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4"/>
        </w:rPr>
        <w:t>FEMTO-ST 베어링 예지보전 — DL 시연 가이드</w:t>
      </w:r>
    </w:p>
    <w:p>
      <w:pPr>
        <w:jc w:val="center"/>
      </w:pPr>
      <w:r>
        <w:rPr>
          <w:color w:val="4472C4"/>
          <w:sz w:val="28"/>
        </w:rPr>
        <w:t>AI 기반 ML+DL 통합 진단 시스템 Streamlit 시연 방법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536"/>
          </w:tcPr>
          <w:p>
            <w:r>
              <w:t>https://dlfactoryautomation.streamlit.app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담 당 자</w:t>
            </w:r>
          </w:p>
        </w:tc>
        <w:tc>
          <w:tcPr>
            <w:tcW w:type="dxa" w:w="4536"/>
          </w:tcPr>
          <w:p>
            <w:r>
              <w:t>허남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작 성 일</w:t>
            </w:r>
          </w:p>
        </w:tc>
        <w:tc>
          <w:tcPr>
            <w:tcW w:type="dxa" w:w="4536"/>
          </w:tcPr>
          <w:p>
            <w:r>
              <w:t>2026. 06. 25.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대 상 자</w:t>
            </w:r>
          </w:p>
        </w:tc>
        <w:tc>
          <w:tcPr>
            <w:tcW w:type="dxa" w:w="4536"/>
          </w:tcPr>
          <w:p>
            <w:r>
              <w:t>개발팀 임원 / 현장 엔지니어</w:t>
            </w:r>
          </w:p>
        </w:tc>
      </w:tr>
    </w:tbl>
    <w:p>
      <w:r>
        <w:br w:type="page"/>
      </w:r>
    </w:p>
    <w:p>
      <w:pPr>
        <w:pStyle w:val="Heading1"/>
      </w:pPr>
      <w:r>
        <w:t>Chapter 1. 앱 개요</w:t>
      </w:r>
    </w:p>
    <w:p>
      <w:r>
        <w:rPr>
          <w:sz w:val="22"/>
        </w:rPr>
        <w:t>FEMTO-ST 베어링 가속열화 진동·온도 데이터를 기반으로 ML(LR/RF/XGBoost) 고장 분류와 딥러닝 5종(LSTM/GRU/BiLSTM/1D-CNN/CNN-LSTM) RUL 예측을 통합 제공합니다.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📊 데이터 탐색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FEMTO 베어링 진동 시계열·통계 분포 시각화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🔮 ML 성능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LR/RF/XGBoost 분류 결과 + Confusion Matrix + 피처 중요도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🎯 DL RUL 예측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LSTM/GRU 잔여수명 실제 vs 예측 비교 + 학습 곡선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📊 통합 진단 (실시간)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센서값 입력 → ML 열화 판정 + DL RUL 즉시 산출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🔬 DL 아키텍처 비교 (5종)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5종 성능표 + EarlyStopping 분석 + 학습 곡선 (첫 Fold)</w:t>
            </w:r>
          </w:p>
        </w:tc>
      </w:tr>
    </w:tbl>
    <w:p/>
    <w:p>
      <w:pPr>
        <w:pStyle w:val="Heading1"/>
      </w:pPr>
      <w:r>
        <w:t>Chapter 2. 시연 전 실행 명령어 (로컬 시연 시 필수)</w:t>
      </w:r>
    </w:p>
    <w:p>
      <w:r>
        <w:rPr>
          <w:sz w:val="20"/>
        </w:rPr>
        <w:t>⚠️  Streamlit Cloud URL(https://dlfactoryautomation.streamlit.app) 사용 시 아래 명령어 불필요. 로컬 PC에서 시연할 경우에만 순서대로 실행하세요.</w:t>
      </w:r>
    </w:p>
    <w:p/>
    <w:p>
      <w:pPr>
        <w:pStyle w:val="Heading2"/>
      </w:pPr>
      <w:r>
        <w:t>2-1. 최초 환경 설정 (1회만)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cd C:\AISOURCE\Homework\DL_FactoryAutomation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프로젝트 폴더로 이동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pip install -r requirements.txt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의존성 설치</w:t>
            </w:r>
          </w:p>
        </w:tc>
      </w:tr>
    </w:tbl>
    <w:p/>
    <w:p>
      <w:pPr>
        <w:pStyle w:val="Heading2"/>
      </w:pPr>
      <w:r>
        <w:t>2-2. 데이터 전처리 (최초 1회 또는 데이터 변경 시)</w:t>
      </w:r>
    </w:p>
    <w:p>
      <w:r>
        <w:rPr>
          <w:sz w:val="20"/>
        </w:rPr>
        <w:t>전처리 파일 없으면 모든 탭에서 '전처리 데이터 없음' 경고 표시.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생성 파일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python -m src.femto_preprocess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data/FEMTO_processed/femto_features.csv</w:t>
              <w:br/>
              <w:t>data/FEMTO_processed/selected_features.csv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약 1분</w:t>
            </w:r>
          </w:p>
        </w:tc>
      </w:tr>
    </w:tbl>
    <w:p/>
    <w:p>
      <w:pPr>
        <w:pStyle w:val="Heading2"/>
      </w:pPr>
      <w:r>
        <w:t>2-3. 모델 학습 (결과 파일 없을 때만 실행)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생성 파일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소요 시간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python -m src.femto_ml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models/femto_best_clf.pkl</w:t>
              <w:br/>
              <w:t>models/femto_scaler.pkl</w:t>
              <w:br/>
              <w:t>models/femto_ml_results.json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약 1~2분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 -m src.femto_dl_rul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models/femto_lstm_rul.keras</w:t>
              <w:br/>
              <w:t>models/femto_rul_results.json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약 3~5분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python -m src.femto_dl_compare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models/femto_best_dl_GRU.keras</w:t>
              <w:br/>
              <w:t>models/femto_dl_compare_results.json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약 10~20분 (5종×5Fold)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④ (선택)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 -m src.femto_dl_tune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models/femto_best_dl_tuned.keras</w:t>
              <w:br/>
              <w:t>models/femto_dl_tune_results.json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약 30~60분 (GridSearch 27종)</w:t>
            </w:r>
          </w:p>
        </w:tc>
      </w:tr>
    </w:tbl>
    <w:p/>
    <w:p>
      <w:r>
        <w:rPr>
          <w:sz w:val="20"/>
        </w:rPr>
        <w:t>✅ 현재 상태: ①②③ 학습 완료 (모델 파일 생성됨). ④ 튜닝도 완료.</w:t>
      </w:r>
    </w:p>
    <w:p>
      <w:pPr>
        <w:pStyle w:val="Heading2"/>
      </w:pPr>
      <w:r>
        <w:t>2-4. Streamlit 로컬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streamlit run app/streamlit_femto.py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기본 실행 (http://localhost:8501)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streamlit run app/streamlit_femto.py --server.port 8502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포트 충돌 시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3. 탭별 시연 방법</w:t>
      </w:r>
    </w:p>
    <w:p>
      <w:pPr>
        <w:pStyle w:val="Heading2"/>
      </w:pPr>
      <w:r>
        <w:t>3-1. 📊 데이터 탐색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좌측 사이드바 'ML 열화 판정 임계값' 슬라이더 설명 (기본 0.5)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FEMTO 베어링별 진동 시계열 비교 → 열화 진행에 따른 RMS 증가 추이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피처 박스플롯 → 베어링별 분포 차이 강조</w:t>
            </w:r>
          </w:p>
        </w:tc>
      </w:tr>
    </w:tbl>
    <w:p/>
    <w:p>
      <w:pPr>
        <w:pStyle w:val="Heading2"/>
      </w:pPr>
      <w:r>
        <w:t>3-2. 🔮 ML 성능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3종 모델 성능 비교표 → LR ROC-AUC 0.9969 강조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임계값 0.5 → 0.3 조정하여 Recall 변화 실시간 시연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Confusion Matrix 해석 (FN 비용이 FP보다 큰 이유 설명)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④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Feature Importance → h_rms, h_crest 중요도 강조</w:t>
            </w:r>
          </w:p>
        </w:tc>
      </w:tr>
    </w:tbl>
    <w:p/>
    <w:p>
      <w:pPr>
        <w:pStyle w:val="Heading2"/>
      </w:pPr>
      <w:r>
        <w:t>3-3. 🎯 DL RUL 예측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RF vs LSTM RUL 예측 비교 그래프 (GRU+BN+LN 16.75% 개선)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학습 곡선 '첫 Fold' 설명 (아래 FAQ 참고)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저장 모델(GRU) 로드 후 OOS 예측 그래프 → 실제 vs 예측 비교</w:t>
            </w:r>
          </w:p>
        </w:tc>
      </w:tr>
    </w:tbl>
    <w:p/>
    <w:p>
      <w:pPr>
        <w:pStyle w:val="Heading2"/>
      </w:pPr>
      <w:r>
        <w:t>3-4. 📊 통합 진단 (실시간) — 핵심 시연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입력값 예시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결과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정상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h_rms=0.3, h_kurt=3.0, temp=25°C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열화 확률 낮음 / RUL 높음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열화 초기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h_rms=2.0, h_kurt=5.0, temp=45°C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열화 확률 중간 / RUL 중간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열화 심각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h_rms=6.0, h_crest=12.0, temp=70°C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열화 경보 / RUL 경보 발령</w:t>
            </w:r>
          </w:p>
        </w:tc>
      </w:tr>
    </w:tbl>
    <w:p/>
    <w:p>
      <w:pPr>
        <w:pStyle w:val="Heading2"/>
      </w:pPr>
      <w:r>
        <w:t>3-5. 🔬 DL 아키텍처 비교(5종)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5종 성능표 → GRU OOS RMSE 909.96초 최우수 강조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'첫 Fold' 학습 곡선: 5-Fold CV 중 1번째 분할의 Train/Val Loss 추이 설명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EarlyStopping 동작 설명 → 과적합 방지 자동화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4. 화면별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화면 / 증상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'전처리 데이터 없음'</w:t>
              <w:br/>
              <w:t>경고 표시 (탭1 상단)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data/FEMTO_processed/femto_features.csv 없음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python -m src.femto_preprocess 실행 후</w:t>
              <w:br/>
              <w:t>Streamlit 앱 재시작 or 캐시 초기화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데이터 탐색 탭</w:t>
              <w:br/>
              <w:t>'데이터를 먼저 전처리하세요'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동일: 전처리 파일 없음</w:t>
              <w:br/>
              <w:t>(Streamlit 캐시가 빈 결과를 저장)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위와 동일. 전처리 후 앱 햄버거 메뉴(≡)</w:t>
              <w:br/>
              <w:t>→ Clear cache 클릭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LSTM 학습 곡선</w:t>
              <w:br/>
              <w:t>'첫 Fold'란?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GroupKFold 5회 분할 중 1번째 분할의</w:t>
              <w:br/>
              <w:t>Train/Val Loss 추이를 대표로 표시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모든 Fold를 표시하면 그래프가 복잡해져</w:t>
              <w:br/>
              <w:t>대표 1개만 시각화 (성능표는 5-Fold 평균)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통합진단 '진단하기'</w:t>
              <w:br/>
              <w:t>ML 예측 오류 (shape=(1,0))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features 목록이 비어 있음</w:t>
              <w:br/>
              <w:t>(전처리 전 Streamlit 캐시 문제)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전처리 실행 후 Clear cache.</w:t>
              <w:br/>
              <w:t>코드 수정으로 fallback 기본 피처 사용 (수정됨)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'저장 모델 없음'</w:t>
              <w:br/>
              <w:t>models/femto_best_dl_GRU.keras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femto_dl_compare.py 실행 후 GRU 파일</w:t>
              <w:br/>
              <w:t>미생성 (또는 파일명 불일치)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python -m src.femto_dl_compare 실행</w:t>
              <w:br/>
              <w:t>(또는 현재 femto_best_dl_GRU.keras 복사 완료)</w:t>
            </w:r>
          </w:p>
        </w:tc>
      </w:tr>
    </w:tbl>
    <w:p/>
    <w:p/>
    <w:p>
      <w:pPr>
        <w:pStyle w:val="Heading1"/>
      </w:pPr>
      <w:r>
        <w:t>Chapter 5. Streamlit Cloud 앱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방법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앱 재시작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Manage app → ⋮ → Reboot app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캐시 초기화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앱 화면 우측 상단 햄버거(≡) → Clear cache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로그 확인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Manage app 패널 하단 로그 영역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코드 자동 반영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GitHub main push → 자동 배포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Python 버전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Manage app → ⋮ → Settings → Python 3.10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배포 URL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https://dlfactoryautomation.streamlit.app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vapsnamheo-dev/AISOURCE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Main file path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Homework/DL_FactoryAutomation/app/streamlit_femto.py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requirements.txt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Homework/DL_FactoryAutomation/app/requirements.txt</w:t>
            </w:r>
          </w:p>
        </w:tc>
      </w:tr>
    </w:tbl>
    <w:p/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024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024"/>
          </w:tcPr>
          <w:p>
            <w:r>
              <w:t>Source 2 (합성 시계열)</w:t>
            </w:r>
          </w:p>
        </w:tc>
        <w:tc>
          <w:tcPr>
            <w:tcW w:type="dxa" w:w="3024"/>
          </w:tcPr>
          <w:p>
            <w:r>
              <w:t>StratifiedKFold(shuffle=True) — 독립 run 단위</w:t>
            </w:r>
          </w:p>
        </w:tc>
        <w:tc>
          <w:tcPr>
            <w:tcW w:type="dxa" w:w="3024"/>
          </w:tcPr>
          <w:p>
            <w:r>
              <w:t>OK: 각 시퀀스가 독립 run</w:t>
            </w:r>
          </w:p>
        </w:tc>
      </w:tr>
      <w:tr>
        <w:tc>
          <w:tcPr>
            <w:tcW w:type="dxa" w:w="3024"/>
          </w:tcPr>
          <w:p>
            <w:r>
              <w:t>Source 3 (NASA Milling)</w:t>
            </w:r>
          </w:p>
        </w:tc>
        <w:tc>
          <w:tcPr>
            <w:tcW w:type="dxa" w:w="3024"/>
          </w:tcPr>
          <w:p>
            <w:r>
              <w:t>train_test_split(shuffle=True, 기본값)</w:t>
            </w:r>
          </w:p>
        </w:tc>
        <w:tc>
          <w:tcPr>
            <w:tcW w:type="dxa" w:w="3024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024"/>
          </w:tcPr>
          <w:p>
            <w:r>
              <w:t>FEMTO (본 문서)</w:t>
            </w:r>
          </w:p>
        </w:tc>
        <w:tc>
          <w:tcPr>
            <w:tcW w:type="dxa" w:w="3024"/>
          </w:tcPr>
          <w:p>
            <w:r>
              <w:t>GroupKFold(bearing) — 베어링 단위 분리</w:t>
            </w:r>
          </w:p>
        </w:tc>
        <w:tc>
          <w:tcPr>
            <w:tcW w:type="dxa" w:w="3024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t>Train X 스케일</w:t>
            </w:r>
          </w:p>
        </w:tc>
        <w:tc>
          <w:tcPr>
            <w:tcW w:type="dxa" w:w="2268"/>
          </w:tcPr>
          <w:p>
            <w:r>
              <w:t>X_tr (N×W×F)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train 기준 fit</w:t>
            </w:r>
          </w:p>
        </w:tc>
      </w:tr>
      <w:tr>
        <w:tc>
          <w:tcPr>
            <w:tcW w:type="dxa" w:w="2268"/>
          </w:tcPr>
          <w:p>
            <w:r>
              <w:t>Test X 스케일</w:t>
            </w:r>
          </w:p>
        </w:tc>
        <w:tc>
          <w:tcPr>
            <w:tcW w:type="dxa" w:w="2268"/>
          </w:tcPr>
          <w:p>
            <w:r>
              <w:t>X_te (N×W×F)</w:t>
            </w:r>
          </w:p>
        </w:tc>
        <w:tc>
          <w:tcPr>
            <w:tcW w:type="dxa" w:w="2268"/>
          </w:tcPr>
          <w:p>
            <w:r>
              <w:t>seq_scaler.transform()</w:t>
            </w:r>
          </w:p>
        </w:tc>
        <w:tc>
          <w:tcPr>
            <w:tcW w:type="dxa" w:w="2268"/>
          </w:tcPr>
          <w:p>
            <w:r>
              <w:t>train fit 재사용, 누수 없음</w:t>
            </w:r>
          </w:p>
        </w:tc>
      </w:tr>
      <w:tr>
        <w:tc>
          <w:tcPr>
            <w:tcW w:type="dxa" w:w="2268"/>
          </w:tcPr>
          <w:p>
            <w:r>
              <w:t>Train y 스케일</w:t>
            </w:r>
          </w:p>
        </w:tc>
        <w:tc>
          <w:tcPr>
            <w:tcW w:type="dxa" w:w="2268"/>
          </w:tcPr>
          <w:p>
            <w:r>
              <w:t>y_tr RUL(분)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0~1 범위 정규화</w:t>
            </w:r>
          </w:p>
        </w:tc>
      </w:tr>
      <w:tr>
        <w:tc>
          <w:tcPr>
            <w:tcW w:type="dxa" w:w="2268"/>
          </w:tcPr>
          <w:p>
            <w:r>
              <w:t>Test y 스케일</w:t>
            </w:r>
          </w:p>
        </w:tc>
        <w:tc>
          <w:tcPr>
            <w:tcW w:type="dxa" w:w="2268"/>
          </w:tcPr>
          <w:p>
            <w:r>
              <w:t>y_te RUL(분)</w:t>
            </w:r>
          </w:p>
        </w:tc>
        <w:tc>
          <w:tcPr>
            <w:tcW w:type="dxa" w:w="2268"/>
          </w:tcPr>
          <w:p>
            <w:r>
              <w:t>y_scaler.transform()</w:t>
            </w:r>
          </w:p>
        </w:tc>
        <w:tc>
          <w:tcPr>
            <w:tcW w:type="dxa" w:w="2268"/>
          </w:tcPr>
          <w:p>
            <w:r>
              <w:t>train fit 재사용</w:t>
            </w:r>
          </w:p>
        </w:tc>
      </w:tr>
      <w:tr>
        <w:tc>
          <w:tcPr>
            <w:tcW w:type="dxa" w:w="2268"/>
          </w:tcPr>
          <w:p>
            <w:r>
              <w:t>예측 역변환</w:t>
            </w:r>
          </w:p>
        </w:tc>
        <w:tc>
          <w:tcPr>
            <w:tcW w:type="dxa" w:w="2268"/>
          </w:tcPr>
          <w:p>
            <w:r>
              <w:t>y_pred [0,1]</w:t>
            </w:r>
          </w:p>
        </w:tc>
        <w:tc>
          <w:tcPr>
            <w:tcW w:type="dxa" w:w="2268"/>
          </w:tcPr>
          <w:p>
            <w:r>
              <w:t>y_scaler.inverse_transform()</w:t>
            </w:r>
          </w:p>
        </w:tc>
        <w:tc>
          <w:tcPr>
            <w:tcW w:type="dxa" w:w="2268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GRU+BN+LN</w:t>
            </w:r>
          </w:p>
        </w:tc>
        <w:tc>
          <w:tcPr>
            <w:tcW w:type="dxa" w:w="1814"/>
          </w:tcPr>
          <w:p>
            <w:r>
              <w:t>1091.2</w:t>
            </w:r>
          </w:p>
        </w:tc>
        <w:tc>
          <w:tcPr>
            <w:tcW w:type="dxa" w:w="1814"/>
          </w:tcPr>
          <w:p>
            <w:r>
              <w:t>1036.9</w:t>
            </w:r>
          </w:p>
        </w:tc>
        <w:tc>
          <w:tcPr>
            <w:tcW w:type="dxa" w:w="1814"/>
          </w:tcPr>
          <w:p>
            <w:r>
              <w:t>846.2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GRU</w:t>
            </w:r>
          </w:p>
        </w:tc>
        <w:tc>
          <w:tcPr>
            <w:tcW w:type="dxa" w:w="1814"/>
          </w:tcPr>
          <w:p>
            <w:r>
              <w:t>1164.8</w:t>
            </w:r>
          </w:p>
        </w:tc>
        <w:tc>
          <w:tcPr>
            <w:tcW w:type="dxa" w:w="1814"/>
          </w:tcPr>
          <w:p>
            <w:r>
              <w:t>910.0</w:t>
            </w:r>
          </w:p>
        </w:tc>
        <w:tc>
          <w:tcPr>
            <w:tcW w:type="dxa" w:w="1814"/>
          </w:tcPr>
          <w:p>
            <w:r>
              <w:t>741.5</w:t>
            </w:r>
          </w:p>
        </w:tc>
        <w:tc>
          <w:tcPr>
            <w:tcW w:type="dxa" w:w="1814"/>
          </w:tcPr>
          <w:p>
            <w:r>
              <w:t>★ 최적</w:t>
            </w:r>
          </w:p>
        </w:tc>
      </w:tr>
      <w:tr>
        <w:tc>
          <w:tcPr>
            <w:tcW w:type="dxa" w:w="1814"/>
          </w:tcPr>
          <w:p>
            <w:r>
              <w:t>BiLSTM</w:t>
            </w:r>
          </w:p>
        </w:tc>
        <w:tc>
          <w:tcPr>
            <w:tcW w:type="dxa" w:w="1814"/>
          </w:tcPr>
          <w:p>
            <w:r>
              <w:t>1301.6</w:t>
            </w:r>
          </w:p>
        </w:tc>
        <w:tc>
          <w:tcPr>
            <w:tcW w:type="dxa" w:w="1814"/>
          </w:tcPr>
          <w:p>
            <w:r>
              <w:t>1021.2</w:t>
            </w:r>
          </w:p>
        </w:tc>
        <w:tc>
          <w:tcPr>
            <w:tcW w:type="dxa" w:w="1814"/>
          </w:tcPr>
          <w:p>
            <w:r>
              <w:t>805.5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1D-CNN</w:t>
            </w:r>
          </w:p>
        </w:tc>
        <w:tc>
          <w:tcPr>
            <w:tcW w:type="dxa" w:w="1814"/>
          </w:tcPr>
          <w:p>
            <w:r>
              <w:t>1093.2</w:t>
            </w:r>
          </w:p>
        </w:tc>
        <w:tc>
          <w:tcPr>
            <w:tcW w:type="dxa" w:w="1814"/>
          </w:tcPr>
          <w:p>
            <w:r>
              <w:t>938.0</w:t>
            </w:r>
          </w:p>
        </w:tc>
        <w:tc>
          <w:tcPr>
            <w:tcW w:type="dxa" w:w="1814"/>
          </w:tcPr>
          <w:p>
            <w:r>
              <w:t>754.9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CNN-LSTM</w:t>
            </w:r>
          </w:p>
        </w:tc>
        <w:tc>
          <w:tcPr>
            <w:tcW w:type="dxa" w:w="1814"/>
          </w:tcPr>
          <w:p>
            <w:r>
              <w:t>1168.7</w:t>
            </w:r>
          </w:p>
        </w:tc>
        <w:tc>
          <w:tcPr>
            <w:tcW w:type="dxa" w:w="1814"/>
          </w:tcPr>
          <w:p>
            <w:r>
              <w:t>996.6</w:t>
            </w:r>
          </w:p>
        </w:tc>
        <w:tc>
          <w:tcPr>
            <w:tcW w:type="dxa" w:w="1814"/>
          </w:tcPr>
          <w:p>
            <w:r>
              <w:t>789.9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patience=20</w:t>
              <w:br/>
              <w:t>+ ReduceLROnPlateau)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rPr>
          <w:sz w:val="18"/>
          <w:szCs w:val="18"/>
        </w:rPr>
        <w:t xml:space="preserve">※ [콜백 개선] ModelCheckpoint(save_best_only=True, monitor='val_loss', mode='min') 추가. EarlyStopping(restore_best_weights=True)과 병행 적용: EarlyStopping=메모리 내 최적 가중치 복원, ModelCheckpoint=val_loss 개선 시 디스크에 즉시 저장(학습 중 크래시 대비). 저장 경로: models/femto_ckpt_{모델명}.keras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810.4분으로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810.4분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9~10회</w:t>
              <w:br/>
              <w:t>(patience=20)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patience=20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 Adam lr=1e-4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810.4분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810.4분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p>
      <w:r>
        <w:rPr>
          <w:sz w:val="18"/>
          <w:szCs w:val="18"/>
        </w:rPr>
        <w:t xml:space="preserve">※ [아키텍처 개선] LayerNormalization(RNN 이후) + BatchNormalization(Dense 전) + Dropout 강화 추가 → GRU_v2(BN+LN) OOS RMSE 810.4분 (MAE 665.6분, 기존 대비 +16.8% 개선, 수렴 에폭 54→33 단축). RNN 계층엔 LayerNorm(배치 통계 불안정 회피), Dense 앞엔 BatchNorm 적용. Dense 뉴런 수 16→32, Dense 후 Dropout 추가로 과적합 억제.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