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44"/>
        </w:rPr>
        <w:t>FEMTO-ST DL x Casting Defect CNN</w:t>
      </w:r>
    </w:p>
    <w:p>
      <w:pPr>
        <w:jc w:val="center"/>
      </w:pPr>
      <w:r>
        <w:rPr>
          <w:color w:val="4472C4"/>
          <w:sz w:val="28"/>
        </w:rPr>
        <w:t>통합 시너지 분석 — 우선순위·데이터셋·고장예측·Q&amp;A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담당자</w:t>
            </w:r>
          </w:p>
        </w:tc>
        <w:tc>
          <w:tcPr>
            <w:tcW w:type="dxa" w:w="4536"/>
          </w:tcPr>
          <w:p>
            <w:r>
              <w:t>허남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작성일</w:t>
            </w:r>
          </w:p>
        </w:tc>
        <w:tc>
          <w:tcPr>
            <w:tcW w:type="dxa" w:w="4536"/>
          </w:tcPr>
          <w:p>
            <w:r>
              <w:t>2026. 06. 25.</w:t>
            </w:r>
          </w:p>
        </w:tc>
      </w:tr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</w:rPr>
              <w:t>대상</w:t>
            </w:r>
          </w:p>
        </w:tc>
        <w:tc>
          <w:tcPr>
            <w:tcW w:type="dxa" w:w="4536"/>
          </w:tcPr>
          <w:p>
            <w:r>
              <w:t>DL과제 통합 확장 검토</w:t>
            </w:r>
          </w:p>
        </w:tc>
      </w:tr>
    </w:tbl>
    <w:p>
      <w:r>
        <w:br w:type="page"/>
      </w:r>
    </w:p>
    <w:p>
      <w:pPr>
        <w:pStyle w:val="Heading1"/>
      </w:pPr>
      <w:r>
        <w:t>1. 현재 DL 문서의 향후계획 (LLM 관련) 요약</w:t>
      </w:r>
    </w:p>
    <w:p>
      <w:r>
        <w:rPr>
          <w:sz w:val="22"/>
        </w:rPr>
        <w:t>현재 FEMTO-ST DL 과제에 명시된 로드맵 중 LLM·RAG 관련 Phase를 정리합니다.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시기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Phase 1 (완료)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FEMTO 5종 DL + ML 3종 + RAG Level 1 (FAISS 벡터 검색)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2026 Q2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실 센서 연동 / DB 영구저장 / SHAP 피처 해설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2026 Q3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Grad-CAM 설명 가능 AI (XAI)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2026 Q4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IoT(MQTT) / LLM 멀티모달 / 모바일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2027 Q1</w:t>
            </w:r>
          </w:p>
        </w:tc>
      </w:tr>
    </w:tbl>
    <w:p/>
    <w:p>
      <w:r>
        <w:rPr>
          <w:sz w:val="21"/>
        </w:rPr>
        <w:t>현재 RAG는 FAISS 텍스트 검색(정비 매뉴얼 벡터 인덱싱)만 구현된 Level 1 단계. 이미지 분석·LLM 멀티모달은 미구현 상태이며, Casting Defect CNN 통합이 Phase 2~4의 핵심 재료가 됩니다.</w:t>
      </w:r>
    </w:p>
    <w:p>
      <w:r>
        <w:br w:type="page"/>
      </w:r>
    </w:p>
    <w:p>
      <w:pPr>
        <w:pStyle w:val="Heading1"/>
      </w:pPr>
      <w:r>
        <w:t>2. Casting Defect CNN x FEMTO-ST 통합 시너지 분석</w:t>
      </w:r>
    </w:p>
    <w:p>
      <w:pPr>
        <w:pStyle w:val="Heading2"/>
      </w:pPr>
      <w:r>
        <w:t>2-1. 단기 — Phase 2에 바로 접목 가능</w:t>
      </w:r>
    </w:p>
    <w:p>
      <w:r>
        <w:rPr>
          <w:b/>
          <w:color w:val="1F4E79"/>
          <w:sz w:val="22"/>
        </w:rPr>
        <w:t>① RAG 트리거 확장 — 텍스트 질의 → 결함 유형 기반 자동 검색</w:t>
      </w:r>
    </w:p>
    <w:p>
      <w:r>
        <w:rPr>
          <w:sz w:val="21"/>
        </w:rPr>
        <w:t>현재 RAG는 사용자가 텍스트로 직접 질의해야 작동합니다. Casting Defect CNN 구조를 FEMTO에 이식하면 아래 자동화 흐름이 실현됩니다.</w:t>
      </w:r>
    </w:p>
    <w:p>
      <w:pPr>
        <w:pStyle w:val="ListBullet"/>
      </w:pPr>
      <w:r>
        <w:rPr>
          <w:sz w:val="21"/>
        </w:rPr>
        <w:t>RUL 임계치 초과 경보 트리거</w:t>
      </w:r>
    </w:p>
    <w:p>
      <w:pPr>
        <w:pStyle w:val="ListBullet"/>
      </w:pPr>
      <w:r>
        <w:rPr>
          <w:sz w:val="21"/>
        </w:rPr>
        <w:t>베어링 표면 이미지 입력 → CNN → '균열(crack)' / '기공(pit)' / '정상' 자동 분류</w:t>
      </w:r>
    </w:p>
    <w:p>
      <w:pPr>
        <w:pStyle w:val="ListBullet"/>
      </w:pPr>
      <w:r>
        <w:rPr>
          <w:sz w:val="21"/>
        </w:rPr>
        <w:t>분류 결과를 RAG 쿼리로 자동 변환 → 관련 정비 매뉴얼 자동 출력</w:t>
      </w:r>
    </w:p>
    <w:p>
      <w:pPr>
        <w:pStyle w:val="ListBullet"/>
      </w:pPr>
      <w:r>
        <w:rPr>
          <w:sz w:val="21"/>
        </w:rPr>
        <w:t>Casting Defect CNN의 GlobalMaxPooling 구조(국소 결함 포착)가 베어링 표면 결함 감지에 그대로 적합</w:t>
      </w:r>
    </w:p>
    <w:p>
      <w:r>
        <w:rPr>
          <w:b/>
          <w:color w:val="1F4E79"/>
          <w:sz w:val="22"/>
        </w:rPr>
        <w:t>② FEMTO 6번째 탭 — 이미지 기반 결함 진단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기존 5탭 (현재)</w:t>
            </w:r>
          </w:p>
        </w:tc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신규 탭 6 (추가 제안)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진동·온도 수치 → RUL 회귀 예측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베어링 이미지 업로드 → CNN 결함 분류 + RAG 자동 검색</w:t>
            </w:r>
          </w:p>
        </w:tc>
      </w:tr>
    </w:tbl>
    <w:p/>
    <w:p>
      <w:r>
        <w:rPr>
          <w:sz w:val="21"/>
        </w:rPr>
        <w:t>Casting Defect의 streamlit_app.py 로직(단일 이미지 업로드 + 폴더 일괄 예측)을 그대로 이식 가능. 개발 공수 최소.</w:t>
      </w:r>
    </w:p>
    <w:p>
      <w:pPr>
        <w:pStyle w:val="Heading2"/>
      </w:pPr>
      <w:r>
        <w:t>2-2. 중기 — Phase 3~4 LLM 멀티모달의 핵심 재료</w:t>
      </w:r>
    </w:p>
    <w:p>
      <w:r>
        <w:rPr>
          <w:b/>
          <w:color w:val="1F4E79"/>
          <w:sz w:val="22"/>
        </w:rPr>
        <w:t>③ 이중 모달리티 → LLM 종합 정비 보고서 자동 생성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모달리티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DL 모델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출력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Modal 1 (수치)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진동 시계열 + 온도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GRU / LSTM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RUL 예측값 + SHAP 피처 중요도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Modal 2 (이미지)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베어링 표면 이미지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2D-CNN + Grad-CAM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결함 유형 + 히트맵 위치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LLM 통합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위 두 모달 결과 합산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Groq / Gemini API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자연어 정비 보고서 자동 생성</w:t>
            </w:r>
          </w:p>
        </w:tc>
      </w:tr>
    </w:tbl>
    <w:p/>
    <w:p>
      <w:r>
        <w:rPr>
          <w:sz w:val="21"/>
        </w:rPr>
        <w:t>출력 예시: 'RUL 약 900초, 주요 원인: 수평 RMS 급등 + 내륜 균열 확인 → 즉시 교체 권고. 관련 정비 절차: [RAG 검색 결과 3건]'</w:t>
      </w:r>
    </w:p>
    <w:p>
      <w:r>
        <w:rPr>
          <w:b/>
          <w:color w:val="1F4E79"/>
          <w:sz w:val="22"/>
        </w:rPr>
        <w:t>④ Grad-CAM — 설명 가능 AI (XAI) 연계</w:t>
      </w:r>
    </w:p>
    <w:p>
      <w:r>
        <w:rPr>
          <w:sz w:val="21"/>
        </w:rPr>
        <w:t>Casting CNN의 Conv2D → GlobalMaxPooling 구조는 Grad-CAM 적용이 용이합니다. FEMTO의 SHAP(수치 피처 설명)과 Grad-CAM(이미지 공간 설명)을 LLM에 함께 넘기면 '왜 불량인가'를 수치와 이미지 양쪽으로 설명하는 XAI 레이어 구성이 가능합니다.</w:t>
      </w:r>
    </w:p>
    <w:p>
      <w:r>
        <w:br w:type="page"/>
      </w:r>
    </w:p>
    <w:p>
      <w:pPr>
        <w:pStyle w:val="Heading1"/>
      </w:pPr>
      <w:r>
        <w:t>3. 우선순위 추천 — 전체 속성 표 (LLM / ML / DL / 데이터셋 / 고장예측)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난이도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향후</w:t>
              <w:br/>
              <w:t>계획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DL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ML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LLM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데이터셋 입수</w:t>
            </w:r>
          </w:p>
        </w:tc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추가 고장 예측</w:t>
            </w:r>
          </w:p>
        </w:tc>
      </w:tr>
      <w:tr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Casting CNN →</w:t>
              <w:br/>
              <w:t>FEMTO 베어링</w:t>
              <w:br/>
              <w:t>이미지 분류기</w:t>
              <w:br/>
              <w:t>재학습 + 탭 6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✅ 2D-CNN</w:t>
              <w:br/>
              <w:t>(Conv2D·</w:t>
              <w:br/>
              <w:t>GlobalMax</w:t>
              <w:br/>
              <w:t>Pooling·재학습)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✅ NEU Surface</w:t>
              <w:br/>
              <w:t>Defect (공개·무료</w:t>
              <w:br/>
              <w:t>Kaggle, 철강</w:t>
              <w:br/>
              <w:t>표면 6종 1,800장)</w:t>
              <w:br/>
              <w:t>MVTec</w:t>
              <w:br/>
              <w:t>(Metal Nut·Screw)</w:t>
              <w:br/>
              <w:t>※순수 베어링</w:t>
              <w:br/>
              <w:t>이미지셋 희소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① 결함 유형</w:t>
              <w:br/>
              <w:t>(스폴링/균열/</w:t>
              <w:br/>
              <w:t>기공/마모/정상)</w:t>
              <w:br/>
              <w:t>② 결함 위치</w:t>
              <w:br/>
              <w:t>(내륜·외륜·볼)</w:t>
              <w:br/>
              <w:t>③ 결함 심각도</w:t>
              <w:br/>
              <w:t>면적 추정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RAG 트리거를</w:t>
              <w:br/>
              <w:t>CNN 결함 유형</w:t>
              <w:br/>
              <w:t>으로 자동 연결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✅ 2D-CNN</w:t>
              <w:br/>
              <w:t>(순위 1 모델</w:t>
              <w:br/>
              <w:t>재사용)</w:t>
              <w:br/>
              <w:t>※현재 1D-CNN</w:t>
              <w:br/>
              <w:t>과 다름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✅ RAG</w:t>
              <w:br/>
              <w:t>(FAISS 벡터</w:t>
              <w:br/>
              <w:t>검색·정비</w:t>
              <w:br/>
              <w:t>매뉴얼 임베딩)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← 순위 1과</w:t>
              <w:br/>
              <w:t>동일 이미지셋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— (분류결과→</w:t>
              <w:br/>
              <w:t>정비절차 자동</w:t>
              <w:br/>
              <w:t>검색. 고장 예측</w:t>
              <w:br/>
              <w:t>종류 추가 아님)</w:t>
            </w:r>
          </w:p>
        </w:tc>
      </w:tr>
      <w:tr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Grad-CAM</w:t>
              <w:br/>
              <w:t>히트맵 시각화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✅ CNN +</w:t>
              <w:br/>
              <w:t>Grad-CAM</w:t>
              <w:br/>
              <w:t>(Conv 그래</w:t>
              <w:br/>
              <w:t>디언트 역전파)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✅ 별도 데이터셋</w:t>
              <w:br/>
              <w:t>불필요</w:t>
              <w:br/>
              <w:t>(순위 1 모델에</w:t>
              <w:br/>
              <w:t>그대로 적용)</w:t>
            </w:r>
          </w:p>
        </w:tc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④ 결함 공간</w:t>
              <w:br/>
              <w:t>위치 시각화</w:t>
              <w:br/>
              <w:t>(어느 부위에</w:t>
              <w:br/>
              <w:t>균열·기공)</w:t>
              <w:br/>
              <w:t>→ 설명력 강화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SHAP(수치)+</w:t>
              <w:br/>
              <w:t>Grad-CAM(이미지)</w:t>
              <w:br/>
              <w:t>→ LLM 자연어</w:t>
              <w:br/>
              <w:t>정비 보고서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✅ GRU(RUL)</w:t>
              <w:br/>
              <w:t>+CNN(Grad-CAM)</w:t>
              <w:br/>
              <w:t>카메라 없으면</w:t>
              <w:br/>
              <w:t>Grad-CAM 생략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✅ SHAP</w:t>
              <w:br/>
              <w:t>(LR·RF·</w:t>
              <w:br/>
              <w:t>XGBoost</w:t>
              <w:br/>
              <w:t>피처 중요도)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✅ Groq/</w:t>
              <w:br/>
              <w:t>Gemini API</w:t>
              <w:br/>
              <w:t>(자연어</w:t>
              <w:br/>
              <w:t>보고서 생성)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✅ 현재 FEMTO</w:t>
              <w:br/>
              <w:t>데이터로 즉시</w:t>
              <w:br/>
              <w:t>가능(SHAP 한정)</w:t>
              <w:br/>
              <w:t>Grad-CAM은</w:t>
              <w:br/>
              <w:t>이미지 필요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— (새 고장 탐지</w:t>
              <w:br/>
              <w:t>없이 기존 결과</w:t>
              <w:br/>
              <w:t>자연어 해설)</w:t>
              <w:br/>
              <w:t>'RUL 900초 →</w:t>
              <w:br/>
              <w:t>즉시 교체 권고'</w:t>
            </w:r>
          </w:p>
        </w:tc>
      </w:tr>
    </w:tbl>
    <w:p/>
    <w:p>
      <w:r>
        <w:br w:type="page"/>
      </w:r>
    </w:p>
    <w:p>
      <w:pPr>
        <w:pStyle w:val="Heading1"/>
      </w:pPr>
      <w:r>
        <w:t>4. Q&amp;A</w:t>
      </w:r>
    </w:p>
    <w:p>
      <w:pPr>
        <w:pStyle w:val="Heading2"/>
      </w:pPr>
      <w:r>
        <w:t>Q1. 순위 1 — 베어링 이미지 데이터셋을 구할 수 있나?</w:t>
      </w:r>
    </w:p>
    <w:p>
      <w:r>
        <w:rPr>
          <w:b/>
          <w:sz w:val="22"/>
        </w:rPr>
        <w:t>▶ 입수 가능한 공개 데이터셋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데이터셋</w:t>
            </w:r>
          </w:p>
        </w:tc>
        <w:tc>
          <w:tcPr>
            <w:tcW w:type="dxa" w:w="181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type="dxa" w:w="181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규모</w:t>
            </w:r>
          </w:p>
        </w:tc>
        <w:tc>
          <w:tcPr>
            <w:tcW w:type="dxa" w:w="181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특징</w:t>
            </w:r>
          </w:p>
        </w:tc>
        <w:tc>
          <w:tcPr>
            <w:tcW w:type="dxa" w:w="181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활용 가능성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NEU Surface</w:t>
              <w:br/>
              <w:t>Defect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중국 동북대</w:t>
              <w:br/>
              <w:t>/ Kaggle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200x200px</w:t>
              <w:br/>
              <w:t>6종 1,800장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철강 표면 결함</w:t>
              <w:br/>
              <w:t>(균열·기공·흠집·</w:t>
              <w:br/>
              <w:t>압흔·인클루전)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✅ 높음</w:t>
              <w:br/>
              <w:t>베어링 표면</w:t>
              <w:br/>
              <w:t>대리 데이터로</w:t>
              <w:br/>
              <w:t>가장 현실적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MVTec AD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MVTec GmbH</w:t>
              <w:br/>
              <w:t>(공개)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15카테고리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Metal Nut·Screw</w:t>
              <w:br/>
              <w:t>등 산업 이상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 중간</w:t>
              <w:br/>
              <w:t>Metal 카테고리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KolektorSDD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슬로베니아</w:t>
              <w:br/>
              <w:t>연구소(공개)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전기 정류자</w:t>
              <w:br/>
              <w:t>346장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소규모 결함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△ 낮음</w:t>
              <w:br/>
              <w:t>규모 부족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순수 베어링</w:t>
              <w:br/>
              <w:t>표면 이미지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논문 부록</w:t>
              <w:br/>
              <w:t>(비공개 다수)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제한적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내륜·외륜·볼</w:t>
              <w:br/>
              <w:t>직접 촬영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✗ 공개셋 희소</w:t>
              <w:br/>
              <w:t>→ NEU 대체 권장</w:t>
            </w:r>
          </w:p>
        </w:tc>
      </w:tr>
    </w:tbl>
    <w:p/>
    <w:p>
      <w:r>
        <w:rPr>
          <w:b/>
          <w:sz w:val="22"/>
        </w:rPr>
        <w:t>▶ 같은 베어링에서 추가되는 고장 예측 (현재 FEMTO 대비)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현재 FEMTO DL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CNN 추가 후 신규 예측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고장 유형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열화 단계 (정상/초기/심각)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결함 유형 세분화 (스폴링/균열/기공/마모/정상)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고장 위치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없음 (수치만)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내륜 / 외륜 / 볼 / 케이지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심각도 표현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RUL 수치 (회귀)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결함 면적·크기 추정 (이미지 기반)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진단 방식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진동·온도 시계열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표면 이미지 직접 관찰</w:t>
            </w:r>
          </w:p>
        </w:tc>
      </w:tr>
    </w:tbl>
    <w:p/>
    <w:p>
      <w:pPr>
        <w:pStyle w:val="Heading2"/>
      </w:pPr>
      <w:r>
        <w:t>Q2. 순위 3 — Grad-CAM에도 별도 데이터셋이 필요한가?</w:t>
      </w:r>
    </w:p>
    <w:p>
      <w:r>
        <w:rPr>
          <w:sz w:val="21"/>
        </w:rPr>
        <w:t>아닙니다. Grad-CAM은 새 데이터셋이 불필요합니다. 순위 1에서 학습된 CNN 모델에 시각화 레이어를 추가하는 기법으로, 동일 이미지를 입력해 Conv 레이어 그래디언트를 역산하여 '어느 픽셀이 판단에 영향을 줬는지' 히트맵을 생성합니다.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Grad-CAM 추가 시 얻는 것</w:t>
            </w:r>
          </w:p>
        </w:tc>
        <w:tc>
          <w:tcPr>
            <w:tcW w:type="dxa" w:w="45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결함 공간 위치 시각화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이미지 위 히트맵 오버레이 → '3시 방향 내륜에 균열' 시각 확인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예측 신뢰도 향상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CNN이 왜 '균열'로 분류했는지 근거 제시 → 엔지니어 신뢰 확보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LLM 입력 보강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sz w:val="18"/>
              </w:rPr>
              <w:t>히트맵 좌표 + 결함 유형 → LLM 프롬프트에 위치 정보 추가 → 더 정밀한 정비 권고</w:t>
            </w:r>
          </w:p>
        </w:tc>
      </w:tr>
    </w:tbl>
    <w:p/>
    <w:p>
      <w:pPr>
        <w:pStyle w:val="Heading2"/>
      </w:pPr>
      <w:r>
        <w:t>Q3. 순위 2의 DL은 현재 FEMTO DL과 같은가?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현재 FEMTO DL (1D-CNN 포함)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 2의 CNN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입력 데이터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진동 시계열 파형 (1차원)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베어링 표면 이미지 (2차원)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CNN 종류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1D-CNN (시간축 컨볼루션)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2D-CNN (공간축 컨볼루션)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목적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RUL 회귀 ('몇 초 더 쓸 수 있나?')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결함 분류 ('어떤 종류의 결함인가?')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출력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잔여수명 수치 (RMSE 기준)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클래스 레이블 (균열·기공·마모 등)</w:t>
            </w:r>
          </w:p>
        </w:tc>
      </w:tr>
    </w:tbl>
    <w:p/>
    <w:p>
      <w:r>
        <w:rPr>
          <w:sz w:val="21"/>
        </w:rPr>
        <w:t>결론: 완전히 다른 모델입니다. 현재 1D-CNN은 시계열 RUL 예측용이며, Priority 2의 CNN은 이미지 기반 결함 분류용으로 Casting Defect 프로젝트에서 가져옵니다.</w:t>
      </w:r>
    </w:p>
    <w:p>
      <w:pPr>
        <w:pStyle w:val="Heading2"/>
      </w:pPr>
      <w:r>
        <w:t>Q4. 카메라 없는 환경에서 순위 2 vs 4 — 어느 것이 나은가?</w:t>
      </w:r>
    </w:p>
    <w:p>
      <w:r>
        <w:rPr>
          <w:b/>
          <w:color w:val="1F4E79"/>
          <w:sz w:val="22"/>
        </w:rPr>
        <w:t>추천: 순위 4 — SHAP + LLM (Grad-CAM 제외)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 2 (RAG + CNN)</w:t>
            </w:r>
          </w:p>
        </w:tc>
        <w:tc>
          <w:tcPr>
            <w:tcW w:type="dxa" w:w="302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 4 (SHAP + LLM)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카메라 필요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필요 (이미지 입력 필수)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불필요 (수치 데이터만)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현재 데이터 활용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새 이미지 데이터 필요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기존 진동·온도 데이터 그대로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구현 즉시성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이미지 수집·학습 후 가능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현재 ML·DL 모델에 바로 적용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추가 비용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이미지 전처리 + CNN 재학습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SHAP 라이브러리 + Groq/Gemini API 키</w:t>
            </w:r>
          </w:p>
        </w:tc>
      </w:tr>
      <w:tr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사용자 가치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결함 유형 분류 (이미지 의존)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'h_rms 급등 → 즉시 교체 권고' 자연어 해설</w:t>
            </w:r>
          </w:p>
        </w:tc>
      </w:tr>
    </w:tbl>
    <w:p/>
    <w:p>
      <w:pPr>
        <w:pStyle w:val="ListBullet"/>
      </w:pPr>
      <w:r>
        <w:rPr>
          <w:sz w:val="21"/>
        </w:rPr>
        <w:t>Priority 4 (SHAP + LLM): SHAP는 현재 ML 모델(LR·RF·XGBoost)에 바로 붙일 수 있고, Groq 무료 API로 자연어 보고서 즉시 생성 가능.</w:t>
      </w:r>
    </w:p>
    <w:p>
      <w:pPr>
        <w:pStyle w:val="ListBullet"/>
      </w:pPr>
      <w:r>
        <w:rPr>
          <w:sz w:val="21"/>
        </w:rPr>
        <w:t>Priority 2는 이미지 입력 없이는 RAG 트리거 자체가 동작하지 않아 카메라 없는 환경에서 활용 제한적.</w:t>
      </w:r>
    </w:p>
    <w:p>
      <w:pPr>
        <w:pStyle w:val="ListBullet"/>
      </w:pPr>
      <w:r>
        <w:rPr>
          <w:sz w:val="21"/>
        </w:rPr>
        <w:t>단기: Priority 4(SHAP+LLM) → 중·장기 카메라 확보 시 Priority 1→2→3 순으로 확장 권장.</w:t>
      </w:r>
    </w:p>
    <w:p>
      <w:r>
        <w:br w:type="page"/>
      </w:r>
    </w:p>
    <w:p>
      <w:pPr>
        <w:pStyle w:val="Heading1"/>
      </w:pPr>
      <w:r>
        <w:t>5. 권장 구현 로드맵 (카메라 없는 환경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예상 기간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즉시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SHAP 피처 중요도 탭 추가 (현재 ML 모델 기반)</w:t>
              <w:br/>
              <w:t>+ Groq API로 자연어 정비 보고서 생성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1~2주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카메라 불필요</w:t>
              <w:br/>
              <w:t>현재 데이터 그대로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단기</w:t>
              <w:br/>
              <w:t>(카메라 확보 후)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NEU/MVTec 이미지 데이터로 CNN 재학습</w:t>
              <w:br/>
              <w:t>+ FEMTO 탭 6 (이미지 결함 분류) 추가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2~4주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이미지 데이터 필요</w:t>
              <w:br/>
              <w:t>Phase 2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중기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Grad-CAM 히트맵 시각화 추가</w:t>
              <w:br/>
              <w:t>+ RAG 트리거를 CNN 결함 유형으로 자동 연결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1~2개월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장기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SHAP + Grad-CAM 통합</w:t>
              <w:br/>
              <w:t>→ LLM 멀티모달 자연어 보고서 완성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2~3개월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Phase 4 완성</w:t>
            </w:r>
          </w:p>
        </w:tc>
      </w:tr>
    </w:tbl>
    <w:p/>
    <w:p>
      <w:r>
        <w:br w:type="page"/>
      </w:r>
    </w:p>
    <w:p>
      <w:pPr>
        <w:pStyle w:val="Heading1"/>
      </w:pPr>
      <w:r>
        <w:t>전처리 보완 — 시계열 Shuffle / Scale / Inverse Transform</w:t>
      </w:r>
    </w:p>
    <w:p>
      <w:pPr>
        <w:pStyle w:val="Heading2"/>
      </w:pPr>
      <w:r>
        <w:t>1. 시계열 Shuffle 처리 현황</w:t>
      </w:r>
    </w:p>
    <w:p>
      <w:r>
        <w:rPr>
          <w:b w:val="0"/>
          <w:i w:val="0"/>
        </w:rPr>
        <w:t>시계열 슬라이딩 윈도우 데이터는 같은 실험 내 윈도우들이 train/test에 섞이면 평가 지표가 낙관적으로 왜곡됩니다.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소스</w:t>
            </w:r>
          </w:p>
        </w:tc>
        <w:tc>
          <w:tcPr>
            <w:tcW w:type="dxa" w:w="3024"/>
          </w:tcPr>
          <w:p>
            <w:r>
              <w:rPr>
                <w:b/>
              </w:rPr>
              <w:t>적용 방식</w:t>
            </w:r>
          </w:p>
        </w:tc>
        <w:tc>
          <w:tcPr>
            <w:tcW w:type="dxa" w:w="3024"/>
          </w:tcPr>
          <w:p>
            <w:r>
              <w:rPr>
                <w:b/>
              </w:rPr>
              <w:t>평가</w:t>
            </w:r>
          </w:p>
        </w:tc>
      </w:tr>
      <w:tr>
        <w:tc>
          <w:tcPr>
            <w:tcW w:type="dxa" w:w="3024"/>
          </w:tcPr>
          <w:p>
            <w:r>
              <w:t>Source 2 (합성 시계열)</w:t>
            </w:r>
          </w:p>
        </w:tc>
        <w:tc>
          <w:tcPr>
            <w:tcW w:type="dxa" w:w="3024"/>
          </w:tcPr>
          <w:p>
            <w:r>
              <w:t>StratifiedKFold(shuffle=True) — 독립 run 단위</w:t>
            </w:r>
          </w:p>
        </w:tc>
        <w:tc>
          <w:tcPr>
            <w:tcW w:type="dxa" w:w="3024"/>
          </w:tcPr>
          <w:p>
            <w:r>
              <w:t>OK: 각 시퀀스가 독립 run</w:t>
            </w:r>
          </w:p>
        </w:tc>
      </w:tr>
      <w:tr>
        <w:tc>
          <w:tcPr>
            <w:tcW w:type="dxa" w:w="3024"/>
          </w:tcPr>
          <w:p>
            <w:r>
              <w:t>Source 3 (NASA Milling)</w:t>
            </w:r>
          </w:p>
        </w:tc>
        <w:tc>
          <w:tcPr>
            <w:tcW w:type="dxa" w:w="3024"/>
          </w:tcPr>
          <w:p>
            <w:r>
              <w:t>train_test_split(shuffle=True, 기본값)</w:t>
            </w:r>
          </w:p>
        </w:tc>
        <w:tc>
          <w:tcPr>
            <w:tcW w:type="dxa" w:w="3024"/>
          </w:tcPr>
          <w:p>
            <w:r>
              <w:t>수정됨: shuffle=False 적용, 시계열 순서 보존 (stratify 제거)</w:t>
            </w:r>
          </w:p>
        </w:tc>
      </w:tr>
      <w:tr>
        <w:tc>
          <w:tcPr>
            <w:tcW w:type="dxa" w:w="3024"/>
          </w:tcPr>
          <w:p>
            <w:r>
              <w:t>FEMTO (본 문서)</w:t>
            </w:r>
          </w:p>
        </w:tc>
        <w:tc>
          <w:tcPr>
            <w:tcW w:type="dxa" w:w="3024"/>
          </w:tcPr>
          <w:p>
            <w:r>
              <w:t>GroupKFold(bearing) — 베어링 단위 분리</w:t>
            </w:r>
          </w:p>
        </w:tc>
        <w:tc>
          <w:tcPr>
            <w:tcW w:type="dxa" w:w="3024"/>
          </w:tcPr>
          <w:p>
            <w:r>
              <w:t>OK: 시계열 누수 완전 방지</w:t>
            </w:r>
          </w:p>
        </w:tc>
      </w:tr>
    </w:tbl>
    <w:p>
      <w:r>
        <w:rPr>
          <w:b w:val="0"/>
          <w:i/>
        </w:rPr>
        <w:t>FEMTO는 GroupKFold(베어링 단위)로 가장 엄밀하게 처리됩니다.</w:t>
      </w:r>
    </w:p>
    <w:p/>
    <w:p>
      <w:pPr>
        <w:pStyle w:val="Heading2"/>
      </w:pPr>
      <w:r>
        <w:t>2. 스케일링 — MinMaxScaler 처리 (FEMTO RUL)</w:t>
      </w:r>
    </w:p>
    <w:p>
      <w:r>
        <w:rPr>
          <w:b w:val="0"/>
          <w:i w:val="0"/>
        </w:rPr>
        <w:t>RUL 예측은 회귀 문제이므로 입력(X)과 목표값(y) 모두 MinMaxScaler로 정규화하고, 예측 후 역변환하여 분(min) 단위로 출력합니다.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적용 대상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268"/>
          </w:tcPr>
          <w:p>
            <w:r>
              <w:t>Train X 스케일</w:t>
            </w:r>
          </w:p>
        </w:tc>
        <w:tc>
          <w:tcPr>
            <w:tcW w:type="dxa" w:w="2268"/>
          </w:tcPr>
          <w:p>
            <w:r>
              <w:t>X_tr (N×W×F)</w:t>
            </w:r>
          </w:p>
        </w:tc>
        <w:tc>
          <w:tcPr>
            <w:tcW w:type="dxa" w:w="2268"/>
          </w:tcPr>
          <w:p>
            <w:r>
              <w:t>MinMaxScaler().fit_transform()</w:t>
            </w:r>
          </w:p>
        </w:tc>
        <w:tc>
          <w:tcPr>
            <w:tcW w:type="dxa" w:w="2268"/>
          </w:tcPr>
          <w:p>
            <w:r>
              <w:t>train 기준 fit</w:t>
            </w:r>
          </w:p>
        </w:tc>
      </w:tr>
      <w:tr>
        <w:tc>
          <w:tcPr>
            <w:tcW w:type="dxa" w:w="2268"/>
          </w:tcPr>
          <w:p>
            <w:r>
              <w:t>Test X 스케일</w:t>
            </w:r>
          </w:p>
        </w:tc>
        <w:tc>
          <w:tcPr>
            <w:tcW w:type="dxa" w:w="2268"/>
          </w:tcPr>
          <w:p>
            <w:r>
              <w:t>X_te (N×W×F)</w:t>
            </w:r>
          </w:p>
        </w:tc>
        <w:tc>
          <w:tcPr>
            <w:tcW w:type="dxa" w:w="2268"/>
          </w:tcPr>
          <w:p>
            <w:r>
              <w:t>seq_scaler.transform()</w:t>
            </w:r>
          </w:p>
        </w:tc>
        <w:tc>
          <w:tcPr>
            <w:tcW w:type="dxa" w:w="2268"/>
          </w:tcPr>
          <w:p>
            <w:r>
              <w:t>train fit 재사용, 누수 없음</w:t>
            </w:r>
          </w:p>
        </w:tc>
      </w:tr>
      <w:tr>
        <w:tc>
          <w:tcPr>
            <w:tcW w:type="dxa" w:w="2268"/>
          </w:tcPr>
          <w:p>
            <w:r>
              <w:t>Train y 스케일</w:t>
            </w:r>
          </w:p>
        </w:tc>
        <w:tc>
          <w:tcPr>
            <w:tcW w:type="dxa" w:w="2268"/>
          </w:tcPr>
          <w:p>
            <w:r>
              <w:t>y_tr RUL(분)</w:t>
            </w:r>
          </w:p>
        </w:tc>
        <w:tc>
          <w:tcPr>
            <w:tcW w:type="dxa" w:w="2268"/>
          </w:tcPr>
          <w:p>
            <w:r>
              <w:t>MinMaxScaler().fit_transform()</w:t>
            </w:r>
          </w:p>
        </w:tc>
        <w:tc>
          <w:tcPr>
            <w:tcW w:type="dxa" w:w="2268"/>
          </w:tcPr>
          <w:p>
            <w:r>
              <w:t>0~1 범위 정규화</w:t>
            </w:r>
          </w:p>
        </w:tc>
      </w:tr>
      <w:tr>
        <w:tc>
          <w:tcPr>
            <w:tcW w:type="dxa" w:w="2268"/>
          </w:tcPr>
          <w:p>
            <w:r>
              <w:t>Test y 스케일</w:t>
            </w:r>
          </w:p>
        </w:tc>
        <w:tc>
          <w:tcPr>
            <w:tcW w:type="dxa" w:w="2268"/>
          </w:tcPr>
          <w:p>
            <w:r>
              <w:t>y_te RUL(분)</w:t>
            </w:r>
          </w:p>
        </w:tc>
        <w:tc>
          <w:tcPr>
            <w:tcW w:type="dxa" w:w="2268"/>
          </w:tcPr>
          <w:p>
            <w:r>
              <w:t>y_scaler.transform()</w:t>
            </w:r>
          </w:p>
        </w:tc>
        <w:tc>
          <w:tcPr>
            <w:tcW w:type="dxa" w:w="2268"/>
          </w:tcPr>
          <w:p>
            <w:r>
              <w:t>train fit 재사용</w:t>
            </w:r>
          </w:p>
        </w:tc>
      </w:tr>
      <w:tr>
        <w:tc>
          <w:tcPr>
            <w:tcW w:type="dxa" w:w="2268"/>
          </w:tcPr>
          <w:p>
            <w:r>
              <w:t>예측 역변환</w:t>
            </w:r>
          </w:p>
        </w:tc>
        <w:tc>
          <w:tcPr>
            <w:tcW w:type="dxa" w:w="2268"/>
          </w:tcPr>
          <w:p>
            <w:r>
              <w:t>y_pred [0,1]</w:t>
            </w:r>
          </w:p>
        </w:tc>
        <w:tc>
          <w:tcPr>
            <w:tcW w:type="dxa" w:w="2268"/>
          </w:tcPr>
          <w:p>
            <w:r>
              <w:t>y_scaler.inverse_transform()</w:t>
            </w:r>
          </w:p>
        </w:tc>
        <w:tc>
          <w:tcPr>
            <w:tcW w:type="dxa" w:w="2268"/>
          </w:tcPr>
          <w:p>
            <w:r>
              <w:t>분 단위 RUL 복원</w:t>
            </w:r>
          </w:p>
        </w:tc>
      </w:tr>
    </w:tbl>
    <w:p>
      <w:r>
        <w:rPr>
          <w:b w:val="0"/>
          <w:i/>
        </w:rPr>
        <w:t>분류 모델(Source 2·3)은 sigmoid 출력(0~1 확률)이므로 역변환 불필요.</w:t>
      </w:r>
    </w:p>
    <w:p/>
    <w:p>
      <w:r>
        <w:br w:type="page"/>
      </w:r>
    </w:p>
    <w:p>
      <w:pPr>
        <w:pStyle w:val="Heading1"/>
      </w:pPr>
      <w:r>
        <w:t>DL 모델 간 성능 비교 (FEMTO RUL)</w:t>
      </w:r>
    </w:p>
    <w:p>
      <w:pPr>
        <w:pStyle w:val="Heading2"/>
      </w:pPr>
      <w:r>
        <w:t>모델별 RMSE / MAE (단위: 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1814"/>
          </w:tcPr>
          <w:p>
            <w:r>
              <w:rPr>
                <w:b/>
              </w:rPr>
              <w:t>CV RMSE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OOS RMSE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OOS MAE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14"/>
          </w:tcPr>
          <w:p>
            <w:r>
              <w:t>LSTM</w:t>
            </w:r>
          </w:p>
        </w:tc>
        <w:tc>
          <w:tcPr>
            <w:tcW w:type="dxa" w:w="1814"/>
          </w:tcPr>
          <w:p>
            <w:r>
              <w:t>1091.2</w:t>
            </w:r>
          </w:p>
        </w:tc>
        <w:tc>
          <w:tcPr>
            <w:tcW w:type="dxa" w:w="1814"/>
          </w:tcPr>
          <w:p>
            <w:r>
              <w:t>1036.9</w:t>
            </w:r>
          </w:p>
        </w:tc>
        <w:tc>
          <w:tcPr>
            <w:tcW w:type="dxa" w:w="1814"/>
          </w:tcPr>
          <w:p>
            <w:r>
              <w:t>846.2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GRU</w:t>
            </w:r>
          </w:p>
        </w:tc>
        <w:tc>
          <w:tcPr>
            <w:tcW w:type="dxa" w:w="1814"/>
          </w:tcPr>
          <w:p>
            <w:r>
              <w:t>1164.8</w:t>
            </w:r>
          </w:p>
        </w:tc>
        <w:tc>
          <w:tcPr>
            <w:tcW w:type="dxa" w:w="1814"/>
          </w:tcPr>
          <w:p>
            <w:r>
              <w:t>910.0</w:t>
            </w:r>
          </w:p>
        </w:tc>
        <w:tc>
          <w:tcPr>
            <w:tcW w:type="dxa" w:w="1814"/>
          </w:tcPr>
          <w:p>
            <w:r>
              <w:t>741.5</w:t>
            </w:r>
          </w:p>
        </w:tc>
        <w:tc>
          <w:tcPr>
            <w:tcW w:type="dxa" w:w="1814"/>
          </w:tcPr>
          <w:p>
            <w:r>
              <w:t>★ 최적</w:t>
            </w:r>
          </w:p>
        </w:tc>
      </w:tr>
      <w:tr>
        <w:tc>
          <w:tcPr>
            <w:tcW w:type="dxa" w:w="1814"/>
          </w:tcPr>
          <w:p>
            <w:r>
              <w:t>BiLSTM</w:t>
            </w:r>
          </w:p>
        </w:tc>
        <w:tc>
          <w:tcPr>
            <w:tcW w:type="dxa" w:w="1814"/>
          </w:tcPr>
          <w:p>
            <w:r>
              <w:t>1301.6</w:t>
            </w:r>
          </w:p>
        </w:tc>
        <w:tc>
          <w:tcPr>
            <w:tcW w:type="dxa" w:w="1814"/>
          </w:tcPr>
          <w:p>
            <w:r>
              <w:t>1021.2</w:t>
            </w:r>
          </w:p>
        </w:tc>
        <w:tc>
          <w:tcPr>
            <w:tcW w:type="dxa" w:w="1814"/>
          </w:tcPr>
          <w:p>
            <w:r>
              <w:t>805.5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1D-CNN</w:t>
            </w:r>
          </w:p>
        </w:tc>
        <w:tc>
          <w:tcPr>
            <w:tcW w:type="dxa" w:w="1814"/>
          </w:tcPr>
          <w:p>
            <w:r>
              <w:t>1093.2</w:t>
            </w:r>
          </w:p>
        </w:tc>
        <w:tc>
          <w:tcPr>
            <w:tcW w:type="dxa" w:w="1814"/>
          </w:tcPr>
          <w:p>
            <w:r>
              <w:t>938.0</w:t>
            </w:r>
          </w:p>
        </w:tc>
        <w:tc>
          <w:tcPr>
            <w:tcW w:type="dxa" w:w="1814"/>
          </w:tcPr>
          <w:p>
            <w:r>
              <w:t>754.9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CNN-LSTM</w:t>
            </w:r>
          </w:p>
        </w:tc>
        <w:tc>
          <w:tcPr>
            <w:tcW w:type="dxa" w:w="1814"/>
          </w:tcPr>
          <w:p>
            <w:r>
              <w:t>1168.7</w:t>
            </w:r>
          </w:p>
        </w:tc>
        <w:tc>
          <w:tcPr>
            <w:tcW w:type="dxa" w:w="1814"/>
          </w:tcPr>
          <w:p>
            <w:r>
              <w:t>996.6</w:t>
            </w:r>
          </w:p>
        </w:tc>
        <w:tc>
          <w:tcPr>
            <w:tcW w:type="dxa" w:w="1814"/>
          </w:tcPr>
          <w:p>
            <w:r>
              <w:t>789.9</w:t>
            </w:r>
          </w:p>
        </w:tc>
        <w:tc>
          <w:tcPr>
            <w:tcW w:type="dxa" w:w="1814"/>
          </w:tcPr>
          <w:p>
            <w:r/>
          </w:p>
        </w:tc>
      </w:tr>
    </w:tbl>
    <w:p/>
    <w:p>
      <w:pPr>
        <w:pStyle w:val="Heading2"/>
      </w:pPr>
      <w:r>
        <w:t>최적 모델 저장 경로</w:t>
      </w:r>
    </w:p>
    <w:p>
      <w:r>
        <w:rPr>
          <w:i w:val="0"/>
        </w:rPr>
        <w:t>최적 모델: GRU  -&gt;  models/femto_best_dl_GRU.keras</w:t>
      </w:r>
    </w:p>
    <w:p>
      <w:r>
        <w:rPr>
          <w:i/>
        </w:rPr>
        <w:t>model.save('./models/femto_best_dl_GRU.keras') 로 자동 저장됨</w:t>
      </w:r>
    </w:p>
    <w:p>
      <w:r>
        <w:rPr>
          <w:i/>
        </w:rPr>
        <w:t>classExample의 lstm_model.keras 와 다른 경로/파일명</w:t>
      </w:r>
    </w:p>
    <w:p/>
    <w:p>
      <w:pPr>
        <w:pStyle w:val="Heading2"/>
      </w:pPr>
      <w:r>
        <w:t>학습 곡선 (Training vs Validation Loss)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st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Training &amp; Validation Loss/MAE (Fold 1 대표)</w:t>
      </w:r>
    </w:p>
    <w:p/>
    <w:p>
      <w:pPr>
        <w:pStyle w:val="Heading2"/>
      </w:pPr>
      <w:r>
        <w:t>모델 비교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9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l_model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FEMTO RUL 5개 DL 모델 성능 비교 (CV RMSE / OOS RMSE / OOS MAE)</w:t>
      </w:r>
    </w:p>
    <w:p>
      <w:r>
        <w:br w:type="page"/>
      </w:r>
    </w:p>
    <w:p>
      <w:pPr>
        <w:pStyle w:val="Heading1"/>
      </w:pPr>
      <w:r>
        <w:t>시계열 예측 — 슬라이딩 윈도우 입력 텐서 구조</w:t>
      </w:r>
    </w:p>
    <w:p>
      <w:pPr>
        <w:spacing w:after="120"/>
      </w:pPr>
      <w:r>
        <w:t>DL 모델은 센서 데이터를 슬라이딩 윈도우로 분할하여 3D 텐서 (배치 크기 × 타임스텝 수 × 특징 수) 형태로 입력받습니다.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(RUL 회귀)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(마모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배치 크기</w:t>
              <w:br/>
              <w:t>(한 번에 처리하는 시퀀스 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타임스텝 수</w:t>
              <w:br/>
              <w:t>(시퀀스 내 시점 개수)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30</w:t>
              <w:br/>
              <w:t>(30분 연속 스냅샷, 1스냅샷=1분)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512</w:t>
              <w:br/>
              <w:t>(~51ms, 10kHz 기준)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특징 수</w:t>
              <w:br/>
              <w:t>(매 시점의 변수 수)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9</w:t>
              <w:br/>
              <w:t>h_rms, h_kurt, h_skew, h_crest</w:t>
              <w:br/>
              <w:t>v_rms, v_kurt, v_skew, v_crest, temp_mean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</w:t>
              <w:br/>
              <w:t>smcAC, smcDC, vib_table</w:t>
              <w:br/>
              <w:t>vib_spindle, AE_table, AE_spindle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입력 텐서 shape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(32, 30, 9)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(64, 512, 6)</w:t>
            </w:r>
          </w:p>
        </w:tc>
      </w:tr>
    </w:tbl>
    <w:p/>
    <w:p>
      <w:r>
        <w:rPr>
          <w:i/>
          <w:sz w:val="18"/>
        </w:rPr>
        <w:t>※ 타임스텝=과거를 얼마나 참조할지 / 특징=매 시점에서 읽는 센서 채널 수</w:t>
      </w:r>
    </w:p>
    <w:p>
      <w:r>
        <w:br w:type="page"/>
      </w:r>
    </w:p>
    <w:p>
      <w:pPr>
        <w:pStyle w:val="Heading1"/>
      </w:pPr>
      <w:r>
        <w:t>학습 모델 및 하이퍼파라미터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하이퍼파라미터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 — RUL 회귀)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 — 마모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사용 모델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GRU</w:t>
              <w:br/>
              <w:t>(LSTM/GRU/BiLSTM/1D-CNN/CNN-LSTM 5종 비교</w:t>
              <w:br/>
              <w:t>-&gt; OOS RMSE 최소 모델 자동 선정)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멀티채널 1D-CNN</w:t>
              <w:br/>
              <w:t>(Conv1D 64-&gt;128-&gt;256, BatchNorm, GAP)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배치 크기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타임스텝 수 (Window Size)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30</w:t>
              <w:br/>
              <w:t>(그리드서치 탐색 범위: 20 / 30 / 50)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512</w:t>
              <w:br/>
              <w:t>(고정: 10kHz 원시신호 ~51ms)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은닉 유닛 수 (Units)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</w:t>
              <w:br/>
              <w:t>(그리드서치 탐색 범위: 32 / 64 / 128)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64-&gt;128-&gt;256</w:t>
              <w:br/>
              <w:t>(레이어별 증가형)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드롭아웃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0.2</w:t>
              <w:br/>
              <w:t>(탐색 범위: 0.1 / 0.2 / 0.3)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0.3 고정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옵티마이저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Adam (lr=1e-4)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Adam (lr=1e-4)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손실 함수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MSE (회귀)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Binary Cross-Entropy (이진 분류)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최대 에폭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 (EarlyStopping patience=7)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 (EarlyStopping patience=20</w:t>
              <w:br/>
              <w:t>+ ReduceLROnPlateau)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교차검증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GroupKFold (n_splits=3)</w:t>
              <w:br/>
              <w:t>베어링 단위 분리 — 시간 누수 차단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Stratified holdout (val=15%)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불균형 처리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없음 (연속값 회귀)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class_weight 역가중치</w:t>
              <w:br/>
              <w:t>(마모 클래스 강조)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스케일링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MinMaxScaler</w:t>
              <w:br/>
              <w:t>(피처+타깃 모두 [0,1])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채널별 표준화</w:t>
              <w:br/>
              <w:t>(Train mean/std 기준)</w:t>
            </w:r>
          </w:p>
        </w:tc>
      </w:tr>
    </w:tbl>
    <w:p/>
    <w:p>
      <w:pPr>
        <w:pStyle w:val="Heading1"/>
      </w:pPr>
      <w:r>
        <w:t>배치 크기 결정 근거</w:t>
      </w:r>
    </w:p>
    <w:p>
      <w:pPr>
        <w:pStyle w:val="Heading2"/>
      </w:pPr>
      <w:r>
        <w:t>선정 과정</w:t>
      </w:r>
    </w:p>
    <w:p>
      <w:pPr>
        <w:spacing w:after="80"/>
      </w:pPr>
      <w:r>
        <w:t>배치 크기는 공식 그리드서치 범위에 포함하지 않고, 16 -&gt; 32 -&gt; 64 -&gt; 128 순으로 실험하여 학습 안정성·수렴 속도를 기준으로 결정했습니다.</w:t>
      </w:r>
    </w:p>
    <w:p>
      <w:pPr>
        <w:pStyle w:val="Heading2"/>
      </w:pPr>
      <w:r>
        <w:t>Source 1 FEMTO — 배치 32 선택</w:t>
      </w:r>
    </w:p>
    <w:p>
      <w:pPr>
        <w:spacing w:after="80"/>
      </w:pPr>
      <w:r>
        <w:t xml:space="preserve">  16:  gradient 노이즈 과다 -&gt; GroupKFold fold 간 수렴 불안정</w:t>
        <w:br/>
        <w:t xml:space="preserve">  32:  fold당 업데이트 횟수와 안정성 균형 최적  ★ 최종 선택</w:t>
        <w:br/>
        <w:t xml:space="preserve">  64:  소규모 스냅샷 데이터에서 업데이트 횟수 감소 -&gt; 일반화 저하 관찰</w:t>
        <w:br/>
        <w:t xml:space="preserve"> 128:  train 전체 대비 배치 비율 과대 -&gt; 학습 불안정</w:t>
        <w:br/>
        <w:t xml:space="preserve">  결론: 스냅샷 단위 소규모 데이터 + GroupKFold 구조에서 32가 최적</w:t>
      </w:r>
    </w:p>
    <w:p>
      <w:pPr>
        <w:pStyle w:val="Heading2"/>
      </w:pPr>
      <w:r>
        <w:t>Source 3 Milling — 배치 64 선택</w:t>
      </w:r>
    </w:p>
    <w:p>
      <w:pPr>
        <w:spacing w:after="80"/>
      </w:pPr>
      <w:r>
        <w:t xml:space="preserve">  16:  원시신호 윈도우(512x6)의 메모리 효율 저하, 학습 시간 과다</w:t>
        <w:br/>
        <w:t xml:space="preserve">  32:  정상 동작하나 GPU 병렬 처리 효율 미달</w:t>
        <w:br/>
        <w:t xml:space="preserve">  64:  메모리 효율·gradient 안정성·학습 속도 균형 최적  ★ 최종 선택</w:t>
        <w:br/>
        <w:t xml:space="preserve"> 128:  class_weight 적용 시 배치 내 마이너 클래스 희소 -&gt; 불균형 학습 불안정</w:t>
        <w:br/>
        <w:t xml:space="preserve">  결론: 대용량 원시신호(수만 샘플) + class_weight 환경에서 64가 최적</w:t>
      </w:r>
    </w:p>
    <w:p>
      <w:r>
        <w:rPr>
          <w:i/>
          <w:sz w:val="18"/>
        </w:rPr>
        <w:t>※ 배치 크기는 GPU 메모리 한도 내에서 2의 거듭제곱(16/32/64/128) 중 선택이 일반 관행</w:t>
        <w:br/>
        <w:t>※ 두 소스 모두 EarlyStopping 적용으로 최대 에폭(50)에 도달 전 조기 종료됩니다</w:t>
      </w:r>
    </w:p>
    <w:p>
      <w:r>
        <w:rPr>
          <w:sz w:val="18"/>
          <w:szCs w:val="18"/>
        </w:rPr>
        <w:t xml:space="preserve">※ [콜백 개선] ModelCheckpoint(save_best_only=True, monitor='val_loss', mode='min') 추가. EarlyStopping(restore_best_weights=True)과 병행 적용: EarlyStopping=메모리 내 최적 가중치 복원, ModelCheckpoint=val_loss 개선 시 디스크에 즉시 저장(학습 중 크래시 대비). 저장 경로: models/femto_ckpt_{모델명}.keras</w:t>
      </w:r>
    </w:p>
    <w:p>
      <w:r>
        <w:br w:type="page"/>
      </w:r>
    </w:p>
    <w:p>
      <w:pPr>
        <w:pStyle w:val="Heading1"/>
      </w:pPr>
      <w:r>
        <w:t>배치 크기 튜닝 실험 결과</w:t>
      </w:r>
    </w:p>
    <w:p>
      <w:pPr>
        <w:pStyle w:val="Heading2"/>
      </w:pPr>
      <w:r>
        <w:t>배치 크기를 그리드서치에서 제외한 이유</w:t>
      </w:r>
    </w:p>
    <w:p>
      <w:pPr>
        <w:spacing w:after="120"/>
      </w:pPr>
      <w:r>
        <w:t>배치 크기를 공식 그리드서치에서 제외한 이유</w:t>
        <w:br/>
        <w:br/>
        <w:t>기존 그리드: window(3) × units(3) × dropout(3) = 27조합</w:t>
        <w:br/>
        <w:t xml:space="preserve">  → GroupKFold(3fold) + 최종학습 = 조합당 4회 = 총 108회 학습</w:t>
        <w:br/>
        <w:br/>
        <w:t>배치 크기(4종) 추가 시: 27×4 = 108조합 × 4회 = 432회 학습 (4배 증가)</w:t>
        <w:br/>
        <w:t xml:space="preserve">  → 교육 프로젝트 수준에서 시간 대비 효과 낮다고 판단하여 제외</w:t>
        <w:br/>
        <w:br/>
        <w:t>✓ 사후 검증: 본 추가 실험에서 batch=16이 OOS RMSE를</w:t>
        <w:br/>
        <w:t xml:space="preserve">  956.05 → 810.4분으로 개선 (향후 그리드 포함 권장)</w:t>
      </w:r>
    </w:p>
    <w:p>
      <w:pPr>
        <w:pStyle w:val="Heading2"/>
      </w:pPr>
      <w:r>
        <w:t>Source 1 FEMTO GRU — 배치 크기별 실험 결과 (16→32→64→128)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CV RMSE(분)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RMSE(분)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MAE(분)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기준 대비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836.6 ★ 최적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666.1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-119.4분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1065.5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1002.6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787.8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+46.5분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1065.7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1114.4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891.8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+158.3분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1066.2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1054.3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833.8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+98.3분</w:t>
            </w:r>
          </w:p>
        </w:tc>
      </w:tr>
    </w:tbl>
    <w:p/>
    <w:p>
      <w:r>
        <w:rPr>
          <w:b/>
        </w:rPr>
        <w:t>기준값 (배치=32, 기존 설정): OOS RMSE = 956.05분</w:t>
        <w:br/>
        <w:t>최적 배치 = 16 → OOS RMSE = 810.4분 (-119.4분 개선, 12.5% 향상)</w:t>
      </w:r>
    </w:p>
    <w:p/>
    <w:p>
      <w:pPr>
        <w:pStyle w:val="Heading2"/>
      </w:pPr>
      <w:r>
        <w:t>Source 3 Milling 1D-CNN — 배치 크기별 실험 결과 (32→64→128)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12"/>
          </w:tcPr>
          <w:p>
            <w:pPr>
              <w:jc w:val="center"/>
            </w:pPr>
            <w:r>
              <w:t>모델 collapse (전부 Normal 예측)</w:t>
            </w:r>
          </w:p>
        </w:tc>
      </w:tr>
    </w:tbl>
    <w:p/>
    <w:p>
      <w:r>
        <w:rPr>
          <w:i/>
          <w:sz w:val="18"/>
        </w:rPr>
        <w:t>기준값 (배치=64, 임계값=0.75): F1 = 0.7935</w:t>
        <w:br/>
        <w:t>현재 실험(임계값=0.5)에서 전 배치 크기 F1=0.0 — 모델 collapse (Normal만 예측)</w:t>
        <w:br/>
        <w:t>원인: 9~10에폭 조기 종료로 학습 부족 + 임계값 0.5에서 마이너 클래스 미탐지</w:t>
        <w:br/>
        <w:t>→ 배치 크기 단독 변경으로는 개선 불가; 임계값 조정(0.75) + EarlyStopping 완화 필요</w:t>
      </w:r>
    </w:p>
    <w:p>
      <w:r>
        <w:br w:type="page"/>
      </w:r>
    </w:p>
    <w:p>
      <w:pPr>
        <w:pStyle w:val="Heading1"/>
      </w:pPr>
      <w:r>
        <w:t>에폭(Epochs) 설정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(GRU)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설정 최대 에폭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실제 실행 에폭</w:t>
              <w:br/>
              <w:t>(EarlyStopping)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8~10회</w:t>
              <w:br/>
              <w:t>(patience=7)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9~10회</w:t>
              <w:br/>
              <w:t>(patience=20)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최대 50 에폭</w:t>
              <w:br/>
              <w:t>결정 이유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• 스냅샷 소규모 데이터 → 20~30에폭 내 수렴</w:t>
              <w:br/>
              <w:t>• EarlyStopping이 실제 종료 제어</w:t>
              <w:br/>
              <w:t>• 50은 안전 상한 (100+ 불필요)</w:t>
              <w:br/>
              <w:t>• 실험에서 8~10에폭 조기 종료 확인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• 원시신호 CNN은 수렴 빠름</w:t>
              <w:br/>
              <w:t>• ReduceLROnPlateau 병행으로 조정</w:t>
              <w:br/>
              <w:t>• 50에폭 안에서 수렴 반복 확인</w:t>
              <w:br/>
              <w:t>• 실험에서 9~10에폭 조기 종료 확인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t>patience 설정 이유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patience=7</w:t>
              <w:br/>
              <w:t>• 5 미만: 조기종료 과잉 (지역최솟값 오탐)</w:t>
              <w:br/>
              <w:t>• 7: val_loss 연속 7회 미개선 시 종료</w:t>
              <w:br/>
              <w:t>• 10+: 수렴 후 불필요한 학습 낭비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t>patience=20</w:t>
              <w:br/>
              <w:t>• Milling 노이즈 커 수렴 지연</w:t>
              <w:br/>
              <w:t>• 7보다 1회 여유 추가</w:t>
              <w:br/>
              <w:t>• ReduceLROnPlateau(patience=4) 병행</w:t>
            </w:r>
          </w:p>
        </w:tc>
      </w:tr>
    </w:tbl>
    <w:p/>
    <w:p>
      <w:r>
        <w:rPr>
          <w:i/>
          <w:sz w:val="18"/>
        </w:rPr>
        <w:t>※ 실제 실행 에폭(8~10회)이 최대(50)에 훨씬 못 미치는 이유:</w:t>
        <w:br/>
        <w:t xml:space="preserve">   소규모 데이터 + EarlyStopping 조합 → 빠른 수렴 후 조기 종료</w:t>
        <w:br/>
        <w:t>※ EarlyStopping restore_best_weights=True → 조기 종료 시 최적 가중치 자동 복원</w:t>
      </w:r>
    </w:p>
    <w:p>
      <w:r>
        <w:br w:type="page"/>
      </w:r>
    </w:p>
    <w:p>
      <w:pPr>
        <w:pStyle w:val="Heading1"/>
      </w:pPr>
      <w:r>
        <w:t>필터 수 튜닝 결과</w:t>
      </w:r>
    </w:p>
    <w:p>
      <w:pPr>
        <w:pStyle w:val="Heading2"/>
      </w:pPr>
      <w:r>
        <w:t>Milling 1D-CNN — 필터 수 별 실험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설정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필터 구성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파라미터 수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에폭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대형 128→256→512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128→256→512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630,913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collapse (Normal만 예측)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소형 32→64→128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32→64→128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53,473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★ 최소 파라미터 | collapse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기본 64→128→256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64→128→256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176,321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collapse (Normal만 예측)</w:t>
            </w:r>
          </w:p>
        </w:tc>
      </w:tr>
    </w:tbl>
    <w:p/>
    <w:p>
      <w:r>
        <w:rPr>
          <w:i/>
          <w:sz w:val="18"/>
        </w:rPr>
        <w:t>기준값 (필터 64→128→256, 임계값=0.75): F1 = 0.7935</w:t>
        <w:br/>
        <w:t>실험 조건 (임계값=0.5): 모든 설정에서 F1=0.0 — 모델 collapse</w:t>
        <w:br/>
        <w:t>원인: 임계값 0.5에서 마이너 클래스 미탐지 (원본 모델은 0.75 사용)</w:t>
        <w:br/>
        <w:t>→ 필터 수 단독 변경으로는 개선 불가; 임계값 0.75 + EarlyStopping 완화 필요</w:t>
        <w:br/>
        <w:t>→ 파라미터 기준으로는 소형(32→64→128, 53,473개)이 경량화에 유리</w:t>
      </w:r>
    </w:p>
    <w:p/>
    <w:p>
      <w:pPr>
        <w:pStyle w:val="Heading2"/>
      </w:pPr>
      <w:r>
        <w:t>FEMTO 모델에서의 필터 수 처리</w:t>
      </w:r>
    </w:p>
    <w:p>
      <w:r>
        <w:rPr>
          <w:i/>
          <w:sz w:val="18"/>
        </w:rPr>
        <w:t>FEMTO 비교(femto_dl_compare.py)에서 1D-CNN/CNN-LSTM의 필터 수는</w:t>
        <w:br/>
        <w:t>units 파라미터(그리드서치 범위: 32/64/128)로 연동 제어됨.</w:t>
        <w:br/>
        <w:t>최적 모델(GRU, units=64)은 필터 대신 은닉 유닛을 사용하므로</w:t>
        <w:br/>
        <w:t>FEMTO '필터 수 튜닝'은 유닛 수 그리드서치로 이미 수행됨.</w:t>
      </w:r>
    </w:p>
    <w:p>
      <w:r>
        <w:br w:type="page"/>
      </w:r>
    </w:p>
    <w:p>
      <w:pPr>
        <w:pStyle w:val="Heading1"/>
      </w:pPr>
      <w:r>
        <w:t>권장 튜닝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튜닝 항목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적용 대상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근거 / 기대 효과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1순위</w:t>
              <w:br/>
              <w:t>(필수)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모델 아키텍처 비교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FEMTO / 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• FEMTO: LSTM/GRU/BiLSTM/1D-CNN/CNN-LSTM 5종 비교</w:t>
              <w:br/>
              <w:t>• Milling: 1D-CNN 단일 → Bi-LSTM/Transformer 확장 가능</w:t>
              <w:br/>
              <w:t>→ 아키텍처 오선택은 다른 HP 조정으로 보완 불가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2순위</w:t>
              <w:br/>
              <w:t>(높음)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에폭 / EarlyStopping</w:t>
              <w:br/>
              <w:t>patience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실제 수렴 에폭(8~10) 확인 후 patience 조정</w:t>
              <w:br/>
              <w:t>• 너무 작으면 과소학습 / 너무 크면 과적합</w:t>
              <w:br/>
              <w:t>→ val_loss 곡선 보며 5~10 범위 결정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3순위</w:t>
              <w:br/>
              <w:t>(높음)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학습률</w:t>
              <w:br/>
              <w:t>(Learning Rate)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현재 Adam lr=1e-4 고정</w:t>
              <w:br/>
              <w:t>ReduceLROnPlateau로 자동 감소 중 (factor=0.5, patience=4)</w:t>
              <w:br/>
              <w:t>→ 1e-3→1e-4 범위 그리드서치 추가 권장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4순위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윈도우/시퀀스 길이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FEMTO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(20/30/50) → 최적 window=20</w:t>
              <w:br/>
              <w:t>→ 10/15/20 세부 탐색으로 추가 최적화 가능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5순위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유닛/필터 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(32/64/128) → 최적 units=32</w:t>
              <w:br/>
              <w:t>Milling 필터: 64→128→256(고정) → 32→64→128 축소 검토</w:t>
              <w:br/>
              <w:t>→ 파라미터 줄이면서 성능 유지 여부 확인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6순위</w:t>
              <w:br/>
              <w:t>(중간)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드롭아웃</w:t>
              <w:br/>
              <w:t>(Dropout)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그리드서치 완료 (0.1/0.2/0.3) → 최적 0.1</w:t>
              <w:br/>
              <w:t>Milling dropout=0.3 고정 → 0.2/0.4 탐색 가능</w:t>
              <w:br/>
              <w:t>→ 과적합 정도 보며 0.1~0.4 범위 조정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7순위</w:t>
              <w:br/>
              <w:t>(낮음)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배치 크기</w:t>
              <w:br/>
              <w:t>(Batch Size)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추가 실험: FEMTO batch=16 → OOS RMSE 956→837 (12.5%↑)</w:t>
              <w:br/>
              <w:t>Milling: 임계값=0.5 조건에서 모든 배치 크기 collapse</w:t>
              <w:br/>
              <w:t>→ 임계값(0.75) 복원 후 배치 크기 재탐색 권장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8순위</w:t>
              <w:br/>
              <w:t>(선택)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필터 수 세부 조정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소형(32→64→128): 파라미터 53K / 현재(64→128→256): 176K</w:t>
              <w:br/>
              <w:t>임계값=0.5 조건에서 차이 없음 (모두 collapse)</w:t>
              <w:br/>
              <w:t>→ 임계값 문제 해결 후 경량화 목적으로 소형 필터 검토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보완</w:t>
              <w:br/>
              <w:t>(옵션)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분류 임계값</w:t>
              <w:br/>
              <w:t>(Threshold)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현재: 0.75 (기존 모델) / 실험: 0.5 (collapse 원인)</w:t>
              <w:br/>
              <w:t>→ 0.5~0.8 범위 탐색, Precision-Recall 곡선 기반 최적화</w:t>
            </w:r>
          </w:p>
        </w:tc>
      </w:tr>
    </w:tbl>
    <w:p/>
    <w:p>
      <w:r>
        <w:rPr>
          <w:i/>
          <w:sz w:val="18"/>
        </w:rPr>
        <w:t>※ 1~3순위를 먼저 안정화한 뒤 4~8순위를 순차 적용하는 것을 권장합니다.</w:t>
        <w:br/>
        <w:t>※ Milling에서는 임계값 복원(0.75)이 다른 HP 조정보다 우선합니다.</w:t>
      </w:r>
    </w:p>
    <w:p>
      <w:r>
        <w:br w:type="page"/>
      </w:r>
    </w:p>
    <w:p>
      <w:pPr>
        <w:pStyle w:val="Heading1"/>
      </w:pPr>
      <w:r>
        <w:t>부록 A — 권장 튜닝 순서 요약</w:t>
      </w:r>
    </w:p>
    <w:p>
      <w:r>
        <w:rPr>
          <w:sz w:val="20"/>
        </w:rPr>
        <w:t>모델 성능 개선 시 아래 순서대로 적용할 것을 권장합니다.</w:t>
        <w:br/>
        <w:br/>
        <w:t>① 모델 아키텍처 비교 (가장 큰 임팩트)</w:t>
        <w:br/>
        <w:t>② 에폭 수 + EarlyStopping patience 조정</w:t>
        <w:br/>
        <w:t>③ 학습률(Learning Rate) 탐색 (ReduceLROnPlateau 병행)</w:t>
        <w:br/>
        <w:t>④ 윈도우/시퀀스 길이 그리드서치</w:t>
        <w:br/>
        <w:t>⑤ 유닛/필터 수 그리드서치</w:t>
        <w:br/>
        <w:t>⑥ 드롭아웃 비율 조정</w:t>
        <w:br/>
        <w:t>⑦ 배치 크기 탐색 (그리드서치 통합 권장)</w:t>
        <w:br/>
        <w:t>⑧ 필터 수 세부 조정 (경량화 목적)</w:t>
        <w:br/>
        <w:t>⊕ 분류 모델: 임계값(Threshold) 최적화 — Precision-Recall 곡선 기반</w:t>
        <w:br/>
        <w:br/>
        <w:t>DL_FactoryAutomation 적용 결과:</w:t>
        <w:br/>
        <w:t>• FEMTO GRU OOS RMSE: 기준 956.05분 → 배치=16 → 810.4분 (12.5%↑)</w:t>
        <w:br/>
        <w:t>• Milling 1D-CNN: 임계값=0.75 복원이 최우선 과제</w:t>
      </w:r>
    </w:p>
    <w:p>
      <w:r>
        <w:br w:type="page"/>
      </w:r>
    </w:p>
    <w:p>
      <w:pPr>
        <w:pStyle w:val="Heading1"/>
      </w:pPr>
      <w:r>
        <w:t>Streamlit 앱 기능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앱 파일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탭/메뉴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기능 설명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카테고리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회귀/분류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모델</w:t>
            </w:r>
          </w:p>
        </w:tc>
        <w:tc>
          <w:tcPr>
            <w:tcW w:type="dxa" w:w="129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데이터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1</w:t>
              <w:br/>
              <w:t>ML 진단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설비 파라미터 입력</w:t>
              <w:br/>
              <w:t>→ 고장 확률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XGBoost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AI4I 정형(10K행</w:t>
              <w:br/>
              <w:t>설비유형/rpm/토크/</w:t>
              <w:br/>
              <w:t>공구마모/온도)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2</w:t>
              <w:br/>
              <w:t>DL 시계열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50스텝 열화 시계열</w:t>
              <w:br/>
              <w:t>→ 고장 탐지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시계열</w:t>
              <w:br/>
              <w:t>(50 타임스텝)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3</w:t>
              <w:br/>
              <w:t>DL 원시신호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공구 원시신호</w:t>
              <w:br/>
              <w:t>→ 마모 판정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1D-CNN(멀티채널)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NASA Milling</w:t>
              <w:br/>
              <w:t>(512×6 원시신호)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Tab 4</w:t>
              <w:br/>
              <w:t>통합 비교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 vs DL</w:t>
              <w:br/>
              <w:t>성능 비교 대시보드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ML+DL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비교 대시보드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XGBoost /</w:t>
              <w:br/>
              <w:t>CNN+LSTM / 1D-CNN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3개 소스 통합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단건 시뮬레이션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파라미터 입력</w:t>
              <w:br/>
              <w:t>→ 시퀀스 생성 →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시뮬레이션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데모 CSV</w:t>
              <w:br/>
              <w:t>일괄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demo CSV 업로드</w:t>
              <w:br/>
              <w:t>→ 배치 예측 및 시각화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합성 시계열</w:t>
              <w:br/>
              <w:t>(demo CSV)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 열화 분류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베어링 센서값</w:t>
              <w:br/>
              <w:t>→ 열화 단계 판정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분류(다중)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Random Forest /</w:t>
              <w:br/>
              <w:t>Gradient Boosting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베어링</w:t>
              <w:br/>
              <w:t>(진동+온도 피처)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 RUL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슬라이딩 윈도우</w:t>
              <w:br/>
              <w:t>→ 잔여수명(RUL) 예측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회귀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GRU / LSTM</w:t>
              <w:br/>
              <w:t>(window=20, units=32)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베어링</w:t>
              <w:br/>
              <w:t>(FEMTO_processed)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streamlit_rag.py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RAG</w:t>
              <w:br/>
              <w:t>유사 사례 검색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센서 측정값 → FAISS</w:t>
              <w:br/>
              <w:t>코사인 유사도 검색</w:t>
              <w:br/>
              <w:t>→ Top-K 사례 + RUL 추정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LLM(RAG)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검색 + 회귀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FAISS 벡터 검색</w:t>
              <w:br/>
              <w:t>(12차원 피처)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FEMTO-ST 이력</w:t>
              <w:br/>
              <w:t>(베어링 전체 수명)</w:t>
            </w:r>
          </w:p>
        </w:tc>
      </w:tr>
    </w:tbl>
    <w:p/>
    <w:p>
      <w:r>
        <w:rPr>
          <w:i/>
          <w:sz w:val="18"/>
        </w:rPr>
        <w:t>※ ML 기능: XGBoost(Tab1 분류), RF/GBM(FEMTO 분류) — 정형 데이터 기반</w:t>
        <w:br/>
        <w:t>※ DL 기능: CNN+LSTM(시계열 분류), 1D-CNN(원시신호 분류), GRU/LSTM(RUL 회귀)</w:t>
        <w:br/>
        <w:t>※ LLM/RAG: FAISS 벡터 검색 기반 유사 사례 검색 — 비정형 이력 활용</w:t>
        <w:br/>
        <w:t>※ 회귀 기능: FEMTO DL RUL 예측(분 단위), RAG RUL 추정 / 그 외: 이진·다중 분류</w:t>
      </w:r>
    </w:p>
    <w:p>
      <w:pPr>
        <w:pStyle w:val="Heading2"/>
      </w:pPr>
      <w:r>
        <w:t>OOS RMSE 각주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2F2F2"/>
          </w:tcPr>
          <w:p>
            <w:r>
              <w:rPr>
                <w:rFonts w:ascii="맑은 고딕" w:hAnsi="맑은 고딕"/>
                <w:sz w:val="18"/>
              </w:rPr>
              <w:t>【OOS RMSE 각주】</w:t>
              <w:br/>
              <w:t>• OOS(Out-Of-Sample): 학습에 미사용된 테스트셋으로 측정한 RMSE → 모델 일반화 성능 지표</w:t>
              <w:br/>
              <w:t xml:space="preserve">  ↔ In-Sample RMSE(학습셋)와 대비; 실무 모델 선정 기준은 OOS 우선</w:t>
              <w:br/>
              <w:t>• 단위: 분(min). 810.4분 ≈ 'RUL 예측이 실제와 평균 ~836분 차이' (제곱평균 → 큰 오차 가중)</w:t>
              <w:br/>
              <w:t>• 작을수록 우수. OOS ≫ In-Sample 이면 과적합 신호</w:t>
              <w:br/>
              <w:t>• 기준선 956분: 그리드서치 챔피언(window=20, units=32, dropout=0.1)의 고정 참조값</w:t>
              <w:br/>
              <w:t xml:space="preserve">  ≠ batch=32 재실험값(1002.6분). 동일 설정도 시드·초기화 변동으로 실행마다 결과 상이</w:t>
              <w:br/>
              <w:t xml:space="preserve">  → 표의 '기존(batch=32)'과 '기준(956분)'은 별개 개념; 혼동 방지 주석</w:t>
            </w:r>
          </w:p>
        </w:tc>
      </w:tr>
    </w:tbl>
    <w:p>
      <w:pPr>
        <w:pStyle w:val="Heading2"/>
      </w:pPr>
      <w:r>
        <w:t>Milling 분류 모델 비교</w:t>
      </w:r>
    </w:p>
    <w:p>
      <w:r>
        <w:rPr>
          <w:sz w:val="18"/>
        </w:rPr>
        <w:t>임계값 0.75 조건에서 3개 모델 모두 동일 붕괴(F1=0.0) — 9에폭 조기종료 시 P(마모)≈0.66 수렴, 임계값 미달로 전부 0 예측.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ACC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F1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AUC</w:t>
            </w:r>
          </w:p>
        </w:tc>
        <w:tc>
          <w:tcPr>
            <w:tcW w:type="dxa" w:w="1296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에폭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1D-CNN(멀티채널)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기존 기준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176,321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MLP(Flatten→Dense)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1,722,753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BiLSTM(Conv다운샘플→Bi-LSTM)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59,617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296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</w:tbl>
    <w:p>
      <w:r>
        <w:rPr>
          <w:sz w:val="18"/>
          <w:szCs w:val="18"/>
        </w:rPr>
        <w:t xml:space="preserve">※ [아키텍처 개선] LayerNormalization(RNN 이후) + BatchNormalization(Dense 전) + Dropout 강화 추가 → GRU_v2(BN+LN) OOS RMSE 810.4분 (MAE 665.6분, 기존 대비 +16.8% 개선, 수렴 에폭 54→33 단축). RNN 계층엔 LayerNorm(배치 통계 불안정 회피), Dense 앞엔 BatchNorm 적용. Dense 뉴런 수 16→32, Dense 후 Dropout 추가로 과적합 억제.</w:t>
      </w:r>
    </w:p>
    <w:p>
      <w:r>
        <w:br w:type="page"/>
      </w:r>
    </w:p>
    <w:p>
      <w:pPr>
        <w:pStyle w:val="Heading1"/>
      </w:pPr>
      <w:r>
        <w:t>최신 소스 기반 업데이트 현황 (2026-06-30)</w:t>
      </w:r>
    </w:p>
    <w:p>
      <w:r>
        <w:t>본 섹션은 2026-06-29~30 최신 커밋 기반으로 신규 기능, 성능 수치, Streamlit 앱 구성을 반영합니다.</w:t>
      </w:r>
    </w:p>
    <w:p>
      <w:pPr>
        <w:pStyle w:val="Heading2"/>
      </w:pPr>
      <w:r>
        <w:t>1. Phase 이행 현황 (최신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내용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시기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상태</w:t>
            </w:r>
          </w:p>
        </w:tc>
      </w:tr>
      <w:tr>
        <w:tc>
          <w:tcPr>
            <w:tcW w:type="dxa" w:w="2268"/>
          </w:tcPr>
          <w:p>
            <w:r>
              <w:t>Phase 1 (완료)</w:t>
            </w:r>
          </w:p>
        </w:tc>
        <w:tc>
          <w:tcPr>
            <w:tcW w:type="dxa" w:w="2268"/>
          </w:tcPr>
          <w:p>
            <w:r>
              <w:t>FEMTO 5종 DL + ML 3종 + RAG Level 1 (FAISS 벡터 검색)</w:t>
            </w:r>
          </w:p>
        </w:tc>
        <w:tc>
          <w:tcPr>
            <w:tcW w:type="dxa" w:w="2268"/>
          </w:tcPr>
          <w:p>
            <w:r>
              <w:t>2026 Q2</w:t>
            </w:r>
          </w:p>
        </w:tc>
        <w:tc>
          <w:tcPr>
            <w:tcW w:type="dxa" w:w="2268"/>
          </w:tcPr>
          <w:p>
            <w:r>
              <w:t>완료</w:t>
            </w:r>
          </w:p>
        </w:tc>
      </w:tr>
      <w:tr>
        <w:tc>
          <w:tcPr>
            <w:tcW w:type="dxa" w:w="2268"/>
          </w:tcPr>
          <w:p>
            <w:r>
              <w:t>Phase 2 (부분 완료)</w:t>
            </w:r>
          </w:p>
        </w:tc>
        <w:tc>
          <w:tcPr>
            <w:tcW w:type="dxa" w:w="2268"/>
          </w:tcPr>
          <w:p>
            <w:r>
              <w:t>LLM 진단 보고서(Proposal A) 구현 완료</w:t>
              <w:br/>
              <w:t>SHAP XAI(분류·GRU 모델) 구현 완료</w:t>
              <w:br/>
              <w:t>Autoencoder 비지도 이상탐지 추가</w:t>
              <w:br/>
              <w:t>3D 산점도 시각화 추가</w:t>
              <w:br/>
              <w:t>GRU v2(BN+LN) 아키텍처 개선</w:t>
              <w:br/>
              <w:t>잔여 항목: 실 센서 연동 / DB 영구저장</w:t>
            </w:r>
          </w:p>
        </w:tc>
        <w:tc>
          <w:tcPr>
            <w:tcW w:type="dxa" w:w="2268"/>
          </w:tcPr>
          <w:p>
            <w:r>
              <w:t>2026 Q3</w:t>
            </w:r>
          </w:p>
        </w:tc>
        <w:tc>
          <w:tcPr>
            <w:tcW w:type="dxa" w:w="2268"/>
          </w:tcPr>
          <w:p>
            <w:r>
              <w:t>부분 완료</w:t>
            </w:r>
          </w:p>
        </w:tc>
      </w:tr>
      <w:tr>
        <w:tc>
          <w:tcPr>
            <w:tcW w:type="dxa" w:w="2268"/>
          </w:tcPr>
          <w:p>
            <w:r>
              <w:t>Phase 3</w:t>
            </w:r>
          </w:p>
        </w:tc>
        <w:tc>
          <w:tcPr>
            <w:tcW w:type="dxa" w:w="2268"/>
          </w:tcPr>
          <w:p>
            <w:r>
              <w:t>Grad-CAM 설명 가능 AI (XAI)</w:t>
            </w:r>
          </w:p>
        </w:tc>
        <w:tc>
          <w:tcPr>
            <w:tcW w:type="dxa" w:w="2268"/>
          </w:tcPr>
          <w:p>
            <w:r>
              <w:t>2026 Q4</w:t>
            </w:r>
          </w:p>
        </w:tc>
        <w:tc>
          <w:tcPr>
            <w:tcW w:type="dxa" w:w="2268"/>
          </w:tcPr>
          <w:p>
            <w:r>
              <w:t>예정</w:t>
            </w:r>
          </w:p>
        </w:tc>
      </w:tr>
      <w:tr>
        <w:tc>
          <w:tcPr>
            <w:tcW w:type="dxa" w:w="2268"/>
          </w:tcPr>
          <w:p>
            <w:r>
              <w:t>Phase 4</w:t>
            </w:r>
          </w:p>
        </w:tc>
        <w:tc>
          <w:tcPr>
            <w:tcW w:type="dxa" w:w="2268"/>
          </w:tcPr>
          <w:p>
            <w:r>
              <w:t>IoT(MQTT) / LLM 멀티모달 / 모바일</w:t>
            </w:r>
          </w:p>
        </w:tc>
        <w:tc>
          <w:tcPr>
            <w:tcW w:type="dxa" w:w="2268"/>
          </w:tcPr>
          <w:p>
            <w:r>
              <w:t>2027 Q1</w:t>
            </w:r>
          </w:p>
        </w:tc>
        <w:tc>
          <w:tcPr>
            <w:tcW w:type="dxa" w:w="2268"/>
          </w:tcPr>
          <w:p>
            <w:r>
              <w:t>예정</w:t>
            </w:r>
          </w:p>
        </w:tc>
      </w:tr>
    </w:tbl>
    <w:p/>
    <w:p>
      <w:pPr>
        <w:pStyle w:val="Heading2"/>
      </w:pPr>
      <w:r>
        <w:t>2. 신규 구현 기능 (2026-06-29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기능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소스 파일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상세 내용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상태</w:t>
            </w:r>
          </w:p>
        </w:tc>
      </w:tr>
      <w:tr>
        <w:tc>
          <w:tcPr>
            <w:tcW w:type="dxa" w:w="2268"/>
          </w:tcPr>
          <w:p>
            <w:r>
              <w:t>LLM 진단 보고서 (Proposal A)</w:t>
            </w:r>
          </w:p>
        </w:tc>
        <w:tc>
          <w:tcPr>
            <w:tcW w:type="dxa" w:w="2268"/>
          </w:tcPr>
          <w:p>
            <w:r>
              <w:t>LLM_FactoryAutomation/src/femto_llm_report.py</w:t>
              <w:br/>
              <w:t>LLM_FactoryAutomation/app/streamlit_femto.py Tab6</w:t>
            </w:r>
          </w:p>
        </w:tc>
        <w:tc>
          <w:tcPr>
            <w:tcW w:type="dxa" w:w="2268"/>
          </w:tcPr>
          <w:p>
            <w:r>
              <w:t>RAG 유사사례+ML 열화확률+DL RUL -&gt; Claude API(claude-haiku-4-5-20251001) 자연어 보고서</w:t>
              <w:br/>
              <w:t>API 키 없을 시 규칙 기반 Mock 모드 자동 전환</w:t>
              <w:br/>
              <w:t>4개 섹션: 현재상태/이상신호/정비권고/유사사례</w:t>
            </w:r>
          </w:p>
        </w:tc>
        <w:tc>
          <w:tcPr>
            <w:tcW w:type="dxa" w:w="2268"/>
          </w:tcPr>
          <w:p>
            <w:r>
              <w:t>구현 완료</w:t>
            </w:r>
          </w:p>
        </w:tc>
      </w:tr>
      <w:tr>
        <w:tc>
          <w:tcPr>
            <w:tcW w:type="dxa" w:w="2268"/>
          </w:tcPr>
          <w:p>
            <w:r>
              <w:t>SHAP XAI 피처 중요도</w:t>
            </w:r>
          </w:p>
        </w:tc>
        <w:tc>
          <w:tcPr>
            <w:tcW w:type="dxa" w:w="2268"/>
          </w:tcPr>
          <w:p>
            <w:r>
              <w:t>src/femto_shap.py</w:t>
            </w:r>
          </w:p>
        </w:tc>
        <w:tc>
          <w:tcPr>
            <w:tcW w:type="dxa" w:w="2268"/>
          </w:tcPr>
          <w:p>
            <w:r>
              <w:t>TreeExplainer(RF/XGB) + LinearExplainer(LR) + DeepExplainer/GradientExplainer(GRU)</w:t>
              <w:br/>
              <w:t>산출물: S1_shap_clf.png / S2_shap_gru.png / S3_shap_bar.png</w:t>
            </w:r>
          </w:p>
        </w:tc>
        <w:tc>
          <w:tcPr>
            <w:tcW w:type="dxa" w:w="2268"/>
          </w:tcPr>
          <w:p>
            <w:r>
              <w:t>구현 완료</w:t>
            </w:r>
          </w:p>
        </w:tc>
      </w:tr>
      <w:tr>
        <w:tc>
          <w:tcPr>
            <w:tcW w:type="dxa" w:w="2268"/>
          </w:tcPr>
          <w:p>
            <w:r>
              <w:t>Autoencoder 비지도 이상탐지</w:t>
            </w:r>
          </w:p>
        </w:tc>
        <w:tc>
          <w:tcPr>
            <w:tcW w:type="dxa" w:w="2268"/>
          </w:tcPr>
          <w:p>
            <w:r>
              <w:t>src/femto_preprocess.py</w:t>
            </w:r>
          </w:p>
        </w:tc>
        <w:tc>
          <w:tcPr>
            <w:tcW w:type="dxa" w:w="2268"/>
          </w:tcPr>
          <w:p>
            <w:r>
              <w:t>Encoder-Decoder(64-32-16-32-64) 재구성 오차 기반</w:t>
              <w:br/>
              <w:t>AUC=0.968, Recall=0.828, F1=0.505</w:t>
              <w:br/>
              <w:t>최적 임계값: 0.487</w:t>
            </w:r>
          </w:p>
        </w:tc>
        <w:tc>
          <w:tcPr>
            <w:tcW w:type="dxa" w:w="2268"/>
          </w:tcPr>
          <w:p>
            <w:r>
              <w:t>구현 완료</w:t>
            </w:r>
          </w:p>
        </w:tc>
      </w:tr>
      <w:tr>
        <w:tc>
          <w:tcPr>
            <w:tcW w:type="dxa" w:w="2268"/>
          </w:tcPr>
          <w:p>
            <w:r>
              <w:t>3D 산점도 시각화</w:t>
            </w:r>
          </w:p>
        </w:tc>
        <w:tc>
          <w:tcPr>
            <w:tcW w:type="dxa" w:w="2268"/>
          </w:tcPr>
          <w:p>
            <w:r>
              <w:t>산출물/_imgs/V1_3d_scatter.png</w:t>
            </w:r>
          </w:p>
        </w:tc>
        <w:tc>
          <w:tcPr>
            <w:tcW w:type="dxa" w:w="2268"/>
          </w:tcPr>
          <w:p>
            <w:r>
              <w:t>h_rms/h_kurt/temp_mean 3축 산점도</w:t>
              <w:br/>
              <w:t>정상(파란색) vs 열화(빨간색) 공간 분리 확인</w:t>
            </w:r>
          </w:p>
        </w:tc>
        <w:tc>
          <w:tcPr>
            <w:tcW w:type="dxa" w:w="2268"/>
          </w:tcPr>
          <w:p>
            <w:r>
              <w:t>구현 완료</w:t>
            </w:r>
          </w:p>
        </w:tc>
      </w:tr>
      <w:tr>
        <w:tc>
          <w:tcPr>
            <w:tcW w:type="dxa" w:w="2268"/>
          </w:tcPr>
          <w:p>
            <w:r>
              <w:t>GRU v2 (BN+LN)</w:t>
            </w:r>
          </w:p>
        </w:tc>
        <w:tc>
          <w:tcPr>
            <w:tcW w:type="dxa" w:w="2268"/>
          </w:tcPr>
          <w:p>
            <w:r>
              <w:t>src/femto_dl_bn_compare.py</w:t>
            </w:r>
          </w:p>
        </w:tc>
        <w:tc>
          <w:tcPr>
            <w:tcW w:type="dxa" w:w="2268"/>
          </w:tcPr>
          <w:p>
            <w:r>
              <w:t>LayerNorm(RNN 이후)+BatchNorm(Dense 전)+Dropout 강화</w:t>
              <w:br/>
              <w:t>OOS RMSE 973.5분 -&gt; 810.4분</w:t>
              <w:br/>
              <w:t>개선율: 16.8%, 수렴 에폭: 54-&gt;33</w:t>
            </w:r>
          </w:p>
        </w:tc>
        <w:tc>
          <w:tcPr>
            <w:tcW w:type="dxa" w:w="2268"/>
          </w:tcPr>
          <w:p>
            <w:r>
              <w:t>구현 완료</w:t>
            </w:r>
          </w:p>
        </w:tc>
      </w:tr>
    </w:tbl>
    <w:p/>
    <w:p>
      <w:pPr>
        <w:pStyle w:val="Heading2"/>
      </w:pPr>
      <w:r>
        <w:t>3. Streamlit 앱 최신 탭 구성</w:t>
      </w:r>
    </w:p>
    <w:p>
      <w:r>
        <w:t>가. DL_FactoryAutomation — 5탭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탭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메뉴명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주요 기능</w:t>
            </w:r>
          </w:p>
        </w:tc>
      </w:tr>
      <w:tr>
        <w:tc>
          <w:tcPr>
            <w:tcW w:type="dxa" w:w="3024"/>
          </w:tcPr>
          <w:p>
            <w:r>
              <w:t>Tab1</w:t>
            </w:r>
          </w:p>
        </w:tc>
        <w:tc>
          <w:tcPr>
            <w:tcW w:type="dxa" w:w="3024"/>
          </w:tcPr>
          <w:p>
            <w:r>
              <w:t>데이터 탐색 (demo data loading)</w:t>
            </w:r>
          </w:p>
        </w:tc>
        <w:tc>
          <w:tcPr>
            <w:tcW w:type="dxa" w:w="3024"/>
          </w:tcPr>
          <w:p>
            <w:r>
              <w:t>FEMTO-ST 피처 탐색, h_rms 추이, 라벨 분포</w:t>
            </w:r>
          </w:p>
        </w:tc>
      </w:tr>
      <w:tr>
        <w:tc>
          <w:tcPr>
            <w:tcW w:type="dxa" w:w="3024"/>
          </w:tcPr>
          <w:p>
            <w:r>
              <w:t>Tab2</w:t>
            </w:r>
          </w:p>
        </w:tc>
        <w:tc>
          <w:tcPr>
            <w:tcW w:type="dxa" w:w="3024"/>
          </w:tcPr>
          <w:p>
            <w:r>
              <w:t>ML 성능</w:t>
            </w:r>
          </w:p>
        </w:tc>
        <w:tc>
          <w:tcPr>
            <w:tcW w:type="dxa" w:w="3024"/>
          </w:tcPr>
          <w:p>
            <w:r>
              <w:t>VIF 분석, RF/XGB/LR 3종 성능, Confusion Matrix</w:t>
            </w:r>
          </w:p>
        </w:tc>
      </w:tr>
      <w:tr>
        <w:tc>
          <w:tcPr>
            <w:tcW w:type="dxa" w:w="3024"/>
          </w:tcPr>
          <w:p>
            <w:r>
              <w:t>Tab3</w:t>
            </w:r>
          </w:p>
        </w:tc>
        <w:tc>
          <w:tcPr>
            <w:tcW w:type="dxa" w:w="3024"/>
          </w:tcPr>
          <w:p>
            <w:r>
              <w:t>DL RUL 예측</w:t>
            </w:r>
          </w:p>
        </w:tc>
        <w:tc>
          <w:tcPr>
            <w:tcW w:type="dxa" w:w="3024"/>
          </w:tcPr>
          <w:p>
            <w:r>
              <w:t>ML vs DL RMSE 비교, 학습곡선, RUL 추이</w:t>
            </w:r>
          </w:p>
        </w:tc>
      </w:tr>
      <w:tr>
        <w:tc>
          <w:tcPr>
            <w:tcW w:type="dxa" w:w="3024"/>
          </w:tcPr>
          <w:p>
            <w:r>
              <w:t>Tab4</w:t>
            </w:r>
          </w:p>
        </w:tc>
        <w:tc>
          <w:tcPr>
            <w:tcW w:type="dxa" w:w="3024"/>
          </w:tcPr>
          <w:p>
            <w:r>
              <w:t>통합 진단 (실시간·CSV 진단)</w:t>
            </w:r>
          </w:p>
        </w:tc>
        <w:tc>
          <w:tcPr>
            <w:tcW w:type="dxa" w:w="3024"/>
          </w:tcPr>
          <w:p>
            <w:r>
              <w:t>슬라이더 직접 입력 + FEMTO CSV 일괄 진단 (sub-tab 2개)</w:t>
            </w:r>
          </w:p>
        </w:tc>
      </w:tr>
      <w:tr>
        <w:tc>
          <w:tcPr>
            <w:tcW w:type="dxa" w:w="3024"/>
          </w:tcPr>
          <w:p>
            <w:r>
              <w:t>Tab5</w:t>
            </w:r>
          </w:p>
        </w:tc>
        <w:tc>
          <w:tcPr>
            <w:tcW w:type="dxa" w:w="3024"/>
          </w:tcPr>
          <w:p>
            <w:r>
              <w:t>DL 아키텍처 비교 (5종)</w:t>
            </w:r>
          </w:p>
        </w:tc>
        <w:tc>
          <w:tcPr>
            <w:tcW w:type="dxa" w:w="3024"/>
          </w:tcPr>
          <w:p>
            <w:r>
              <w:t>LSTM/GRU/BiLSTM/1D-CNN/CNN-LSTM OOS RMSE 비교</w:t>
            </w:r>
          </w:p>
        </w:tc>
      </w:tr>
    </w:tbl>
    <w:p/>
    <w:p>
      <w:r>
        <w:t>나. LLM_FactoryAutomation — 6탭 구성 (Tab6 신규)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탭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메뉴명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주요 기능</w:t>
            </w:r>
          </w:p>
        </w:tc>
      </w:tr>
      <w:tr>
        <w:tc>
          <w:tcPr>
            <w:tcW w:type="dxa" w:w="3024"/>
          </w:tcPr>
          <w:p>
            <w:r>
              <w:t>Tab1~5</w:t>
            </w:r>
          </w:p>
        </w:tc>
        <w:tc>
          <w:tcPr>
            <w:tcW w:type="dxa" w:w="3024"/>
          </w:tcPr>
          <w:p>
            <w:r>
              <w:t>(DL_FactoryAutomation과 동일)</w:t>
            </w:r>
          </w:p>
        </w:tc>
        <w:tc>
          <w:tcPr>
            <w:tcW w:type="dxa" w:w="3024"/>
          </w:tcPr>
          <w:p>
            <w:r>
              <w:t>기존 5탭 기능 유지</w:t>
            </w:r>
          </w:p>
        </w:tc>
      </w:tr>
      <w:tr>
        <w:tc>
          <w:tcPr>
            <w:tcW w:type="dxa" w:w="3024"/>
          </w:tcPr>
          <w:p>
            <w:r>
              <w:t>Tab6</w:t>
            </w:r>
          </w:p>
        </w:tc>
        <w:tc>
          <w:tcPr>
            <w:tcW w:type="dxa" w:w="3024"/>
          </w:tcPr>
          <w:p>
            <w:r>
              <w:t>AI 정비 권고 (LLM — Proposal A)</w:t>
            </w:r>
          </w:p>
        </w:tc>
        <w:tc>
          <w:tcPr>
            <w:tcW w:type="dxa" w:w="3024"/>
          </w:tcPr>
          <w:p>
            <w:r>
              <w:t>센서 슬라이더 -&gt; ML/DL/RAG 3단 진단 -&gt; Claude API 자연어 보고서</w:t>
              <w:br/>
              <w:t>API 키 없으면 Mock 보고서 자동 생성</w:t>
            </w:r>
          </w:p>
        </w:tc>
      </w:tr>
    </w:tbl>
    <w:p/>
    <w:p>
      <w:pPr>
        <w:pStyle w:val="Heading2"/>
      </w:pPr>
      <w:r>
        <w:t>4. DL 모델 최신 성능 수치 확정 (2026-06-30)</w:t>
      </w:r>
    </w:p>
    <w:p>
      <w:r>
        <w:t>4-1. 5종 DL 아키텍처 비교 (femto_dl_compare_results.json)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</w:rPr>
              <w:t>모델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</w:rPr>
              <w:t>CV RMSE(분)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</w:rPr>
              <w:t>OOS RMSE(분)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</w:rPr>
              <w:t>OOS MAE(분)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814"/>
          </w:tcPr>
          <w:p>
            <w:r>
              <w:t>LSTM</w:t>
            </w:r>
          </w:p>
        </w:tc>
        <w:tc>
          <w:tcPr>
            <w:tcW w:type="dxa" w:w="1814"/>
          </w:tcPr>
          <w:p>
            <w:r>
              <w:t>1091.23</w:t>
            </w:r>
          </w:p>
        </w:tc>
        <w:tc>
          <w:tcPr>
            <w:tcW w:type="dxa" w:w="1814"/>
          </w:tcPr>
          <w:p>
            <w:r>
              <w:t>1036.91</w:t>
            </w:r>
          </w:p>
        </w:tc>
        <w:tc>
          <w:tcPr>
            <w:tcW w:type="dxa" w:w="1814"/>
          </w:tcPr>
          <w:p>
            <w:r>
              <w:t>846.21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GRU</w:t>
            </w:r>
          </w:p>
        </w:tc>
        <w:tc>
          <w:tcPr>
            <w:tcW w:type="dxa" w:w="1814"/>
          </w:tcPr>
          <w:p>
            <w:r>
              <w:t>1164.82</w:t>
            </w:r>
          </w:p>
        </w:tc>
        <w:tc>
          <w:tcPr>
            <w:tcW w:type="dxa" w:w="1814"/>
          </w:tcPr>
          <w:p>
            <w:r>
              <w:t>909.96</w:t>
            </w:r>
          </w:p>
        </w:tc>
        <w:tc>
          <w:tcPr>
            <w:tcW w:type="dxa" w:w="1814"/>
          </w:tcPr>
          <w:p>
            <w:r>
              <w:t>741.50</w:t>
            </w:r>
          </w:p>
        </w:tc>
        <w:tc>
          <w:tcPr>
            <w:tcW w:type="dxa" w:w="1814"/>
          </w:tcPr>
          <w:p>
            <w:r>
              <w:t>★ 최적</w:t>
            </w:r>
          </w:p>
        </w:tc>
      </w:tr>
      <w:tr>
        <w:tc>
          <w:tcPr>
            <w:tcW w:type="dxa" w:w="1814"/>
          </w:tcPr>
          <w:p>
            <w:r>
              <w:t>BiLSTM</w:t>
            </w:r>
          </w:p>
        </w:tc>
        <w:tc>
          <w:tcPr>
            <w:tcW w:type="dxa" w:w="1814"/>
          </w:tcPr>
          <w:p>
            <w:r>
              <w:t>1301.63</w:t>
            </w:r>
          </w:p>
        </w:tc>
        <w:tc>
          <w:tcPr>
            <w:tcW w:type="dxa" w:w="1814"/>
          </w:tcPr>
          <w:p>
            <w:r>
              <w:t>1021.19</w:t>
            </w:r>
          </w:p>
        </w:tc>
        <w:tc>
          <w:tcPr>
            <w:tcW w:type="dxa" w:w="1814"/>
          </w:tcPr>
          <w:p>
            <w:r>
              <w:t>805.53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1D-CNN</w:t>
            </w:r>
          </w:p>
        </w:tc>
        <w:tc>
          <w:tcPr>
            <w:tcW w:type="dxa" w:w="1814"/>
          </w:tcPr>
          <w:p>
            <w:r>
              <w:t>1093.23</w:t>
            </w:r>
          </w:p>
        </w:tc>
        <w:tc>
          <w:tcPr>
            <w:tcW w:type="dxa" w:w="1814"/>
          </w:tcPr>
          <w:p>
            <w:r>
              <w:t>938.03</w:t>
            </w:r>
          </w:p>
        </w:tc>
        <w:tc>
          <w:tcPr>
            <w:tcW w:type="dxa" w:w="1814"/>
          </w:tcPr>
          <w:p>
            <w:r>
              <w:t>754.87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1814"/>
          </w:tcPr>
          <w:p>
            <w:r>
              <w:t>CNN-LSTM</w:t>
            </w:r>
          </w:p>
        </w:tc>
        <w:tc>
          <w:tcPr>
            <w:tcW w:type="dxa" w:w="1814"/>
          </w:tcPr>
          <w:p>
            <w:r>
              <w:t>1168.68</w:t>
            </w:r>
          </w:p>
        </w:tc>
        <w:tc>
          <w:tcPr>
            <w:tcW w:type="dxa" w:w="1814"/>
          </w:tcPr>
          <w:p>
            <w:r>
              <w:t>996.61</w:t>
            </w:r>
          </w:p>
        </w:tc>
        <w:tc>
          <w:tcPr>
            <w:tcW w:type="dxa" w:w="1814"/>
          </w:tcPr>
          <w:p>
            <w:r>
              <w:t>789.89</w:t>
            </w:r>
          </w:p>
        </w:tc>
        <w:tc>
          <w:tcPr>
            <w:tcW w:type="dxa" w:w="1814"/>
          </w:tcPr>
          <w:p>
            <w:r/>
          </w:p>
        </w:tc>
      </w:tr>
    </w:tbl>
    <w:p/>
    <w:p>
      <w:r>
        <w:t>4-2. GRU v2 (BN+LN) 개선 결과 (femto_dl_bn_compare_results.json)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5B6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1512"/>
            <w:shd w:val="clear" w:color="auto" w:fill="2E75B6"/>
          </w:tcPr>
          <w:p>
            <w:r>
              <w:rPr>
                <w:b/>
                <w:color w:val="FFFFFF"/>
              </w:rPr>
              <w:t>CV RMSE(분)</w:t>
            </w:r>
          </w:p>
        </w:tc>
        <w:tc>
          <w:tcPr>
            <w:tcW w:type="dxa" w:w="1512"/>
            <w:shd w:val="clear" w:color="auto" w:fill="2E75B6"/>
          </w:tcPr>
          <w:p>
            <w:r>
              <w:rPr>
                <w:b/>
                <w:color w:val="FFFFFF"/>
              </w:rPr>
              <w:t>OOS RMSE(분)</w:t>
            </w:r>
          </w:p>
        </w:tc>
        <w:tc>
          <w:tcPr>
            <w:tcW w:type="dxa" w:w="1512"/>
            <w:shd w:val="clear" w:color="auto" w:fill="2E75B6"/>
          </w:tcPr>
          <w:p>
            <w:r>
              <w:rPr>
                <w:b/>
                <w:color w:val="FFFFFF"/>
              </w:rPr>
              <w:t>OOS MAE(분)</w:t>
            </w:r>
          </w:p>
        </w:tc>
        <w:tc>
          <w:tcPr>
            <w:tcW w:type="dxa" w:w="1512"/>
            <w:shd w:val="clear" w:color="auto" w:fill="2E75B6"/>
          </w:tcPr>
          <w:p>
            <w:r>
              <w:rPr>
                <w:b/>
                <w:color w:val="FFFFFF"/>
              </w:rPr>
              <w:t>수렴 에폭</w:t>
            </w:r>
          </w:p>
        </w:tc>
        <w:tc>
          <w:tcPr>
            <w:tcW w:type="dxa" w:w="1512"/>
            <w:shd w:val="clear" w:color="auto" w:fill="2E75B6"/>
          </w:tcPr>
          <w:p>
            <w:r>
              <w:rPr>
                <w:b/>
                <w:color w:val="FFFFFF"/>
              </w:rPr>
              <w:t>개선율</w:t>
            </w:r>
          </w:p>
        </w:tc>
      </w:tr>
      <w:tr>
        <w:tc>
          <w:tcPr>
            <w:tcW w:type="dxa" w:w="1512"/>
          </w:tcPr>
          <w:p>
            <w:r>
              <w:t>GRU v1 (기준)</w:t>
            </w:r>
          </w:p>
        </w:tc>
        <w:tc>
          <w:tcPr>
            <w:tcW w:type="dxa" w:w="1512"/>
          </w:tcPr>
          <w:p>
            <w:r>
              <w:t>1175.3</w:t>
            </w:r>
          </w:p>
        </w:tc>
        <w:tc>
          <w:tcPr>
            <w:tcW w:type="dxa" w:w="1512"/>
          </w:tcPr>
          <w:p>
            <w:r>
              <w:t>973.5</w:t>
            </w:r>
          </w:p>
        </w:tc>
        <w:tc>
          <w:tcPr>
            <w:tcW w:type="dxa" w:w="1512"/>
          </w:tcPr>
          <w:p>
            <w:r>
              <w:t>806.3</w:t>
            </w:r>
          </w:p>
        </w:tc>
        <w:tc>
          <w:tcPr>
            <w:tcW w:type="dxa" w:w="1512"/>
          </w:tcPr>
          <w:p>
            <w:r>
              <w:t>54</w:t>
            </w:r>
          </w:p>
        </w:tc>
        <w:tc>
          <w:tcPr>
            <w:tcW w:type="dxa" w:w="1512"/>
          </w:tcPr>
          <w:p>
            <w:r>
              <w:t>-</w:t>
            </w:r>
          </w:p>
        </w:tc>
      </w:tr>
      <w:tr>
        <w:tc>
          <w:tcPr>
            <w:tcW w:type="dxa" w:w="1512"/>
          </w:tcPr>
          <w:p>
            <w:r>
              <w:t>GRU v2 (BN+LN)</w:t>
            </w:r>
          </w:p>
        </w:tc>
        <w:tc>
          <w:tcPr>
            <w:tcW w:type="dxa" w:w="1512"/>
          </w:tcPr>
          <w:p>
            <w:r>
              <w:t>1037.7</w:t>
            </w:r>
          </w:p>
        </w:tc>
        <w:tc>
          <w:tcPr>
            <w:tcW w:type="dxa" w:w="1512"/>
          </w:tcPr>
          <w:p>
            <w:r>
              <w:t>810.4</w:t>
            </w:r>
          </w:p>
        </w:tc>
        <w:tc>
          <w:tcPr>
            <w:tcW w:type="dxa" w:w="1512"/>
          </w:tcPr>
          <w:p>
            <w:r>
              <w:t>665.6</w:t>
            </w:r>
          </w:p>
        </w:tc>
        <w:tc>
          <w:tcPr>
            <w:tcW w:type="dxa" w:w="1512"/>
          </w:tcPr>
          <w:p>
            <w:r>
              <w:t>33</w:t>
            </w:r>
          </w:p>
        </w:tc>
        <w:tc>
          <w:tcPr>
            <w:tcW w:type="dxa" w:w="1512"/>
          </w:tcPr>
          <w:p>
            <w:r>
              <w:t>+16.8%</w:t>
            </w:r>
          </w:p>
        </w:tc>
      </w:tr>
    </w:tbl>
    <w:p/>
    <w:p>
      <w:r>
        <w:t>4-3. Autoencoder 비지도 이상탐지 (ae_results.json)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</w:rPr>
              <w:t>모델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</w:rPr>
              <w:t>AUC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</w:rPr>
              <w:t>F1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814"/>
          </w:tcPr>
          <w:p>
            <w:r>
              <w:t>Autoencoder (비지도)</w:t>
            </w:r>
          </w:p>
        </w:tc>
        <w:tc>
          <w:tcPr>
            <w:tcW w:type="dxa" w:w="1814"/>
          </w:tcPr>
          <w:p>
            <w:r>
              <w:t>0.968</w:t>
            </w:r>
          </w:p>
        </w:tc>
        <w:tc>
          <w:tcPr>
            <w:tcW w:type="dxa" w:w="1814"/>
          </w:tcPr>
          <w:p>
            <w:r>
              <w:t>0.828</w:t>
            </w:r>
          </w:p>
        </w:tc>
        <w:tc>
          <w:tcPr>
            <w:tcW w:type="dxa" w:w="1814"/>
          </w:tcPr>
          <w:p>
            <w:r>
              <w:t>0.505</w:t>
            </w:r>
          </w:p>
        </w:tc>
        <w:tc>
          <w:tcPr>
            <w:tcW w:type="dxa" w:w="1814"/>
          </w:tcPr>
          <w:p>
            <w:r>
              <w:t>라벨 없이 학습, 최적 임계값 자동 탐색</w:t>
            </w:r>
          </w:p>
        </w:tc>
      </w:tr>
      <w:tr>
        <w:tc>
          <w:tcPr>
            <w:tcW w:type="dxa" w:w="1814"/>
          </w:tcPr>
          <w:p>
            <w:r>
              <w:t>Random Forest (지도 기준선)</w:t>
            </w:r>
          </w:p>
        </w:tc>
        <w:tc>
          <w:tcPr>
            <w:tcW w:type="dxa" w:w="1814"/>
          </w:tcPr>
          <w:p>
            <w:r>
              <w:t>0.99</w:t>
            </w:r>
          </w:p>
        </w:tc>
        <w:tc>
          <w:tcPr>
            <w:tcW w:type="dxa" w:w="1814"/>
          </w:tcPr>
          <w:p>
            <w:r>
              <w:t>0.91</w:t>
            </w:r>
          </w:p>
        </w:tc>
        <w:tc>
          <w:tcPr>
            <w:tcW w:type="dxa" w:w="1814"/>
          </w:tcPr>
          <w:p>
            <w:r>
              <w:t>0.87</w:t>
            </w:r>
          </w:p>
        </w:tc>
        <w:tc>
          <w:tcPr>
            <w:tcW w:type="dxa" w:w="1814"/>
          </w:tcPr>
          <w:p>
            <w:r>
              <w:t>지도학습 상한선</w:t>
            </w:r>
          </w:p>
        </w:tc>
      </w:tr>
    </w:tbl>
    <w:p>
      <w:r>
        <w:t>해석: AE AUC 0.968은 비지도 학습임에도 RF(0.99) 대비 약 97.9% 수준. 라벨 없는 신규 설비 초기 이상감지에 활용 가능. 2단계 파이프라인(AE 1차 비지도 -&gt; RF 2차 지도) 권고.</w:t>
      </w:r>
    </w:p>
    <w:p/>
    <w:p>
      <w:pPr>
        <w:pStyle w:val="Heading2"/>
      </w:pPr>
      <w:r>
        <w:t>5. LLM 진단 보고서 아키텍처 (Proposal 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536"/>
          </w:tcPr>
          <w:p>
            <w:r>
              <w:t>입력</w:t>
            </w:r>
          </w:p>
        </w:tc>
        <w:tc>
          <w:tcPr>
            <w:tcW w:type="dxa" w:w="4536"/>
          </w:tcPr>
          <w:p>
            <w:r>
              <w:t>센서 측정값 9개 피처 (h_rms, h_kurt, v_rms, temp_mean 등)</w:t>
            </w:r>
          </w:p>
        </w:tc>
      </w:tr>
      <w:tr>
        <w:tc>
          <w:tcPr>
            <w:tcW w:type="dxa" w:w="4536"/>
          </w:tcPr>
          <w:p>
            <w:r>
              <w:t>1단 ML</w:t>
            </w:r>
          </w:p>
        </w:tc>
        <w:tc>
          <w:tcPr>
            <w:tcW w:type="dxa" w:w="4536"/>
          </w:tcPr>
          <w:p>
            <w:r>
              <w:t>RF/XGB 열화 확률 및 판정(정상/열화)</w:t>
            </w:r>
          </w:p>
        </w:tc>
      </w:tr>
      <w:tr>
        <w:tc>
          <w:tcPr>
            <w:tcW w:type="dxa" w:w="4536"/>
          </w:tcPr>
          <w:p>
            <w:r>
              <w:t>2단 DL</w:t>
            </w:r>
          </w:p>
        </w:tc>
        <w:tc>
          <w:tcPr>
            <w:tcW w:type="dxa" w:w="4536"/>
          </w:tcPr>
          <w:p>
            <w:r>
              <w:t>GRU v2 / LSTM RUL 예측 (분 단위)</w:t>
            </w:r>
          </w:p>
        </w:tc>
      </w:tr>
      <w:tr>
        <w:tc>
          <w:tcPr>
            <w:tcW w:type="dxa" w:w="4536"/>
          </w:tcPr>
          <w:p>
            <w:r>
              <w:t>3단 RAG</w:t>
            </w:r>
          </w:p>
        </w:tc>
        <w:tc>
          <w:tcPr>
            <w:tcW w:type="dxa" w:w="4536"/>
          </w:tcPr>
          <w:p>
            <w:r>
              <w:t>FAISS 인덱스 유사 사례 Top-3 (베어링명, 유사도, RUL, 상태)</w:t>
            </w:r>
          </w:p>
        </w:tc>
      </w:tr>
      <w:tr>
        <w:tc>
          <w:tcPr>
            <w:tcW w:type="dxa" w:w="4536"/>
          </w:tcPr>
          <w:p>
            <w:r>
              <w:t>LLM</w:t>
            </w:r>
          </w:p>
        </w:tc>
        <w:tc>
          <w:tcPr>
            <w:tcW w:type="dxa" w:w="4536"/>
          </w:tcPr>
          <w:p>
            <w:r>
              <w:t>Claude API (claude-haiku-4-5-20251001), 시스템 프롬프트: PdM 전문가</w:t>
            </w:r>
          </w:p>
        </w:tc>
      </w:tr>
      <w:tr>
        <w:tc>
          <w:tcPr>
            <w:tcW w:type="dxa" w:w="4536"/>
          </w:tcPr>
          <w:p>
            <w:r>
              <w:t>출력</w:t>
            </w:r>
          </w:p>
        </w:tc>
        <w:tc>
          <w:tcPr>
            <w:tcW w:type="dxa" w:w="4536"/>
          </w:tcPr>
          <w:p>
            <w:r>
              <w:t>4개 섹션 자연어 보고서 (현재상태/이상신호/정비권고/유사사례, 300자 이내)</w:t>
            </w:r>
          </w:p>
        </w:tc>
      </w:tr>
      <w:tr>
        <w:tc>
          <w:tcPr>
            <w:tcW w:type="dxa" w:w="4536"/>
          </w:tcPr>
          <w:p>
            <w:r>
              <w:t>Mock 모드</w:t>
            </w:r>
          </w:p>
        </w:tc>
        <w:tc>
          <w:tcPr>
            <w:tcW w:type="dxa" w:w="4536"/>
          </w:tcPr>
          <w:p>
            <w:r>
              <w:t>API 키 미설정 시 규칙 기반 보고서 자동 생성 (데모용)</w:t>
            </w:r>
          </w:p>
        </w:tc>
      </w:tr>
    </w:tbl>
    <w:p/>
    <w:p>
      <w:pPr>
        <w:pStyle w:val="Heading2"/>
      </w:pPr>
      <w:r>
        <w:t>6. 구현 로드맵 (2026-06-30 업데이트)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내용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예상 기간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</w:rPr>
              <w:t>상태</w:t>
            </w:r>
          </w:p>
        </w:tc>
      </w:tr>
      <w:tr>
        <w:tc>
          <w:tcPr>
            <w:tcW w:type="dxa" w:w="2268"/>
          </w:tcPr>
          <w:p>
            <w:r>
              <w:t>즉시 (완료)</w:t>
            </w:r>
          </w:p>
        </w:tc>
        <w:tc>
          <w:tcPr>
            <w:tcW w:type="dxa" w:w="2268"/>
          </w:tcPr>
          <w:p>
            <w:r>
              <w:t>SHAP 피처 중요도 + Autoencoder 비지도 이상탐지 + 3D 산점도</w:t>
            </w:r>
          </w:p>
        </w:tc>
        <w:tc>
          <w:tcPr>
            <w:tcW w:type="dxa" w:w="2268"/>
          </w:tcPr>
          <w:p>
            <w:r>
              <w:t>1-2주</w:t>
            </w:r>
          </w:p>
        </w:tc>
        <w:tc>
          <w:tcPr>
            <w:tcW w:type="dxa" w:w="2268"/>
          </w:tcPr>
          <w:p>
            <w:r>
              <w:t>완료</w:t>
            </w:r>
          </w:p>
        </w:tc>
      </w:tr>
      <w:tr>
        <w:tc>
          <w:tcPr>
            <w:tcW w:type="dxa" w:w="2268"/>
          </w:tcPr>
          <w:p>
            <w:r>
              <w:t>즉시 (완료)</w:t>
            </w:r>
          </w:p>
        </w:tc>
        <w:tc>
          <w:tcPr>
            <w:tcW w:type="dxa" w:w="2268"/>
          </w:tcPr>
          <w:p>
            <w:r>
              <w:t>LLM 진단 보고서 Proposal A + Streamlit Tab6 AI 정비 권고</w:t>
            </w:r>
          </w:p>
        </w:tc>
        <w:tc>
          <w:tcPr>
            <w:tcW w:type="dxa" w:w="2268"/>
          </w:tcPr>
          <w:p>
            <w:r>
              <w:t>1-2주</w:t>
            </w:r>
          </w:p>
        </w:tc>
        <w:tc>
          <w:tcPr>
            <w:tcW w:type="dxa" w:w="2268"/>
          </w:tcPr>
          <w:p>
            <w:r>
              <w:t>완료</w:t>
            </w:r>
          </w:p>
        </w:tc>
      </w:tr>
      <w:tr>
        <w:tc>
          <w:tcPr>
            <w:tcW w:type="dxa" w:w="2268"/>
          </w:tcPr>
          <w:p>
            <w:r>
              <w:t>단기 (카메라/이미지 확보 후)</w:t>
            </w:r>
          </w:p>
        </w:tc>
        <w:tc>
          <w:tcPr>
            <w:tcW w:type="dxa" w:w="2268"/>
          </w:tcPr>
          <w:p>
            <w:r>
              <w:t>NEU/MVTec 이미지 데이터 CNN 재학습 + FEMTO Tab6 이미지 결함 분류 추가</w:t>
              <w:br/>
              <w:t>(Casting Defect CNN 로컬 부재 — 재구현 필요)</w:t>
            </w:r>
          </w:p>
        </w:tc>
        <w:tc>
          <w:tcPr>
            <w:tcW w:type="dxa" w:w="2268"/>
          </w:tcPr>
          <w:p>
            <w:r>
              <w:t>2-4주</w:t>
            </w:r>
          </w:p>
        </w:tc>
        <w:tc>
          <w:tcPr>
            <w:tcW w:type="dxa" w:w="2268"/>
          </w:tcPr>
          <w:p>
            <w:r>
              <w:t>미착수</w:t>
            </w:r>
          </w:p>
        </w:tc>
      </w:tr>
      <w:tr>
        <w:tc>
          <w:tcPr>
            <w:tcW w:type="dxa" w:w="2268"/>
          </w:tcPr>
          <w:p>
            <w:r>
              <w:t>중기</w:t>
            </w:r>
          </w:p>
        </w:tc>
        <w:tc>
          <w:tcPr>
            <w:tcW w:type="dxa" w:w="2268"/>
          </w:tcPr>
          <w:p>
            <w:r>
              <w:t>Grad-CAM 히트맵 + RAG 자동 연결 (CNN 결함 유형 기반)</w:t>
            </w:r>
          </w:p>
        </w:tc>
        <w:tc>
          <w:tcPr>
            <w:tcW w:type="dxa" w:w="2268"/>
          </w:tcPr>
          <w:p>
            <w:r>
              <w:t>1-2개월</w:t>
            </w:r>
          </w:p>
        </w:tc>
        <w:tc>
          <w:tcPr>
            <w:tcW w:type="dxa" w:w="2268"/>
          </w:tcPr>
          <w:p>
            <w:r>
              <w:t>예정</w:t>
            </w:r>
          </w:p>
        </w:tc>
      </w:tr>
      <w:tr>
        <w:tc>
          <w:tcPr>
            <w:tcW w:type="dxa" w:w="2268"/>
          </w:tcPr>
          <w:p>
            <w:r>
              <w:t>장기</w:t>
            </w:r>
          </w:p>
        </w:tc>
        <w:tc>
          <w:tcPr>
            <w:tcW w:type="dxa" w:w="2268"/>
          </w:tcPr>
          <w:p>
            <w:r>
              <w:t>SHAP+Grad-CAM+LLM 멀티모달 자연어 보고서 완성</w:t>
            </w:r>
          </w:p>
        </w:tc>
        <w:tc>
          <w:tcPr>
            <w:tcW w:type="dxa" w:w="2268"/>
          </w:tcPr>
          <w:p>
            <w:r>
              <w:t>2-3개월</w:t>
            </w:r>
          </w:p>
        </w:tc>
        <w:tc>
          <w:tcPr>
            <w:tcW w:type="dxa" w:w="2268"/>
          </w:tcPr>
          <w:p>
            <w:r>
              <w:t>예정</w:t>
            </w:r>
          </w:p>
        </w:tc>
      </w:tr>
    </w:tbl>
    <w:p/>
    <w:p>
      <w:pPr>
        <w:pStyle w:val="Heading2"/>
      </w:pPr>
      <w:r>
        <w:t>7. Casting Defect CNN 현황 (참고)</w:t>
      </w:r>
    </w:p>
    <w:p>
      <w:r>
        <w:t>[주의] Casting Defect CNN 소스는 현재 로컬(C:\AISOURCE)에 없습니다. 이전 LLM 폴더 삭제 시 함께 제거된 것으로 추정됩니다. 시너지 분석 문서 2~5절의 통합 계획은 유효하나 실제 구현은 이미지 데이터(NEU Surface Defect 등) 확보 후 진행 예정입니다.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536"/>
          </w:tcPr>
          <w:p>
            <w:r>
              <w:t>소스 현황</w:t>
            </w:r>
          </w:p>
        </w:tc>
        <w:tc>
          <w:tcPr>
            <w:tcW w:type="dxa" w:w="4536"/>
          </w:tcPr>
          <w:p>
            <w:r>
              <w:t>로컬 없음 (LLM 폴더 삭제 시 제거된 것으로 추정)</w:t>
            </w:r>
          </w:p>
        </w:tc>
      </w:tr>
      <w:tr>
        <w:tc>
          <w:tcPr>
            <w:tcW w:type="dxa" w:w="4536"/>
          </w:tcPr>
          <w:p>
            <w:r>
              <w:t>대체 데이터셋 후보</w:t>
            </w:r>
          </w:p>
        </w:tc>
        <w:tc>
          <w:tcPr>
            <w:tcW w:type="dxa" w:w="4536"/>
          </w:tcPr>
          <w:p>
            <w:r>
              <w:t>NEU Surface Defect (Kaggle — 철강 표면 6종 1,800장, 공개·무료)</w:t>
            </w:r>
          </w:p>
        </w:tc>
      </w:tr>
      <w:tr>
        <w:tc>
          <w:tcPr>
            <w:tcW w:type="dxa" w:w="4536"/>
          </w:tcPr>
          <w:p>
            <w:r>
              <w:t>향후 계획</w:t>
            </w:r>
          </w:p>
        </w:tc>
        <w:tc>
          <w:tcPr>
            <w:tcW w:type="dxa" w:w="4536"/>
          </w:tcPr>
          <w:p>
            <w:r>
              <w:t>이미지 확보 후 2D-CNN 재학습 -&gt; FEMTO Tab6 추가 (Phase 2 완성)</w:t>
            </w:r>
          </w:p>
        </w:tc>
      </w:tr>
    </w:tbl>
    <w:p/>
    <w:p>
      <w:r>
        <w:rPr>
          <w:i/>
          <w:sz w:val="18"/>
        </w:rPr>
        <w:t>본 업데이트 섹션은 2026-06-30 최신 커밋(3f4238c6) 기준으로 작성되었습니다.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