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jc w:val="center"/>
      </w:pPr>
      <w:r>
        <w:rPr>
          <w:color w:val="718096"/>
          <w:sz w:val="20"/>
          <w:szCs w:val="20"/>
        </w:rPr>
        <w:t xml:space="preserve">PRODUCT REQUIREMENTS DOCUMENT</w:t>
      </w:r>
    </w:p>
    <w:p>
      <w:pPr>
        <w:spacing w:before="150"/>
        <w:jc w:val="center"/>
      </w:pPr>
      <w:r>
        <w:rPr>
          <w:b/>
          <w:bCs/>
          <w:color w:val="1a365d"/>
          <w:sz w:val="36"/>
          <w:szCs w:val="36"/>
        </w:rPr>
        <w:t xml:space="preserve">GLOBAL MULTI-ASSET</w:t>
      </w:r>
    </w:p>
    <w:p>
      <w:pPr>
        <w:spacing w:before="50"/>
        <w:jc w:val="center"/>
      </w:pPr>
      <w:r>
        <w:rPr>
          <w:b/>
          <w:bCs/>
          <w:color w:val="1a365d"/>
          <w:sz w:val="36"/>
          <w:szCs w:val="36"/>
        </w:rPr>
        <w:t xml:space="preserve">PORTFOLIO MANAGER</w:t>
      </w:r>
    </w:p>
    <w:p>
      <w:pPr>
        <w:spacing w:before="100"/>
        <w:jc w:val="center"/>
      </w:pPr>
      <w:r>
        <w:rPr>
          <w:b/>
          <w:bCs/>
          <w:color w:val="dc2626"/>
          <w:sz w:val="26"/>
          <w:szCs w:val="26"/>
        </w:rPr>
        <w:t xml:space="preserve">FINAL EDITION</w:t>
      </w:r>
    </w:p>
    <w:p>
      <w:pPr>
        <w:spacing w:before="50"/>
        <w:jc w:val="center"/>
      </w:pPr>
      <w:r>
        <w:rPr>
          <w:color w:val="059669"/>
          <w:sz w:val="20"/>
          <w:szCs w:val="20"/>
        </w:rPr>
        <w:t xml:space="preserve">Version 8.0 — THE COMPLETE SYSTEM</w:t>
      </w:r>
    </w:p>
    <w:p>
      <w:pPr>
        <w:spacing w:before="150"/>
        <w:jc w:val="center"/>
      </w:pPr>
      <w:r>
        <w:rPr>
          <w:color w:val="6b7280"/>
          <w:sz w:val="18"/>
          <w:szCs w:val="18"/>
        </w:rPr>
        <w:t xml:space="preserve">January 2026</w:t>
      </w:r>
    </w:p>
    <w:p>
      <w:pPr>
        <w:spacing w:after="80"/>
      </w:pPr>
    </w:p>
    <w:p>
      <w:pPr>
        <w:shd w:fill="fef3c7" w:val="clear"/>
        <w:jc w:val="center"/>
      </w:pPr>
      <w:r>
        <w:rPr>
          <w:b/>
          <w:bCs/>
          <w:color w:val="92400e"/>
          <w:sz w:val="16"/>
          <w:szCs w:val="16"/>
        </w:rPr>
        <w:t xml:space="preserve">500+ ASSETS | 100+ FEATURES | FRACTAL ANALYSIS | MULTI-TIMEFRAME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I: COMPLETE ASSET UNIVERSE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Universo expandido para TODOS os ativos investíveis globalmente.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1.1 FOREX (28 Pairs)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Características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Majors (7)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EURUSD, GBPUSD, USDJPY, USDCHF, AUDUSD, USDCAD, NZDUSD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Alta liquidez, spreads baixos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Crosses EUR (6)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EURGBP, EURJPY, EURCHF, EURAUD, EURCAD, EURNZD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Correlação 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Crosses GBP (4)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GBPJPY, GBPCHF, GBPAUD, GBPCAD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Alta volatilidade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Crosses JPY (3)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AUDJPY, CADJPY, NZDJPY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sentiment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Commodity (4)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AUDNZD, AUDCAD, NZDCAD, CADCHF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Commodity exposure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Exotic (4)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USDMXN, USDZAR, USDTRY, USDBRL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 carry, high vol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1.2 COMMODITIES (25 Assets)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Assets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Drivers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Precious Metals (4)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XAUUSD, XAGUSD, Platinum, Palladium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Safe haven, industrial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Energy (6)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WTI Crude, Brent, Natural Gas, Heating Oil, Gasoline, Carbon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Supply/demand, geopolitics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Base Metals (5)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Copper, Aluminum, Zinc, Nickel, Lead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China demand, construction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Agriculture (6)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Corn, Wheat, Soybeans, Coffee, Sugar, Cotton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Weather, 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Soft (4)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Cocoa, Orange Juice, Lumber, Rice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Niche markets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1.3 EQUITY INDICES (30 Indices)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Região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Índices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Características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 (6)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S&amp;P 500, Nasdaq 100, Dow Jones, Russell 2000, VIX, S&amp;P Midcap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 benchmark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Europe (8)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DAX, FTSE 100, CAC 40, Euro Stoxx 50, IBEX, MIB, SMI, AEX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 economy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Asia (8)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Nikkei 225, Hang Seng, Shanghai, KOSPI, Taiwan, ASX 200, Nifty 50, Sensex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 growth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Americas (4)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Bovespa, IPC Mexico, TSX Canada, Merval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LatAm exposure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Volatility (4)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VIX, VDAX, VSTOXX, VXN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Fear gauge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1.4 FIXED INCOME (20 Instruments)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Instruments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 Treasuries (5)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2Y, 5Y, 10Y, 30Y, TIPS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Risk-free benchmark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European (5)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Bund, BTP, OAT, Gilt, Bonos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 rates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 Bonds (4)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Brazil, Mexico, Turkey, South Africa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 carry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Spreads (4)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HY Spread, IG Spread, TED, Libor-OIS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Futures (2)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Eurodollar, Fed Funds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 expectations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1.5 ETFs (50 ETFs)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ETFs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Exposure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Equity Broad (8)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SPY, QQQ, IWM, DIA, EFA, EEM, VT, ACWI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 equity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Sector US (11)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XLF, XLE, XLK, XLV, XLI, XLU, XLP, XLY, XLB, XLRE, XLC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Sector rotation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Fixed Income (8)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TLT, IEF, SHY, LQD, HYG, EMB, TIPS, BND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Duration/credit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Commodities (6)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GLD, SLV, USO, UNG, DBA, DBB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Commodity exposure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Thematic (8)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ARKK, ICLN, SOXX, IBB, KWEB, MCHI, FXI, EWZ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Volatility (5)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VXX, UVXY, SVXY, VIXY, VIXM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 trading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Leverage (4)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TQQQ, SQQQ, SPXL, SPXS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Leverage plays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1.6 CRYPTOCURRENCIES (15 Assets)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Assets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Características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Tier 1 (3)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BTC, ETH, BNB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Alta liquidez, benchmark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Tier 2 (5)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SOL, XRP, ADA, AVAX, DOT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Altcoins estabelecidas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DeFi (4)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UNI, AAVE, LINK, MKR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DeFi exposure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Stablecoins (3)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USDT, USDC, DAI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Para hedge/parking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1.7 SINGLE STOCKS (100 Blue Chips)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Stocks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 (20)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AAPL, MSFT, GOOGL, AMZN, NVDA, META, TSLA, etc.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Market cap &gt; $500B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Finance (15)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JPM, BAC, GS, MS, V, MA, BRK.B, etc.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Systemically important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Healthcare (15)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JNJ, UNH, PFE, LLY, ABBV, MRK, etc.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Defensive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Consumer (15)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WMT, KO, PEP, MCD, NKE, SBUX, etc.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Consumer staples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Industrial (15)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BA, CAT, HON, UPS, GE, MMM, etc.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Cyclical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Energy (10)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XOM, CVX, COP, SLB, EOG, etc.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Oil exposure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Other (10)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Various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Opportunistic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1.8 TOTAL ASSET UNIVERSE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Quantidade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% do Universo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Commodities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Fixed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ETFs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Crypto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Volatility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II: COMPLETE FEATURE SET (120 Features)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Todas as features organizadas por categoria e timeframe.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2.1 MACRO FEATURES (20)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Timeframe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inflation_yoy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CPI YoY change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inflation_surprise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CPI actual - expected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inflation_expectation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5Y breakeven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gdp_nowcast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Real-time GDP estimate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pmi_composite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Manufacturing + Services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pmi_momentum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PMI 3m change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unemployment_rate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Official rate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jobless_claims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 claims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nfp_surprise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NFP actual - expected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central_bank_stance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Hawkish/Dovish score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 meeting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rate_path_implied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Fed funds futures curve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fiscal_impulse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Government spending change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credit_conditions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Bank lending survey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leading_indicators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LEI composite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recession_probability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Model-based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global_growth_sync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Correlation of global PMIs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trade_balance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Exports - Imports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current_account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 as % GDP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debt_to_gdp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Government debt ratio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monetary_base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M2 growth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2.2 RATES &amp; YIELD FEATURES (15)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yield_2y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2Y Treasury yield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yield_10y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10Y Treasury yield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yield_curve_2s10s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10Y - 2Y spread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yield_curve_3m10y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10Y - 3M spread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real_rate_10y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10Y - Inflation expectation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rate_differential_2y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 2Y - Foreign 2Y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rate_differential_10y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 10Y - Foreign 10Y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rate_momentum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 change 5d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term_premium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10Y decomposition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credit_spread_hy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HY - Treasury spread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credit_spread_ig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IG - Treasury spread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ted_spread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3M Libor - T-bill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libor_ois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Libor - OIS spread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swap_spread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Swap rate - Treasury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breakeven_inflation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Nominal - TIPS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2.3 VOLATILITY FEATURES (15)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vix_level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 index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vix_term_structure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 1M / VIX 3M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vix_percentile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VIX rank in 1Y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realized_vol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20-day realized vol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implied_vs_realized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IV - RV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vol_of_vol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VVIX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skew_index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SKEW index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put_call_ratio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Put volume / Call volume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risk_reversal_25d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25D call - 25D put IV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butterfly_25d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Wings - ATM IV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iv_term_structure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1M / 3M IV ratio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vol_smile_slope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Skew steepness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variance_swap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VS 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move_index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Bond volatility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currency_vol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FX ATM vol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2.4 FLOW &amp; POSITIONING (15)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cftc_net_position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COT commercials net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cftc_change_1w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Position 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cftc_percentile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Position vs 3Y 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etf_flows_1w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Net ETF inflows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etf_flows_1m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 ETF flows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fund_flows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Mutual fund flows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short_interest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% shares short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dark_pool_ratio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Dark pool volume 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options_gamma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Dealer gamma exposure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options_delta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Dealer delta exposure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retail_sentiment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Retail buy/sell ratio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institutional_flow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13F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insider_activity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Insider buy/sell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margin_debt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margin debt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money_market_flows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MM fund flows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2.5 TECHNICAL FEATURES (25)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trend_direction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Price vs MA200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trend_strength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ADX(14)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momentum_rsi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RSI(14)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momentum_macd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MACD histogram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momentum_roc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 of change 20d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ma_cross_50_200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 vs 200 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price_vs_vwap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Distance from VWAP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bollinger_position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Position in BB(20,2)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atr_14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Average True Range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atr_percentile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ATR vs 1Y 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support_distance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Distance to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resistance_distance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Distance to resistance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pivot_points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Classic pivots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fibonacci_level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Nearest fib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volume_profile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POC, VAH, 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volume_momentum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Volume vs 20d avg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obv_trend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On-balance volume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accumulation_dist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A/D 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ichimoku_cloud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Cloud position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donchian_channel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20-day channel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keltner_channel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ATR-based channel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stochastic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Stoch(14,3,3)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williams_r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Williams %R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cci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CCI(20)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mfi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Money Flow Index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2.6 FRACTAL &amp; HARMONIC FEATURES (15)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fractal_dimension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Box-counting dimension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hurst_exponent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 exponent (trending/mean-rev)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elliott_wave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Current wave count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harmonic_pattern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Gartley, Bat, Crab, etc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fibonacci_time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Time-based fib zones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market_structure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HH/HL or LH/LL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swing_points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Significant highs/lows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liquidity_voids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Fair value gaps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order_blocks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Institutional order zones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breaker_blocks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Failed order blocks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mitigation_blocks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Unmitigated OBs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equal_highs_lows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Liquidity targets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bos_choch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Break of structure / Change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displacement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move identification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premium_discount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Above/below equilibrium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2.7 CROSS-ASSET &amp; CORRELATION (10)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correlation_spy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Rolling 60d corr with SPY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correlation_dxy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Rolling 60d corr with USD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correlation_gold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Rolling 60d corr with Gold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correlation_vix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Rolling 60d corr with VIX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beta_market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CAPM beta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sector_momentum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Sector relative strength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risk_parity_weight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Vol-adjusted weight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factor_exposure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Fama-French factors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regime_correlation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Correlation by regime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tail_dependence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Extreme correlation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2.8 SENTIMENT &amp; ALTERNATIVE (5)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Cálculo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news_sentiment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NLP sentiment score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social_sentiment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Twitter/Reddit analysis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fear_greed_index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CNN Fear &amp; Greed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google_trends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Search volume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earnings_surprise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EPS actual vs expected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2.9 FEATURE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Update Freq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Daily-Monthly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Volatility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Daily-Weekly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Fractal/Harmonic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Cross-Asset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Sentiment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III: FRACTAL &amp; SMART MONEY ANALYSIS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Análise fractal e conceitos de Smart Money integrados.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3.1 HURST EXPONENT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H &gt; 0.5: Trending (momentum strategies work)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H = 0.5: Random walk (no edge)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H &lt; 0.5: Mean-reverting (fade extremes)</w:t>
      </w:r>
    </w:p>
    <w:p>
      <w:pPr>
        <w:spacing w:after="80"/>
      </w:pP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calculate_hurst(prices, max_lag=100):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lags = range(2, max_lag)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tau = [np.std(np.subtract(prices[lag:], prices[:-lag])) for lag in lags]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poly = np.polyfit(np.log(lags), np.log(tau), 1)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poly[0]  # Hurst exponent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3.2 FRACTAL DIMENSION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 ≈ 1.0: Smooth trend (easy to trade)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 ≈ 1.5: Random (difficult)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 ≈ 2.0: Choppy (very difficult)</w:t>
      </w:r>
    </w:p>
    <w:p>
      <w:pPr>
        <w:spacing w:after="80"/>
      </w:pP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fractal_dimension(prices, n_boxes=20):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Box-counting method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min_p, max_p = min(prices), max(prices)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counts = []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box_size in np.logspace(-2, 0, n_boxes):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scaled = (prices - min_p) / (max_p - min_p) / box_size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counts.append(len(np.unique(scaled.astype(int))))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poly = np.polyfit(np.log(1/np.logspace(-2, 0, n_boxes)), np.log(counts), 1)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poly[0]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3.3 SMART MONEY CONCEPTS (ICT)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Conceito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Order Block (OB)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Última vela antes de movimento forte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Zona de entrada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Fair Value Gap (FVG)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Gap entre high[i-2] e low[i]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Imbalance a preencher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Liquidity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Equal highs/lows, stops conhecidos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Target de reversão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Break of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Novo HH ou 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Confirmação de tendência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Change of Character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Falha em fazer novo HH/LL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Possível reversão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Premium/Discount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Acima/abaixo do equilíbrio 50%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Direção preferida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Mitigation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OB que foi parcialmente testado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Segunda chance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Displacement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Velas grandes com momentum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Intenção institucional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3.4 SMC DETECTION CODE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detect_order_blocks(candles, threshold=2.0):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obs = []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i in range(2, len(candles)-1):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Bullish OB: down candle followed by strong up move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if candles[i].close &lt; candles[i].open:  # Down candle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move_after = candles[i+1].close - candles[i].close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if move_after &gt; threshold * atr: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obs.append(OrderBlock(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    type='BULLISH',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    high=candles[i].high,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    low=candles[i].low,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    index=i)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obs</w:t>
      </w:r>
    </w:p>
    <w:p>
      <w:pPr>
        <w:spacing w:after="80"/>
      </w:pP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detect_fvg(candles):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fvgs = []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i in range(2, len(candles)):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Bullish FVG: gap between candle[i-2] high and candle[i] low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if candles[i].low &gt; candles[i-2].high: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fvgs.append(FVG(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type='BULLISH',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top=candles[i].low,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bottom=candles[i-2].high,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filled=False))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fvgs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3.5 HARMONIC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Ratios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Gartley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B=0.618 XA, C=0.382-0.886 AB, D=0.786 XA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 completion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B=0.382-0.5 XA, C=0.382-0.886 AB, D=0.886 XA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 completion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Crab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B=0.382-0.618 XA, C=0.382-0.886 AB, D=1.618 XA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 completion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Butterfly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B=0.786 XA, C=0.382-0.886 AB, D=1.27-1.618 XA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 completion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Cypher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B=0.382-0.618 XA, C=1.13-1.414 AB, D=0.786 XC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 completion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B=1.13-1.618 XA, C=1.618-2.24 AB, D=0.886 XC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 completion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IV: MULTI-TIMEFRAME INTEGRATION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Como todas as análises se conectam em diferentes timeframes.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4.1 TIMEFRAME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Timeframe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Features Principais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Monthly (M1)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Macro trend, big picture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Macro, regime, long-term trend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Weekly (W1)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Intermediate trend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Scenario, positioning, weekly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 (D1)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Trading trend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 features, primary decision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4-Hour (H4)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Structure, SMC, momentum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1-Hour (H1)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 refinement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Order flow, short-term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15-Min (M15)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Execution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Spread, immediate momentum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5-Min (M5)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Micro-timing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Tape reading, DOM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4.2 CONFLUENCE SCORING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calculate_confluence(asset):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scores = {}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Monthly (weight: 20%)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scores['monthly'] = analyze_monthly(asset) * 0.20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Weekly (weight: 20%)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scores['weekly'] = analyze_weekly(asset) * 0.20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Daily (weight: 30%) - Primary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scores['daily'] = analyze_daily(asset) * 0.30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4H (weight: 15%)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scores['h4'] = analyze_h4(asset) * 0.15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1H (weight: 10%)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scores['h1'] = analyze_h1(asset) * 0.10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Intraday (weight: 5%)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scores['intraday'] = analyze_intraday(asset) * 0.05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total = sum(scores.values())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alignment = check_alignment(scores)  # All same direction?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'score': total,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'aligned': alignment,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'confidence': total * (1.2 if alignment else 0.7)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}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4.3 ALIGNMENT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Alignment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 (5/5)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 timeframes agree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 size, high confidence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(4/5)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One minor disagreement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80%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MODERATE (3/5)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Mixed signals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50% size, wider stops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WEAK (2/5)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Mostly conflicting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25% size or skip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 (&lt;2/5)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alignment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trade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4.4 TOP-DOWN ANALYSIS FLOW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MONTHLY: Define macro bias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↓ Must align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WEEKLY: Confirm intermediate trend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↓ Must align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DAILY: Identify trade setup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↓ Refine timing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H4/H1: Find entry zone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↓ Precise execution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M15/M5: Execute trade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Regra: Nunca operar contra o timeframe maior.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V: COMPLETE DECISION LOGIC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Toda a lógica de decisão em um único fluxo.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5.1 MASTER DECISION ALGORITHM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master_decision():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════════ PHASE 0: ABSOLUTE VETOS ════════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kill_switch_active(): return HALT_ALL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dqs &lt; 0.60: return DEFENSE_MODE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daily_loss &gt; 2.0: return HALT_TODAY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drawdown &gt; 10%: return HALT_REVIEW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════════ PHASE 1: MACRO CONTEXT ════════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macro = analyze_macro_environment()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→ inflation regime, growth regime, policy regime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→ global risk appetite, liquidity conditions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scenario = determine_scenario(macro)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→ DISINFLATION, REACCELERATION, RISK_OFF, etc.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scenario == UNCERTAIN and duration &gt; 4h: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reduce_exposure(50%)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════════ PHASE 2: REGIME DETECTION ════════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regime = detect_regime()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→ RISK_ON, RISK_OFF, TRANSITION, STRESS, UNCERTAIN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regime == STRESS: return DEFENSE_ONLY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throughput = determine_throughput(regime, scenario)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→ MINIMUM, CONSERVATIVE, NORMAL, AGGRESSIVE, MAXIMUM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════════ PHASE 3: ASSET SCANNING ════════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candidates = []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asset in universe:  # 278 assets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Multi-timeframe analysis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mtf = calculate_confluence(asset)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if not mtf['aligned']: continue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Feature calculation (120 features)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features = calculate_all_features(asset)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Fractal analysis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hurst = calculate_hurst(asset)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dimension = fractal_dimension(asset)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smc = detect_smc_concepts(asset)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Score calculation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score = calculate_composite_score(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features, mtf, hurst, dimension, smc, regime, scenario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if score.total &gt;= 55 and score.direction_ok: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candidates.append((asset, score))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════════ PHASE 4: PORTFOLIO FIT ════════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portfolio = analyze_current_portfolio()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portfolio.health &lt; 40: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close_worst_positions()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Filter by correlation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candidates = filter_by_correlation(candidates, portfolio)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Filter by exposure limits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candidates = filter_by_exposure(candidates, portfolio)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Rank by score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candidates.sort(key=lambda x: x[1].total, reverse=True)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════════ PHASE 5: SIZING &amp; LEVELS ════════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trades = []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available_risk = calculate_available_risk(portfolio)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asset, score in candidates[:max_trades(throughput)]: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Calculate size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size = calculate_position_size(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score, available_risk, portfolio, regime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Calculate SL/TP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sl = calculate_stop_loss(asset, score, regime)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tp = calculate_take_profits(asset, sl, scenario)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TCM check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tcm = estimate_tcm(asset, size)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expected_edge = calculate_expected_edge(tp, sl)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if tcm &gt; expected_edge * 0.50: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continue  # Cost too high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trade = create_trade(asset, score, size, sl, tp)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trades.append(trade)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available_risk -= trade.risk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════════ PHASE 6: EXECUTION ════════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trade in trades: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if pre_trade_checks_pass(trade):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execute(trade)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trades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VI: ASSET SCORING SYSTEM</w:t>
      </w:r>
    </w:p>
    <w:p>
      <w:pPr>
        <w:spacing w:after="80"/>
      </w:pPr>
    </w:p>
    <w:p>
      <w:pPr>
        <w:spacing w:after="70"/>
      </w:pPr>
      <w:r>
        <w:rPr>
          <w:b/>
          <w:bCs/>
          <w:sz w:val="18"/>
          <w:szCs w:val="18"/>
        </w:rPr>
        <w:t xml:space="preserve">Como cada ativo recebe um score de 0-100.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6.1 SCORE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Sub-componentes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MACRO ALIGNMENT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Scenario fit, policy, growth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TREND QUALITY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Direction, strength, Hurst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MOMENTUM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RSI, MACD, ROC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VOLATILITY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IV vs RV, vol regime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FLOW/POSITIONING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CFTC, ETF flows, sentiment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TECHNICAL STRUCTURE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Support/resist,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FRACTAL/SMC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OB, FVG, market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CROSS-ASSET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Correlation, factor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TIMING/SEASONAL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Session, calendar 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RISK/REWARD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R:R ratio, probability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6.2 SCORE CALCULATION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calculate_asset_score(asset, context):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 = {}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1. Macro Alignment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components['macro'] = score_macro_alignment(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asset, context.scenario, context.regime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2. Trend Quality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components['trend'] = score_trend(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asset.trend_direction,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asset.trend_strength,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asset.hurst_exponent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3. Momentum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components['momentum'] = score_momentum(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asset.rsi, asset.macd, asset.roc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4. Volatility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components['volatility'] = score_volatility(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asset.iv_rv_spread,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asset.vol_percentile,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asset.vol_regime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5. Flow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components['flow'] = score_flow(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asset.cftc_position,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asset.etf_flows,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asset.sentiment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6. Technical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components['technical'] = score_technical(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asset.support_distance,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asset.resistance_distance,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asset.pattern_detected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7. Fractal/SMC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components['fractal'] = score_fractal(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asset.order_blocks,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asset.fvg,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asset.market_structure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8. Cross-Asset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components['cross_asset'] = score_cross_asset(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asset.correlations,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asset.factor_exposure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9. Timing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components['timing'] = score_timing(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asset.session_quality,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asset.seasonal_effect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10. Risk/Reward (0-100)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components['risk_reward'] = score_risk_reward(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asset.expected_rr,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asset.probability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Weighted total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weights = [0.15, 0.15, 0.10, 0.10, 0.10, 0.10, 0.10, 0.05, 0.05, 0.10]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total = sum(c * w for c, w in zip(components.values(), weights))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Apply regime multiplier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total *= get_regime_multiplier(context.regime, asset.direction)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AssetScore(total=total, components=components)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VII: COMPLETE RISK MANAGEMENT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7.1 POSITION SIZING FORMULA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calculate_position_size(score, available_risk, portfolio, regime):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Base size from Kelly criterion (fractional)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win_rate = estimate_win_rate(score)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avg_win = estimate_avg_win(score)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avg_loss = estimate_avg_loss(score)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kelly = (win_rate * avg_win - (1-win_rate) * avg_loss) / avg_win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kelly_fraction = kelly * 0.25  # Use 25% Kelly for safety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Adjust by score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score_mult = score.total / 100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Adjust by regime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regime_mult =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'RISK_ON': 1.0,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'RISK_OFF': 0.7,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'TRANSITION': 0.5,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'STRESS': 0.3,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'UNCERTAIN': 0.5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}[regime]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Adjust by portfolio health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health_mult = portfolio.health / 100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Adjust by correlation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corr_penalty = max(0, (portfolio.avg_correlation - 0.5) * 2)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corr_mult = 1 - corr_penalty * 0.5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Adjust by liquidity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liquidity_mult = min(1.0, score.liquidity_score / 80)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Final size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size = (available_risk * kelly_fraction * score_mult *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regime_mult * health_mult * corr_mult * liquidity_mult)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Apply min/max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size = max(MIN_POSITION_SIZE, min(size, MAX_POSITION_SIZE))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size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7.2 STOP LOSS CALCULATION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calculate_stop_loss(asset, score, regime):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Method 1: ATR-based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atr = asset.atr_14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atr_mult = {'RISK_ON': 1.5, 'RISK_OFF': 2.0, 'TRANSITION': 2.5,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'STRESS': 3.0, 'UNCERTAIN': 2.5}[regime]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atr_stop = atr * atr_mult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Method 2: Structure-based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score.direction == 'LONG':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structure_stop = asset.nearest_support - (atr * 0.2)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else: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structure_stop = asset.nearest_resistance + (atr * 0.2)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Method 3: Order block based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asset.order_blocks: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ob_stop = asset.order_blocks[-1].invalidation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else: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ob_stop = None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Use the most conservative (furthest)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stops = [atr_stop, structure_stop]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ob_stop: stops.append(ob_stop)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final_stop = max(stops)  # Furthest from entry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Clamp to reasonable range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final_stop = max(atr * 1.5, min(final_stop, atr * 4))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final_stop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7.3 TAKE PROFIT CALCULATION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calculate_take_profits(asset, sl_distance, scenario):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Extension factor by scenario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ext = {'DISINFLATION': 1.2, 'REACCELERATION': 1.3,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'RISK_OFF': 0.8, 'CARRY': 1.1, 'SHOCK': 0.6}[scenario]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Multi-target system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tp1 = sl_distance * 1.5 * ext  # 40% of position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tp2 = sl_distance * 2.5 * ext  # 35% of position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tp3 = sl_distance * 4.0 * ext  # 15% of position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Remaining 10% = trailing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Adjust by structure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asset.resistance_distance &lt; tp1: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tp1 = asset.resistance_distance * 0.95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[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TakeProfit(distance=tp1, size_pct=0.40, prob=0.70),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TakeProfit(distance=tp2, size_pct=0.35, prob=0.50),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TakeProfit(distance=tp3, size_pct=0.15, prob=0.30),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TakeProfit(type='TRAIL', size_pct=0.10, prob=0.20)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VIII: PORTFOLIO OPTIMIZATION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8.1 CORRELATION MANAGEMENT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check_portfolio_correlation(new_trade, portfolio, regime):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Get regime-specific correlation matrix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corr_matrix = get_correlation_matrix(regime)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Calculate correlation with existing positions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correlations = []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pos in portfolio.positions: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corr = corr_matrix[new_trade.asset][pos.asset]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# Adjust for direction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if new_trade.direction != pos.direction: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corr = -corr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correlations.append(corr)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avg_corr = np.mean(correlations) if correlations else 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max_corr = max(correlations) if correlations else 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Limits by regime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limits =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'RISK_ON': (0.60, 0.80),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'RISK_OFF': (0.50, 0.70),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'TRANSITION': (0.45, 0.65),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'STRESS': (0.40, 0.60),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'UNCERTAIN': (0.45, 0.65)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}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avg_limit, max_limit = limits[regime]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passes = avg_corr &lt; avg_limit and max_corr &lt; max_limit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'passes': passes,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'avg_correlation': avg_corr,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'max_correlation': max_corr,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'size_adjustment': 1.0 if passes else 0.5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}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8.2 EXPOSURE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Exposure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 Asset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Position value / Portfolio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 Sector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 of sector positions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 of region positions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 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Net currency exposure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Risk-On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 of high-beta positions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Illiquid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 of low-liquidity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Correlation Cluster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Highly correlated group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8.3 DIVERSIFICATION SCORE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calculate_diversification_score(portfolio):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1. Asset class diversification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asset_classes = count_unique_asset_classes(portfolio)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class_score = min(100, asset_classes * 15)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2. Geographic diversification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regions = count_unique_regions(portfolio)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region_score = min(100, regions * 20)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3. Correlation diversification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avg_corr = calculate_avg_correlation(portfolio)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corr_score = max(0, 100 - avg_corr * 200)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4. Factor diversification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factor_balance = calculate_factor_balance(portfolio)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factor_score = factor_balance * 100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Weighted average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diversification = (class_score * 0.25 + region_score * 0.25 +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           corr_score * 0.30 + factor_score * 0.20)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diversification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IX: EXECUTION EXCELLENCE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9.1 EXECUTION DECISION TREE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select_execution_method(trade, market_state):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size_vs_adv = trade.size / market_state.adv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spread_quality = market_state.spread / market_state.normal_spread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urgency = trade.urgency  # 0-1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Emergency exits always market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trade.type == 'STOP_LOSS':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MARKET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Size-based selection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size_vs_adv &lt; 0.001:  # Tiny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MARKET if spread_quality &lt; 1.5 else LIMIT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size_vs_adv &lt; 0.01:  # Small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LIMIT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size_vs_adv &lt; 0.05:  # Medium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TWAP(duration=30, slices=6)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size_vs_adv &lt; 0.15:  # Large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VWAP(lookback=20, aggression=0.3)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Very large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ICEBERG(display_pct=0.10)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9.2 SMART ORDER ROUTING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route_order(order, venues):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Score each venue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for venue in venues: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venue.score = (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0.40 * (1 / venue.spread) +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0.30 * venue.liquidity +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0.20 * (1 / venue.latency) +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    0.10 * venue.fill_rate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Sort by score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venues.sort(key=lambda v: v.score, reverse=True)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Route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order.size &lt; MIN_SPLIT_SIZE: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route_to_best(venues[0], order)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else: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return split_across_venues(venues[:3], order)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9.3 SLIPPAGE ESTIMATION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def estimate_slippage(asset, size, market_state):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Base slippage = half spread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base = market_state.spread / 2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Size impact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size_pct = size / market_state.adv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size_impact = size_pct * 10  # 10bps per 1% of ADV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Volatility impact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vol_mult = market_state.current_vol / market_state.normal_vol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vol_impact = (vol_mult - 1) * 5  # Extra bps for high vol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# Time of day impact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if market_state.session == 'LOW_LIQUIDITY':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session_impact = 3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else: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session_impact = 0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total_slippage = base + size_impact + vol_impact + session_impact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return {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'expected': total_slippage,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'p90': total_slippage * 1.5,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    'worst_case': total_slippage * 2.5</w:t>
      </w:r>
    </w:p>
    <w:p>
      <w:pPr>
        <w:shd w:fill="1e293b" w:val="clear"/>
        <w:spacing w:after="35"/>
      </w:pPr>
      <w:r>
        <w:rPr>
          <w:rFonts w:ascii="Courier New" w:cs="Courier New" w:eastAsia="Courier New" w:hAnsi="Courier New"/>
          <w:color w:val="22c55e"/>
          <w:sz w:val="14"/>
          <w:szCs w:val="14"/>
        </w:rPr>
        <w:t xml:space="preserve">    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X: SYSTEM VALIDATION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10.1 BACKTEST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Period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 years minimum (2015-2025)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Quality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Tick or 1-min for execution, daily for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Walk-Forward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periods, 70/30 train/test split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Out-of-Sample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Minimum 2 years pure OOS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Monte Carlo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10,000 simulations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Stress Tests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2008, 2015, 2018, 2020, 2022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Transaction Costs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Spread + slippage + commission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Fill Simulation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Realistic partial fills, rejections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10.2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Minimum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Annual Return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Sharpe 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Sortino 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Max Drawdown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Win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Profit 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Recovery 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Calmar 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4.0+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10.3 ROBUSTNESS CHECKS</w:t>
      </w:r>
    </w:p>
    <w:p>
      <w:pPr>
        <w:spacing w:after="35"/>
      </w:pPr>
      <w:r>
        <w:rPr>
          <w:sz w:val="18"/>
          <w:szCs w:val="18"/>
        </w:rPr>
        <w:t xml:space="preserve">• Parameter sensitivity: ±20% change = &lt;20% performance change</w:t>
      </w:r>
    </w:p>
    <w:p>
      <w:pPr>
        <w:spacing w:after="35"/>
      </w:pPr>
      <w:r>
        <w:rPr>
          <w:sz w:val="18"/>
          <w:szCs w:val="18"/>
        </w:rPr>
        <w:t xml:space="preserve">• Feature ablation: No single feature &gt;15% of performance</w:t>
      </w:r>
    </w:p>
    <w:p>
      <w:pPr>
        <w:spacing w:after="35"/>
      </w:pPr>
      <w:r>
        <w:rPr>
          <w:sz w:val="18"/>
          <w:szCs w:val="18"/>
        </w:rPr>
        <w:t xml:space="preserve">• Regime robustness: Profitable in 4/5 regimes</w:t>
      </w:r>
    </w:p>
    <w:p>
      <w:pPr>
        <w:spacing w:after="35"/>
      </w:pPr>
      <w:r>
        <w:rPr>
          <w:sz w:val="18"/>
          <w:szCs w:val="18"/>
        </w:rPr>
        <w:t xml:space="preserve">• Asset robustness: Works in 5/7 asset classes</w:t>
      </w:r>
    </w:p>
    <w:p>
      <w:pPr>
        <w:spacing w:after="35"/>
      </w:pPr>
      <w:r>
        <w:rPr>
          <w:sz w:val="18"/>
          <w:szCs w:val="18"/>
        </w:rPr>
        <w:t xml:space="preserve">• Time robustness: Profitable in 8/10 years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XI: FINAL SYSTEM CHECKLIST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11.1 COMPLETENESS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Asset Universe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278 assets across 7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Feature 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120 features across 8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Fractal 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Hurst, dimension, harmonics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SMC Concepts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OB, FVG, BOS, liquidity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Multi-Timeframe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M1 to M5 aligned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Regime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regimes with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Scenario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 scenarios with routes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Scoring System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 components weighted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Kelly-based with adjustments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algos with smart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Portfolio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Correlation, exposure, VaR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Monitoring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Real-time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Fallbacks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 degradation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Unit, integration, stress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Bootstrap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5-phase protocol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11.2 FINAL STATISTICS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Assets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Features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 Sections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63 (PRD)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Asset Classes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Feature Categories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Timeframes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Scenarios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Trail Modes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Execution Algos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Degrade Levels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Bootstrap Phases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Score Components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Risk Adjustments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35"/>
              <w:left w:type="dxa" w:w="50"/>
              <w:bottom w:type="dxa" w:w="35"/>
              <w:right w:type="dxa" w:w="5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</w:tbl>
    <w:p>
      <w:pPr>
        <w:spacing w:after="80"/>
      </w:pPr>
    </w:p>
    <w:p>
      <w:pPr>
        <w:shd w:fill="dcfce7" w:val="clear"/>
        <w:spacing w:before="200"/>
        <w:jc w:val="center"/>
      </w:pPr>
      <w:r>
        <w:rPr>
          <w:b/>
          <w:bCs/>
          <w:color w:val="166534"/>
          <w:sz w:val="20"/>
          <w:szCs w:val="20"/>
        </w:rPr>
        <w:t xml:space="preserve">✓ SYSTEM COMPLETE — VERSION 8.0 FINAL</w:t>
      </w:r>
    </w:p>
    <w:p>
      <w:pPr>
        <w:spacing w:after="80"/>
      </w:pPr>
    </w:p>
    <w:p>
      <w:pPr>
        <w:jc w:val="center"/>
      </w:pPr>
      <w:r>
        <w:rPr>
          <w:color w:val="718096"/>
          <w:sz w:val="18"/>
          <w:szCs w:val="18"/>
        </w:rPr>
        <w:t xml:space="preserve">— END OF DOCUMENT —</w:t>
      </w:r>
    </w:p>
    <w:p>
      <w:pPr>
        <w:spacing w:before="60"/>
        <w:jc w:val="center"/>
      </w:pPr>
      <w:r>
        <w:rPr>
          <w:color w:val="9ca3af"/>
          <w:sz w:val="14"/>
          <w:szCs w:val="14"/>
        </w:rPr>
        <w:t xml:space="preserve">Global Multi-Asset Portfolio Manager | Final Edition</w:t>
      </w:r>
    </w:p>
    <w:sectPr>
      <w:headerReference w:type="default" r:id="rId6"/>
      <w:footerReference w:type="default" r:id="rId7"/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3"/>
        <w:szCs w:val="13"/>
      </w:rPr>
      <w:t xml:space="preserve">Page </w:t>
    </w:r>
    <w:r>
      <w:rPr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3"/>
        <w:szCs w:val="13"/>
      </w:rPr>
      <w:t xml:space="preserve">PRD v8.0 FINAL | GLOBAL MULTI-ASSET PORTFOLIO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before="200" w:after="100"/>
    </w:pPr>
    <w:rPr>
      <w:b/>
      <w:bCs/>
      <w:color w:val="1a365d"/>
      <w:sz w:val="28"/>
      <w:szCs w:val="28"/>
    </w:rPr>
  </w:style>
  <w:style w:type="paragraph" w:styleId="Heading2">
    <w:name w:val="Heading 2"/>
    <w:pPr>
      <w:spacing w:before="160" w:after="80"/>
    </w:pPr>
    <w:rPr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2026-01-31T12:32:51.245Z</dcterms:created>
  <dcterms:modified xsi:type="dcterms:W3CDTF">2026-01-31T12:32:51.246Z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