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Style w:val="5"/>
          <w:rFonts w:hint="default"/>
          <w:lang w:val="en-US"/>
        </w:rPr>
      </w:pPr>
      <w:r>
        <w:rPr>
          <w:rStyle w:val="5"/>
          <w:rFonts w:hint="default"/>
          <w:lang w:val="en-US"/>
        </w:rPr>
        <w:t>Haptic</w:t>
      </w:r>
    </w:p>
    <w:p>
      <w:pPr>
        <w:pStyle w:val="3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Introduction: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 present days human explore everything . Scan the environment with our eyes to locate the position of the object. Recent advances in virtual reality and robotics enable the human actual system to be stimulated in a controlled manner through the force feedback devices,is called a haptic interfaces.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 haptic interface is a device that enables manual interaction with virtual environments.</w:t>
      </w:r>
      <w:bookmarkStart w:id="0" w:name="_GoBack"/>
      <w:bookmarkEnd w:id="0"/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Corbel Light">
    <w:panose1 w:val="020B0303020204020204"/>
    <w:charset w:val="00"/>
    <w:family w:val="auto"/>
    <w:pitch w:val="default"/>
    <w:sig w:usb0="A00002EF" w:usb1="4000A44B" w:usb2="00000000" w:usb3="00000000" w:csb0="2000019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1A03DC"/>
    <w:rsid w:val="0C1A0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2024-02-22T08:55:00Z</dcterms:created>
  <dc:creator>vlab</dc:creator>
  <cp:lastModifiedBy>vlab</cp:lastModifiedBy>
  <dcterms:modified xsi:type="dcterms:W3CDTF">2024-02-22T09:19:24Z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B56FE5A848104A6BA40C179CDBDA3454</vt:lpwstr>
  </property>
</Properties>
</file>