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E595" w14:textId="77777777" w:rsidR="006925F1" w:rsidRDefault="00F56DC2">
      <w:pPr>
        <w:pStyle w:val="a3"/>
        <w:keepLines/>
      </w:pPr>
      <w:r>
        <w:t>五个离地高度的气象分层对比分析</w:t>
      </w:r>
    </w:p>
    <w:p w14:paraId="2B0E5AB3" w14:textId="77777777" w:rsidR="006925F1" w:rsidRDefault="00F56DC2">
      <w:pPr>
        <w:pStyle w:val="a4"/>
        <w:keepLines/>
      </w:pPr>
      <w:r>
        <w:t>50 m</w:t>
      </w:r>
      <w:r>
        <w:t>、</w:t>
      </w:r>
      <w:r>
        <w:t>100 m</w:t>
      </w:r>
      <w:r>
        <w:t>、</w:t>
      </w:r>
      <w:r>
        <w:t>150 m</w:t>
      </w:r>
      <w:r>
        <w:t>、</w:t>
      </w:r>
      <w:r>
        <w:t>300 m</w:t>
      </w:r>
      <w:r>
        <w:t>和</w:t>
      </w:r>
      <w:r>
        <w:t>1000 m</w:t>
      </w:r>
    </w:p>
    <w:p w14:paraId="60BA4923" w14:textId="77777777" w:rsidR="006925F1" w:rsidRDefault="00F56DC2">
      <w:pPr>
        <w:keepLines/>
      </w:pPr>
      <w:r>
        <w:t>本报告补充《呼和浩特低空气象数据分析报告</w:t>
      </w:r>
      <w:r>
        <w:t>2</w:t>
      </w:r>
      <w:r>
        <w:t>》中的空间分析，将原先主要展示的</w:t>
      </w:r>
      <w:r>
        <w:t>50 m</w:t>
      </w:r>
      <w:r>
        <w:t>层扩展为五个指定高度；先固定时刻对比整个区域，再固定空间点观察时间变化。所有高度均为离地高度</w:t>
      </w:r>
      <w:r>
        <w:t>AGL</w:t>
      </w:r>
      <w:r>
        <w:t>。</w:t>
      </w:r>
    </w:p>
    <w:p w14:paraId="6594A1D3" w14:textId="77777777" w:rsidR="006925F1" w:rsidRDefault="00F56DC2">
      <w:pPr>
        <w:pStyle w:val="Heading1"/>
      </w:pPr>
      <w:r>
        <w:t>一、固定时刻的空间分层比较</w:t>
      </w:r>
    </w:p>
    <w:p w14:paraId="1210FAE4" w14:textId="77777777" w:rsidR="006925F1" w:rsidRDefault="00F56DC2">
      <w:pPr>
        <w:keepLines/>
      </w:pPr>
      <w:r>
        <w:t>统一参考时刻为北京时间</w:t>
      </w:r>
      <w:r>
        <w:t>2025-12-18 10:00</w:t>
      </w:r>
      <w:r>
        <w:t>（</w:t>
      </w:r>
      <w:r>
        <w:t>UTC 2025-12-18 02:00</w:t>
      </w:r>
      <w:r>
        <w:t>），直接读取原文件</w:t>
      </w:r>
      <w:r>
        <w:t>F:\</w:t>
      </w:r>
      <w:r>
        <w:t>数据</w:t>
      </w:r>
      <w:r>
        <w:t>max</w:t>
      </w:r>
      <w:r>
        <w:t>版</w:t>
      </w:r>
      <w:r>
        <w:t>\20251218020000.nc</w:t>
      </w:r>
      <w:r>
        <w:t>。全部水平图覆盖</w:t>
      </w:r>
      <w:r>
        <w:t>108.000000</w:t>
      </w:r>
      <w:r>
        <w:t>～</w:t>
      </w:r>
      <w:r>
        <w:t>112.996849°E</w:t>
      </w:r>
      <w:r>
        <w:t>、</w:t>
      </w:r>
      <w:r>
        <w:t>39.000000</w:t>
      </w:r>
      <w:r>
        <w:t>～</w:t>
      </w:r>
      <w:r>
        <w:t>41.999238°N</w:t>
      </w:r>
      <w:r>
        <w:t>，每层包含</w:t>
      </w:r>
      <w:r>
        <w:t>668×846</w:t>
      </w:r>
      <w:r>
        <w:t>＝</w:t>
      </w:r>
      <w:r>
        <w:t>565,128</w:t>
      </w:r>
      <w:r>
        <w:t>个网格中心。</w:t>
      </w:r>
    </w:p>
    <w:p w14:paraId="3075AB23" w14:textId="77777777" w:rsidR="006925F1" w:rsidRDefault="00F56DC2">
      <w:pPr>
        <w:keepLines/>
      </w:pPr>
      <w:r>
        <w:t>五个高度在原文件中均有对应</w:t>
      </w:r>
      <w:r>
        <w:t>level</w:t>
      </w:r>
      <w:r>
        <w:t>，分别是第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6</w:t>
      </w:r>
      <w:r>
        <w:t>、</w:t>
      </w:r>
      <w:r>
        <w:t>20</w:t>
      </w:r>
      <w:r>
        <w:t>层，本次直接读取，不额外插值。这里的</w:t>
      </w:r>
      <w:r>
        <w:t>“</w:t>
      </w:r>
      <w:r>
        <w:t>已有层</w:t>
      </w:r>
      <w:r>
        <w:t>”</w:t>
      </w:r>
      <w:r>
        <w:t>仍是提供方的后处理目标层：原文件注明原始水平网格</w:t>
      </w:r>
      <w:r>
        <w:t>3 km</w:t>
      </w:r>
      <w:r>
        <w:t>、输出约</w:t>
      </w:r>
      <w:r>
        <w:t>500 m</w:t>
      </w:r>
      <w:r>
        <w:t>，并做过高度线性插值。因此，本次分层比较不会增加原模式的实际空间分辨能力。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2200"/>
        <w:gridCol w:w="2200"/>
        <w:gridCol w:w="2000"/>
      </w:tblGrid>
      <w:tr w:rsidR="006925F1" w14:paraId="1A7ED535" w14:textId="77777777">
        <w:trPr>
          <w:cantSplit/>
          <w:tblHeader/>
        </w:trPr>
        <w:tc>
          <w:tcPr>
            <w:tcW w:w="1300" w:type="dxa"/>
            <w:shd w:val="clear" w:color="auto" w:fill="214F6B"/>
            <w:vAlign w:val="center"/>
          </w:tcPr>
          <w:p w14:paraId="2D331AEF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高度</w:t>
            </w:r>
            <w:r>
              <w:rPr>
                <w:b/>
                <w:color w:val="FFFFFF"/>
                <w:sz w:val="18"/>
              </w:rPr>
              <w:t>AGL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1C9D05AA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平均气温</w:t>
            </w:r>
            <w:r>
              <w:rPr>
                <w:b/>
                <w:color w:val="FFFFFF"/>
                <w:sz w:val="18"/>
              </w:rPr>
              <w:t>℃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4EEEFF22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平均气压</w:t>
            </w:r>
            <w:r>
              <w:rPr>
                <w:b/>
                <w:color w:val="FFFFFF"/>
                <w:sz w:val="18"/>
              </w:rPr>
              <w:t>hPa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41BE93EB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平均比湿</w:t>
            </w:r>
            <w:r>
              <w:rPr>
                <w:b/>
                <w:color w:val="FFFFFF"/>
                <w:sz w:val="18"/>
              </w:rPr>
              <w:t>g/kg</w:t>
            </w:r>
          </w:p>
        </w:tc>
        <w:tc>
          <w:tcPr>
            <w:tcW w:w="2000" w:type="dxa"/>
            <w:shd w:val="clear" w:color="auto" w:fill="214F6B"/>
            <w:vAlign w:val="center"/>
          </w:tcPr>
          <w:p w14:paraId="473D6CAC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平均风速</w:t>
            </w:r>
            <w:r>
              <w:rPr>
                <w:b/>
                <w:color w:val="FFFFFF"/>
                <w:sz w:val="18"/>
              </w:rPr>
              <w:t>m/s</w:t>
            </w:r>
          </w:p>
        </w:tc>
      </w:tr>
      <w:tr w:rsidR="006925F1" w14:paraId="43A5ADAD" w14:textId="77777777">
        <w:trPr>
          <w:cantSplit/>
        </w:trPr>
        <w:tc>
          <w:tcPr>
            <w:tcW w:w="1300" w:type="dxa"/>
            <w:vAlign w:val="center"/>
          </w:tcPr>
          <w:p w14:paraId="0EC61A1D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50 m</w:t>
            </w:r>
          </w:p>
        </w:tc>
        <w:tc>
          <w:tcPr>
            <w:tcW w:w="1900" w:type="dxa"/>
            <w:vAlign w:val="center"/>
          </w:tcPr>
          <w:p w14:paraId="60E4856D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-3.382</w:t>
            </w:r>
          </w:p>
        </w:tc>
        <w:tc>
          <w:tcPr>
            <w:tcW w:w="2200" w:type="dxa"/>
            <w:vAlign w:val="center"/>
          </w:tcPr>
          <w:p w14:paraId="39DF9DF6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852.296</w:t>
            </w:r>
          </w:p>
        </w:tc>
        <w:tc>
          <w:tcPr>
            <w:tcW w:w="2200" w:type="dxa"/>
            <w:vAlign w:val="center"/>
          </w:tcPr>
          <w:p w14:paraId="52BBA767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2.289</w:t>
            </w:r>
          </w:p>
        </w:tc>
        <w:tc>
          <w:tcPr>
            <w:tcW w:w="2000" w:type="dxa"/>
            <w:vAlign w:val="center"/>
          </w:tcPr>
          <w:p w14:paraId="04120DBD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5.793</w:t>
            </w:r>
          </w:p>
        </w:tc>
      </w:tr>
      <w:tr w:rsidR="006925F1" w14:paraId="1D9B3EAD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4604B185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100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3D1B15D5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-3.266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5321500A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846.927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40086A4C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2.216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1DE2B735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7.043</w:t>
            </w:r>
          </w:p>
        </w:tc>
      </w:tr>
      <w:tr w:rsidR="006925F1" w14:paraId="2A62114D" w14:textId="77777777">
        <w:trPr>
          <w:cantSplit/>
        </w:trPr>
        <w:tc>
          <w:tcPr>
            <w:tcW w:w="1300" w:type="dxa"/>
            <w:vAlign w:val="center"/>
          </w:tcPr>
          <w:p w14:paraId="67C04531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150 m</w:t>
            </w:r>
          </w:p>
        </w:tc>
        <w:tc>
          <w:tcPr>
            <w:tcW w:w="1900" w:type="dxa"/>
            <w:vAlign w:val="center"/>
          </w:tcPr>
          <w:p w14:paraId="562B5A8A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-2.957</w:t>
            </w:r>
          </w:p>
        </w:tc>
        <w:tc>
          <w:tcPr>
            <w:tcW w:w="2200" w:type="dxa"/>
            <w:vAlign w:val="center"/>
          </w:tcPr>
          <w:p w14:paraId="583D55FE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841.595</w:t>
            </w:r>
          </w:p>
        </w:tc>
        <w:tc>
          <w:tcPr>
            <w:tcW w:w="2200" w:type="dxa"/>
            <w:vAlign w:val="center"/>
          </w:tcPr>
          <w:p w14:paraId="4418E6C3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2.156</w:t>
            </w:r>
          </w:p>
        </w:tc>
        <w:tc>
          <w:tcPr>
            <w:tcW w:w="2000" w:type="dxa"/>
            <w:vAlign w:val="center"/>
          </w:tcPr>
          <w:p w14:paraId="0A59997D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8.057</w:t>
            </w:r>
          </w:p>
        </w:tc>
      </w:tr>
      <w:tr w:rsidR="006925F1" w14:paraId="6AFF3510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0F3E75FE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300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6A413B88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-1.916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6395BB54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825.840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02406714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2.001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7BBF0A68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9.839</w:t>
            </w:r>
          </w:p>
        </w:tc>
      </w:tr>
      <w:tr w:rsidR="006925F1" w14:paraId="43AB3041" w14:textId="77777777">
        <w:trPr>
          <w:cantSplit/>
        </w:trPr>
        <w:tc>
          <w:tcPr>
            <w:tcW w:w="1300" w:type="dxa"/>
            <w:vAlign w:val="center"/>
          </w:tcPr>
          <w:p w14:paraId="5BA38C57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1000 m</w:t>
            </w:r>
          </w:p>
        </w:tc>
        <w:tc>
          <w:tcPr>
            <w:tcW w:w="1900" w:type="dxa"/>
            <w:vAlign w:val="center"/>
          </w:tcPr>
          <w:p w14:paraId="2C4BC43E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0.210</w:t>
            </w:r>
          </w:p>
        </w:tc>
        <w:tc>
          <w:tcPr>
            <w:tcW w:w="2200" w:type="dxa"/>
            <w:vAlign w:val="center"/>
          </w:tcPr>
          <w:p w14:paraId="71B441CE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756.594</w:t>
            </w:r>
          </w:p>
        </w:tc>
        <w:tc>
          <w:tcPr>
            <w:tcW w:w="2200" w:type="dxa"/>
            <w:vAlign w:val="center"/>
          </w:tcPr>
          <w:p w14:paraId="2B4D8063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1.306</w:t>
            </w:r>
          </w:p>
        </w:tc>
        <w:tc>
          <w:tcPr>
            <w:tcW w:w="2000" w:type="dxa"/>
            <w:vAlign w:val="center"/>
          </w:tcPr>
          <w:p w14:paraId="574315E1" w14:textId="77777777" w:rsidR="006925F1" w:rsidRDefault="00F56DC2">
            <w:pPr>
              <w:spacing w:after="0" w:line="260" w:lineRule="auto"/>
            </w:pPr>
            <w:r>
              <w:rPr>
                <w:sz w:val="18"/>
              </w:rPr>
              <w:t>12.105</w:t>
            </w:r>
          </w:p>
        </w:tc>
      </w:tr>
    </w:tbl>
    <w:p w14:paraId="19670D73" w14:textId="77777777" w:rsidR="006925F1" w:rsidRDefault="006925F1">
      <w:pPr>
        <w:keepLines/>
      </w:pPr>
    </w:p>
    <w:p w14:paraId="217BB478" w14:textId="77777777" w:rsidR="006925F1" w:rsidRDefault="00F56DC2">
      <w:pPr>
        <w:keepLines/>
      </w:pPr>
      <w:r>
        <w:t>在这一时刻，</w:t>
      </w:r>
      <w:r>
        <w:t>1000 m</w:t>
      </w:r>
      <w:r>
        <w:t>相对</w:t>
      </w:r>
      <w:r>
        <w:t>50 m</w:t>
      </w:r>
      <w:r>
        <w:t>的全域平均温度增加</w:t>
      </w:r>
      <w:r>
        <w:t>3.592℃</w:t>
      </w:r>
      <w:r>
        <w:t>，平均水平风速增加</w:t>
      </w:r>
      <w:r>
        <w:t>6.312 m/s</w:t>
      </w:r>
      <w:r>
        <w:t>，平均比湿减少</w:t>
      </w:r>
      <w:r>
        <w:t>0.983 g/kg</w:t>
      </w:r>
      <w:r>
        <w:t>。这是两个高度之间的区域平均差异，各中间层仍需逐层对比；不能据此认定每一个位置、每一段高度都具有相同变化。</w:t>
      </w:r>
    </w:p>
    <w:p w14:paraId="21C72235" w14:textId="77777777" w:rsidR="006925F1" w:rsidRDefault="00F56DC2">
      <w:pPr>
        <w:keepLines/>
      </w:pPr>
      <w:r>
        <w:t>以下同一变量在五个高度上使用统一色标，便于直接比较。统计均值为网格算术平均，不是人口加权或面积加权平均；风速先由每个格点的</w:t>
      </w:r>
      <w:r>
        <w:t>u</w:t>
      </w:r>
      <w:r>
        <w:t>、</w:t>
      </w:r>
      <w:r>
        <w:t>v</w:t>
      </w:r>
      <w:r>
        <w:t>合成，再取平均。图中不把</w:t>
      </w:r>
      <w:r>
        <w:t>u/v</w:t>
      </w:r>
      <w:r>
        <w:t>当成地理东、北风向，也不据单一高度或平均风速直接判定风险等级。</w:t>
      </w:r>
    </w:p>
    <w:p w14:paraId="6F781116" w14:textId="77777777" w:rsidR="006925F1" w:rsidRDefault="00F56DC2">
      <w:pPr>
        <w:keepLines/>
      </w:pPr>
      <w:r>
        <w:t>该参考时刻五个高度、全区域所读取变量均为有限数值；气压和比湿均未出现零值，不存在末时次那样的整层水汽归零现象。这是数值完整性检查，尚未与实测资料比较，不能据此认定气象数值准确。</w:t>
      </w:r>
    </w:p>
    <w:p w14:paraId="6C345DEB" w14:textId="77777777" w:rsidR="006925F1" w:rsidRDefault="00F56DC2">
      <w:pPr>
        <w:pStyle w:val="Heading2"/>
        <w:pageBreakBefore/>
      </w:pPr>
      <w:r>
        <w:lastRenderedPageBreak/>
        <w:t>50 m</w:t>
      </w:r>
      <w:r>
        <w:t>层：空间分布与变量特征</w:t>
      </w:r>
    </w:p>
    <w:p w14:paraId="3003F3FD" w14:textId="77777777" w:rsidR="006925F1" w:rsidRDefault="00F56DC2">
      <w:pPr>
        <w:keepLines/>
      </w:pPr>
      <w:r>
        <w:t>50 m</w:t>
      </w:r>
      <w:r>
        <w:t>作为原报告的基准层，本次在相同参考时刻重新读取。全域平均风速为</w:t>
      </w:r>
      <w:r>
        <w:t>5.793 m/s</w:t>
      </w:r>
      <w:r>
        <w:t>，风速范围</w:t>
      </w:r>
      <w:r>
        <w:t>0.001</w:t>
      </w:r>
      <w:r>
        <w:t>～</w:t>
      </w:r>
      <w:r>
        <w:t>19.096 m/s</w:t>
      </w:r>
      <w:r>
        <w:t>；温度、气压和水汽存在明显水平差异。后续各层与此层采用相同经纬度范围和色标。</w:t>
      </w:r>
    </w:p>
    <w:p w14:paraId="22B3EEE1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72A634B4" wp14:editId="6D40D9D8">
            <wp:extent cx="5619158" cy="4206240"/>
            <wp:effectExtent l="0" t="0" r="0" b="0"/>
            <wp:docPr id="1" name="图1" descr="图1　北京时间2025-12-18 10:00，离地50 m的温度、气压、比湿和水平风速；完整原文件范围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1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E987" w14:textId="77777777" w:rsidR="006925F1" w:rsidRDefault="00F56DC2">
      <w:pPr>
        <w:pStyle w:val="a5"/>
        <w:keepLines/>
        <w:jc w:val="center"/>
      </w:pPr>
      <w:r>
        <w:t>图</w:t>
      </w:r>
      <w:r>
        <w:t>1</w:t>
      </w:r>
      <w:r>
        <w:t xml:space="preserve">　北京时间</w:t>
      </w:r>
      <w:r>
        <w:t>2025-12-18 10:00</w:t>
      </w:r>
      <w:r>
        <w:t>，离地</w:t>
      </w:r>
      <w:r>
        <w:t>50 m</w:t>
      </w:r>
      <w:r>
        <w:t>的温度、气压、比湿和水平风速；完整原文件范围。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3500"/>
        <w:gridCol w:w="3000"/>
      </w:tblGrid>
      <w:tr w:rsidR="006925F1" w14:paraId="17092BD1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080EDE4D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3D72E5FF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7BEE400C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7E1C1972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该层全域均值</w:t>
            </w:r>
          </w:p>
        </w:tc>
      </w:tr>
      <w:tr w:rsidR="006925F1" w14:paraId="0E905706" w14:textId="77777777">
        <w:trPr>
          <w:cantSplit/>
        </w:trPr>
        <w:tc>
          <w:tcPr>
            <w:tcW w:w="2300" w:type="dxa"/>
            <w:vAlign w:val="center"/>
          </w:tcPr>
          <w:p w14:paraId="55E2BF1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76C9270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1DEBEDD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-9.338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5.309</w:t>
            </w:r>
          </w:p>
        </w:tc>
        <w:tc>
          <w:tcPr>
            <w:tcW w:w="3000" w:type="dxa"/>
            <w:vAlign w:val="center"/>
          </w:tcPr>
          <w:p w14:paraId="7F0F71D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-3.382</w:t>
            </w:r>
          </w:p>
        </w:tc>
      </w:tr>
      <w:tr w:rsidR="006925F1" w14:paraId="54CFDC5E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526740F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E334D7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130C2D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774.091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914.609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6AFE42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852.296</w:t>
            </w:r>
          </w:p>
        </w:tc>
      </w:tr>
      <w:tr w:rsidR="006925F1" w14:paraId="5A6EA00B" w14:textId="77777777">
        <w:trPr>
          <w:cantSplit/>
        </w:trPr>
        <w:tc>
          <w:tcPr>
            <w:tcW w:w="2300" w:type="dxa"/>
            <w:vAlign w:val="center"/>
          </w:tcPr>
          <w:p w14:paraId="4545F14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2745A5D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35F8887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1.575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3.146</w:t>
            </w:r>
          </w:p>
        </w:tc>
        <w:tc>
          <w:tcPr>
            <w:tcW w:w="3000" w:type="dxa"/>
            <w:vAlign w:val="center"/>
          </w:tcPr>
          <w:p w14:paraId="1A98292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2.289</w:t>
            </w:r>
          </w:p>
        </w:tc>
      </w:tr>
      <w:tr w:rsidR="006925F1" w14:paraId="0A4ECE3B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0FEA3A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3D93FD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6072225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0.0015775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0.0031562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59B852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0.0022946</w:t>
            </w:r>
          </w:p>
        </w:tc>
      </w:tr>
      <w:tr w:rsidR="006925F1" w14:paraId="42D52C6A" w14:textId="77777777">
        <w:trPr>
          <w:cantSplit/>
        </w:trPr>
        <w:tc>
          <w:tcPr>
            <w:tcW w:w="2300" w:type="dxa"/>
            <w:vAlign w:val="center"/>
          </w:tcPr>
          <w:p w14:paraId="0C4A6A5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1DDECC0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0745C70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-9.075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16.883</w:t>
            </w:r>
          </w:p>
        </w:tc>
        <w:tc>
          <w:tcPr>
            <w:tcW w:w="3000" w:type="dxa"/>
            <w:vAlign w:val="center"/>
          </w:tcPr>
          <w:p w14:paraId="1AF1A1B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2.093</w:t>
            </w:r>
          </w:p>
        </w:tc>
      </w:tr>
      <w:tr w:rsidR="006925F1" w14:paraId="37EBA259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715B6E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717627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72923D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-4.798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14.468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050697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4.344</w:t>
            </w:r>
          </w:p>
        </w:tc>
      </w:tr>
      <w:tr w:rsidR="006925F1" w14:paraId="5F710319" w14:textId="77777777">
        <w:trPr>
          <w:cantSplit/>
        </w:trPr>
        <w:tc>
          <w:tcPr>
            <w:tcW w:w="2300" w:type="dxa"/>
            <w:vAlign w:val="center"/>
          </w:tcPr>
          <w:p w14:paraId="65C0042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126D160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7DF1EE2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-1.682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0.352</w:t>
            </w:r>
          </w:p>
        </w:tc>
        <w:tc>
          <w:tcPr>
            <w:tcW w:w="3000" w:type="dxa"/>
            <w:vAlign w:val="center"/>
          </w:tcPr>
          <w:p w14:paraId="454ABE3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-0.023</w:t>
            </w:r>
          </w:p>
        </w:tc>
      </w:tr>
      <w:tr w:rsidR="006925F1" w14:paraId="0B218622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D90C73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637BA3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2EE8D2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19.096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4AA7A4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5.793</w:t>
            </w:r>
          </w:p>
        </w:tc>
      </w:tr>
    </w:tbl>
    <w:p w14:paraId="20236A65" w14:textId="77777777" w:rsidR="006925F1" w:rsidRDefault="006925F1">
      <w:pPr>
        <w:keepLines/>
      </w:pPr>
    </w:p>
    <w:p w14:paraId="09B56655" w14:textId="77777777" w:rsidR="006925F1" w:rsidRDefault="00F56DC2">
      <w:pPr>
        <w:keepLines/>
      </w:pPr>
      <w:r>
        <w:rPr>
          <w:sz w:val="18"/>
        </w:rPr>
        <w:t>作为位置对照，项目附近</w:t>
      </w:r>
      <w:r>
        <w:rPr>
          <w:sz w:val="18"/>
        </w:rPr>
        <w:t>A</w:t>
      </w:r>
      <w:r>
        <w:rPr>
          <w:sz w:val="18"/>
        </w:rPr>
        <w:t>点（</w:t>
      </w:r>
      <w:r>
        <w:rPr>
          <w:sz w:val="18"/>
        </w:rPr>
        <w:t>111.701808°E</w:t>
      </w:r>
      <w:r>
        <w:rPr>
          <w:sz w:val="18"/>
        </w:rPr>
        <w:t>、</w:t>
      </w:r>
      <w:r>
        <w:rPr>
          <w:sz w:val="18"/>
        </w:rPr>
        <w:t>40.812133°N</w:t>
      </w:r>
      <w:r>
        <w:rPr>
          <w:sz w:val="18"/>
        </w:rPr>
        <w:t>）本层风速为</w:t>
      </w:r>
      <w:r>
        <w:rPr>
          <w:sz w:val="18"/>
        </w:rPr>
        <w:t>1.970 m/s</w:t>
      </w:r>
      <w:r>
        <w:rPr>
          <w:sz w:val="18"/>
        </w:rPr>
        <w:t>，气温</w:t>
      </w:r>
      <w:r>
        <w:rPr>
          <w:sz w:val="18"/>
        </w:rPr>
        <w:t>-4.029℃</w:t>
      </w:r>
      <w:r>
        <w:rPr>
          <w:sz w:val="18"/>
        </w:rPr>
        <w:t>。单点与区域均值口径不同，后续分层仍需在同一坐标比较。</w:t>
      </w:r>
    </w:p>
    <w:p w14:paraId="0F2382DB" w14:textId="77777777" w:rsidR="006925F1" w:rsidRDefault="00F56DC2">
      <w:pPr>
        <w:pStyle w:val="Heading2"/>
        <w:pageBreakBefore/>
      </w:pPr>
      <w:r>
        <w:lastRenderedPageBreak/>
        <w:t>100 m</w:t>
      </w:r>
      <w:r>
        <w:t>层：空间分布与变量特征</w:t>
      </w:r>
    </w:p>
    <w:p w14:paraId="605FB2F8" w14:textId="77777777" w:rsidR="006925F1" w:rsidRDefault="00F56DC2">
      <w:pPr>
        <w:keepLines/>
      </w:pPr>
      <w:r>
        <w:t>相对</w:t>
      </w:r>
      <w:r>
        <w:t>50 m</w:t>
      </w:r>
      <w:r>
        <w:t>，</w:t>
      </w:r>
      <w:r>
        <w:t>100 m</w:t>
      </w:r>
      <w:r>
        <w:t>的全域平均风速增加</w:t>
      </w:r>
      <w:r>
        <w:t>1.250 m/s</w:t>
      </w:r>
      <w:r>
        <w:t>，平均温度增加</w:t>
      </w:r>
      <w:r>
        <w:t>0.116℃</w:t>
      </w:r>
      <w:r>
        <w:t>，平均比湿减少</w:t>
      </w:r>
      <w:r>
        <w:t>0.073 g/kg</w:t>
      </w:r>
      <w:r>
        <w:t>。气压均值由</w:t>
      </w:r>
      <w:r>
        <w:t>852.296</w:t>
      </w:r>
      <w:r>
        <w:t>降至</w:t>
      </w:r>
      <w:r>
        <w:t>846.927 hPa</w:t>
      </w:r>
      <w:r>
        <w:t>。这些是同一时刻区域统计的层间差异。</w:t>
      </w:r>
    </w:p>
    <w:p w14:paraId="5261C2C3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6BF2286E" wp14:editId="4405F2A1">
            <wp:extent cx="5619158" cy="4206240"/>
            <wp:effectExtent l="0" t="0" r="0" b="0"/>
            <wp:docPr id="2" name="图2" descr="图2　北京时间2025-12-18 10:00，离地100 m的温度、气压、比湿和水平风速；完整原文件范围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1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978C" w14:textId="77777777" w:rsidR="006925F1" w:rsidRDefault="00F56DC2">
      <w:pPr>
        <w:pStyle w:val="a5"/>
        <w:keepLines/>
        <w:jc w:val="center"/>
      </w:pPr>
      <w:r>
        <w:t>图</w:t>
      </w:r>
      <w:r>
        <w:t>2</w:t>
      </w:r>
      <w:r>
        <w:t xml:space="preserve">　北京时间</w:t>
      </w:r>
      <w:r>
        <w:t>2025-12-18 10:00</w:t>
      </w:r>
      <w:r>
        <w:t>，离地</w:t>
      </w:r>
      <w:r>
        <w:t>100 m</w:t>
      </w:r>
      <w:r>
        <w:t>的温度、气压、比湿和水平风速；完整原文件范围。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3500"/>
        <w:gridCol w:w="3000"/>
      </w:tblGrid>
      <w:tr w:rsidR="006925F1" w14:paraId="0E62DF87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52B78E21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66D471A3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7F185865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64042741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该层全域均值</w:t>
            </w:r>
          </w:p>
        </w:tc>
      </w:tr>
      <w:tr w:rsidR="006925F1" w14:paraId="12DEAE88" w14:textId="77777777">
        <w:trPr>
          <w:cantSplit/>
        </w:trPr>
        <w:tc>
          <w:tcPr>
            <w:tcW w:w="2300" w:type="dxa"/>
            <w:vAlign w:val="center"/>
          </w:tcPr>
          <w:p w14:paraId="0225FBA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06335B8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7B4B368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-9.174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5.410</w:t>
            </w:r>
          </w:p>
        </w:tc>
        <w:tc>
          <w:tcPr>
            <w:tcW w:w="3000" w:type="dxa"/>
            <w:vAlign w:val="center"/>
          </w:tcPr>
          <w:p w14:paraId="0F783D9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-3.266</w:t>
            </w:r>
          </w:p>
        </w:tc>
      </w:tr>
      <w:tr w:rsidR="006925F1" w14:paraId="2C9212EC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3DA5C7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B1B136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8C366A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769.186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908.924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B44E1A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846.927</w:t>
            </w:r>
          </w:p>
        </w:tc>
      </w:tr>
      <w:tr w:rsidR="006925F1" w14:paraId="4A25C8C0" w14:textId="77777777">
        <w:trPr>
          <w:cantSplit/>
        </w:trPr>
        <w:tc>
          <w:tcPr>
            <w:tcW w:w="2300" w:type="dxa"/>
            <w:vAlign w:val="center"/>
          </w:tcPr>
          <w:p w14:paraId="7AECAB3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64725C9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1257CCE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1.438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3.054</w:t>
            </w:r>
          </w:p>
        </w:tc>
        <w:tc>
          <w:tcPr>
            <w:tcW w:w="3000" w:type="dxa"/>
            <w:vAlign w:val="center"/>
          </w:tcPr>
          <w:p w14:paraId="4D5B7F0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2.216</w:t>
            </w:r>
          </w:p>
        </w:tc>
      </w:tr>
      <w:tr w:rsidR="006925F1" w14:paraId="4362DB99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6933BF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970B19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359206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0.0014399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0.0030631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D3C0A4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0.0022208</w:t>
            </w:r>
          </w:p>
        </w:tc>
      </w:tr>
      <w:tr w:rsidR="006925F1" w14:paraId="62C1E6EE" w14:textId="77777777">
        <w:trPr>
          <w:cantSplit/>
        </w:trPr>
        <w:tc>
          <w:tcPr>
            <w:tcW w:w="2300" w:type="dxa"/>
            <w:vAlign w:val="center"/>
          </w:tcPr>
          <w:p w14:paraId="428F50F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0F21685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0FACF1A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-10.223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18.705</w:t>
            </w:r>
          </w:p>
        </w:tc>
        <w:tc>
          <w:tcPr>
            <w:tcW w:w="3000" w:type="dxa"/>
            <w:vAlign w:val="center"/>
          </w:tcPr>
          <w:p w14:paraId="78BF6CE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3.062</w:t>
            </w:r>
          </w:p>
        </w:tc>
      </w:tr>
      <w:tr w:rsidR="006925F1" w14:paraId="30A6E751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3C532F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F412D4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2721CA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-3.819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15.968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EC2579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5.272</w:t>
            </w:r>
          </w:p>
        </w:tc>
      </w:tr>
      <w:tr w:rsidR="006925F1" w14:paraId="7737F93A" w14:textId="77777777">
        <w:trPr>
          <w:cantSplit/>
        </w:trPr>
        <w:tc>
          <w:tcPr>
            <w:tcW w:w="2300" w:type="dxa"/>
            <w:vAlign w:val="center"/>
          </w:tcPr>
          <w:p w14:paraId="0E04E67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6D0A4D7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3F4B30E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-1.850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0.400</w:t>
            </w:r>
          </w:p>
        </w:tc>
        <w:tc>
          <w:tcPr>
            <w:tcW w:w="3000" w:type="dxa"/>
            <w:vAlign w:val="center"/>
          </w:tcPr>
          <w:p w14:paraId="429F602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-0.023</w:t>
            </w:r>
          </w:p>
        </w:tc>
      </w:tr>
      <w:tr w:rsidR="006925F1" w14:paraId="641E02D3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961101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BB3437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72FB81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20.636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CB558D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7.043</w:t>
            </w:r>
          </w:p>
        </w:tc>
      </w:tr>
    </w:tbl>
    <w:p w14:paraId="6E5F46DF" w14:textId="77777777" w:rsidR="006925F1" w:rsidRDefault="006925F1">
      <w:pPr>
        <w:keepLines/>
      </w:pPr>
    </w:p>
    <w:p w14:paraId="582EBA44" w14:textId="77777777" w:rsidR="006925F1" w:rsidRDefault="00F56DC2">
      <w:pPr>
        <w:keepLines/>
      </w:pPr>
      <w:r>
        <w:rPr>
          <w:sz w:val="18"/>
        </w:rPr>
        <w:t>A</w:t>
      </w:r>
      <w:r>
        <w:rPr>
          <w:sz w:val="18"/>
        </w:rPr>
        <w:t>点本层风速为</w:t>
      </w:r>
      <w:r>
        <w:rPr>
          <w:sz w:val="18"/>
        </w:rPr>
        <w:t>1.997 m/s</w:t>
      </w:r>
      <w:r>
        <w:rPr>
          <w:sz w:val="18"/>
        </w:rPr>
        <w:t>、气温</w:t>
      </w:r>
      <w:r>
        <w:rPr>
          <w:sz w:val="18"/>
        </w:rPr>
        <w:t>-4.414℃</w:t>
      </w:r>
      <w:r>
        <w:rPr>
          <w:sz w:val="18"/>
        </w:rPr>
        <w:t>、比湿</w:t>
      </w:r>
      <w:r>
        <w:rPr>
          <w:sz w:val="18"/>
        </w:rPr>
        <w:t>1.875 g/kg</w:t>
      </w:r>
      <w:r>
        <w:rPr>
          <w:sz w:val="18"/>
        </w:rPr>
        <w:t>；相对</w:t>
      </w:r>
      <w:r>
        <w:rPr>
          <w:sz w:val="18"/>
        </w:rPr>
        <w:t>50 m</w:t>
      </w:r>
      <w:r>
        <w:rPr>
          <w:sz w:val="18"/>
        </w:rPr>
        <w:t>，</w:t>
      </w:r>
      <w:r>
        <w:rPr>
          <w:sz w:val="18"/>
        </w:rPr>
        <w:t>A</w:t>
      </w:r>
      <w:r>
        <w:rPr>
          <w:sz w:val="18"/>
        </w:rPr>
        <w:t>点风速增加</w:t>
      </w:r>
      <w:r>
        <w:rPr>
          <w:sz w:val="18"/>
        </w:rPr>
        <w:t>0.027 m/s</w:t>
      </w:r>
      <w:r>
        <w:rPr>
          <w:sz w:val="18"/>
        </w:rPr>
        <w:t>。单点的层间变化可以与区域均值不同，不能将全域平均变化直接套到具体飞行位置。</w:t>
      </w:r>
    </w:p>
    <w:p w14:paraId="13ACBA37" w14:textId="77777777" w:rsidR="006925F1" w:rsidRDefault="00F56DC2">
      <w:pPr>
        <w:pStyle w:val="Heading2"/>
        <w:pageBreakBefore/>
      </w:pPr>
      <w:r>
        <w:lastRenderedPageBreak/>
        <w:t>150 m</w:t>
      </w:r>
      <w:r>
        <w:t>层：空间分布与变量特征</w:t>
      </w:r>
    </w:p>
    <w:p w14:paraId="64709EF4" w14:textId="77777777" w:rsidR="006925F1" w:rsidRDefault="00F56DC2">
      <w:pPr>
        <w:keepLines/>
      </w:pPr>
      <w:r>
        <w:t>相对</w:t>
      </w:r>
      <w:r>
        <w:t>100 m</w:t>
      </w:r>
      <w:r>
        <w:t>，</w:t>
      </w:r>
      <w:r>
        <w:t>150 m</w:t>
      </w:r>
      <w:r>
        <w:t>的全域平均风速增加</w:t>
      </w:r>
      <w:r>
        <w:t>1.015 m/s</w:t>
      </w:r>
      <w:r>
        <w:t>，平均温度增加</w:t>
      </w:r>
      <w:r>
        <w:t>0.309℃</w:t>
      </w:r>
      <w:r>
        <w:t>，平均比湿减少</w:t>
      </w:r>
      <w:r>
        <w:t>0.060 g/kg</w:t>
      </w:r>
      <w:r>
        <w:t>。气压均值由</w:t>
      </w:r>
      <w:r>
        <w:t>846.927</w:t>
      </w:r>
      <w:r>
        <w:t>降至</w:t>
      </w:r>
      <w:r>
        <w:t>841.595 hPa</w:t>
      </w:r>
      <w:r>
        <w:t>。这些是同一时刻区域统计的层间差异。</w:t>
      </w:r>
    </w:p>
    <w:p w14:paraId="4F8EE1B6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3339EF45" wp14:editId="509CE94E">
            <wp:extent cx="5619158" cy="4206240"/>
            <wp:effectExtent l="0" t="0" r="0" b="0"/>
            <wp:docPr id="3" name="图3" descr="图3　北京时间2025-12-18 10:00，离地150 m的温度、气压、比湿和水平风速；完整原文件范围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1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F29D" w14:textId="77777777" w:rsidR="006925F1" w:rsidRDefault="00F56DC2">
      <w:pPr>
        <w:pStyle w:val="a5"/>
        <w:keepLines/>
        <w:jc w:val="center"/>
      </w:pPr>
      <w:r>
        <w:t>图</w:t>
      </w:r>
      <w:r>
        <w:t>3</w:t>
      </w:r>
      <w:r>
        <w:t xml:space="preserve">　北京时间</w:t>
      </w:r>
      <w:r>
        <w:t>2025-12-18 10:00</w:t>
      </w:r>
      <w:r>
        <w:t>，离地</w:t>
      </w:r>
      <w:r>
        <w:t>150 m</w:t>
      </w:r>
      <w:r>
        <w:t>的温度、气压、比湿和水平风速；完整原文件范围。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3500"/>
        <w:gridCol w:w="3000"/>
      </w:tblGrid>
      <w:tr w:rsidR="006925F1" w14:paraId="62B4F7C8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42E92F4D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06C874A4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532F7EFC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6027675B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该层全域均值</w:t>
            </w:r>
          </w:p>
        </w:tc>
      </w:tr>
      <w:tr w:rsidR="006925F1" w14:paraId="1226F51A" w14:textId="77777777">
        <w:trPr>
          <w:cantSplit/>
        </w:trPr>
        <w:tc>
          <w:tcPr>
            <w:tcW w:w="2300" w:type="dxa"/>
            <w:vAlign w:val="center"/>
          </w:tcPr>
          <w:p w14:paraId="539298C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39FD1F4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3EA5DE1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-8.824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5.658</w:t>
            </w:r>
          </w:p>
        </w:tc>
        <w:tc>
          <w:tcPr>
            <w:tcW w:w="3000" w:type="dxa"/>
            <w:vAlign w:val="center"/>
          </w:tcPr>
          <w:p w14:paraId="7C4585B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-2.957</w:t>
            </w:r>
          </w:p>
        </w:tc>
      </w:tr>
      <w:tr w:rsidR="006925F1" w14:paraId="0BD9F1FF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B95AE9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385820B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7EBCD2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764.347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903.264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C29D4E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841.595</w:t>
            </w:r>
          </w:p>
        </w:tc>
      </w:tr>
      <w:tr w:rsidR="006925F1" w14:paraId="32CA69F9" w14:textId="77777777">
        <w:trPr>
          <w:cantSplit/>
        </w:trPr>
        <w:tc>
          <w:tcPr>
            <w:tcW w:w="2300" w:type="dxa"/>
            <w:vAlign w:val="center"/>
          </w:tcPr>
          <w:p w14:paraId="4325871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11BBA9A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6768965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1.274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2.947</w:t>
            </w:r>
          </w:p>
        </w:tc>
        <w:tc>
          <w:tcPr>
            <w:tcW w:w="3000" w:type="dxa"/>
            <w:vAlign w:val="center"/>
          </w:tcPr>
          <w:p w14:paraId="325CF25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2.156</w:t>
            </w:r>
          </w:p>
        </w:tc>
      </w:tr>
      <w:tr w:rsidR="006925F1" w14:paraId="7502D718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A5031E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11981AF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34FC66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0.0012754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0.0029561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67B589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0.0021610</w:t>
            </w:r>
          </w:p>
        </w:tc>
      </w:tr>
      <w:tr w:rsidR="006925F1" w14:paraId="250A39FF" w14:textId="77777777">
        <w:trPr>
          <w:cantSplit/>
        </w:trPr>
        <w:tc>
          <w:tcPr>
            <w:tcW w:w="2300" w:type="dxa"/>
            <w:vAlign w:val="center"/>
          </w:tcPr>
          <w:p w14:paraId="0902BB1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48D12A1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1B47A28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-10.762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19.892</w:t>
            </w:r>
          </w:p>
        </w:tc>
        <w:tc>
          <w:tcPr>
            <w:tcW w:w="3000" w:type="dxa"/>
            <w:vAlign w:val="center"/>
          </w:tcPr>
          <w:p w14:paraId="26339C9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4.070</w:t>
            </w:r>
          </w:p>
        </w:tc>
      </w:tr>
      <w:tr w:rsidR="006925F1" w14:paraId="7231E258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45FC4E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3910AC0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FA45C8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-2.844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15.650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F7EE55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5.872</w:t>
            </w:r>
          </w:p>
        </w:tc>
      </w:tr>
      <w:tr w:rsidR="006925F1" w14:paraId="19383EDB" w14:textId="77777777">
        <w:trPr>
          <w:cantSplit/>
        </w:trPr>
        <w:tc>
          <w:tcPr>
            <w:tcW w:w="2300" w:type="dxa"/>
            <w:vAlign w:val="center"/>
          </w:tcPr>
          <w:p w14:paraId="7EC547C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715F4FD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7087E8D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-1.895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0.522</w:t>
            </w:r>
          </w:p>
        </w:tc>
        <w:tc>
          <w:tcPr>
            <w:tcW w:w="3000" w:type="dxa"/>
            <w:vAlign w:val="center"/>
          </w:tcPr>
          <w:p w14:paraId="28FD51C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-0.021</w:t>
            </w:r>
          </w:p>
        </w:tc>
      </w:tr>
      <w:tr w:rsidR="006925F1" w14:paraId="00CFB2BC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DD0041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038D5F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F75641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21.482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58E57E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8.057</w:t>
            </w:r>
          </w:p>
        </w:tc>
      </w:tr>
    </w:tbl>
    <w:p w14:paraId="3B087A0A" w14:textId="77777777" w:rsidR="006925F1" w:rsidRDefault="006925F1">
      <w:pPr>
        <w:keepLines/>
      </w:pPr>
    </w:p>
    <w:p w14:paraId="4F3E9DC3" w14:textId="77777777" w:rsidR="006925F1" w:rsidRDefault="00F56DC2">
      <w:pPr>
        <w:keepLines/>
      </w:pPr>
      <w:r>
        <w:rPr>
          <w:sz w:val="18"/>
        </w:rPr>
        <w:t>A</w:t>
      </w:r>
      <w:r>
        <w:rPr>
          <w:sz w:val="18"/>
        </w:rPr>
        <w:t>点本层风速为</w:t>
      </w:r>
      <w:r>
        <w:rPr>
          <w:sz w:val="18"/>
        </w:rPr>
        <w:t>1.821 m/s</w:t>
      </w:r>
      <w:r>
        <w:rPr>
          <w:sz w:val="18"/>
        </w:rPr>
        <w:t>、气温</w:t>
      </w:r>
      <w:r>
        <w:rPr>
          <w:sz w:val="18"/>
        </w:rPr>
        <w:t>-4.618℃</w:t>
      </w:r>
      <w:r>
        <w:rPr>
          <w:sz w:val="18"/>
        </w:rPr>
        <w:t>、比湿</w:t>
      </w:r>
      <w:r>
        <w:rPr>
          <w:sz w:val="18"/>
        </w:rPr>
        <w:t>1.841 g/kg</w:t>
      </w:r>
      <w:r>
        <w:rPr>
          <w:sz w:val="18"/>
        </w:rPr>
        <w:t>；相对</w:t>
      </w:r>
      <w:r>
        <w:rPr>
          <w:sz w:val="18"/>
        </w:rPr>
        <w:t>100 m</w:t>
      </w:r>
      <w:r>
        <w:rPr>
          <w:sz w:val="18"/>
        </w:rPr>
        <w:t>，</w:t>
      </w:r>
      <w:r>
        <w:rPr>
          <w:sz w:val="18"/>
        </w:rPr>
        <w:t>A</w:t>
      </w:r>
      <w:r>
        <w:rPr>
          <w:sz w:val="18"/>
        </w:rPr>
        <w:t>点风速减少</w:t>
      </w:r>
      <w:r>
        <w:rPr>
          <w:sz w:val="18"/>
        </w:rPr>
        <w:t>0.176 m/s</w:t>
      </w:r>
      <w:r>
        <w:rPr>
          <w:sz w:val="18"/>
        </w:rPr>
        <w:t>。单点的层间变化可以与区域均值不同，不能将全域平均变化直接套到具体飞行位置。</w:t>
      </w:r>
    </w:p>
    <w:p w14:paraId="303715C3" w14:textId="77777777" w:rsidR="006925F1" w:rsidRDefault="00F56DC2">
      <w:pPr>
        <w:pStyle w:val="Heading2"/>
        <w:pageBreakBefore/>
      </w:pPr>
      <w:r>
        <w:lastRenderedPageBreak/>
        <w:t>300 m</w:t>
      </w:r>
      <w:r>
        <w:t>层：空间分布与变量特征</w:t>
      </w:r>
    </w:p>
    <w:p w14:paraId="4C4A9E19" w14:textId="77777777" w:rsidR="006925F1" w:rsidRDefault="00F56DC2">
      <w:pPr>
        <w:keepLines/>
      </w:pPr>
      <w:r>
        <w:t>相对</w:t>
      </w:r>
      <w:r>
        <w:t>150 m</w:t>
      </w:r>
      <w:r>
        <w:t>，</w:t>
      </w:r>
      <w:r>
        <w:t>300 m</w:t>
      </w:r>
      <w:r>
        <w:t>的全域平均风速增加</w:t>
      </w:r>
      <w:r>
        <w:t>1.781 m/s</w:t>
      </w:r>
      <w:r>
        <w:t>，平均温度增加</w:t>
      </w:r>
      <w:r>
        <w:t>1.041℃</w:t>
      </w:r>
      <w:r>
        <w:t>，平均比湿减少</w:t>
      </w:r>
      <w:r>
        <w:t>0.155 g/kg</w:t>
      </w:r>
      <w:r>
        <w:t>。气压均值由</w:t>
      </w:r>
      <w:r>
        <w:t>841.595</w:t>
      </w:r>
      <w:r>
        <w:t>降至</w:t>
      </w:r>
      <w:r>
        <w:t>825.840 hPa</w:t>
      </w:r>
      <w:r>
        <w:t>。这些是同一时刻区域统计的层间差异。</w:t>
      </w:r>
    </w:p>
    <w:p w14:paraId="65A01120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2EAF3ADD" wp14:editId="13720ED9">
            <wp:extent cx="5619158" cy="4206240"/>
            <wp:effectExtent l="0" t="0" r="0" b="0"/>
            <wp:docPr id="4" name="图4" descr="图4　北京时间2025-12-18 10:00，离地300 m的温度、气压、比湿和水平风速；完整原文件范围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1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F5FB" w14:textId="77777777" w:rsidR="006925F1" w:rsidRDefault="00F56DC2">
      <w:pPr>
        <w:pStyle w:val="a5"/>
        <w:keepLines/>
        <w:jc w:val="center"/>
      </w:pPr>
      <w:r>
        <w:t>图</w:t>
      </w:r>
      <w:r>
        <w:t>4</w:t>
      </w:r>
      <w:r>
        <w:t xml:space="preserve">　北京时间</w:t>
      </w:r>
      <w:r>
        <w:t>2025-12-18 10:00</w:t>
      </w:r>
      <w:r>
        <w:t>，离地</w:t>
      </w:r>
      <w:r>
        <w:t>300 m</w:t>
      </w:r>
      <w:r>
        <w:t>的温度、气压、比湿和水平风速；完整原文件范围。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3500"/>
        <w:gridCol w:w="3000"/>
      </w:tblGrid>
      <w:tr w:rsidR="006925F1" w14:paraId="6CE112D3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3A92739A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1F69B77C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5B0D009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5B29C7C1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该层全域均值</w:t>
            </w:r>
          </w:p>
        </w:tc>
      </w:tr>
      <w:tr w:rsidR="006925F1" w14:paraId="014CAFC3" w14:textId="77777777">
        <w:trPr>
          <w:cantSplit/>
        </w:trPr>
        <w:tc>
          <w:tcPr>
            <w:tcW w:w="2300" w:type="dxa"/>
            <w:vAlign w:val="center"/>
          </w:tcPr>
          <w:p w14:paraId="119C0F1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2AFB57C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0763E54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-7.984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5.836</w:t>
            </w:r>
          </w:p>
        </w:tc>
        <w:tc>
          <w:tcPr>
            <w:tcW w:w="3000" w:type="dxa"/>
            <w:vAlign w:val="center"/>
          </w:tcPr>
          <w:p w14:paraId="1E60C40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-1.916</w:t>
            </w:r>
          </w:p>
        </w:tc>
      </w:tr>
      <w:tr w:rsidR="006925F1" w14:paraId="67A72507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5FF8B4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790036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ADF8A8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750.086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886.507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0CD1CCB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825.840</w:t>
            </w:r>
          </w:p>
        </w:tc>
      </w:tr>
      <w:tr w:rsidR="006925F1" w14:paraId="0E806987" w14:textId="77777777">
        <w:trPr>
          <w:cantSplit/>
        </w:trPr>
        <w:tc>
          <w:tcPr>
            <w:tcW w:w="2300" w:type="dxa"/>
            <w:vAlign w:val="center"/>
          </w:tcPr>
          <w:p w14:paraId="12445F4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6406EEB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78FFF15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0.985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2.773</w:t>
            </w:r>
          </w:p>
        </w:tc>
        <w:tc>
          <w:tcPr>
            <w:tcW w:w="3000" w:type="dxa"/>
            <w:vAlign w:val="center"/>
          </w:tcPr>
          <w:p w14:paraId="0DDA65C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2.001</w:t>
            </w:r>
          </w:p>
        </w:tc>
      </w:tr>
      <w:tr w:rsidR="006925F1" w14:paraId="35E8BA3E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F5D23C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3326AE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03CD3A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0.0009858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0.0027809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890611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0.0020050</w:t>
            </w:r>
          </w:p>
        </w:tc>
      </w:tr>
      <w:tr w:rsidR="006925F1" w14:paraId="19FED4B5" w14:textId="77777777">
        <w:trPr>
          <w:cantSplit/>
        </w:trPr>
        <w:tc>
          <w:tcPr>
            <w:tcW w:w="2300" w:type="dxa"/>
            <w:vAlign w:val="center"/>
          </w:tcPr>
          <w:p w14:paraId="3C3DBA0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2716B91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DC8A98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-8.545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19.883</w:t>
            </w:r>
          </w:p>
        </w:tc>
        <w:tc>
          <w:tcPr>
            <w:tcW w:w="3000" w:type="dxa"/>
            <w:vAlign w:val="center"/>
          </w:tcPr>
          <w:p w14:paraId="061CCD5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6.831</w:t>
            </w:r>
          </w:p>
        </w:tc>
      </w:tr>
      <w:tr w:rsidR="006925F1" w14:paraId="6A58BB61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032E38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1B4F2EE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7C6EF4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-2.688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15.374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5D5E90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6.141</w:t>
            </w:r>
          </w:p>
        </w:tc>
      </w:tr>
      <w:tr w:rsidR="006925F1" w14:paraId="1E547274" w14:textId="77777777">
        <w:trPr>
          <w:cantSplit/>
        </w:trPr>
        <w:tc>
          <w:tcPr>
            <w:tcW w:w="2300" w:type="dxa"/>
            <w:vAlign w:val="center"/>
          </w:tcPr>
          <w:p w14:paraId="6919674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0E9C165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1511D1A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-2.203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1.000</w:t>
            </w:r>
          </w:p>
        </w:tc>
        <w:tc>
          <w:tcPr>
            <w:tcW w:w="3000" w:type="dxa"/>
            <w:vAlign w:val="center"/>
          </w:tcPr>
          <w:p w14:paraId="67A41F5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-0.011</w:t>
            </w:r>
          </w:p>
        </w:tc>
      </w:tr>
      <w:tr w:rsidR="006925F1" w14:paraId="360E52FC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8B7980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650B7E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1AC3E4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0.038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21.956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7DE4BC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9.839</w:t>
            </w:r>
          </w:p>
        </w:tc>
      </w:tr>
    </w:tbl>
    <w:p w14:paraId="5E926CC7" w14:textId="77777777" w:rsidR="006925F1" w:rsidRDefault="006925F1">
      <w:pPr>
        <w:keepLines/>
      </w:pPr>
    </w:p>
    <w:p w14:paraId="32640954" w14:textId="77777777" w:rsidR="006925F1" w:rsidRDefault="00F56DC2">
      <w:pPr>
        <w:keepLines/>
      </w:pPr>
      <w:r>
        <w:rPr>
          <w:sz w:val="18"/>
        </w:rPr>
        <w:t>A</w:t>
      </w:r>
      <w:r>
        <w:rPr>
          <w:sz w:val="18"/>
        </w:rPr>
        <w:t>点本层风速为</w:t>
      </w:r>
      <w:r>
        <w:rPr>
          <w:sz w:val="18"/>
        </w:rPr>
        <w:t>1.589 m/s</w:t>
      </w:r>
      <w:r>
        <w:rPr>
          <w:sz w:val="18"/>
        </w:rPr>
        <w:t>、气温</w:t>
      </w:r>
      <w:r>
        <w:rPr>
          <w:sz w:val="18"/>
        </w:rPr>
        <w:t>-5.090℃</w:t>
      </w:r>
      <w:r>
        <w:rPr>
          <w:sz w:val="18"/>
        </w:rPr>
        <w:t>、比湿</w:t>
      </w:r>
      <w:r>
        <w:rPr>
          <w:sz w:val="18"/>
        </w:rPr>
        <w:t>1.891 g/kg</w:t>
      </w:r>
      <w:r>
        <w:rPr>
          <w:sz w:val="18"/>
        </w:rPr>
        <w:t>；相对</w:t>
      </w:r>
      <w:r>
        <w:rPr>
          <w:sz w:val="18"/>
        </w:rPr>
        <w:t>150 m</w:t>
      </w:r>
      <w:r>
        <w:rPr>
          <w:sz w:val="18"/>
        </w:rPr>
        <w:t>，</w:t>
      </w:r>
      <w:r>
        <w:rPr>
          <w:sz w:val="18"/>
        </w:rPr>
        <w:t>A</w:t>
      </w:r>
      <w:r>
        <w:rPr>
          <w:sz w:val="18"/>
        </w:rPr>
        <w:t>点风速减少</w:t>
      </w:r>
      <w:r>
        <w:rPr>
          <w:sz w:val="18"/>
        </w:rPr>
        <w:t>0.232 m/s</w:t>
      </w:r>
      <w:r>
        <w:rPr>
          <w:sz w:val="18"/>
        </w:rPr>
        <w:t>。单点的层间变化可以与区域均值不同，不能将全域平均变化直接套到具体飞行位置。</w:t>
      </w:r>
    </w:p>
    <w:p w14:paraId="42C698BB" w14:textId="77777777" w:rsidR="006925F1" w:rsidRDefault="00F56DC2">
      <w:pPr>
        <w:pStyle w:val="Heading2"/>
        <w:pageBreakBefore/>
      </w:pPr>
      <w:r>
        <w:lastRenderedPageBreak/>
        <w:t>1000 m</w:t>
      </w:r>
      <w:r>
        <w:t>层：空间分布与变量特征</w:t>
      </w:r>
    </w:p>
    <w:p w14:paraId="57DE2722" w14:textId="77777777" w:rsidR="006925F1" w:rsidRDefault="00F56DC2">
      <w:pPr>
        <w:keepLines/>
      </w:pPr>
      <w:r>
        <w:t>相对</w:t>
      </w:r>
      <w:r>
        <w:t>300 m</w:t>
      </w:r>
      <w:r>
        <w:t>，</w:t>
      </w:r>
      <w:r>
        <w:t>1000 m</w:t>
      </w:r>
      <w:r>
        <w:t>的全域平均风速增加</w:t>
      </w:r>
      <w:r>
        <w:t>2.266 m/s</w:t>
      </w:r>
      <w:r>
        <w:t>，平均温度增加</w:t>
      </w:r>
      <w:r>
        <w:t>2.125℃</w:t>
      </w:r>
      <w:r>
        <w:t>，平均比湿减少</w:t>
      </w:r>
      <w:r>
        <w:t>0.695 g/kg</w:t>
      </w:r>
      <w:r>
        <w:t>。气压均值由</w:t>
      </w:r>
      <w:r>
        <w:t>825.840</w:t>
      </w:r>
      <w:r>
        <w:t>降至</w:t>
      </w:r>
      <w:r>
        <w:t>756.594 hPa</w:t>
      </w:r>
      <w:r>
        <w:t>。这些是同一时刻区域统计的层间差异。</w:t>
      </w:r>
    </w:p>
    <w:p w14:paraId="00901E18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19B05727" wp14:editId="1D0C2F1D">
            <wp:extent cx="5619158" cy="4206240"/>
            <wp:effectExtent l="0" t="0" r="0" b="0"/>
            <wp:docPr id="5" name="图5" descr="图5　北京时间2025-12-18 10:00，离地1000 m的温度、气压、比湿和水平风速；完整原文件范围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15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30EC" w14:textId="77777777" w:rsidR="006925F1" w:rsidRDefault="00F56DC2">
      <w:pPr>
        <w:pStyle w:val="a5"/>
        <w:keepLines/>
        <w:jc w:val="center"/>
      </w:pPr>
      <w:r>
        <w:t>图</w:t>
      </w:r>
      <w:r>
        <w:t>5</w:t>
      </w:r>
      <w:r>
        <w:t xml:space="preserve">　北京时间</w:t>
      </w:r>
      <w:r>
        <w:t>2025-12-18 10:00</w:t>
      </w:r>
      <w:r>
        <w:t>，离地</w:t>
      </w:r>
      <w:r>
        <w:t>1000 m</w:t>
      </w:r>
      <w:r>
        <w:t>的温度、气压、比湿和水平风速；完整原文件范围。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3500"/>
        <w:gridCol w:w="3000"/>
      </w:tblGrid>
      <w:tr w:rsidR="006925F1" w14:paraId="07521AD2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14649C0A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72C2E37D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99E2F47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04889894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该层全域均值</w:t>
            </w:r>
          </w:p>
        </w:tc>
      </w:tr>
      <w:tr w:rsidR="006925F1" w14:paraId="21FB2C39" w14:textId="77777777">
        <w:trPr>
          <w:cantSplit/>
        </w:trPr>
        <w:tc>
          <w:tcPr>
            <w:tcW w:w="2300" w:type="dxa"/>
            <w:vAlign w:val="center"/>
          </w:tcPr>
          <w:p w14:paraId="73DB8E7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48F5D44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19DCBE3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-3.982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4.989</w:t>
            </w:r>
          </w:p>
        </w:tc>
        <w:tc>
          <w:tcPr>
            <w:tcW w:w="3000" w:type="dxa"/>
            <w:vAlign w:val="center"/>
          </w:tcPr>
          <w:p w14:paraId="447A46C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0.210</w:t>
            </w:r>
          </w:p>
        </w:tc>
      </w:tr>
      <w:tr w:rsidR="006925F1" w14:paraId="676B263D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BDC42F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C013F9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6F253F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687.187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812.430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98CBE3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756.594</w:t>
            </w:r>
          </w:p>
        </w:tc>
      </w:tr>
      <w:tr w:rsidR="006925F1" w14:paraId="28EC1940" w14:textId="77777777">
        <w:trPr>
          <w:cantSplit/>
        </w:trPr>
        <w:tc>
          <w:tcPr>
            <w:tcW w:w="2300" w:type="dxa"/>
            <w:vAlign w:val="center"/>
          </w:tcPr>
          <w:p w14:paraId="14A6EA9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6281B8E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259F7C4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0.721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2.440</w:t>
            </w:r>
          </w:p>
        </w:tc>
        <w:tc>
          <w:tcPr>
            <w:tcW w:w="3000" w:type="dxa"/>
            <w:vAlign w:val="center"/>
          </w:tcPr>
          <w:p w14:paraId="726F0A5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1.306</w:t>
            </w:r>
          </w:p>
        </w:tc>
      </w:tr>
      <w:tr w:rsidR="006925F1" w14:paraId="3D9EAA03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49172E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AF2132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3D4EBE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0.0007213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0.0024462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A6B9E2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0.0013082</w:t>
            </w:r>
          </w:p>
        </w:tc>
      </w:tr>
      <w:tr w:rsidR="006925F1" w14:paraId="683AFC33" w14:textId="77777777">
        <w:trPr>
          <w:cantSplit/>
        </w:trPr>
        <w:tc>
          <w:tcPr>
            <w:tcW w:w="2300" w:type="dxa"/>
            <w:vAlign w:val="center"/>
          </w:tcPr>
          <w:p w14:paraId="0AED144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442EA8F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4D1459F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2.327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18.073</w:t>
            </w:r>
          </w:p>
        </w:tc>
        <w:tc>
          <w:tcPr>
            <w:tcW w:w="3000" w:type="dxa"/>
            <w:vAlign w:val="center"/>
          </w:tcPr>
          <w:p w14:paraId="20CCB4A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11.364</w:t>
            </w:r>
          </w:p>
        </w:tc>
      </w:tr>
      <w:tr w:rsidR="006925F1" w14:paraId="0B6BA4A5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9EA1DB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582287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D56CE7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-2.459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10.841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63BB3C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3.101</w:t>
            </w:r>
          </w:p>
        </w:tc>
      </w:tr>
      <w:tr w:rsidR="006925F1" w14:paraId="359B473B" w14:textId="77777777">
        <w:trPr>
          <w:cantSplit/>
        </w:trPr>
        <w:tc>
          <w:tcPr>
            <w:tcW w:w="2300" w:type="dxa"/>
            <w:vAlign w:val="center"/>
          </w:tcPr>
          <w:p w14:paraId="3B9803E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51DA134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36224F4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-2.719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2.481</w:t>
            </w:r>
          </w:p>
        </w:tc>
        <w:tc>
          <w:tcPr>
            <w:tcW w:w="3000" w:type="dxa"/>
            <w:vAlign w:val="center"/>
          </w:tcPr>
          <w:p w14:paraId="5D48316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-0.001</w:t>
            </w:r>
          </w:p>
        </w:tc>
      </w:tr>
      <w:tr w:rsidR="006925F1" w14:paraId="1A5CE99D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10878F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D15E0C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B5D9AA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4.194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18.870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102900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12.105</w:t>
            </w:r>
          </w:p>
        </w:tc>
      </w:tr>
    </w:tbl>
    <w:p w14:paraId="797AE9EC" w14:textId="77777777" w:rsidR="006925F1" w:rsidRDefault="006925F1">
      <w:pPr>
        <w:keepLines/>
      </w:pPr>
    </w:p>
    <w:p w14:paraId="7B6D0448" w14:textId="77777777" w:rsidR="006925F1" w:rsidRDefault="00F56DC2">
      <w:pPr>
        <w:keepLines/>
      </w:pPr>
      <w:r>
        <w:rPr>
          <w:sz w:val="18"/>
        </w:rPr>
        <w:t>A</w:t>
      </w:r>
      <w:r>
        <w:rPr>
          <w:sz w:val="18"/>
        </w:rPr>
        <w:t>点本层风速为</w:t>
      </w:r>
      <w:r>
        <w:rPr>
          <w:sz w:val="18"/>
        </w:rPr>
        <w:t>11.133 m/s</w:t>
      </w:r>
      <w:r>
        <w:rPr>
          <w:sz w:val="18"/>
        </w:rPr>
        <w:t>、气温</w:t>
      </w:r>
      <w:r>
        <w:rPr>
          <w:sz w:val="18"/>
        </w:rPr>
        <w:t>-3.741℃</w:t>
      </w:r>
      <w:r>
        <w:rPr>
          <w:sz w:val="18"/>
        </w:rPr>
        <w:t>、比湿</w:t>
      </w:r>
      <w:r>
        <w:rPr>
          <w:sz w:val="18"/>
        </w:rPr>
        <w:t>2.271 g/kg</w:t>
      </w:r>
      <w:r>
        <w:rPr>
          <w:sz w:val="18"/>
        </w:rPr>
        <w:t>；相对</w:t>
      </w:r>
      <w:r>
        <w:rPr>
          <w:sz w:val="18"/>
        </w:rPr>
        <w:t>300 m</w:t>
      </w:r>
      <w:r>
        <w:rPr>
          <w:sz w:val="18"/>
        </w:rPr>
        <w:t>，</w:t>
      </w:r>
      <w:r>
        <w:rPr>
          <w:sz w:val="18"/>
        </w:rPr>
        <w:t>A</w:t>
      </w:r>
      <w:r>
        <w:rPr>
          <w:sz w:val="18"/>
        </w:rPr>
        <w:t>点风速增加</w:t>
      </w:r>
      <w:r>
        <w:rPr>
          <w:sz w:val="18"/>
        </w:rPr>
        <w:t>9.544 m/s</w:t>
      </w:r>
      <w:r>
        <w:rPr>
          <w:sz w:val="18"/>
        </w:rPr>
        <w:t>。单点的层间变化可以与区域均值不同，不能将全域平均变化直接套到具体飞行位置。</w:t>
      </w:r>
    </w:p>
    <w:p w14:paraId="204A409C" w14:textId="77777777" w:rsidR="006925F1" w:rsidRDefault="00F56DC2">
      <w:pPr>
        <w:pStyle w:val="Heading1"/>
        <w:pageBreakBefore/>
      </w:pPr>
      <w:r>
        <w:lastRenderedPageBreak/>
        <w:t>二、固定空间点的分层时间比较</w:t>
      </w:r>
    </w:p>
    <w:p w14:paraId="5B9D5D4A" w14:textId="77777777" w:rsidR="006925F1" w:rsidRDefault="00F56DC2">
      <w:pPr>
        <w:keepLines/>
      </w:pPr>
      <w:r>
        <w:t>时间分析重新读取全部</w:t>
      </w:r>
      <w:r>
        <w:t>61</w:t>
      </w:r>
      <w:r>
        <w:t>个时次，在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三个固定水平位置分别提取五个高度。每条曲线同时固定经纬度与</w:t>
      </w:r>
      <w:r>
        <w:t>AGL</w:t>
      </w:r>
      <w:r>
        <w:t>高度，只改变时间。图</w:t>
      </w:r>
      <w:r>
        <w:t>6</w:t>
      </w:r>
      <w:r>
        <w:t>以项目附近</w:t>
      </w:r>
      <w:r>
        <w:t>A</w:t>
      </w:r>
      <w:r>
        <w:t>点为例，红虚线标出北京时间</w:t>
      </w:r>
      <w:r>
        <w:t>12</w:t>
      </w:r>
      <w:r>
        <w:t>月</w:t>
      </w:r>
      <w:r>
        <w:t>18</w:t>
      </w:r>
      <w:r>
        <w:t>日</w:t>
      </w:r>
      <w:r>
        <w:t>11:00</w:t>
      </w:r>
      <w:r>
        <w:t>的已识别异常末时次；图中保留该时次便于诊断，以下范围统计只用前</w:t>
      </w:r>
      <w:r>
        <w:t>60</w:t>
      </w:r>
      <w:r>
        <w:t>个时次，即北京时间</w:t>
      </w:r>
      <w:r>
        <w:t>12</w:t>
      </w:r>
      <w:r>
        <w:t>月</w:t>
      </w:r>
      <w:r>
        <w:t>17</w:t>
      </w:r>
      <w:r>
        <w:t>日</w:t>
      </w:r>
      <w:r>
        <w:t>20:00</w:t>
      </w:r>
      <w:r>
        <w:t>至</w:t>
      </w:r>
      <w:r>
        <w:t>18</w:t>
      </w:r>
      <w:r>
        <w:t>日</w:t>
      </w:r>
      <w:r>
        <w:t>10:45</w:t>
      </w:r>
      <w:r>
        <w:t>。空间分析仍固定为</w:t>
      </w:r>
      <w:r>
        <w:t>18</w:t>
      </w:r>
      <w:r>
        <w:t>日</w:t>
      </w:r>
      <w:r>
        <w:t>10:00</w:t>
      </w:r>
      <w:r>
        <w:t>。</w:t>
      </w:r>
    </w:p>
    <w:p w14:paraId="3F10B7B3" w14:textId="77777777" w:rsidR="006925F1" w:rsidRDefault="00F56DC2">
      <w:pPr>
        <w:keepNext/>
        <w:keepLines/>
        <w:jc w:val="center"/>
      </w:pPr>
      <w:r>
        <w:rPr>
          <w:noProof/>
        </w:rPr>
        <w:drawing>
          <wp:inline distT="0" distB="0" distL="0" distR="0" wp14:anchorId="77782AFF" wp14:editId="58167312">
            <wp:extent cx="5771365" cy="4389120"/>
            <wp:effectExtent l="0" t="0" r="0" b="0"/>
            <wp:docPr id="6" name="图6" descr="图6　A点固定经纬度、固定五个离地高度后的温度、气压、水平风速和比湿时间曲线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36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235E" w14:textId="77777777" w:rsidR="006925F1" w:rsidRDefault="00F56DC2">
      <w:pPr>
        <w:pStyle w:val="a5"/>
        <w:keepLines/>
        <w:jc w:val="center"/>
      </w:pPr>
      <w:r>
        <w:t>图</w:t>
      </w:r>
      <w:r>
        <w:t>6</w:t>
      </w:r>
      <w:r>
        <w:t xml:space="preserve">　</w:t>
      </w:r>
      <w:r>
        <w:t>A</w:t>
      </w:r>
      <w:r>
        <w:t>点固定经纬度、固定五个离地高度后的温度、气压、水平风速和比湿时间曲线。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800"/>
        <w:gridCol w:w="2800"/>
      </w:tblGrid>
      <w:tr w:rsidR="006925F1" w14:paraId="5FE0D78C" w14:textId="77777777">
        <w:trPr>
          <w:cantSplit/>
          <w:tblHeader/>
        </w:trPr>
        <w:tc>
          <w:tcPr>
            <w:tcW w:w="1200" w:type="dxa"/>
            <w:shd w:val="clear" w:color="auto" w:fill="214F6B"/>
            <w:vAlign w:val="center"/>
          </w:tcPr>
          <w:p w14:paraId="3FADC915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A</w:t>
            </w:r>
            <w:r>
              <w:rPr>
                <w:b/>
                <w:color w:val="FFFFFF"/>
                <w:sz w:val="17"/>
              </w:rPr>
              <w:t>点高度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0907EEE4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前</w:t>
            </w:r>
            <w:r>
              <w:rPr>
                <w:b/>
                <w:color w:val="FFFFFF"/>
                <w:sz w:val="17"/>
              </w:rPr>
              <w:t>60</w:t>
            </w:r>
            <w:r>
              <w:rPr>
                <w:b/>
                <w:color w:val="FFFFFF"/>
                <w:sz w:val="17"/>
              </w:rPr>
              <w:t>时次温度</w:t>
            </w:r>
            <w:r>
              <w:rPr>
                <w:b/>
                <w:color w:val="FFFFFF"/>
                <w:sz w:val="17"/>
              </w:rPr>
              <w:t>℃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10646684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前</w:t>
            </w:r>
            <w:r>
              <w:rPr>
                <w:b/>
                <w:color w:val="FFFFFF"/>
                <w:sz w:val="17"/>
              </w:rPr>
              <w:t>60</w:t>
            </w:r>
            <w:r>
              <w:rPr>
                <w:b/>
                <w:color w:val="FFFFFF"/>
                <w:sz w:val="17"/>
              </w:rPr>
              <w:t>时次风速</w:t>
            </w:r>
            <w:r>
              <w:rPr>
                <w:b/>
                <w:color w:val="FFFFFF"/>
                <w:sz w:val="17"/>
              </w:rPr>
              <w:t>m/s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76BD8694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前</w:t>
            </w:r>
            <w:r>
              <w:rPr>
                <w:b/>
                <w:color w:val="FFFFFF"/>
                <w:sz w:val="17"/>
              </w:rPr>
              <w:t>60</w:t>
            </w:r>
            <w:r>
              <w:rPr>
                <w:b/>
                <w:color w:val="FFFFFF"/>
                <w:sz w:val="17"/>
              </w:rPr>
              <w:t>时次比湿</w:t>
            </w:r>
            <w:r>
              <w:rPr>
                <w:b/>
                <w:color w:val="FFFFFF"/>
                <w:sz w:val="17"/>
              </w:rPr>
              <w:t>g/kg</w:t>
            </w:r>
          </w:p>
        </w:tc>
      </w:tr>
      <w:tr w:rsidR="006925F1" w14:paraId="0D104E1F" w14:textId="77777777">
        <w:trPr>
          <w:cantSplit/>
        </w:trPr>
        <w:tc>
          <w:tcPr>
            <w:tcW w:w="1200" w:type="dxa"/>
            <w:vAlign w:val="center"/>
          </w:tcPr>
          <w:p w14:paraId="4FB9F26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50 m</w:t>
            </w:r>
          </w:p>
        </w:tc>
        <w:tc>
          <w:tcPr>
            <w:tcW w:w="2800" w:type="dxa"/>
            <w:vAlign w:val="center"/>
          </w:tcPr>
          <w:p w14:paraId="2B94F30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-8.177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-3.095</w:t>
            </w:r>
          </w:p>
        </w:tc>
        <w:tc>
          <w:tcPr>
            <w:tcW w:w="2800" w:type="dxa"/>
            <w:vAlign w:val="center"/>
          </w:tcPr>
          <w:p w14:paraId="0C3CCB7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0.140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3.968</w:t>
            </w:r>
          </w:p>
        </w:tc>
        <w:tc>
          <w:tcPr>
            <w:tcW w:w="2800" w:type="dxa"/>
            <w:vAlign w:val="center"/>
          </w:tcPr>
          <w:p w14:paraId="1357096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1.755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2.241</w:t>
            </w:r>
          </w:p>
        </w:tc>
      </w:tr>
      <w:tr w:rsidR="006925F1" w14:paraId="7B147F31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4591BA5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02A6E64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-7.897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-3.591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7DD655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0.287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4.437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6384DCB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1.794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2.177</w:t>
            </w:r>
          </w:p>
        </w:tc>
      </w:tr>
      <w:tr w:rsidR="006925F1" w14:paraId="539CA8AB" w14:textId="77777777">
        <w:trPr>
          <w:cantSplit/>
        </w:trPr>
        <w:tc>
          <w:tcPr>
            <w:tcW w:w="1200" w:type="dxa"/>
            <w:vAlign w:val="center"/>
          </w:tcPr>
          <w:p w14:paraId="5C6080C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150 m</w:t>
            </w:r>
          </w:p>
        </w:tc>
        <w:tc>
          <w:tcPr>
            <w:tcW w:w="2800" w:type="dxa"/>
            <w:vAlign w:val="center"/>
          </w:tcPr>
          <w:p w14:paraId="7D38FD1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-8.118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-4.044</w:t>
            </w:r>
          </w:p>
        </w:tc>
        <w:tc>
          <w:tcPr>
            <w:tcW w:w="2800" w:type="dxa"/>
            <w:vAlign w:val="center"/>
          </w:tcPr>
          <w:p w14:paraId="0E51B73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0.553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4.135</w:t>
            </w:r>
          </w:p>
        </w:tc>
        <w:tc>
          <w:tcPr>
            <w:tcW w:w="2800" w:type="dxa"/>
            <w:vAlign w:val="center"/>
          </w:tcPr>
          <w:p w14:paraId="6FEF8A6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1.824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2.115</w:t>
            </w:r>
          </w:p>
        </w:tc>
      </w:tr>
      <w:tr w:rsidR="006925F1" w14:paraId="2195ABD2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3BFF84A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491076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-10.191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-5.051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AD5191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0.589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2.294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C303CB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1.836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2.013</w:t>
            </w:r>
          </w:p>
        </w:tc>
      </w:tr>
      <w:tr w:rsidR="006925F1" w14:paraId="0E059AE9" w14:textId="77777777">
        <w:trPr>
          <w:cantSplit/>
        </w:trPr>
        <w:tc>
          <w:tcPr>
            <w:tcW w:w="1200" w:type="dxa"/>
            <w:vAlign w:val="center"/>
          </w:tcPr>
          <w:p w14:paraId="05ED566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1000 m</w:t>
            </w:r>
          </w:p>
        </w:tc>
        <w:tc>
          <w:tcPr>
            <w:tcW w:w="2800" w:type="dxa"/>
            <w:vAlign w:val="center"/>
          </w:tcPr>
          <w:p w14:paraId="7D179ED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-5.203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-2.261</w:t>
            </w:r>
          </w:p>
        </w:tc>
        <w:tc>
          <w:tcPr>
            <w:tcW w:w="2800" w:type="dxa"/>
            <w:vAlign w:val="center"/>
          </w:tcPr>
          <w:p w14:paraId="0E3511D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7.666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15.824</w:t>
            </w:r>
          </w:p>
        </w:tc>
        <w:tc>
          <w:tcPr>
            <w:tcW w:w="2800" w:type="dxa"/>
            <w:vAlign w:val="center"/>
          </w:tcPr>
          <w:p w14:paraId="24F960D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1.164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2.278</w:t>
            </w:r>
          </w:p>
        </w:tc>
      </w:tr>
    </w:tbl>
    <w:p w14:paraId="08149EF6" w14:textId="77777777" w:rsidR="006925F1" w:rsidRDefault="006925F1">
      <w:pPr>
        <w:keepLines/>
      </w:pPr>
    </w:p>
    <w:p w14:paraId="1A22ED54" w14:textId="77777777" w:rsidR="006925F1" w:rsidRDefault="00F56DC2">
      <w:pPr>
        <w:keepLines/>
      </w:pPr>
      <w:r>
        <w:t>A</w:t>
      </w:r>
      <w:r>
        <w:t>点不同高度的风速曲线并不只是平移：近地几层相对接近，</w:t>
      </w:r>
      <w:r>
        <w:t>300 m</w:t>
      </w:r>
      <w:r>
        <w:t>和</w:t>
      </w:r>
      <w:r>
        <w:t>1000 m</w:t>
      </w:r>
      <w:r>
        <w:t>有各自的变化过程。这表明既要比较不同高度，也要比较同一高度随时间的变化。温度可能存在局地逆温或分层交叉，不能以必须单调变化作为唯一质量标准。</w:t>
      </w:r>
    </w:p>
    <w:p w14:paraId="48F77E91" w14:textId="77777777" w:rsidR="006925F1" w:rsidRDefault="00F56DC2">
      <w:pPr>
        <w:pStyle w:val="Heading2"/>
        <w:pageBreakBefore/>
      </w:pPr>
      <w:r>
        <w:lastRenderedPageBreak/>
        <w:t>位置差异与分层比较结论</w:t>
      </w:r>
    </w:p>
    <w:p w14:paraId="59BF4C5A" w14:textId="77777777" w:rsidR="006925F1" w:rsidRDefault="00F56DC2">
      <w:pPr>
        <w:keepLines/>
      </w:pPr>
      <w:r>
        <w:t>为避免</w:t>
      </w:r>
      <w:r>
        <w:t>A</w:t>
      </w:r>
      <w:r>
        <w:t>点代表性不足，同时保留西南部</w:t>
      </w:r>
      <w:r>
        <w:t>B</w:t>
      </w:r>
      <w:r>
        <w:t>点（</w:t>
      </w:r>
      <w:r>
        <w:t>108.999370°E</w:t>
      </w:r>
      <w:r>
        <w:t>、</w:t>
      </w:r>
      <w:r>
        <w:t>39.499123°N</w:t>
      </w:r>
      <w:r>
        <w:t>）和北部</w:t>
      </w:r>
      <w:r>
        <w:t>C</w:t>
      </w:r>
      <w:r>
        <w:t>点（</w:t>
      </w:r>
      <w:r>
        <w:t>110.998109°E</w:t>
      </w:r>
      <w:r>
        <w:t>、</w:t>
      </w:r>
      <w:r>
        <w:t>41.500114°N</w:t>
      </w:r>
      <w:r>
        <w:t>）。下表使用前</w:t>
      </w:r>
      <w:r>
        <w:t>60</w:t>
      </w:r>
      <w:r>
        <w:t>时次，均在各点原坐标、各自固定高度上统计。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000" w:firstRow="0" w:lastRow="0" w:firstColumn="0" w:lastColumn="0" w:noHBand="0" w:noVBand="0"/>
      </w:tblPr>
      <w:tblGrid>
        <w:gridCol w:w="700"/>
        <w:gridCol w:w="1000"/>
        <w:gridCol w:w="2200"/>
        <w:gridCol w:w="3600"/>
        <w:gridCol w:w="2100"/>
      </w:tblGrid>
      <w:tr w:rsidR="006925F1" w14:paraId="415601C3" w14:textId="77777777">
        <w:trPr>
          <w:cantSplit/>
          <w:tblHeader/>
        </w:trPr>
        <w:tc>
          <w:tcPr>
            <w:tcW w:w="700" w:type="dxa"/>
            <w:shd w:val="clear" w:color="auto" w:fill="214F6B"/>
            <w:vAlign w:val="center"/>
          </w:tcPr>
          <w:p w14:paraId="1AE10412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固定点</w:t>
            </w:r>
          </w:p>
        </w:tc>
        <w:tc>
          <w:tcPr>
            <w:tcW w:w="1000" w:type="dxa"/>
            <w:shd w:val="clear" w:color="auto" w:fill="214F6B"/>
            <w:vAlign w:val="center"/>
          </w:tcPr>
          <w:p w14:paraId="4565E52E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高度</w:t>
            </w:r>
            <w:r>
              <w:rPr>
                <w:b/>
                <w:color w:val="FFFFFF"/>
                <w:sz w:val="17"/>
              </w:rPr>
              <w:t>m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7115E9DA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平均风速</w:t>
            </w:r>
            <w:r>
              <w:rPr>
                <w:b/>
                <w:color w:val="FFFFFF"/>
                <w:sz w:val="17"/>
              </w:rPr>
              <w:t>m/s</w:t>
            </w:r>
          </w:p>
        </w:tc>
        <w:tc>
          <w:tcPr>
            <w:tcW w:w="3600" w:type="dxa"/>
            <w:shd w:val="clear" w:color="auto" w:fill="214F6B"/>
            <w:vAlign w:val="center"/>
          </w:tcPr>
          <w:p w14:paraId="70B94FB8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风速最小～最大</w:t>
            </w:r>
            <w:r>
              <w:rPr>
                <w:b/>
                <w:color w:val="FFFFFF"/>
                <w:sz w:val="17"/>
              </w:rPr>
              <w:t>m/s</w:t>
            </w:r>
          </w:p>
        </w:tc>
        <w:tc>
          <w:tcPr>
            <w:tcW w:w="2100" w:type="dxa"/>
            <w:shd w:val="clear" w:color="auto" w:fill="214F6B"/>
            <w:vAlign w:val="center"/>
          </w:tcPr>
          <w:p w14:paraId="10344C0B" w14:textId="77777777" w:rsidR="006925F1" w:rsidRDefault="00F56DC2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平均气温</w:t>
            </w:r>
            <w:r>
              <w:rPr>
                <w:b/>
                <w:color w:val="FFFFFF"/>
                <w:sz w:val="17"/>
              </w:rPr>
              <w:t>℃</w:t>
            </w:r>
          </w:p>
        </w:tc>
      </w:tr>
      <w:tr w:rsidR="006925F1" w14:paraId="31D26A65" w14:textId="77777777">
        <w:trPr>
          <w:cantSplit/>
        </w:trPr>
        <w:tc>
          <w:tcPr>
            <w:tcW w:w="700" w:type="dxa"/>
            <w:vAlign w:val="center"/>
          </w:tcPr>
          <w:p w14:paraId="1B8E5F6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000" w:type="dxa"/>
            <w:vAlign w:val="center"/>
          </w:tcPr>
          <w:p w14:paraId="3FEF73F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2200" w:type="dxa"/>
            <w:vAlign w:val="center"/>
          </w:tcPr>
          <w:p w14:paraId="603FF037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1.918</w:t>
            </w:r>
          </w:p>
        </w:tc>
        <w:tc>
          <w:tcPr>
            <w:tcW w:w="3600" w:type="dxa"/>
            <w:vAlign w:val="center"/>
          </w:tcPr>
          <w:p w14:paraId="0FEF5E0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0.140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3.968</w:t>
            </w:r>
          </w:p>
        </w:tc>
        <w:tc>
          <w:tcPr>
            <w:tcW w:w="2100" w:type="dxa"/>
            <w:vAlign w:val="center"/>
          </w:tcPr>
          <w:p w14:paraId="6CF5EEA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-6.533</w:t>
            </w:r>
          </w:p>
        </w:tc>
      </w:tr>
      <w:tr w:rsidR="006925F1" w14:paraId="31F2168F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70486EC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25CF543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1DDF709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2.086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1FF029A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0.287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4.437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5B7BA83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-6.283</w:t>
            </w:r>
          </w:p>
        </w:tc>
      </w:tr>
      <w:tr w:rsidR="006925F1" w14:paraId="103F8062" w14:textId="77777777">
        <w:trPr>
          <w:cantSplit/>
        </w:trPr>
        <w:tc>
          <w:tcPr>
            <w:tcW w:w="700" w:type="dxa"/>
            <w:vAlign w:val="center"/>
          </w:tcPr>
          <w:p w14:paraId="2F58431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000" w:type="dxa"/>
            <w:vAlign w:val="center"/>
          </w:tcPr>
          <w:p w14:paraId="6812ACB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2200" w:type="dxa"/>
            <w:vAlign w:val="center"/>
          </w:tcPr>
          <w:p w14:paraId="2F78966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2.158</w:t>
            </w:r>
          </w:p>
        </w:tc>
        <w:tc>
          <w:tcPr>
            <w:tcW w:w="3600" w:type="dxa"/>
            <w:vAlign w:val="center"/>
          </w:tcPr>
          <w:p w14:paraId="402F213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0.553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4.135</w:t>
            </w:r>
          </w:p>
        </w:tc>
        <w:tc>
          <w:tcPr>
            <w:tcW w:w="2100" w:type="dxa"/>
            <w:vAlign w:val="center"/>
          </w:tcPr>
          <w:p w14:paraId="6B1B455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-6.335</w:t>
            </w:r>
          </w:p>
        </w:tc>
      </w:tr>
      <w:tr w:rsidR="006925F1" w14:paraId="6ABEFE58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6F2CF38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2A88AB7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58279BA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1.559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028BF75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0.589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2.294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4E9CA6F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-6.921</w:t>
            </w:r>
          </w:p>
        </w:tc>
      </w:tr>
      <w:tr w:rsidR="006925F1" w14:paraId="5C4B986B" w14:textId="77777777">
        <w:trPr>
          <w:cantSplit/>
        </w:trPr>
        <w:tc>
          <w:tcPr>
            <w:tcW w:w="700" w:type="dxa"/>
            <w:vAlign w:val="center"/>
          </w:tcPr>
          <w:p w14:paraId="3C305CE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000" w:type="dxa"/>
            <w:vAlign w:val="center"/>
          </w:tcPr>
          <w:p w14:paraId="2669933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2200" w:type="dxa"/>
            <w:vAlign w:val="center"/>
          </w:tcPr>
          <w:p w14:paraId="3B426C4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13.254</w:t>
            </w:r>
          </w:p>
        </w:tc>
        <w:tc>
          <w:tcPr>
            <w:tcW w:w="3600" w:type="dxa"/>
            <w:vAlign w:val="center"/>
          </w:tcPr>
          <w:p w14:paraId="7E40562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7.666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15.824</w:t>
            </w:r>
          </w:p>
        </w:tc>
        <w:tc>
          <w:tcPr>
            <w:tcW w:w="2100" w:type="dxa"/>
            <w:vAlign w:val="center"/>
          </w:tcPr>
          <w:p w14:paraId="0534F946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-3.981</w:t>
            </w:r>
          </w:p>
        </w:tc>
      </w:tr>
      <w:tr w:rsidR="006925F1" w14:paraId="2CF3A01A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5B231E3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6D4BA3B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09D454A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4.831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31BFAAB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2.290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7.348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2103E1A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-3.922</w:t>
            </w:r>
          </w:p>
        </w:tc>
      </w:tr>
      <w:tr w:rsidR="006925F1" w14:paraId="14A4535A" w14:textId="77777777">
        <w:trPr>
          <w:cantSplit/>
        </w:trPr>
        <w:tc>
          <w:tcPr>
            <w:tcW w:w="700" w:type="dxa"/>
            <w:vAlign w:val="center"/>
          </w:tcPr>
          <w:p w14:paraId="1951CB4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000" w:type="dxa"/>
            <w:vAlign w:val="center"/>
          </w:tcPr>
          <w:p w14:paraId="71F047B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200" w:type="dxa"/>
            <w:vAlign w:val="center"/>
          </w:tcPr>
          <w:p w14:paraId="29FC516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6.647</w:t>
            </w:r>
          </w:p>
        </w:tc>
        <w:tc>
          <w:tcPr>
            <w:tcW w:w="3600" w:type="dxa"/>
            <w:vAlign w:val="center"/>
          </w:tcPr>
          <w:p w14:paraId="4FCAFA0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3.735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9.415</w:t>
            </w:r>
          </w:p>
        </w:tc>
        <w:tc>
          <w:tcPr>
            <w:tcW w:w="2100" w:type="dxa"/>
            <w:vAlign w:val="center"/>
          </w:tcPr>
          <w:p w14:paraId="38E7188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-3.225</w:t>
            </w:r>
          </w:p>
        </w:tc>
      </w:tr>
      <w:tr w:rsidR="006925F1" w14:paraId="4D9F7FFD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7F1E5D8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4AF759A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0E37A33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8.031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077CD09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4.848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10.797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5A5A19E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-2.392</w:t>
            </w:r>
          </w:p>
        </w:tc>
      </w:tr>
      <w:tr w:rsidR="006925F1" w14:paraId="4CC70773" w14:textId="77777777">
        <w:trPr>
          <w:cantSplit/>
        </w:trPr>
        <w:tc>
          <w:tcPr>
            <w:tcW w:w="700" w:type="dxa"/>
            <w:vAlign w:val="center"/>
          </w:tcPr>
          <w:p w14:paraId="7AFDF00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000" w:type="dxa"/>
            <w:vAlign w:val="center"/>
          </w:tcPr>
          <w:p w14:paraId="7AEE956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2200" w:type="dxa"/>
            <w:vAlign w:val="center"/>
          </w:tcPr>
          <w:p w14:paraId="2DE5C438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10.118</w:t>
            </w:r>
          </w:p>
        </w:tc>
        <w:tc>
          <w:tcPr>
            <w:tcW w:w="3600" w:type="dxa"/>
            <w:vAlign w:val="center"/>
          </w:tcPr>
          <w:p w14:paraId="62A5564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6.553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13.642</w:t>
            </w:r>
          </w:p>
        </w:tc>
        <w:tc>
          <w:tcPr>
            <w:tcW w:w="2100" w:type="dxa"/>
            <w:vAlign w:val="center"/>
          </w:tcPr>
          <w:p w14:paraId="7BECF6D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-0.155</w:t>
            </w:r>
          </w:p>
        </w:tc>
      </w:tr>
      <w:tr w:rsidR="006925F1" w14:paraId="553451D6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0A75A32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5E015AA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75005F3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11.412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2A51759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10.063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12.706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12189C64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2.134</w:t>
            </w:r>
          </w:p>
        </w:tc>
      </w:tr>
      <w:tr w:rsidR="006925F1" w14:paraId="70C58AD2" w14:textId="77777777">
        <w:trPr>
          <w:cantSplit/>
        </w:trPr>
        <w:tc>
          <w:tcPr>
            <w:tcW w:w="700" w:type="dxa"/>
            <w:vAlign w:val="center"/>
          </w:tcPr>
          <w:p w14:paraId="533470B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1000" w:type="dxa"/>
            <w:vAlign w:val="center"/>
          </w:tcPr>
          <w:p w14:paraId="1DD4B42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50</w:t>
            </w:r>
          </w:p>
        </w:tc>
        <w:tc>
          <w:tcPr>
            <w:tcW w:w="2200" w:type="dxa"/>
            <w:vAlign w:val="center"/>
          </w:tcPr>
          <w:p w14:paraId="04104BA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6.378</w:t>
            </w:r>
          </w:p>
        </w:tc>
        <w:tc>
          <w:tcPr>
            <w:tcW w:w="3600" w:type="dxa"/>
            <w:vAlign w:val="center"/>
          </w:tcPr>
          <w:p w14:paraId="00333FC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3.401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8.102</w:t>
            </w:r>
          </w:p>
        </w:tc>
        <w:tc>
          <w:tcPr>
            <w:tcW w:w="2100" w:type="dxa"/>
            <w:vAlign w:val="center"/>
          </w:tcPr>
          <w:p w14:paraId="4923782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-4.122</w:t>
            </w:r>
          </w:p>
        </w:tc>
      </w:tr>
      <w:tr w:rsidR="006925F1" w14:paraId="3AB32D74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656B7EE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67F0D51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1D2C87EA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8.163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5066CF5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4.885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10.752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132CD9FB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-2.867</w:t>
            </w:r>
          </w:p>
        </w:tc>
      </w:tr>
      <w:tr w:rsidR="006925F1" w14:paraId="332615D0" w14:textId="77777777">
        <w:trPr>
          <w:cantSplit/>
        </w:trPr>
        <w:tc>
          <w:tcPr>
            <w:tcW w:w="700" w:type="dxa"/>
            <w:vAlign w:val="center"/>
          </w:tcPr>
          <w:p w14:paraId="06E3889F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1000" w:type="dxa"/>
            <w:vAlign w:val="center"/>
          </w:tcPr>
          <w:p w14:paraId="61FCE83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2200" w:type="dxa"/>
            <w:vAlign w:val="center"/>
          </w:tcPr>
          <w:p w14:paraId="3E6494F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10.505</w:t>
            </w:r>
          </w:p>
        </w:tc>
        <w:tc>
          <w:tcPr>
            <w:tcW w:w="3600" w:type="dxa"/>
            <w:vAlign w:val="center"/>
          </w:tcPr>
          <w:p w14:paraId="33B48B0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6.591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12.980</w:t>
            </w:r>
          </w:p>
        </w:tc>
        <w:tc>
          <w:tcPr>
            <w:tcW w:w="2100" w:type="dxa"/>
            <w:vAlign w:val="center"/>
          </w:tcPr>
          <w:p w14:paraId="30471CBC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-2.059</w:t>
            </w:r>
          </w:p>
        </w:tc>
      </w:tr>
      <w:tr w:rsidR="006925F1" w14:paraId="4362770F" w14:textId="77777777">
        <w:trPr>
          <w:cantSplit/>
        </w:trPr>
        <w:tc>
          <w:tcPr>
            <w:tcW w:w="700" w:type="dxa"/>
            <w:shd w:val="clear" w:color="auto" w:fill="F1F5F8"/>
            <w:vAlign w:val="center"/>
          </w:tcPr>
          <w:p w14:paraId="571FAB4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74FA66AE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454221A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14.429</w:t>
            </w:r>
          </w:p>
        </w:tc>
        <w:tc>
          <w:tcPr>
            <w:tcW w:w="3600" w:type="dxa"/>
            <w:shd w:val="clear" w:color="auto" w:fill="F1F5F8"/>
            <w:vAlign w:val="center"/>
          </w:tcPr>
          <w:p w14:paraId="151150F2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10.917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17.092</w:t>
            </w:r>
          </w:p>
        </w:tc>
        <w:tc>
          <w:tcPr>
            <w:tcW w:w="2100" w:type="dxa"/>
            <w:shd w:val="clear" w:color="auto" w:fill="F1F5F8"/>
            <w:vAlign w:val="center"/>
          </w:tcPr>
          <w:p w14:paraId="545B0883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-0.672</w:t>
            </w:r>
          </w:p>
        </w:tc>
      </w:tr>
      <w:tr w:rsidR="006925F1" w14:paraId="789AD1FE" w14:textId="77777777">
        <w:trPr>
          <w:cantSplit/>
        </w:trPr>
        <w:tc>
          <w:tcPr>
            <w:tcW w:w="700" w:type="dxa"/>
            <w:vAlign w:val="center"/>
          </w:tcPr>
          <w:p w14:paraId="337E62C0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1000" w:type="dxa"/>
            <w:vAlign w:val="center"/>
          </w:tcPr>
          <w:p w14:paraId="129F3399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2200" w:type="dxa"/>
            <w:vAlign w:val="center"/>
          </w:tcPr>
          <w:p w14:paraId="008B31E1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13.248</w:t>
            </w:r>
          </w:p>
        </w:tc>
        <w:tc>
          <w:tcPr>
            <w:tcW w:w="3600" w:type="dxa"/>
            <w:vAlign w:val="center"/>
          </w:tcPr>
          <w:p w14:paraId="7705282D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11.758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14.931</w:t>
            </w:r>
          </w:p>
        </w:tc>
        <w:tc>
          <w:tcPr>
            <w:tcW w:w="2100" w:type="dxa"/>
            <w:vAlign w:val="center"/>
          </w:tcPr>
          <w:p w14:paraId="1BE34355" w14:textId="77777777" w:rsidR="006925F1" w:rsidRDefault="00F56DC2">
            <w:pPr>
              <w:spacing w:after="0" w:line="260" w:lineRule="auto"/>
            </w:pPr>
            <w:r>
              <w:rPr>
                <w:sz w:val="17"/>
              </w:rPr>
              <w:t>-0.600</w:t>
            </w:r>
          </w:p>
        </w:tc>
      </w:tr>
    </w:tbl>
    <w:p w14:paraId="6676ED5D" w14:textId="77777777" w:rsidR="006925F1" w:rsidRDefault="006925F1">
      <w:pPr>
        <w:keepLines/>
      </w:pPr>
    </w:p>
    <w:p w14:paraId="7B7CFECB" w14:textId="77777777" w:rsidR="006925F1" w:rsidRDefault="00F56DC2">
      <w:pPr>
        <w:keepLines/>
      </w:pPr>
      <w:r>
        <w:t>空间与时间结果合起来看，所选五层存在明确差异，但不能概括成</w:t>
      </w:r>
      <w:r>
        <w:t>“</w:t>
      </w:r>
      <w:r>
        <w:t>越高每个位置的风都越大</w:t>
      </w:r>
      <w:r>
        <w:t>”</w:t>
      </w:r>
      <w:r>
        <w:t>。参考时刻</w:t>
      </w:r>
      <w:r>
        <w:t>A</w:t>
      </w:r>
      <w:r>
        <w:t>点</w:t>
      </w:r>
      <w:r>
        <w:t>300 m</w:t>
      </w:r>
      <w:r>
        <w:t>风速为</w:t>
      </w:r>
      <w:r>
        <w:t>1.589 m/s</w:t>
      </w:r>
      <w:r>
        <w:t>、</w:t>
      </w:r>
      <w:r>
        <w:t>1000 m</w:t>
      </w:r>
      <w:r>
        <w:t>为</w:t>
      </w:r>
      <w:r>
        <w:t>11.133 m/s</w:t>
      </w:r>
      <w:r>
        <w:t>，需要与前述区域均值及整段时间曲线一起理解。后续建模应保留位置、高度、有效时间以及风温压湿本身，不能仅用高度代替气象条件。</w:t>
      </w:r>
    </w:p>
    <w:p w14:paraId="0547B52D" w14:textId="77777777" w:rsidR="006925F1" w:rsidRDefault="00F56DC2">
      <w:pPr>
        <w:keepLines/>
      </w:pPr>
      <w:r>
        <w:t>末时次各层水汽归零及温压风跳变仍在固定点曲线上体现，不能因为改选高度就视为问题消失。用于分层规律、模型特征或训练统计时，应先处理原报告已识别的末时次异常；本补充没有修改原始数据。</w:t>
      </w:r>
    </w:p>
    <w:p w14:paraId="2AFE238A" w14:textId="77777777" w:rsidR="006925F1" w:rsidRDefault="00F56DC2">
      <w:pPr>
        <w:keepLines/>
      </w:pPr>
      <w:r>
        <w:rPr>
          <w:color w:val="526779"/>
          <w:sz w:val="18"/>
        </w:rPr>
        <w:t>补充资料：</w:t>
      </w:r>
      <w:r>
        <w:rPr>
          <w:color w:val="526779"/>
          <w:sz w:val="18"/>
        </w:rPr>
        <w:t>figures</w:t>
      </w:r>
      <w:r>
        <w:rPr>
          <w:color w:val="526779"/>
          <w:sz w:val="18"/>
        </w:rPr>
        <w:t>目录中另存了五层各自的温压湿</w:t>
      </w:r>
      <w:r>
        <w:rPr>
          <w:color w:val="526779"/>
          <w:sz w:val="18"/>
        </w:rPr>
        <w:t>—</w:t>
      </w:r>
      <w:r>
        <w:rPr>
          <w:color w:val="526779"/>
          <w:sz w:val="18"/>
        </w:rPr>
        <w:t>地形图和</w:t>
      </w:r>
      <w:r>
        <w:rPr>
          <w:color w:val="526779"/>
          <w:sz w:val="18"/>
        </w:rPr>
        <w:t>u/v/w—</w:t>
      </w:r>
      <w:r>
        <w:rPr>
          <w:color w:val="526779"/>
          <w:sz w:val="18"/>
        </w:rPr>
        <w:t>风速图，均为完整区域与统一色标；固定时刻</w:t>
      </w:r>
      <w:r>
        <w:rPr>
          <w:color w:val="526779"/>
          <w:sz w:val="18"/>
        </w:rPr>
        <w:t>_</w:t>
      </w:r>
      <w:r>
        <w:rPr>
          <w:color w:val="526779"/>
          <w:sz w:val="18"/>
        </w:rPr>
        <w:t>五高度全域统计</w:t>
      </w:r>
      <w:r>
        <w:rPr>
          <w:color w:val="526779"/>
          <w:sz w:val="18"/>
        </w:rPr>
        <w:t>.csv</w:t>
      </w:r>
      <w:r>
        <w:rPr>
          <w:color w:val="526779"/>
          <w:sz w:val="18"/>
        </w:rPr>
        <w:t>包含全部变量的范围、均值和分位数，固定点</w:t>
      </w:r>
      <w:r>
        <w:rPr>
          <w:color w:val="526779"/>
          <w:sz w:val="18"/>
        </w:rPr>
        <w:t>_</w:t>
      </w:r>
      <w:r>
        <w:rPr>
          <w:color w:val="526779"/>
          <w:sz w:val="18"/>
        </w:rPr>
        <w:t>五高度时间序列</w:t>
      </w:r>
      <w:r>
        <w:rPr>
          <w:color w:val="526779"/>
          <w:sz w:val="18"/>
        </w:rPr>
        <w:t>.csv</w:t>
      </w:r>
      <w:r>
        <w:rPr>
          <w:color w:val="526779"/>
          <w:sz w:val="18"/>
        </w:rPr>
        <w:t>包含三点五层</w:t>
      </w:r>
      <w:r>
        <w:rPr>
          <w:color w:val="526779"/>
          <w:sz w:val="18"/>
        </w:rPr>
        <w:t>61</w:t>
      </w:r>
      <w:r>
        <w:rPr>
          <w:color w:val="526779"/>
          <w:sz w:val="18"/>
        </w:rPr>
        <w:t>时次的逐值记录。空间统计只对应指定参考时刻，不能解释为整个</w:t>
      </w:r>
      <w:r>
        <w:rPr>
          <w:color w:val="526779"/>
          <w:sz w:val="18"/>
        </w:rPr>
        <w:t>15</w:t>
      </w:r>
      <w:r>
        <w:rPr>
          <w:color w:val="526779"/>
          <w:sz w:val="18"/>
        </w:rPr>
        <w:t>小时的全域统计。</w:t>
      </w:r>
    </w:p>
    <w:sectPr w:rsidR="006925F1">
      <w:headerReference w:type="default" r:id="rId12"/>
      <w:footerReference w:type="default" r:id="rId13"/>
      <w:pgSz w:w="11906" w:h="16838"/>
      <w:pgMar w:top="1000" w:right="1134" w:bottom="1000" w:left="1134" w:header="4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7AB2E" w14:textId="77777777" w:rsidR="00F56DC2" w:rsidRDefault="00F56DC2">
      <w:pPr>
        <w:spacing w:after="0" w:line="240" w:lineRule="auto"/>
      </w:pPr>
      <w:r>
        <w:separator/>
      </w:r>
    </w:p>
  </w:endnote>
  <w:endnote w:type="continuationSeparator" w:id="0">
    <w:p w14:paraId="538A03F8" w14:textId="77777777" w:rsidR="00F56DC2" w:rsidRDefault="00F5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D898" w14:textId="77777777" w:rsidR="006925F1" w:rsidRDefault="00F56DC2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5E356" w14:textId="77777777" w:rsidR="00F56DC2" w:rsidRDefault="00F56DC2">
      <w:pPr>
        <w:spacing w:after="0" w:line="240" w:lineRule="auto"/>
      </w:pPr>
      <w:r>
        <w:separator/>
      </w:r>
    </w:p>
  </w:footnote>
  <w:footnote w:type="continuationSeparator" w:id="0">
    <w:p w14:paraId="77C32AF6" w14:textId="77777777" w:rsidR="00F56DC2" w:rsidRDefault="00F5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1D58" w14:textId="77777777" w:rsidR="006925F1" w:rsidRDefault="00F56DC2">
    <w:r>
      <w:rPr>
        <w:color w:val="526779"/>
        <w:sz w:val="16"/>
      </w:rPr>
      <w:t xml:space="preserve">50 / 100 / 150 / 300 / 1000 m </w:t>
    </w:r>
    <w:r>
      <w:rPr>
        <w:color w:val="526779"/>
        <w:sz w:val="16"/>
      </w:rPr>
      <w:t>气象分层比较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F1"/>
    <w:rsid w:val="006925F1"/>
    <w:rsid w:val="008C21FE"/>
    <w:rsid w:val="00903B7A"/>
    <w:rsid w:val="00F5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49E3A"/>
  <w15:docId w15:val="{08158EBB-BB8D-4BB1-B48D-2EDFA030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sz w:val="21"/>
        <w:lang w:val="zh-CN" w:eastAsia="zh-CN" w:bidi="ar-SA"/>
      </w:rPr>
    </w:rPrDefault>
    <w:pPrDefault>
      <w:pPr>
        <w:spacing w:after="10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2437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rFonts w:eastAsia="微软雅黑"/>
      <w:b/>
      <w:color w:val="15334A"/>
      <w:sz w:val="48"/>
    </w:rPr>
  </w:style>
  <w:style w:type="paragraph" w:styleId="a4">
    <w:name w:val="Subtitle"/>
    <w:basedOn w:val="a"/>
    <w:uiPriority w:val="11"/>
    <w:qFormat/>
    <w:rPr>
      <w:color w:val="526779"/>
      <w:sz w:val="24"/>
    </w:rPr>
  </w:style>
  <w:style w:type="paragraph" w:customStyle="1" w:styleId="Heading1">
    <w:name w:val="Heading1"/>
    <w:basedOn w:val="a"/>
    <w:pPr>
      <w:keepNext/>
      <w:keepLines/>
      <w:spacing w:before="180" w:after="140"/>
      <w:outlineLvl w:val="0"/>
    </w:pPr>
    <w:rPr>
      <w:rFonts w:eastAsia="微软雅黑"/>
      <w:b/>
      <w:color w:val="214F6B"/>
      <w:sz w:val="34"/>
    </w:rPr>
  </w:style>
  <w:style w:type="paragraph" w:customStyle="1" w:styleId="Heading2">
    <w:name w:val="Heading2"/>
    <w:basedOn w:val="a"/>
    <w:pPr>
      <w:keepNext/>
      <w:keepLines/>
      <w:spacing w:before="180" w:after="140"/>
      <w:outlineLvl w:val="1"/>
    </w:pPr>
    <w:rPr>
      <w:rFonts w:eastAsia="微软雅黑"/>
      <w:b/>
      <w:color w:val="214F6B"/>
      <w:sz w:val="25"/>
    </w:rPr>
  </w:style>
  <w:style w:type="paragraph" w:styleId="a5">
    <w:name w:val="caption"/>
    <w:basedOn w:val="a"/>
    <w:pPr>
      <w:spacing w:before="20" w:line="260" w:lineRule="auto"/>
    </w:pPr>
    <w:rPr>
      <w:color w:val="526779"/>
      <w:sz w:val="18"/>
    </w:rPr>
  </w:style>
  <w:style w:type="paragraph" w:styleId="a6">
    <w:name w:val="header"/>
    <w:basedOn w:val="a"/>
    <w:link w:val="a7"/>
    <w:uiPriority w:val="99"/>
    <w:unhideWhenUsed/>
    <w:rsid w:val="008C21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C21FE"/>
    <w:rPr>
      <w:color w:val="243746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C21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C21FE"/>
    <w:rPr>
      <w:color w:val="24374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4877</Words>
  <Characters>4879</Characters>
  <Application>Microsoft Office Word</Application>
  <DocSecurity>0</DocSecurity>
  <Lines>397</Lines>
  <Paragraphs>352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/ 100 / 150 / 300 / 1000 m 气象分层比较</dc:title>
  <dc:creator>INTENTRA-X 数据分析</dc:creator>
  <cp:lastModifiedBy>pengxiang zhang</cp:lastModifiedBy>
  <cp:revision>2</cp:revision>
  <dcterms:created xsi:type="dcterms:W3CDTF">2026-10-21T09:19:00Z</dcterms:created>
  <dcterms:modified xsi:type="dcterms:W3CDTF">2026-10-21T09:19:00Z</dcterms:modified>
</cp:coreProperties>
</file>