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24213" w14:textId="77777777" w:rsidR="007A3E21" w:rsidRPr="007A3E21" w:rsidRDefault="007A3E21" w:rsidP="007A3E21">
      <w:pPr>
        <w:rPr>
          <w:b/>
          <w:bCs/>
        </w:rPr>
      </w:pPr>
      <w:r w:rsidRPr="007A3E21">
        <w:rPr>
          <w:rFonts w:ascii="Segoe UI Emoji" w:hAnsi="Segoe UI Emoji" w:cs="Segoe UI Emoji"/>
          <w:b/>
          <w:bCs/>
        </w:rPr>
        <w:t>🚀</w:t>
      </w:r>
      <w:r w:rsidRPr="007A3E21">
        <w:rPr>
          <w:b/>
          <w:bCs/>
        </w:rPr>
        <w:t xml:space="preserve"> Improvement Ideas &amp; Add-ons</w:t>
      </w:r>
    </w:p>
    <w:p w14:paraId="4A4DCD2F" w14:textId="77777777" w:rsidR="007A3E21" w:rsidRPr="007A3E21" w:rsidRDefault="007A3E21" w:rsidP="007A3E21">
      <w:pPr>
        <w:numPr>
          <w:ilvl w:val="0"/>
          <w:numId w:val="2"/>
        </w:numPr>
        <w:rPr>
          <w:b/>
          <w:bCs/>
        </w:rPr>
      </w:pPr>
      <w:r w:rsidRPr="007A3E21">
        <w:rPr>
          <w:b/>
          <w:bCs/>
        </w:rPr>
        <w:t>Custom Gesture Recognition:</w:t>
      </w:r>
      <w:r w:rsidRPr="007A3E21">
        <w:rPr>
          <w:b/>
          <w:bCs/>
        </w:rPr>
        <w:br/>
        <w:t xml:space="preserve">Use TensorFlow.js to train custom gestures like “OK”, “Peace </w:t>
      </w:r>
      <w:r w:rsidRPr="007A3E21">
        <w:rPr>
          <w:rFonts w:ascii="Segoe UI Emoji" w:hAnsi="Segoe UI Emoji" w:cs="Segoe UI Emoji"/>
          <w:b/>
          <w:bCs/>
        </w:rPr>
        <w:t>✌️</w:t>
      </w:r>
      <w:r w:rsidRPr="007A3E21">
        <w:rPr>
          <w:b/>
          <w:bCs/>
        </w:rPr>
        <w:t>”, etc.</w:t>
      </w:r>
    </w:p>
    <w:p w14:paraId="25C56EB3" w14:textId="77777777" w:rsidR="007A3E21" w:rsidRPr="007A3E21" w:rsidRDefault="007A3E21" w:rsidP="007A3E21">
      <w:pPr>
        <w:numPr>
          <w:ilvl w:val="0"/>
          <w:numId w:val="2"/>
        </w:numPr>
        <w:rPr>
          <w:b/>
          <w:bCs/>
        </w:rPr>
      </w:pPr>
      <w:r w:rsidRPr="007A3E21">
        <w:rPr>
          <w:b/>
          <w:bCs/>
        </w:rPr>
        <w:t>Voice + Gesture Combo:</w:t>
      </w:r>
      <w:r w:rsidRPr="007A3E21">
        <w:rPr>
          <w:b/>
          <w:bCs/>
        </w:rPr>
        <w:br/>
        <w:t>Add speech commands for smoother navigation (“Next tab”, “Scroll up”).</w:t>
      </w:r>
    </w:p>
    <w:p w14:paraId="22348EB6" w14:textId="77777777" w:rsidR="007A3E21" w:rsidRPr="007A3E21" w:rsidRDefault="007A3E21" w:rsidP="007A3E21">
      <w:pPr>
        <w:numPr>
          <w:ilvl w:val="0"/>
          <w:numId w:val="2"/>
        </w:numPr>
        <w:rPr>
          <w:b/>
          <w:bCs/>
        </w:rPr>
      </w:pPr>
      <w:r w:rsidRPr="007A3E21">
        <w:rPr>
          <w:b/>
          <w:bCs/>
        </w:rPr>
        <w:t>Accessibility Mode:</w:t>
      </w:r>
      <w:r w:rsidRPr="007A3E21">
        <w:rPr>
          <w:b/>
          <w:bCs/>
        </w:rPr>
        <w:br/>
        <w:t>Make it useful for people with mobility impairments to control the system hands-free.</w:t>
      </w:r>
    </w:p>
    <w:p w14:paraId="5553B31C" w14:textId="77777777" w:rsidR="007A3E21" w:rsidRPr="007A3E21" w:rsidRDefault="007A3E21" w:rsidP="007A3E21">
      <w:pPr>
        <w:numPr>
          <w:ilvl w:val="0"/>
          <w:numId w:val="2"/>
        </w:numPr>
        <w:rPr>
          <w:b/>
          <w:bCs/>
        </w:rPr>
      </w:pPr>
      <w:r w:rsidRPr="007A3E21">
        <w:rPr>
          <w:b/>
          <w:bCs/>
        </w:rPr>
        <w:t>UI Feedback System:</w:t>
      </w:r>
      <w:r w:rsidRPr="007A3E21">
        <w:rPr>
          <w:b/>
          <w:bCs/>
        </w:rPr>
        <w:br/>
        <w:t>Show a floating icon or message showing the detected gesture in real time.</w:t>
      </w:r>
    </w:p>
    <w:p w14:paraId="070B0E98" w14:textId="77777777" w:rsidR="007A3E21" w:rsidRPr="007A3E21" w:rsidRDefault="007A3E21" w:rsidP="007A3E21">
      <w:pPr>
        <w:numPr>
          <w:ilvl w:val="0"/>
          <w:numId w:val="2"/>
        </w:numPr>
        <w:rPr>
          <w:b/>
          <w:bCs/>
        </w:rPr>
      </w:pPr>
      <w:r w:rsidRPr="007A3E21">
        <w:rPr>
          <w:b/>
          <w:bCs/>
        </w:rPr>
        <w:t>Multi-Hand Support:</w:t>
      </w:r>
      <w:r w:rsidRPr="007A3E21">
        <w:rPr>
          <w:b/>
          <w:bCs/>
        </w:rPr>
        <w:br/>
        <w:t>Use both hands for different commands (e.g., left-hand gestures for volume, right-hand for scroll).</w:t>
      </w:r>
    </w:p>
    <w:p w14:paraId="4E3B9364" w14:textId="77777777" w:rsidR="007A3E21" w:rsidRPr="007A3E21" w:rsidRDefault="007A3E21" w:rsidP="007A3E21">
      <w:pPr>
        <w:numPr>
          <w:ilvl w:val="0"/>
          <w:numId w:val="2"/>
        </w:numPr>
        <w:rPr>
          <w:b/>
          <w:bCs/>
        </w:rPr>
      </w:pPr>
      <w:r w:rsidRPr="007A3E21">
        <w:rPr>
          <w:b/>
          <w:bCs/>
        </w:rPr>
        <w:t>Cross-App Control:</w:t>
      </w:r>
      <w:r w:rsidRPr="007A3E21">
        <w:rPr>
          <w:b/>
          <w:bCs/>
        </w:rPr>
        <w:br/>
        <w:t xml:space="preserve">If implemented in Python, use </w:t>
      </w:r>
      <w:proofErr w:type="spellStart"/>
      <w:r w:rsidRPr="007A3E21">
        <w:rPr>
          <w:b/>
          <w:bCs/>
        </w:rPr>
        <w:t>pyautogui</w:t>
      </w:r>
      <w:proofErr w:type="spellEnd"/>
      <w:r w:rsidRPr="007A3E21">
        <w:rPr>
          <w:b/>
          <w:bCs/>
        </w:rPr>
        <w:t xml:space="preserve"> to trigger system-level keyboard shortcuts.</w:t>
      </w:r>
    </w:p>
    <w:p w14:paraId="5E9249AE" w14:textId="77777777" w:rsidR="007A3E21" w:rsidRPr="007A3E21" w:rsidRDefault="007A3E21" w:rsidP="007A3E21">
      <w:pPr>
        <w:rPr>
          <w:b/>
          <w:bCs/>
        </w:rPr>
      </w:pPr>
      <w:r w:rsidRPr="007A3E21">
        <w:rPr>
          <w:b/>
          <w:bCs/>
        </w:rPr>
        <w:pict w14:anchorId="7872A3BE">
          <v:rect id="_x0000_i1037" style="width:0;height:1.5pt" o:hralign="center" o:hrstd="t" o:hr="t" fillcolor="#a0a0a0" stroked="f"/>
        </w:pict>
      </w:r>
    </w:p>
    <w:p w14:paraId="2D2176B2" w14:textId="77777777" w:rsidR="007A3E21" w:rsidRPr="007A3E21" w:rsidRDefault="007A3E21" w:rsidP="007A3E21">
      <w:pPr>
        <w:rPr>
          <w:b/>
          <w:bCs/>
        </w:rPr>
      </w:pPr>
      <w:r w:rsidRPr="007A3E21">
        <w:rPr>
          <w:rFonts w:ascii="Segoe UI Emoji" w:hAnsi="Segoe UI Emoji" w:cs="Segoe UI Emoji"/>
          <w:b/>
          <w:bCs/>
        </w:rPr>
        <w:t>💡</w:t>
      </w:r>
      <w:r w:rsidRPr="007A3E21">
        <w:rPr>
          <w:b/>
          <w:bCs/>
        </w:rPr>
        <w:t xml:space="preserve"> Example Use Cases</w:t>
      </w:r>
    </w:p>
    <w:p w14:paraId="77D36660" w14:textId="77777777" w:rsidR="007A3E21" w:rsidRPr="007A3E21" w:rsidRDefault="007A3E21" w:rsidP="007A3E21">
      <w:pPr>
        <w:numPr>
          <w:ilvl w:val="0"/>
          <w:numId w:val="3"/>
        </w:numPr>
        <w:rPr>
          <w:b/>
          <w:bCs/>
        </w:rPr>
      </w:pPr>
      <w:r w:rsidRPr="007A3E21">
        <w:rPr>
          <w:b/>
          <w:bCs/>
        </w:rPr>
        <w:t>Touchless browsing in public places (kiosks, museums).</w:t>
      </w:r>
    </w:p>
    <w:p w14:paraId="040B574E" w14:textId="77777777" w:rsidR="007A3E21" w:rsidRPr="007A3E21" w:rsidRDefault="007A3E21" w:rsidP="007A3E21">
      <w:pPr>
        <w:numPr>
          <w:ilvl w:val="0"/>
          <w:numId w:val="3"/>
        </w:numPr>
        <w:rPr>
          <w:b/>
          <w:bCs/>
        </w:rPr>
      </w:pPr>
      <w:r w:rsidRPr="007A3E21">
        <w:rPr>
          <w:b/>
          <w:bCs/>
        </w:rPr>
        <w:t>Accessibility tools for disabled users.</w:t>
      </w:r>
    </w:p>
    <w:p w14:paraId="42210A80" w14:textId="77777777" w:rsidR="007A3E21" w:rsidRPr="007A3E21" w:rsidRDefault="007A3E21" w:rsidP="007A3E21">
      <w:pPr>
        <w:numPr>
          <w:ilvl w:val="0"/>
          <w:numId w:val="3"/>
        </w:numPr>
        <w:rPr>
          <w:b/>
          <w:bCs/>
        </w:rPr>
      </w:pPr>
      <w:r w:rsidRPr="007A3E21">
        <w:rPr>
          <w:b/>
          <w:bCs/>
        </w:rPr>
        <w:t>Smart TV or projector navigation.</w:t>
      </w:r>
    </w:p>
    <w:p w14:paraId="089CAF10" w14:textId="77777777" w:rsidR="007A3E21" w:rsidRPr="007A3E21" w:rsidRDefault="007A3E21" w:rsidP="007A3E21">
      <w:pPr>
        <w:numPr>
          <w:ilvl w:val="0"/>
          <w:numId w:val="3"/>
        </w:numPr>
        <w:rPr>
          <w:b/>
          <w:bCs/>
        </w:rPr>
      </w:pPr>
      <w:r w:rsidRPr="007A3E21">
        <w:rPr>
          <w:b/>
          <w:bCs/>
        </w:rPr>
        <w:t>Presentation control with hand gestures.</w:t>
      </w:r>
    </w:p>
    <w:p w14:paraId="7DF4B520" w14:textId="77777777" w:rsidR="007A3E21" w:rsidRPr="007A3E21" w:rsidRDefault="007A3E21" w:rsidP="007A3E21">
      <w:pPr>
        <w:numPr>
          <w:ilvl w:val="0"/>
          <w:numId w:val="3"/>
        </w:numPr>
        <w:rPr>
          <w:b/>
          <w:bCs/>
        </w:rPr>
      </w:pPr>
      <w:r w:rsidRPr="007A3E21">
        <w:rPr>
          <w:b/>
          <w:bCs/>
        </w:rPr>
        <w:t>Touch-free control in labs or medical environments.</w:t>
      </w:r>
    </w:p>
    <w:p w14:paraId="2FD5954C" w14:textId="77777777" w:rsidR="007A3E21" w:rsidRPr="007A3E21" w:rsidRDefault="007A3E21" w:rsidP="007A3E21">
      <w:pPr>
        <w:rPr>
          <w:b/>
          <w:bCs/>
        </w:rPr>
      </w:pPr>
      <w:r w:rsidRPr="007A3E21">
        <w:rPr>
          <w:b/>
          <w:bCs/>
        </w:rPr>
        <w:pict w14:anchorId="6100A762">
          <v:rect id="_x0000_i1038" style="width:0;height:1.5pt" o:hralign="center" o:hrstd="t" o:hr="t" fillcolor="#a0a0a0" stroked="f"/>
        </w:pict>
      </w:r>
    </w:p>
    <w:p w14:paraId="2FCD4413" w14:textId="77777777" w:rsidR="007A3E21" w:rsidRPr="007A3E21" w:rsidRDefault="007A3E21" w:rsidP="007A3E21">
      <w:pPr>
        <w:rPr>
          <w:b/>
          <w:bCs/>
        </w:rPr>
      </w:pPr>
      <w:r w:rsidRPr="007A3E21">
        <w:rPr>
          <w:rFonts w:ascii="Segoe UI Emoji" w:hAnsi="Segoe UI Emoji" w:cs="Segoe UI Emoji"/>
          <w:b/>
          <w:bCs/>
        </w:rPr>
        <w:t>🧭</w:t>
      </w:r>
      <w:r w:rsidRPr="007A3E21">
        <w:rPr>
          <w:b/>
          <w:bCs/>
        </w:rPr>
        <w:t xml:space="preserve"> Future Expansion</w:t>
      </w:r>
    </w:p>
    <w:p w14:paraId="70B960F8" w14:textId="77777777" w:rsidR="007A3E21" w:rsidRPr="007A3E21" w:rsidRDefault="007A3E21" w:rsidP="007A3E21">
      <w:pPr>
        <w:numPr>
          <w:ilvl w:val="0"/>
          <w:numId w:val="4"/>
        </w:numPr>
        <w:rPr>
          <w:b/>
          <w:bCs/>
        </w:rPr>
      </w:pPr>
      <w:r w:rsidRPr="007A3E21">
        <w:rPr>
          <w:b/>
          <w:bCs/>
        </w:rPr>
        <w:t>Integrate with AR/VR for immersive gesture control.</w:t>
      </w:r>
    </w:p>
    <w:p w14:paraId="12CA02A8" w14:textId="77777777" w:rsidR="007A3E21" w:rsidRPr="007A3E21" w:rsidRDefault="007A3E21" w:rsidP="007A3E21">
      <w:pPr>
        <w:numPr>
          <w:ilvl w:val="0"/>
          <w:numId w:val="4"/>
        </w:numPr>
        <w:rPr>
          <w:b/>
          <w:bCs/>
        </w:rPr>
      </w:pPr>
      <w:r w:rsidRPr="007A3E21">
        <w:rPr>
          <w:b/>
          <w:bCs/>
        </w:rPr>
        <w:t>Build a mobile version that uses the phone camera to control desktop screens via WebSocket.</w:t>
      </w:r>
    </w:p>
    <w:p w14:paraId="6AD4A48C" w14:textId="77777777" w:rsidR="007A3E21" w:rsidRPr="007A3E21" w:rsidRDefault="007A3E21" w:rsidP="007A3E21">
      <w:pPr>
        <w:numPr>
          <w:ilvl w:val="0"/>
          <w:numId w:val="4"/>
        </w:numPr>
        <w:rPr>
          <w:b/>
          <w:bCs/>
        </w:rPr>
      </w:pPr>
      <w:r w:rsidRPr="007A3E21">
        <w:rPr>
          <w:b/>
          <w:bCs/>
        </w:rPr>
        <w:t>Add AI personalization — the system learns each user’s gesture style over time.</w:t>
      </w:r>
    </w:p>
    <w:p w14:paraId="4A16785F" w14:textId="77777777" w:rsidR="007A3E21" w:rsidRDefault="007A3E21" w:rsidP="004011F7">
      <w:pPr>
        <w:rPr>
          <w:b/>
          <w:bCs/>
        </w:rPr>
      </w:pPr>
    </w:p>
    <w:p w14:paraId="79F4DD06" w14:textId="65495A34" w:rsidR="004011F7" w:rsidRPr="004011F7" w:rsidRDefault="004011F7" w:rsidP="004011F7">
      <w:pPr>
        <w:rPr>
          <w:b/>
          <w:bCs/>
        </w:rPr>
      </w:pPr>
      <w:r w:rsidRPr="004011F7">
        <w:rPr>
          <w:b/>
          <w:bCs/>
        </w:rPr>
        <w:lastRenderedPageBreak/>
        <w:t>Extra Features You Can Add</w:t>
      </w:r>
    </w:p>
    <w:p w14:paraId="41D0347A" w14:textId="77777777" w:rsidR="004011F7" w:rsidRPr="004011F7" w:rsidRDefault="004011F7" w:rsidP="004011F7">
      <w:pPr>
        <w:numPr>
          <w:ilvl w:val="0"/>
          <w:numId w:val="1"/>
        </w:numPr>
      </w:pPr>
      <w:r w:rsidRPr="004011F7">
        <w:rPr>
          <w:b/>
          <w:bCs/>
        </w:rPr>
        <w:t>Gesture Customization Panel:</w:t>
      </w:r>
      <w:r w:rsidRPr="004011F7">
        <w:br/>
        <w:t>Users can map gestures to actions (like keyboard shortcuts).</w:t>
      </w:r>
    </w:p>
    <w:p w14:paraId="6B7A0B8D" w14:textId="77777777" w:rsidR="004011F7" w:rsidRPr="004011F7" w:rsidRDefault="004011F7" w:rsidP="004011F7">
      <w:pPr>
        <w:numPr>
          <w:ilvl w:val="0"/>
          <w:numId w:val="1"/>
        </w:numPr>
      </w:pPr>
      <w:r w:rsidRPr="004011F7">
        <w:rPr>
          <w:b/>
          <w:bCs/>
        </w:rPr>
        <w:t>Voice Activation:</w:t>
      </w:r>
      <w:r w:rsidRPr="004011F7">
        <w:br/>
        <w:t xml:space="preserve">Say “Start Gesture Mode” to activate (using </w:t>
      </w:r>
      <w:proofErr w:type="spellStart"/>
      <w:r w:rsidRPr="004011F7">
        <w:t>speech_recognition</w:t>
      </w:r>
      <w:proofErr w:type="spellEnd"/>
      <w:r w:rsidRPr="004011F7">
        <w:t xml:space="preserve"> library).</w:t>
      </w:r>
    </w:p>
    <w:p w14:paraId="441A1B41" w14:textId="77777777" w:rsidR="004011F7" w:rsidRPr="004011F7" w:rsidRDefault="004011F7" w:rsidP="004011F7">
      <w:pPr>
        <w:numPr>
          <w:ilvl w:val="0"/>
          <w:numId w:val="1"/>
        </w:numPr>
      </w:pPr>
      <w:r w:rsidRPr="004011F7">
        <w:rPr>
          <w:b/>
          <w:bCs/>
        </w:rPr>
        <w:t>App Detection:</w:t>
      </w:r>
      <w:r w:rsidRPr="004011F7">
        <w:br/>
        <w:t xml:space="preserve">Use </w:t>
      </w:r>
      <w:proofErr w:type="spellStart"/>
      <w:r w:rsidRPr="004011F7">
        <w:t>pygetwindow</w:t>
      </w:r>
      <w:proofErr w:type="spellEnd"/>
      <w:r w:rsidRPr="004011F7">
        <w:t xml:space="preserve"> or </w:t>
      </w:r>
      <w:proofErr w:type="spellStart"/>
      <w:r w:rsidRPr="004011F7">
        <w:t>psutil</w:t>
      </w:r>
      <w:proofErr w:type="spellEnd"/>
      <w:r w:rsidRPr="004011F7">
        <w:t xml:space="preserve"> to detect the current active window and change gesture mappings accordingly.</w:t>
      </w:r>
      <w:r w:rsidRPr="004011F7">
        <w:br/>
        <w:t>(e.g., in PowerPoint, gestures do slide actions; in browser, they scroll).</w:t>
      </w:r>
    </w:p>
    <w:p w14:paraId="38947058" w14:textId="77777777" w:rsidR="004011F7" w:rsidRPr="004011F7" w:rsidRDefault="004011F7" w:rsidP="004011F7">
      <w:pPr>
        <w:numPr>
          <w:ilvl w:val="0"/>
          <w:numId w:val="1"/>
        </w:numPr>
      </w:pPr>
      <w:r w:rsidRPr="004011F7">
        <w:rPr>
          <w:b/>
          <w:bCs/>
        </w:rPr>
        <w:t>Startup Shortcut:</w:t>
      </w:r>
      <w:r w:rsidRPr="004011F7">
        <w:br/>
        <w:t xml:space="preserve">The program runs in background and can be toggled ON/OFF with a key (like </w:t>
      </w:r>
      <w:proofErr w:type="spellStart"/>
      <w:r w:rsidRPr="004011F7">
        <w:t>Ctrl+G</w:t>
      </w:r>
      <w:proofErr w:type="spellEnd"/>
      <w:r w:rsidRPr="004011F7">
        <w:t>).</w:t>
      </w:r>
    </w:p>
    <w:p w14:paraId="490A613C" w14:textId="77777777" w:rsidR="00CE76E3" w:rsidRDefault="00CE76E3"/>
    <w:p w14:paraId="5674CE51" w14:textId="77777777" w:rsidR="00A905A7" w:rsidRDefault="00A905A7"/>
    <w:p w14:paraId="779EBF2F" w14:textId="77777777" w:rsidR="00A905A7" w:rsidRDefault="00A905A7"/>
    <w:p w14:paraId="070DB522" w14:textId="77777777" w:rsidR="00A905A7" w:rsidRDefault="00A905A7"/>
    <w:p w14:paraId="47351DAE" w14:textId="77777777" w:rsidR="00A905A7" w:rsidRDefault="00A905A7"/>
    <w:p w14:paraId="57BA3400" w14:textId="32E0992A" w:rsidR="005311D6" w:rsidRPr="005311D6" w:rsidRDefault="00A905A7" w:rsidP="005311D6">
      <w:r w:rsidRPr="00A905A7">
        <w:t xml:space="preserve">ok </w:t>
      </w:r>
      <w:proofErr w:type="spellStart"/>
      <w:r w:rsidRPr="00A905A7">
        <w:t>lets</w:t>
      </w:r>
      <w:proofErr w:type="spellEnd"/>
      <w:r w:rsidRPr="00A905A7">
        <w:t xml:space="preserve"> go with the python version and </w:t>
      </w:r>
      <w:r w:rsidR="00B34C69">
        <w:t xml:space="preserve">it should work in the system itself  </w:t>
      </w:r>
      <w:r w:rsidR="000C71AB">
        <w:t xml:space="preserve">and offline </w:t>
      </w:r>
      <w:r w:rsidRPr="00A905A7">
        <w:t xml:space="preserve">now give me the prompt for the warp to build the </w:t>
      </w:r>
      <w:proofErr w:type="spellStart"/>
      <w:r w:rsidRPr="00A905A7">
        <w:t>projectand</w:t>
      </w:r>
      <w:proofErr w:type="spellEnd"/>
      <w:r w:rsidRPr="00A905A7">
        <w:t xml:space="preserve"> in the project the </w:t>
      </w:r>
      <w:proofErr w:type="spellStart"/>
      <w:r w:rsidRPr="00A905A7">
        <w:t>propper</w:t>
      </w:r>
      <w:proofErr w:type="spellEnd"/>
      <w:r w:rsidRPr="00A905A7">
        <w:t xml:space="preserve"> and </w:t>
      </w:r>
      <w:proofErr w:type="spellStart"/>
      <w:r w:rsidRPr="00A905A7">
        <w:t>proffestional</w:t>
      </w:r>
      <w:proofErr w:type="spellEnd"/>
      <w:r w:rsidRPr="00A905A7">
        <w:t xml:space="preserve"> UI should be given and it should also contain a screen </w:t>
      </w:r>
      <w:proofErr w:type="spellStart"/>
      <w:r w:rsidRPr="00A905A7">
        <w:t>thet</w:t>
      </w:r>
      <w:proofErr w:type="spellEnd"/>
      <w:r w:rsidRPr="00A905A7">
        <w:t xml:space="preserve"> will show the video from the camera and the hand signs and the application should be able to work in background and it should be able to use work with all the functioning as we discussed like the docs ppts coding and web also It should have a guide in which the details and how to use should be given foe the user and it should contain predefined gesture and if the application is running in the background then a short message or popup should be displayed for better user experience and </w:t>
      </w:r>
      <w:proofErr w:type="spellStart"/>
      <w:r w:rsidRPr="00A905A7">
        <w:t>a</w:t>
      </w:r>
      <w:proofErr w:type="spellEnd"/>
      <w:r w:rsidRPr="00A905A7">
        <w:t xml:space="preserve"> option should also be given for the single hand or multi hand support and according to it </w:t>
      </w:r>
      <w:proofErr w:type="spellStart"/>
      <w:r w:rsidRPr="00A905A7">
        <w:t>it</w:t>
      </w:r>
      <w:proofErr w:type="spellEnd"/>
      <w:r w:rsidRPr="00A905A7">
        <w:t xml:space="preserve"> should work it should also have a </w:t>
      </w:r>
      <w:proofErr w:type="spellStart"/>
      <w:r w:rsidRPr="00A905A7">
        <w:t>personilization</w:t>
      </w:r>
      <w:proofErr w:type="spellEnd"/>
      <w:r w:rsidRPr="00A905A7">
        <w:t xml:space="preserve"> mode where the user can add the custom gesture for him to do the specific task and he should be able to set it by his own and for that the </w:t>
      </w:r>
      <w:proofErr w:type="spellStart"/>
      <w:r w:rsidRPr="00A905A7">
        <w:t>ui</w:t>
      </w:r>
      <w:proofErr w:type="spellEnd"/>
      <w:r w:rsidRPr="00A905A7">
        <w:t xml:space="preserve"> should </w:t>
      </w:r>
      <w:proofErr w:type="spellStart"/>
      <w:r w:rsidRPr="00A905A7">
        <w:t>b</w:t>
      </w:r>
      <w:proofErr w:type="spellEnd"/>
      <w:r w:rsidRPr="00A905A7">
        <w:t xml:space="preserve"> optimized accordingly the Users can map gestures to actions (like keyboard shortcuts) in the personalization and if the program is </w:t>
      </w:r>
      <w:proofErr w:type="spellStart"/>
      <w:r w:rsidRPr="00A905A7">
        <w:t>runnign</w:t>
      </w:r>
      <w:proofErr w:type="spellEnd"/>
      <w:r w:rsidRPr="00A905A7">
        <w:t xml:space="preserve"> in background then it can be toggled ON/OFF by some action or any key add both </w:t>
      </w:r>
      <w:r w:rsidR="00FA498D">
        <w:t xml:space="preserve">it should also contain the </w:t>
      </w:r>
      <w:r w:rsidR="00345232">
        <w:t xml:space="preserve">gesture for opening </w:t>
      </w:r>
      <w:r w:rsidR="0093595A" w:rsidRPr="0093595A">
        <w:rPr>
          <w:b/>
          <w:bCs/>
        </w:rPr>
        <w:t>specific applications</w:t>
      </w:r>
      <w:r w:rsidR="0093595A">
        <w:t xml:space="preserve"> and this should </w:t>
      </w:r>
      <w:r w:rsidR="00F326A1">
        <w:t xml:space="preserve">also be customable to the user and he should be able to customize it </w:t>
      </w:r>
      <w:r w:rsidR="006348F5">
        <w:t xml:space="preserve">and also build a machine learning model in which </w:t>
      </w:r>
      <w:r w:rsidR="008C6EDC">
        <w:t>will be trained according to the swipe style</w:t>
      </w:r>
      <w:r w:rsidR="001F3262">
        <w:t xml:space="preserve"> it should also contain the </w:t>
      </w:r>
      <w:proofErr w:type="spellStart"/>
      <w:r w:rsidR="00AD3016">
        <w:t>multil</w:t>
      </w:r>
      <w:proofErr w:type="spellEnd"/>
      <w:r w:rsidR="00AD3016">
        <w:t xml:space="preserve"> mode control in which it can toggle in web mode ppt mode codding mode and according to it the </w:t>
      </w:r>
      <w:r w:rsidR="007118CD">
        <w:lastRenderedPageBreak/>
        <w:t xml:space="preserve">functioning should be optimized and the machine learning model </w:t>
      </w:r>
      <w:r w:rsidR="00935CA2">
        <w:t xml:space="preserve">the machine should be train </w:t>
      </w:r>
      <w:r w:rsidR="00B02B59" w:rsidRPr="00B02B59">
        <w:t xml:space="preserve">a </w:t>
      </w:r>
      <w:r w:rsidR="00B02B59" w:rsidRPr="00B02B59">
        <w:rPr>
          <w:b/>
          <w:bCs/>
        </w:rPr>
        <w:t>gesture classifier model</w:t>
      </w:r>
      <w:r w:rsidR="00B02B59" w:rsidRPr="00B02B59">
        <w:t xml:space="preserve"> using TensorFlow or scikit-learn</w:t>
      </w:r>
      <w:r w:rsidR="00461EC0">
        <w:t xml:space="preserve"> which will include a hand landmark coordination</w:t>
      </w:r>
      <w:r w:rsidR="00647042">
        <w:t xml:space="preserve"> and </w:t>
      </w:r>
      <w:r w:rsidR="00647042" w:rsidRPr="00647042">
        <w:t>Output: gesture label (“</w:t>
      </w:r>
      <w:proofErr w:type="spellStart"/>
      <w:r w:rsidR="00647042" w:rsidRPr="00647042">
        <w:t>scroll_up</w:t>
      </w:r>
      <w:proofErr w:type="spellEnd"/>
      <w:r w:rsidR="00647042" w:rsidRPr="00647042">
        <w:t>”, “</w:t>
      </w:r>
      <w:proofErr w:type="spellStart"/>
      <w:r w:rsidR="00647042" w:rsidRPr="00647042">
        <w:t>next_tab</w:t>
      </w:r>
      <w:proofErr w:type="spellEnd"/>
      <w:r w:rsidR="00647042" w:rsidRPr="00647042">
        <w:t>”, etc.)</w:t>
      </w:r>
      <w:r w:rsidR="00647042">
        <w:t xml:space="preserve"> which will make the accuracy better </w:t>
      </w:r>
      <w:r w:rsidR="005311D6">
        <w:t xml:space="preserve">and the </w:t>
      </w:r>
      <w:r w:rsidR="005311D6" w:rsidRPr="005311D6">
        <w:t>gestures</w:t>
      </w:r>
      <w:r w:rsidR="00C24E83">
        <w:t xml:space="preserve"> should be</w:t>
      </w:r>
      <w:r w:rsidR="005311D6" w:rsidRPr="005311D6">
        <w:t xml:space="preserve"> large and simple</w:t>
      </w:r>
      <w:r w:rsidR="00C24E83">
        <w:t xml:space="preserve"> and  </w:t>
      </w:r>
      <w:r w:rsidR="005311D6" w:rsidRPr="005311D6">
        <w:t>Add “Assistive Mode” with fewer gestures and slower detection</w:t>
      </w:r>
      <w:r w:rsidR="00C24E83">
        <w:t xml:space="preserve"> also give the multi person or single person mode </w:t>
      </w:r>
    </w:p>
    <w:p w14:paraId="293D5571" w14:textId="1D69DB5D" w:rsidR="00A905A7" w:rsidRPr="00A905A7" w:rsidRDefault="00A905A7" w:rsidP="00A905A7"/>
    <w:p w14:paraId="022CFA82" w14:textId="77777777" w:rsidR="00A905A7" w:rsidRDefault="00A905A7"/>
    <w:sectPr w:rsidR="00A90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35DA"/>
    <w:multiLevelType w:val="multilevel"/>
    <w:tmpl w:val="4D66C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1977CD"/>
    <w:multiLevelType w:val="multilevel"/>
    <w:tmpl w:val="6940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994B20"/>
    <w:multiLevelType w:val="multilevel"/>
    <w:tmpl w:val="8830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9A7E46"/>
    <w:multiLevelType w:val="multilevel"/>
    <w:tmpl w:val="418A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564033">
    <w:abstractNumId w:val="3"/>
  </w:num>
  <w:num w:numId="2" w16cid:durableId="1231311591">
    <w:abstractNumId w:val="0"/>
  </w:num>
  <w:num w:numId="3" w16cid:durableId="1225679692">
    <w:abstractNumId w:val="2"/>
  </w:num>
  <w:num w:numId="4" w16cid:durableId="28073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6E3"/>
    <w:rsid w:val="000C71AB"/>
    <w:rsid w:val="001F3262"/>
    <w:rsid w:val="00345232"/>
    <w:rsid w:val="00382E52"/>
    <w:rsid w:val="004011F7"/>
    <w:rsid w:val="00461EC0"/>
    <w:rsid w:val="005311D6"/>
    <w:rsid w:val="006348F5"/>
    <w:rsid w:val="00647042"/>
    <w:rsid w:val="007118CD"/>
    <w:rsid w:val="007A3E21"/>
    <w:rsid w:val="008C6EDC"/>
    <w:rsid w:val="0093595A"/>
    <w:rsid w:val="00935CA2"/>
    <w:rsid w:val="00A4431A"/>
    <w:rsid w:val="00A905A7"/>
    <w:rsid w:val="00AD3016"/>
    <w:rsid w:val="00B02B59"/>
    <w:rsid w:val="00B34C69"/>
    <w:rsid w:val="00C24E83"/>
    <w:rsid w:val="00CE76E3"/>
    <w:rsid w:val="00F326A1"/>
    <w:rsid w:val="00FA49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0F3C6"/>
  <w15:chartTrackingRefBased/>
  <w15:docId w15:val="{82A95968-18F7-498C-8180-FA0650177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6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6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6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6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6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6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6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6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6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6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6E3"/>
    <w:rPr>
      <w:rFonts w:eastAsiaTheme="majorEastAsia" w:cstheme="majorBidi"/>
      <w:color w:val="272727" w:themeColor="text1" w:themeTint="D8"/>
    </w:rPr>
  </w:style>
  <w:style w:type="paragraph" w:styleId="Title">
    <w:name w:val="Title"/>
    <w:basedOn w:val="Normal"/>
    <w:next w:val="Normal"/>
    <w:link w:val="TitleChar"/>
    <w:uiPriority w:val="10"/>
    <w:qFormat/>
    <w:rsid w:val="00CE7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6E3"/>
    <w:pPr>
      <w:spacing w:before="160"/>
      <w:jc w:val="center"/>
    </w:pPr>
    <w:rPr>
      <w:i/>
      <w:iCs/>
      <w:color w:val="404040" w:themeColor="text1" w:themeTint="BF"/>
    </w:rPr>
  </w:style>
  <w:style w:type="character" w:customStyle="1" w:styleId="QuoteChar">
    <w:name w:val="Quote Char"/>
    <w:basedOn w:val="DefaultParagraphFont"/>
    <w:link w:val="Quote"/>
    <w:uiPriority w:val="29"/>
    <w:rsid w:val="00CE76E3"/>
    <w:rPr>
      <w:i/>
      <w:iCs/>
      <w:color w:val="404040" w:themeColor="text1" w:themeTint="BF"/>
    </w:rPr>
  </w:style>
  <w:style w:type="paragraph" w:styleId="ListParagraph">
    <w:name w:val="List Paragraph"/>
    <w:basedOn w:val="Normal"/>
    <w:uiPriority w:val="34"/>
    <w:qFormat/>
    <w:rsid w:val="00CE76E3"/>
    <w:pPr>
      <w:ind w:left="720"/>
      <w:contextualSpacing/>
    </w:pPr>
  </w:style>
  <w:style w:type="character" w:styleId="IntenseEmphasis">
    <w:name w:val="Intense Emphasis"/>
    <w:basedOn w:val="DefaultParagraphFont"/>
    <w:uiPriority w:val="21"/>
    <w:qFormat/>
    <w:rsid w:val="00CE76E3"/>
    <w:rPr>
      <w:i/>
      <w:iCs/>
      <w:color w:val="0F4761" w:themeColor="accent1" w:themeShade="BF"/>
    </w:rPr>
  </w:style>
  <w:style w:type="paragraph" w:styleId="IntenseQuote">
    <w:name w:val="Intense Quote"/>
    <w:basedOn w:val="Normal"/>
    <w:next w:val="Normal"/>
    <w:link w:val="IntenseQuoteChar"/>
    <w:uiPriority w:val="30"/>
    <w:qFormat/>
    <w:rsid w:val="00CE7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6E3"/>
    <w:rPr>
      <w:i/>
      <w:iCs/>
      <w:color w:val="0F4761" w:themeColor="accent1" w:themeShade="BF"/>
    </w:rPr>
  </w:style>
  <w:style w:type="character" w:styleId="IntenseReference">
    <w:name w:val="Intense Reference"/>
    <w:basedOn w:val="DefaultParagraphFont"/>
    <w:uiPriority w:val="32"/>
    <w:qFormat/>
    <w:rsid w:val="00CE76E3"/>
    <w:rPr>
      <w:b/>
      <w:bCs/>
      <w:smallCaps/>
      <w:color w:val="0F4761" w:themeColor="accent1" w:themeShade="BF"/>
      <w:spacing w:val="5"/>
    </w:rPr>
  </w:style>
  <w:style w:type="paragraph" w:styleId="NormalWeb">
    <w:name w:val="Normal (Web)"/>
    <w:basedOn w:val="Normal"/>
    <w:uiPriority w:val="99"/>
    <w:semiHidden/>
    <w:unhideWhenUsed/>
    <w:rsid w:val="005311D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557</Words>
  <Characters>3177</Characters>
  <Application>Microsoft Office Word</Application>
  <DocSecurity>0</DocSecurity>
  <Lines>26</Lines>
  <Paragraphs>7</Paragraphs>
  <ScaleCrop>false</ScaleCrop>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 gursalkar</dc:creator>
  <cp:keywords/>
  <dc:description/>
  <cp:lastModifiedBy>varad gursalkar</cp:lastModifiedBy>
  <cp:revision>2</cp:revision>
  <dcterms:created xsi:type="dcterms:W3CDTF">2025-10-13T16:26:00Z</dcterms:created>
  <dcterms:modified xsi:type="dcterms:W3CDTF">2025-10-13T16:26:00Z</dcterms:modified>
</cp:coreProperties>
</file>