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DBE1" w14:textId="77777777" w:rsidR="008D6C9D" w:rsidRPr="00AD4F4C" w:rsidRDefault="008D6C9D" w:rsidP="004A29BB">
      <w:pPr>
        <w:pStyle w:val="BodyText"/>
      </w:pPr>
    </w:p>
    <w:p w14:paraId="0C3BD6D9" w14:textId="5DBC473E" w:rsidR="004A29BB" w:rsidRPr="00AD4F4C" w:rsidRDefault="008D6C9D" w:rsidP="004A29BB">
      <w:pPr>
        <w:pStyle w:val="BodyText"/>
        <w:spacing w:line="382" w:lineRule="auto"/>
        <w:ind w:right="238"/>
        <w:rPr>
          <w:w w:val="105"/>
        </w:rPr>
      </w:pPr>
      <w:r w:rsidRPr="00AD4F4C">
        <w:rPr>
          <w:b/>
        </w:rPr>
        <w:t>Aim:</w:t>
      </w:r>
      <w:r w:rsidR="00BD46A6" w:rsidRPr="00AD4F4C">
        <w:rPr>
          <w:w w:val="105"/>
        </w:rPr>
        <w:t xml:space="preserve"> </w:t>
      </w:r>
      <w:r w:rsidR="004A29BB" w:rsidRPr="00AD4F4C">
        <w:rPr>
          <w:w w:val="105"/>
        </w:rPr>
        <w:t xml:space="preserve">Comparative study and analysis of routing protocols using </w:t>
      </w:r>
      <w:proofErr w:type="spellStart"/>
      <w:r w:rsidR="004A29BB" w:rsidRPr="00AD4F4C">
        <w:rPr>
          <w:w w:val="105"/>
        </w:rPr>
        <w:t>XGraph</w:t>
      </w:r>
      <w:proofErr w:type="spellEnd"/>
      <w:r w:rsidR="00AD4F4C">
        <w:rPr>
          <w:w w:val="105"/>
        </w:rPr>
        <w:t xml:space="preserve"> /</w:t>
      </w:r>
      <w:r w:rsidR="004A29BB" w:rsidRPr="00AD4F4C">
        <w:rPr>
          <w:w w:val="105"/>
        </w:rPr>
        <w:t xml:space="preserve"> </w:t>
      </w:r>
      <w:proofErr w:type="spellStart"/>
      <w:r w:rsidR="004A29BB" w:rsidRPr="00AD4F4C">
        <w:rPr>
          <w:w w:val="105"/>
        </w:rPr>
        <w:t>GNUplot</w:t>
      </w:r>
      <w:proofErr w:type="spellEnd"/>
      <w:r w:rsidR="004A29BB" w:rsidRPr="00AD4F4C">
        <w:rPr>
          <w:w w:val="105"/>
        </w:rPr>
        <w:t>.</w:t>
      </w:r>
    </w:p>
    <w:p w14:paraId="6C544C5E" w14:textId="22592533" w:rsidR="004A29BB" w:rsidRPr="00B2594E" w:rsidRDefault="008D6C9D" w:rsidP="004A29BB">
      <w:pPr>
        <w:pStyle w:val="BodyText"/>
        <w:spacing w:line="382" w:lineRule="auto"/>
        <w:ind w:right="238"/>
        <w:rPr>
          <w:b/>
          <w:bCs/>
        </w:rPr>
      </w:pPr>
      <w:r w:rsidRPr="00AD4F4C">
        <w:rPr>
          <w:b/>
        </w:rPr>
        <w:t>Theory</w:t>
      </w:r>
      <w:r w:rsidR="008D72DB" w:rsidRPr="00AD4F4C">
        <w:rPr>
          <w:b/>
        </w:rPr>
        <w:t>:</w:t>
      </w:r>
      <w:r w:rsidR="00112537" w:rsidRPr="00AD4F4C">
        <w:rPr>
          <w:b/>
          <w:bCs/>
        </w:rPr>
        <w:t xml:space="preserve"> </w:t>
      </w:r>
    </w:p>
    <w:p w14:paraId="7902A5C2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</w:p>
    <w:p w14:paraId="759E0E2A" w14:textId="77777777" w:rsidR="004A29BB" w:rsidRPr="00B2594E" w:rsidRDefault="004A29BB" w:rsidP="004A29BB">
      <w:pPr>
        <w:shd w:val="clear" w:color="auto" w:fill="FFFFFF"/>
        <w:outlineLvl w:val="1"/>
        <w:rPr>
          <w:b/>
          <w:bCs/>
          <w:sz w:val="24"/>
          <w:szCs w:val="24"/>
          <w:lang w:eastAsia="en-IN"/>
        </w:rPr>
      </w:pPr>
      <w:proofErr w:type="spellStart"/>
      <w:r w:rsidRPr="00B2594E">
        <w:rPr>
          <w:b/>
          <w:bCs/>
          <w:sz w:val="24"/>
          <w:szCs w:val="24"/>
          <w:lang w:eastAsia="en-IN"/>
        </w:rPr>
        <w:t>XGraph</w:t>
      </w:r>
      <w:proofErr w:type="spellEnd"/>
    </w:p>
    <w:p w14:paraId="4B9269DA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  <w:r w:rsidRPr="00B2594E">
        <w:rPr>
          <w:sz w:val="23"/>
          <w:szCs w:val="23"/>
          <w:lang w:eastAsia="en-IN"/>
        </w:rPr>
        <w:t xml:space="preserve">The </w:t>
      </w:r>
      <w:proofErr w:type="spellStart"/>
      <w:r w:rsidRPr="00B2594E">
        <w:rPr>
          <w:sz w:val="23"/>
          <w:szCs w:val="23"/>
          <w:lang w:eastAsia="en-IN"/>
        </w:rPr>
        <w:t>xgraph</w:t>
      </w:r>
      <w:proofErr w:type="spellEnd"/>
      <w:r w:rsidRPr="00B2594E">
        <w:rPr>
          <w:sz w:val="23"/>
          <w:szCs w:val="23"/>
          <w:lang w:eastAsia="en-IN"/>
        </w:rPr>
        <w:t xml:space="preserve"> program draws a graph on an X display given data read from either data files or from standard input if no files are specified. It can display up to 64 independent data sets using different colors and/or line styles for each set. It annotates the graph with a title, axis labels, grid lines or tick marks, grid labels, and a legend. There are options to control the appearance of most components of the graph.</w:t>
      </w:r>
    </w:p>
    <w:p w14:paraId="4AF3AF21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</w:p>
    <w:p w14:paraId="01926427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  <w:r w:rsidRPr="00B2594E">
        <w:rPr>
          <w:sz w:val="23"/>
          <w:szCs w:val="23"/>
          <w:lang w:eastAsia="en-IN"/>
        </w:rPr>
        <w:t xml:space="preserve">A data set consists of an ordered list of points of the form “directive X Y”. For directive “draw”, a line will be drawn between the previous point and the current point. Specifying a “move” directive tells </w:t>
      </w:r>
      <w:proofErr w:type="spellStart"/>
      <w:r w:rsidRPr="00B2594E">
        <w:rPr>
          <w:sz w:val="23"/>
          <w:szCs w:val="23"/>
          <w:lang w:eastAsia="en-IN"/>
        </w:rPr>
        <w:t>xgraph</w:t>
      </w:r>
      <w:proofErr w:type="spellEnd"/>
      <w:r w:rsidRPr="00B2594E">
        <w:rPr>
          <w:sz w:val="23"/>
          <w:szCs w:val="23"/>
          <w:lang w:eastAsia="en-IN"/>
        </w:rPr>
        <w:t xml:space="preserve"> not to draw a line between the points. “draw” is the default directive. The name of a data set can be specified by enclosing the name in double quotes.</w:t>
      </w:r>
    </w:p>
    <w:p w14:paraId="6818D381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</w:p>
    <w:p w14:paraId="1B76E391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  <w:r w:rsidRPr="00B2594E">
        <w:rPr>
          <w:sz w:val="23"/>
          <w:szCs w:val="23"/>
          <w:lang w:eastAsia="en-IN"/>
        </w:rPr>
        <w:t xml:space="preserve">The interface used to specify the size and location of this window depends on the window manager currently in use. Once the window has been opened, </w:t>
      </w:r>
      <w:proofErr w:type="gramStart"/>
      <w:r w:rsidRPr="00B2594E">
        <w:rPr>
          <w:sz w:val="23"/>
          <w:szCs w:val="23"/>
          <w:lang w:eastAsia="en-IN"/>
        </w:rPr>
        <w:t>all of</w:t>
      </w:r>
      <w:proofErr w:type="gramEnd"/>
      <w:r w:rsidRPr="00B2594E">
        <w:rPr>
          <w:sz w:val="23"/>
          <w:szCs w:val="23"/>
          <w:lang w:eastAsia="en-IN"/>
        </w:rPr>
        <w:t xml:space="preserve"> the data sets will be displayed graphically with a legend in the upper right corner of the screen.</w:t>
      </w:r>
    </w:p>
    <w:p w14:paraId="3B04FF9A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</w:p>
    <w:p w14:paraId="49CE8D30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  <w:proofErr w:type="spellStart"/>
      <w:r w:rsidRPr="00B2594E">
        <w:rPr>
          <w:sz w:val="23"/>
          <w:szCs w:val="23"/>
          <w:lang w:eastAsia="en-IN"/>
        </w:rPr>
        <w:t>Xgraph</w:t>
      </w:r>
      <w:proofErr w:type="spellEnd"/>
      <w:r w:rsidRPr="00B2594E">
        <w:rPr>
          <w:sz w:val="23"/>
          <w:szCs w:val="23"/>
          <w:lang w:eastAsia="en-IN"/>
        </w:rPr>
        <w:t xml:space="preserve"> also presents three control buttons in the upper left corner of each window: Hardcopy, Close and about </w:t>
      </w:r>
      <w:proofErr w:type="spellStart"/>
      <w:r w:rsidRPr="00B2594E">
        <w:rPr>
          <w:sz w:val="23"/>
          <w:szCs w:val="23"/>
          <w:lang w:eastAsia="en-IN"/>
        </w:rPr>
        <w:t>xgraph</w:t>
      </w:r>
      <w:proofErr w:type="spellEnd"/>
      <w:r w:rsidRPr="00B2594E">
        <w:rPr>
          <w:sz w:val="23"/>
          <w:szCs w:val="23"/>
          <w:lang w:eastAsia="en-IN"/>
        </w:rPr>
        <w:t xml:space="preserve"> accepts a large number of options most of which can be specified either on the command line, in the user’s .</w:t>
      </w:r>
      <w:proofErr w:type="spellStart"/>
      <w:r w:rsidRPr="00B2594E">
        <w:rPr>
          <w:sz w:val="23"/>
          <w:szCs w:val="23"/>
          <w:lang w:eastAsia="en-IN"/>
        </w:rPr>
        <w:t>Xdefaults</w:t>
      </w:r>
      <w:proofErr w:type="spellEnd"/>
      <w:r w:rsidRPr="00B2594E">
        <w:rPr>
          <w:sz w:val="23"/>
          <w:szCs w:val="23"/>
          <w:lang w:eastAsia="en-IN"/>
        </w:rPr>
        <w:t xml:space="preserve"> or .</w:t>
      </w:r>
      <w:proofErr w:type="spellStart"/>
      <w:r w:rsidRPr="00B2594E">
        <w:rPr>
          <w:sz w:val="23"/>
          <w:szCs w:val="23"/>
          <w:lang w:eastAsia="en-IN"/>
        </w:rPr>
        <w:t>Xresources</w:t>
      </w:r>
      <w:proofErr w:type="spellEnd"/>
      <w:r w:rsidRPr="00B2594E">
        <w:rPr>
          <w:sz w:val="23"/>
          <w:szCs w:val="23"/>
          <w:lang w:eastAsia="en-IN"/>
        </w:rPr>
        <w:t xml:space="preserve"> file, or in the data files themselves.</w:t>
      </w:r>
    </w:p>
    <w:p w14:paraId="140B46E7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</w:p>
    <w:p w14:paraId="0FABC4F1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  <w:r w:rsidRPr="00B2594E">
        <w:rPr>
          <w:sz w:val="23"/>
          <w:szCs w:val="23"/>
          <w:lang w:eastAsia="en-IN"/>
        </w:rPr>
        <w:t xml:space="preserve">The </w:t>
      </w:r>
      <w:proofErr w:type="spellStart"/>
      <w:r w:rsidRPr="00B2594E">
        <w:rPr>
          <w:sz w:val="23"/>
          <w:szCs w:val="23"/>
          <w:lang w:eastAsia="en-IN"/>
        </w:rPr>
        <w:t>xgraph</w:t>
      </w:r>
      <w:proofErr w:type="spellEnd"/>
      <w:r w:rsidRPr="00B2594E">
        <w:rPr>
          <w:sz w:val="23"/>
          <w:szCs w:val="23"/>
          <w:lang w:eastAsia="en-IN"/>
        </w:rPr>
        <w:t xml:space="preserve"> can be installed to your </w:t>
      </w:r>
      <w:proofErr w:type="spellStart"/>
      <w:r w:rsidRPr="00B2594E">
        <w:rPr>
          <w:sz w:val="23"/>
          <w:szCs w:val="23"/>
          <w:lang w:eastAsia="en-IN"/>
        </w:rPr>
        <w:t>linux</w:t>
      </w:r>
      <w:proofErr w:type="spellEnd"/>
      <w:r w:rsidRPr="00B2594E">
        <w:rPr>
          <w:sz w:val="23"/>
          <w:szCs w:val="23"/>
          <w:lang w:eastAsia="en-IN"/>
        </w:rPr>
        <w:t xml:space="preserve"> by using the below code on the terminal </w:t>
      </w:r>
      <w:proofErr w:type="gramStart"/>
      <w:r w:rsidRPr="00B2594E">
        <w:rPr>
          <w:sz w:val="23"/>
          <w:szCs w:val="23"/>
          <w:lang w:eastAsia="en-IN"/>
        </w:rPr>
        <w:t>window;</w:t>
      </w:r>
      <w:proofErr w:type="gramEnd"/>
    </w:p>
    <w:p w14:paraId="4BAF0DCB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  <w:r w:rsidRPr="00B2594E">
        <w:rPr>
          <w:sz w:val="23"/>
          <w:szCs w:val="23"/>
          <w:lang w:eastAsia="en-IN"/>
        </w:rPr>
        <w:t xml:space="preserve">In Ubuntu 10.10 you can now install </w:t>
      </w:r>
      <w:proofErr w:type="spellStart"/>
      <w:proofErr w:type="gramStart"/>
      <w:r w:rsidRPr="00B2594E">
        <w:rPr>
          <w:sz w:val="23"/>
          <w:szCs w:val="23"/>
          <w:lang w:eastAsia="en-IN"/>
        </w:rPr>
        <w:t>ns,nam</w:t>
      </w:r>
      <w:proofErr w:type="spellEnd"/>
      <w:proofErr w:type="gramEnd"/>
      <w:r w:rsidRPr="00B2594E">
        <w:rPr>
          <w:sz w:val="23"/>
          <w:szCs w:val="23"/>
          <w:lang w:eastAsia="en-IN"/>
        </w:rPr>
        <w:t xml:space="preserve"> and </w:t>
      </w:r>
      <w:proofErr w:type="spellStart"/>
      <w:r w:rsidRPr="00B2594E">
        <w:rPr>
          <w:sz w:val="23"/>
          <w:szCs w:val="23"/>
          <w:lang w:eastAsia="en-IN"/>
        </w:rPr>
        <w:t>xgraph</w:t>
      </w:r>
      <w:proofErr w:type="spellEnd"/>
      <w:r w:rsidRPr="00B2594E">
        <w:rPr>
          <w:sz w:val="23"/>
          <w:szCs w:val="23"/>
          <w:lang w:eastAsia="en-IN"/>
        </w:rPr>
        <w:t xml:space="preserve"> by just a single command in the Terminal:</w:t>
      </w:r>
    </w:p>
    <w:p w14:paraId="15B10016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</w:p>
    <w:p w14:paraId="425D0F94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  <w:r w:rsidRPr="00B2594E">
        <w:rPr>
          <w:sz w:val="23"/>
          <w:szCs w:val="23"/>
          <w:lang w:eastAsia="en-IN"/>
        </w:rPr>
        <w:t xml:space="preserve">$ </w:t>
      </w:r>
      <w:proofErr w:type="spellStart"/>
      <w:r w:rsidRPr="00B2594E">
        <w:rPr>
          <w:sz w:val="23"/>
          <w:szCs w:val="23"/>
          <w:lang w:eastAsia="en-IN"/>
        </w:rPr>
        <w:t>sudo</w:t>
      </w:r>
      <w:proofErr w:type="spellEnd"/>
      <w:r w:rsidRPr="00B2594E">
        <w:rPr>
          <w:sz w:val="23"/>
          <w:szCs w:val="23"/>
          <w:lang w:eastAsia="en-IN"/>
        </w:rPr>
        <w:t xml:space="preserve"> apt-get install ns2 </w:t>
      </w:r>
      <w:proofErr w:type="spellStart"/>
      <w:r w:rsidRPr="00B2594E">
        <w:rPr>
          <w:sz w:val="23"/>
          <w:szCs w:val="23"/>
          <w:lang w:eastAsia="en-IN"/>
        </w:rPr>
        <w:t>nam</w:t>
      </w:r>
      <w:proofErr w:type="spellEnd"/>
      <w:r w:rsidRPr="00B2594E">
        <w:rPr>
          <w:sz w:val="23"/>
          <w:szCs w:val="23"/>
          <w:lang w:eastAsia="en-IN"/>
        </w:rPr>
        <w:t xml:space="preserve"> </w:t>
      </w:r>
      <w:proofErr w:type="spellStart"/>
      <w:r w:rsidRPr="00B2594E">
        <w:rPr>
          <w:sz w:val="23"/>
          <w:szCs w:val="23"/>
          <w:lang w:eastAsia="en-IN"/>
        </w:rPr>
        <w:t>xgraph</w:t>
      </w:r>
      <w:proofErr w:type="spellEnd"/>
    </w:p>
    <w:p w14:paraId="072B7477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</w:p>
    <w:p w14:paraId="291FA896" w14:textId="77777777" w:rsidR="004A29BB" w:rsidRPr="00B2594E" w:rsidRDefault="004A29BB" w:rsidP="004A29BB">
      <w:pPr>
        <w:shd w:val="clear" w:color="auto" w:fill="FFFFFF"/>
        <w:rPr>
          <w:sz w:val="23"/>
          <w:szCs w:val="23"/>
          <w:lang w:eastAsia="en-IN"/>
        </w:rPr>
      </w:pPr>
    </w:p>
    <w:p w14:paraId="5DB85007" w14:textId="396D6103" w:rsidR="004A29BB" w:rsidRPr="00AD4F4C" w:rsidRDefault="004A29BB" w:rsidP="00AD4F4C">
      <w:pPr>
        <w:shd w:val="clear" w:color="auto" w:fill="FFFFFF"/>
        <w:rPr>
          <w:sz w:val="23"/>
          <w:szCs w:val="23"/>
          <w:lang w:eastAsia="en-IN"/>
        </w:rPr>
      </w:pPr>
      <w:r w:rsidRPr="00B2594E">
        <w:rPr>
          <w:sz w:val="23"/>
          <w:szCs w:val="23"/>
          <w:lang w:eastAsia="en-IN"/>
        </w:rPr>
        <w:t>You will be prompted for the user password. Enter it and watch Ubuntu 10.10 do the things for You!</w:t>
      </w:r>
    </w:p>
    <w:p w14:paraId="4E2496AF" w14:textId="77777777" w:rsidR="004A29BB" w:rsidRPr="00AD4F4C" w:rsidRDefault="004A29BB" w:rsidP="004A29BB">
      <w:pPr>
        <w:shd w:val="clear" w:color="auto" w:fill="FFFFFF"/>
        <w:outlineLvl w:val="2"/>
        <w:rPr>
          <w:b/>
          <w:bCs/>
          <w:i/>
          <w:iCs/>
          <w:sz w:val="27"/>
          <w:szCs w:val="27"/>
          <w:lang w:eastAsia="en-IN"/>
        </w:rPr>
      </w:pPr>
    </w:p>
    <w:p w14:paraId="4F362078" w14:textId="77777777" w:rsidR="004A29BB" w:rsidRPr="00AD4F4C" w:rsidRDefault="004A29BB" w:rsidP="004A29BB">
      <w:pPr>
        <w:shd w:val="clear" w:color="auto" w:fill="FFFFFF"/>
        <w:rPr>
          <w:b/>
          <w:bCs/>
          <w:sz w:val="23"/>
          <w:szCs w:val="23"/>
          <w:lang w:eastAsia="en-IN"/>
        </w:rPr>
      </w:pPr>
    </w:p>
    <w:p w14:paraId="2E45BADE" w14:textId="07DD4895" w:rsidR="004A29BB" w:rsidRPr="00B2594E" w:rsidRDefault="004A29BB" w:rsidP="004A29BB">
      <w:pPr>
        <w:shd w:val="clear" w:color="auto" w:fill="FFFFFF"/>
        <w:rPr>
          <w:b/>
          <w:bCs/>
          <w:sz w:val="24"/>
          <w:szCs w:val="24"/>
          <w:lang w:eastAsia="en-IN"/>
        </w:rPr>
      </w:pPr>
      <w:r w:rsidRPr="00B2594E">
        <w:rPr>
          <w:b/>
          <w:bCs/>
          <w:sz w:val="24"/>
          <w:szCs w:val="24"/>
          <w:lang w:eastAsia="en-IN"/>
        </w:rPr>
        <w:t>Gnu PLOT</w:t>
      </w:r>
    </w:p>
    <w:p w14:paraId="441E9C08" w14:textId="77777777" w:rsidR="004A29BB" w:rsidRPr="00B2594E" w:rsidRDefault="004A29BB" w:rsidP="004A29BB">
      <w:pPr>
        <w:shd w:val="clear" w:color="auto" w:fill="FFFFFF"/>
        <w:outlineLvl w:val="1"/>
        <w:rPr>
          <w:b/>
          <w:bCs/>
          <w:sz w:val="24"/>
          <w:szCs w:val="24"/>
          <w:lang w:eastAsia="en-IN"/>
        </w:rPr>
      </w:pPr>
      <w:r w:rsidRPr="00B2594E">
        <w:rPr>
          <w:b/>
          <w:bCs/>
          <w:sz w:val="24"/>
          <w:szCs w:val="24"/>
          <w:lang w:eastAsia="en-IN"/>
        </w:rPr>
        <w:t> </w:t>
      </w:r>
    </w:p>
    <w:p w14:paraId="6554C063" w14:textId="77777777" w:rsidR="004A29BB" w:rsidRPr="00B2594E" w:rsidRDefault="004A29BB" w:rsidP="004A29BB">
      <w:pPr>
        <w:shd w:val="clear" w:color="auto" w:fill="FFFFFF"/>
        <w:outlineLvl w:val="2"/>
        <w:rPr>
          <w:b/>
          <w:bCs/>
          <w:sz w:val="24"/>
          <w:szCs w:val="24"/>
          <w:lang w:eastAsia="en-IN"/>
        </w:rPr>
      </w:pPr>
      <w:r w:rsidRPr="00B2594E">
        <w:rPr>
          <w:b/>
          <w:bCs/>
          <w:sz w:val="24"/>
          <w:szCs w:val="24"/>
          <w:lang w:eastAsia="en-IN"/>
        </w:rPr>
        <w:t>1. INSTALLING AND STARTING GNUPLOT </w:t>
      </w:r>
    </w:p>
    <w:p w14:paraId="7F657BDD" w14:textId="77777777" w:rsidR="004A29BB" w:rsidRPr="00B2594E" w:rsidRDefault="004A29BB" w:rsidP="004A29BB">
      <w:pPr>
        <w:shd w:val="clear" w:color="auto" w:fill="FFFFFF"/>
        <w:spacing w:after="240"/>
        <w:rPr>
          <w:sz w:val="24"/>
          <w:szCs w:val="24"/>
          <w:lang w:eastAsia="en-IN"/>
        </w:rPr>
      </w:pPr>
      <w:proofErr w:type="spellStart"/>
      <w:r w:rsidRPr="00B2594E">
        <w:rPr>
          <w:sz w:val="24"/>
          <w:szCs w:val="24"/>
          <w:lang w:eastAsia="en-IN"/>
        </w:rPr>
        <w:t>Gnuplot</w:t>
      </w:r>
      <w:proofErr w:type="spellEnd"/>
      <w:r w:rsidRPr="00B2594E">
        <w:rPr>
          <w:sz w:val="24"/>
          <w:szCs w:val="24"/>
          <w:lang w:eastAsia="en-IN"/>
        </w:rPr>
        <w:t xml:space="preserve"> is a free, command-driven, interactive, function and data plotting program. Pre-compiled </w:t>
      </w:r>
      <w:proofErr w:type="spellStart"/>
      <w:r w:rsidRPr="00B2594E">
        <w:rPr>
          <w:sz w:val="24"/>
          <w:szCs w:val="24"/>
          <w:lang w:eastAsia="en-IN"/>
        </w:rPr>
        <w:t>executeables</w:t>
      </w:r>
      <w:proofErr w:type="spellEnd"/>
      <w:r w:rsidRPr="00B2594E">
        <w:rPr>
          <w:sz w:val="24"/>
          <w:szCs w:val="24"/>
          <w:lang w:eastAsia="en-IN"/>
        </w:rPr>
        <w:t xml:space="preserve"> and source code for </w:t>
      </w:r>
      <w:proofErr w:type="spellStart"/>
      <w:r w:rsidRPr="00B2594E">
        <w:rPr>
          <w:sz w:val="24"/>
          <w:szCs w:val="24"/>
          <w:lang w:eastAsia="en-IN"/>
        </w:rPr>
        <w:t>Gnuplot</w:t>
      </w:r>
      <w:proofErr w:type="spellEnd"/>
      <w:r w:rsidRPr="00B2594E">
        <w:rPr>
          <w:sz w:val="24"/>
          <w:szCs w:val="24"/>
          <w:lang w:eastAsia="en-IN"/>
        </w:rPr>
        <w:t xml:space="preserve"> 4.2.4 may be downloaded for OS X, Windows, OS2, DOS, and Linux. The enhancements provided by version 4.2 are described here.</w:t>
      </w:r>
      <w:r w:rsidRPr="00B2594E">
        <w:rPr>
          <w:sz w:val="24"/>
          <w:szCs w:val="24"/>
          <w:lang w:eastAsia="en-IN"/>
        </w:rPr>
        <w:br/>
        <w:t>On Windows, unzip gp424win32.zip into an appropriate directory, (e.g. C:\My Programs\</w:t>
      </w:r>
      <w:proofErr w:type="spellStart"/>
      <w:r w:rsidRPr="00B2594E">
        <w:rPr>
          <w:sz w:val="24"/>
          <w:szCs w:val="24"/>
          <w:lang w:eastAsia="en-IN"/>
        </w:rPr>
        <w:t>Gnuplot</w:t>
      </w:r>
      <w:proofErr w:type="spellEnd"/>
      <w:r w:rsidRPr="00B2594E">
        <w:rPr>
          <w:sz w:val="24"/>
          <w:szCs w:val="24"/>
          <w:lang w:eastAsia="en-IN"/>
        </w:rPr>
        <w:t>, C:\Gnuplot, C:\Apps\gnuplot, etc.). Make a link from ...\</w:t>
      </w:r>
      <w:proofErr w:type="spellStart"/>
      <w:r w:rsidRPr="00B2594E">
        <w:rPr>
          <w:sz w:val="24"/>
          <w:szCs w:val="24"/>
          <w:lang w:eastAsia="en-IN"/>
        </w:rPr>
        <w:t>gnuplot</w:t>
      </w:r>
      <w:proofErr w:type="spellEnd"/>
      <w:r w:rsidRPr="00B2594E">
        <w:rPr>
          <w:sz w:val="24"/>
          <w:szCs w:val="24"/>
          <w:lang w:eastAsia="en-IN"/>
        </w:rPr>
        <w:t>\bin\wgnuplot.exe to your desktop or some other convenient location.</w:t>
      </w:r>
      <w:r w:rsidRPr="00B2594E">
        <w:rPr>
          <w:sz w:val="24"/>
          <w:szCs w:val="24"/>
          <w:lang w:eastAsia="en-IN"/>
        </w:rPr>
        <w:br/>
        <w:t xml:space="preserve">On Unix, Linux and OS X systems start </w:t>
      </w:r>
      <w:proofErr w:type="spellStart"/>
      <w:r w:rsidRPr="00B2594E">
        <w:rPr>
          <w:sz w:val="24"/>
          <w:szCs w:val="24"/>
          <w:lang w:eastAsia="en-IN"/>
        </w:rPr>
        <w:t>Gnuplot</w:t>
      </w:r>
      <w:proofErr w:type="spellEnd"/>
      <w:r w:rsidRPr="00B2594E">
        <w:rPr>
          <w:sz w:val="24"/>
          <w:szCs w:val="24"/>
          <w:lang w:eastAsia="en-IN"/>
        </w:rPr>
        <w:t xml:space="preserve"> by simply opening a terminal and typing:</w:t>
      </w:r>
    </w:p>
    <w:p w14:paraId="734DCEAF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</w:t>
      </w:r>
      <w:proofErr w:type="spellStart"/>
      <w:r w:rsidRPr="00B2594E">
        <w:rPr>
          <w:sz w:val="24"/>
          <w:szCs w:val="24"/>
          <w:lang w:eastAsia="en-IN"/>
        </w:rPr>
        <w:t>gnuplot</w:t>
      </w:r>
      <w:proofErr w:type="spellEnd"/>
      <w:r w:rsidRPr="00B2594E">
        <w:rPr>
          <w:sz w:val="24"/>
          <w:szCs w:val="24"/>
          <w:lang w:eastAsia="en-IN"/>
        </w:rPr>
        <w:t xml:space="preserve">  </w:t>
      </w:r>
    </w:p>
    <w:p w14:paraId="0AFF0417" w14:textId="77777777" w:rsidR="004A29BB" w:rsidRPr="00B2594E" w:rsidRDefault="00A7778F" w:rsidP="004A29BB">
      <w:pPr>
        <w:shd w:val="clear" w:color="auto" w:fill="FFFFFF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4DA9CD77">
          <v:rect id="_x0000_i1025" style="width:0;height:1.5pt" o:hrstd="t" o:hr="t" fillcolor="#a0a0a0" stroked="f"/>
        </w:pict>
      </w:r>
    </w:p>
    <w:p w14:paraId="744CAB36" w14:textId="77777777" w:rsidR="004A29BB" w:rsidRPr="00B2594E" w:rsidRDefault="004A29BB" w:rsidP="004A29BB">
      <w:pPr>
        <w:shd w:val="clear" w:color="auto" w:fill="FFFFFF"/>
        <w:outlineLvl w:val="2"/>
        <w:rPr>
          <w:b/>
          <w:bCs/>
          <w:sz w:val="24"/>
          <w:szCs w:val="24"/>
          <w:lang w:eastAsia="en-IN"/>
        </w:rPr>
      </w:pPr>
      <w:r w:rsidRPr="00B2594E">
        <w:rPr>
          <w:b/>
          <w:bCs/>
          <w:sz w:val="24"/>
          <w:szCs w:val="24"/>
          <w:lang w:eastAsia="en-IN"/>
        </w:rPr>
        <w:lastRenderedPageBreak/>
        <w:t>2. FUNCTIONS</w:t>
      </w:r>
    </w:p>
    <w:p w14:paraId="3C51340C" w14:textId="77777777" w:rsidR="004A29BB" w:rsidRPr="00B2594E" w:rsidRDefault="004A29BB" w:rsidP="004A29BB">
      <w:pPr>
        <w:shd w:val="clear" w:color="auto" w:fill="FFFFFF"/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>In general, any mathematical expression accepted by C, FORTRAN, Pascal, or BASIC may be plotted. The precedence of operators is determined by the specifications of the C programming language.</w:t>
      </w:r>
      <w:r w:rsidRPr="00B2594E">
        <w:rPr>
          <w:sz w:val="24"/>
          <w:szCs w:val="24"/>
          <w:lang w:eastAsia="en-IN"/>
        </w:rPr>
        <w:br/>
        <w:t>The supported functions include:</w:t>
      </w:r>
    </w:p>
    <w:p w14:paraId="12468CE6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__________________________________________________________</w:t>
      </w:r>
    </w:p>
    <w:p w14:paraId="3798138B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Function            Returns</w:t>
      </w:r>
    </w:p>
    <w:p w14:paraId="603299FB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-----------      ------------------------------------------</w:t>
      </w:r>
    </w:p>
    <w:p w14:paraId="104A0DE6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abs(x)            absolute value of x, |x|</w:t>
      </w:r>
    </w:p>
    <w:p w14:paraId="0403F09F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</w:t>
      </w:r>
      <w:proofErr w:type="spellStart"/>
      <w:r w:rsidRPr="00B2594E">
        <w:rPr>
          <w:sz w:val="24"/>
          <w:szCs w:val="24"/>
          <w:lang w:eastAsia="en-IN"/>
        </w:rPr>
        <w:t>acos</w:t>
      </w:r>
      <w:proofErr w:type="spellEnd"/>
      <w:r w:rsidRPr="00B2594E">
        <w:rPr>
          <w:sz w:val="24"/>
          <w:szCs w:val="24"/>
          <w:lang w:eastAsia="en-IN"/>
        </w:rPr>
        <w:t>(x)           arc-</w:t>
      </w:r>
      <w:proofErr w:type="gramStart"/>
      <w:r w:rsidRPr="00B2594E">
        <w:rPr>
          <w:sz w:val="24"/>
          <w:szCs w:val="24"/>
          <w:lang w:eastAsia="en-IN"/>
        </w:rPr>
        <w:t>cosine  of</w:t>
      </w:r>
      <w:proofErr w:type="gramEnd"/>
      <w:r w:rsidRPr="00B2594E">
        <w:rPr>
          <w:sz w:val="24"/>
          <w:szCs w:val="24"/>
          <w:lang w:eastAsia="en-IN"/>
        </w:rPr>
        <w:t xml:space="preserve"> x</w:t>
      </w:r>
    </w:p>
    <w:p w14:paraId="2632C2DA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</w:t>
      </w:r>
      <w:proofErr w:type="spellStart"/>
      <w:r w:rsidRPr="00B2594E">
        <w:rPr>
          <w:sz w:val="24"/>
          <w:szCs w:val="24"/>
          <w:lang w:eastAsia="en-IN"/>
        </w:rPr>
        <w:t>asin</w:t>
      </w:r>
      <w:proofErr w:type="spellEnd"/>
      <w:r w:rsidRPr="00B2594E">
        <w:rPr>
          <w:sz w:val="24"/>
          <w:szCs w:val="24"/>
          <w:lang w:eastAsia="en-IN"/>
        </w:rPr>
        <w:t xml:space="preserve">(x)           </w:t>
      </w:r>
      <w:proofErr w:type="gramStart"/>
      <w:r w:rsidRPr="00B2594E">
        <w:rPr>
          <w:sz w:val="24"/>
          <w:szCs w:val="24"/>
          <w:lang w:eastAsia="en-IN"/>
        </w:rPr>
        <w:t>arc-sine</w:t>
      </w:r>
      <w:proofErr w:type="gramEnd"/>
      <w:r w:rsidRPr="00B2594E">
        <w:rPr>
          <w:sz w:val="24"/>
          <w:szCs w:val="24"/>
          <w:lang w:eastAsia="en-IN"/>
        </w:rPr>
        <w:t xml:space="preserve">    of x  </w:t>
      </w:r>
    </w:p>
    <w:p w14:paraId="0469FCCA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</w:t>
      </w:r>
      <w:proofErr w:type="spellStart"/>
      <w:r w:rsidRPr="00B2594E">
        <w:rPr>
          <w:sz w:val="24"/>
          <w:szCs w:val="24"/>
          <w:lang w:eastAsia="en-IN"/>
        </w:rPr>
        <w:t>atan</w:t>
      </w:r>
      <w:proofErr w:type="spellEnd"/>
      <w:r w:rsidRPr="00B2594E">
        <w:rPr>
          <w:sz w:val="24"/>
          <w:szCs w:val="24"/>
          <w:lang w:eastAsia="en-IN"/>
        </w:rPr>
        <w:t xml:space="preserve">(x)           </w:t>
      </w:r>
      <w:proofErr w:type="gramStart"/>
      <w:r w:rsidRPr="00B2594E">
        <w:rPr>
          <w:sz w:val="24"/>
          <w:szCs w:val="24"/>
          <w:lang w:eastAsia="en-IN"/>
        </w:rPr>
        <w:t>arc-tangent</w:t>
      </w:r>
      <w:proofErr w:type="gramEnd"/>
      <w:r w:rsidRPr="00B2594E">
        <w:rPr>
          <w:sz w:val="24"/>
          <w:szCs w:val="24"/>
          <w:lang w:eastAsia="en-IN"/>
        </w:rPr>
        <w:t xml:space="preserve"> of x</w:t>
      </w:r>
    </w:p>
    <w:p w14:paraId="711391D2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cos(x)            cosine      of </w:t>
      </w:r>
      <w:proofErr w:type="gramStart"/>
      <w:r w:rsidRPr="00B2594E">
        <w:rPr>
          <w:sz w:val="24"/>
          <w:szCs w:val="24"/>
          <w:lang w:eastAsia="en-IN"/>
        </w:rPr>
        <w:t>x,  x</w:t>
      </w:r>
      <w:proofErr w:type="gramEnd"/>
      <w:r w:rsidRPr="00B2594E">
        <w:rPr>
          <w:sz w:val="24"/>
          <w:szCs w:val="24"/>
          <w:lang w:eastAsia="en-IN"/>
        </w:rPr>
        <w:t xml:space="preserve"> is in radians.</w:t>
      </w:r>
    </w:p>
    <w:p w14:paraId="16CE0739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</w:t>
      </w:r>
      <w:proofErr w:type="spellStart"/>
      <w:r w:rsidRPr="00B2594E">
        <w:rPr>
          <w:sz w:val="24"/>
          <w:szCs w:val="24"/>
          <w:lang w:eastAsia="en-IN"/>
        </w:rPr>
        <w:t>cosh</w:t>
      </w:r>
      <w:proofErr w:type="spellEnd"/>
      <w:r w:rsidRPr="00B2594E">
        <w:rPr>
          <w:sz w:val="24"/>
          <w:szCs w:val="24"/>
          <w:lang w:eastAsia="en-IN"/>
        </w:rPr>
        <w:t>(x)           hyperbolic cosine of x, x is in radians</w:t>
      </w:r>
    </w:p>
    <w:p w14:paraId="78F7D8C4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erf(x)            error function of x</w:t>
      </w:r>
    </w:p>
    <w:p w14:paraId="5743C6D8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exp(x)            exponential function of x, base e</w:t>
      </w:r>
    </w:p>
    <w:p w14:paraId="5E303F2F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</w:t>
      </w:r>
      <w:proofErr w:type="spellStart"/>
      <w:r w:rsidRPr="00B2594E">
        <w:rPr>
          <w:sz w:val="24"/>
          <w:szCs w:val="24"/>
          <w:lang w:eastAsia="en-IN"/>
        </w:rPr>
        <w:t>inverf</w:t>
      </w:r>
      <w:proofErr w:type="spellEnd"/>
      <w:r w:rsidRPr="00B2594E">
        <w:rPr>
          <w:sz w:val="24"/>
          <w:szCs w:val="24"/>
          <w:lang w:eastAsia="en-IN"/>
        </w:rPr>
        <w:t>(x)         inverse error function of x</w:t>
      </w:r>
    </w:p>
    <w:p w14:paraId="7BF4CB6E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</w:t>
      </w:r>
      <w:proofErr w:type="spellStart"/>
      <w:r w:rsidRPr="00B2594E">
        <w:rPr>
          <w:sz w:val="24"/>
          <w:szCs w:val="24"/>
          <w:lang w:eastAsia="en-IN"/>
        </w:rPr>
        <w:t>invnorm</w:t>
      </w:r>
      <w:proofErr w:type="spellEnd"/>
      <w:r w:rsidRPr="00B2594E">
        <w:rPr>
          <w:sz w:val="24"/>
          <w:szCs w:val="24"/>
          <w:lang w:eastAsia="en-IN"/>
        </w:rPr>
        <w:t>(x)        inverse normal distribution of x</w:t>
      </w:r>
    </w:p>
    <w:p w14:paraId="792D4799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log(x)            log of x, base e</w:t>
      </w:r>
    </w:p>
    <w:p w14:paraId="5920B689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log10(x)          log of x, base 10</w:t>
      </w:r>
    </w:p>
    <w:p w14:paraId="57078CA5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norm(x)           normal Gaussian distribution function</w:t>
      </w:r>
    </w:p>
    <w:p w14:paraId="57AB7ED7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rand(x)           pseudo-random number generator      </w:t>
      </w:r>
    </w:p>
    <w:p w14:paraId="692DE355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</w:t>
      </w:r>
      <w:proofErr w:type="spellStart"/>
      <w:r w:rsidRPr="00B2594E">
        <w:rPr>
          <w:sz w:val="24"/>
          <w:szCs w:val="24"/>
          <w:lang w:eastAsia="en-IN"/>
        </w:rPr>
        <w:t>sgn</w:t>
      </w:r>
      <w:proofErr w:type="spellEnd"/>
      <w:r w:rsidRPr="00B2594E">
        <w:rPr>
          <w:sz w:val="24"/>
          <w:szCs w:val="24"/>
          <w:lang w:eastAsia="en-IN"/>
        </w:rPr>
        <w:t>(x)            1 if x &gt; 0, -1 if x &lt; 0, 0 if x=0</w:t>
      </w:r>
    </w:p>
    <w:p w14:paraId="20771CEE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sin(x)            sine      of x, x is in radians</w:t>
      </w:r>
    </w:p>
    <w:p w14:paraId="149DA344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</w:t>
      </w:r>
      <w:proofErr w:type="spellStart"/>
      <w:r w:rsidRPr="00B2594E">
        <w:rPr>
          <w:sz w:val="24"/>
          <w:szCs w:val="24"/>
          <w:lang w:eastAsia="en-IN"/>
        </w:rPr>
        <w:t>sinh</w:t>
      </w:r>
      <w:proofErr w:type="spellEnd"/>
      <w:r w:rsidRPr="00B2594E">
        <w:rPr>
          <w:sz w:val="24"/>
          <w:szCs w:val="24"/>
          <w:lang w:eastAsia="en-IN"/>
        </w:rPr>
        <w:t>(x)           hyperbolic sine of x, x is in radians</w:t>
      </w:r>
    </w:p>
    <w:p w14:paraId="7E8D2225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sqrt(x)           the square root of x</w:t>
      </w:r>
    </w:p>
    <w:p w14:paraId="0763D95C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tan(x)            tangent of x, x is in radians</w:t>
      </w:r>
    </w:p>
    <w:p w14:paraId="1C9651E6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tanh(x)           hyperbolic tangent of x, x is in radians</w:t>
      </w:r>
    </w:p>
    <w:p w14:paraId="4DD0B63A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___________________________________________________________</w:t>
      </w:r>
    </w:p>
    <w:p w14:paraId="5AEBA875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Bessel, gamma, </w:t>
      </w:r>
      <w:proofErr w:type="spellStart"/>
      <w:r w:rsidRPr="00B2594E">
        <w:rPr>
          <w:sz w:val="24"/>
          <w:szCs w:val="24"/>
          <w:lang w:eastAsia="en-IN"/>
        </w:rPr>
        <w:t>ibeta</w:t>
      </w:r>
      <w:proofErr w:type="spellEnd"/>
      <w:r w:rsidRPr="00B2594E">
        <w:rPr>
          <w:sz w:val="24"/>
          <w:szCs w:val="24"/>
          <w:lang w:eastAsia="en-IN"/>
        </w:rPr>
        <w:t xml:space="preserve">, </w:t>
      </w:r>
      <w:proofErr w:type="spellStart"/>
      <w:r w:rsidRPr="00B2594E">
        <w:rPr>
          <w:sz w:val="24"/>
          <w:szCs w:val="24"/>
          <w:lang w:eastAsia="en-IN"/>
        </w:rPr>
        <w:t>igamma</w:t>
      </w:r>
      <w:proofErr w:type="spellEnd"/>
      <w:r w:rsidRPr="00B2594E">
        <w:rPr>
          <w:sz w:val="24"/>
          <w:szCs w:val="24"/>
          <w:lang w:eastAsia="en-IN"/>
        </w:rPr>
        <w:t xml:space="preserve">, and </w:t>
      </w:r>
      <w:proofErr w:type="spellStart"/>
      <w:r w:rsidRPr="00B2594E">
        <w:rPr>
          <w:sz w:val="24"/>
          <w:szCs w:val="24"/>
          <w:lang w:eastAsia="en-IN"/>
        </w:rPr>
        <w:t>lgamma</w:t>
      </w:r>
      <w:proofErr w:type="spellEnd"/>
      <w:r w:rsidRPr="00B2594E">
        <w:rPr>
          <w:sz w:val="24"/>
          <w:szCs w:val="24"/>
          <w:lang w:eastAsia="en-IN"/>
        </w:rPr>
        <w:t xml:space="preserve"> functions are also</w:t>
      </w:r>
    </w:p>
    <w:p w14:paraId="1DAA8518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supported.  Many functions can take complex arguments.</w:t>
      </w:r>
    </w:p>
    <w:p w14:paraId="31C0B579" w14:textId="77777777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      Binary and unary operators are also supported.  </w:t>
      </w:r>
    </w:p>
    <w:p w14:paraId="48FEAEEF" w14:textId="77777777" w:rsidR="004A29BB" w:rsidRPr="00B2594E" w:rsidRDefault="004A29BB" w:rsidP="004A29BB">
      <w:pPr>
        <w:shd w:val="clear" w:color="auto" w:fill="FFFFFF"/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The supported operators in </w:t>
      </w:r>
      <w:proofErr w:type="spellStart"/>
      <w:r w:rsidRPr="00B2594E">
        <w:rPr>
          <w:sz w:val="24"/>
          <w:szCs w:val="24"/>
          <w:lang w:eastAsia="en-IN"/>
        </w:rPr>
        <w:t>Gnuplot</w:t>
      </w:r>
      <w:proofErr w:type="spellEnd"/>
      <w:r w:rsidRPr="00B2594E">
        <w:rPr>
          <w:sz w:val="24"/>
          <w:szCs w:val="24"/>
          <w:lang w:eastAsia="en-IN"/>
        </w:rPr>
        <w:t xml:space="preserve"> are the same as the corresponding operators in the C programming language, except that most operators accept integer, real, and complex arguments. The ** operator (exponentiation) is supported as in FORTRAN. Parentheses may be used to change the order of evaluation. The variable names x, y, and z are used as the default independent variables.</w:t>
      </w:r>
    </w:p>
    <w:p w14:paraId="69794288" w14:textId="77777777" w:rsidR="004A29BB" w:rsidRPr="00B2594E" w:rsidRDefault="00A7778F" w:rsidP="004A29BB">
      <w:pPr>
        <w:shd w:val="clear" w:color="auto" w:fill="FFFFFF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46C60B0D">
          <v:rect id="_x0000_i1026" style="width:0;height:1.5pt" o:hrstd="t" o:hr="t" fillcolor="#a0a0a0" stroked="f"/>
        </w:pict>
      </w:r>
    </w:p>
    <w:p w14:paraId="0FDDD865" w14:textId="77777777" w:rsidR="00AD4F4C" w:rsidRPr="00AD4F4C" w:rsidRDefault="00AD4F4C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  <w:lang w:eastAsia="en-IN"/>
        </w:rPr>
      </w:pPr>
    </w:p>
    <w:p w14:paraId="674F962E" w14:textId="77777777" w:rsidR="00AD4F4C" w:rsidRDefault="00AD4F4C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  <w:lang w:eastAsia="en-IN"/>
        </w:rPr>
      </w:pPr>
    </w:p>
    <w:p w14:paraId="2CE44F0C" w14:textId="77777777" w:rsidR="00AD4F4C" w:rsidRDefault="00AD4F4C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  <w:lang w:eastAsia="en-IN"/>
        </w:rPr>
      </w:pPr>
    </w:p>
    <w:p w14:paraId="56447D60" w14:textId="77777777" w:rsidR="00AD4F4C" w:rsidRDefault="00AD4F4C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  <w:lang w:eastAsia="en-IN"/>
        </w:rPr>
      </w:pPr>
    </w:p>
    <w:p w14:paraId="11DB42ED" w14:textId="77777777" w:rsidR="00AD4F4C" w:rsidRDefault="00AD4F4C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  <w:lang w:eastAsia="en-IN"/>
        </w:rPr>
      </w:pPr>
    </w:p>
    <w:p w14:paraId="48219585" w14:textId="77777777" w:rsidR="00AD4F4C" w:rsidRDefault="00AD4F4C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  <w:lang w:eastAsia="en-IN"/>
        </w:rPr>
      </w:pPr>
    </w:p>
    <w:p w14:paraId="6D69256C" w14:textId="77777777" w:rsidR="00AD4F4C" w:rsidRDefault="00AD4F4C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  <w:lang w:eastAsia="en-IN"/>
        </w:rPr>
      </w:pPr>
    </w:p>
    <w:p w14:paraId="6BE44231" w14:textId="77777777" w:rsidR="00AD4F4C" w:rsidRDefault="00AD4F4C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  <w:lang w:eastAsia="en-IN"/>
        </w:rPr>
      </w:pPr>
    </w:p>
    <w:p w14:paraId="6D3F5B75" w14:textId="77777777" w:rsidR="00AD4F4C" w:rsidRDefault="00AD4F4C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  <w:lang w:eastAsia="en-IN"/>
        </w:rPr>
      </w:pPr>
    </w:p>
    <w:p w14:paraId="7C66B01C" w14:textId="2ECC4352" w:rsidR="00AD4F4C" w:rsidRDefault="00AD4F4C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  <w:lang w:eastAsia="en-IN"/>
        </w:rPr>
      </w:pPr>
      <w:r w:rsidRPr="00AD4F4C">
        <w:rPr>
          <w:b/>
          <w:bCs/>
          <w:sz w:val="24"/>
          <w:szCs w:val="24"/>
          <w:lang w:eastAsia="en-IN"/>
        </w:rPr>
        <w:t>Approach:</w:t>
      </w:r>
    </w:p>
    <w:p w14:paraId="70EC4E86" w14:textId="52EED422" w:rsidR="00AD4F4C" w:rsidRDefault="00AD4F4C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  <w:lang w:eastAsia="en-IN"/>
        </w:rPr>
      </w:pPr>
      <w:r w:rsidRPr="00AD4F4C">
        <w:rPr>
          <w:sz w:val="24"/>
          <w:szCs w:val="24"/>
          <w:lang w:eastAsia="en-IN"/>
        </w:rPr>
        <w:t xml:space="preserve">For any two routing protocols plot performance using </w:t>
      </w:r>
      <w:proofErr w:type="spellStart"/>
      <w:r w:rsidRPr="00AD4F4C">
        <w:rPr>
          <w:sz w:val="24"/>
          <w:szCs w:val="24"/>
          <w:lang w:eastAsia="en-IN"/>
        </w:rPr>
        <w:t>GNUplot</w:t>
      </w:r>
      <w:proofErr w:type="spellEnd"/>
      <w:r w:rsidRPr="00AD4F4C">
        <w:rPr>
          <w:sz w:val="24"/>
          <w:szCs w:val="24"/>
          <w:lang w:eastAsia="en-IN"/>
        </w:rPr>
        <w:t xml:space="preserve"> or </w:t>
      </w:r>
      <w:proofErr w:type="spellStart"/>
      <w:r w:rsidRPr="00AD4F4C">
        <w:rPr>
          <w:sz w:val="24"/>
          <w:szCs w:val="24"/>
          <w:lang w:eastAsia="en-IN"/>
        </w:rPr>
        <w:t>Xgrapgh</w:t>
      </w:r>
      <w:proofErr w:type="spellEnd"/>
      <w:r w:rsidRPr="00AD4F4C">
        <w:rPr>
          <w:sz w:val="24"/>
          <w:szCs w:val="24"/>
          <w:lang w:eastAsia="en-IN"/>
        </w:rPr>
        <w:t xml:space="preserve"> from trace file of NS2</w:t>
      </w:r>
    </w:p>
    <w:p w14:paraId="2F6CDBE2" w14:textId="77777777" w:rsidR="00AD4F4C" w:rsidRDefault="00AD4F4C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  <w:lang w:eastAsia="en-IN"/>
        </w:rPr>
      </w:pPr>
    </w:p>
    <w:p w14:paraId="39082579" w14:textId="348D651D" w:rsidR="004A29BB" w:rsidRPr="00B2594E" w:rsidRDefault="004A29BB" w:rsidP="004A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en-IN"/>
        </w:rPr>
      </w:pPr>
      <w:r w:rsidRPr="00B2594E">
        <w:rPr>
          <w:b/>
          <w:bCs/>
          <w:sz w:val="24"/>
          <w:szCs w:val="24"/>
          <w:lang w:eastAsia="en-IN"/>
        </w:rPr>
        <w:t xml:space="preserve"> USING GNU PLOT WITH NS 2</w:t>
      </w:r>
    </w:p>
    <w:p w14:paraId="089275F1" w14:textId="6BF874CC" w:rsidR="004A29BB" w:rsidRPr="00B2594E" w:rsidRDefault="004A29BB" w:rsidP="004A29BB">
      <w:pPr>
        <w:shd w:val="clear" w:color="auto" w:fill="FFFFFF"/>
        <w:spacing w:after="240"/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Use </w:t>
      </w:r>
      <w:proofErr w:type="spellStart"/>
      <w:r w:rsidRPr="00B2594E">
        <w:rPr>
          <w:sz w:val="24"/>
          <w:szCs w:val="24"/>
          <w:lang w:eastAsia="en-IN"/>
        </w:rPr>
        <w:t>gnuplot</w:t>
      </w:r>
      <w:proofErr w:type="spellEnd"/>
      <w:r w:rsidRPr="00B2594E">
        <w:rPr>
          <w:sz w:val="24"/>
          <w:szCs w:val="24"/>
          <w:lang w:eastAsia="en-IN"/>
        </w:rPr>
        <w:t xml:space="preserve"> to visualize the trace file. For this example, </w:t>
      </w:r>
      <w:r w:rsidRPr="00B2594E">
        <w:rPr>
          <w:sz w:val="24"/>
          <w:szCs w:val="24"/>
          <w:lang w:eastAsia="en-IN"/>
        </w:rPr>
        <w:br/>
        <w:t>I use the trace file which is generated from this</w:t>
      </w:r>
      <w:r w:rsidRPr="00AD4F4C">
        <w:rPr>
          <w:b/>
          <w:bCs/>
          <w:sz w:val="24"/>
          <w:szCs w:val="24"/>
          <w:lang w:eastAsia="en-IN"/>
        </w:rPr>
        <w:t xml:space="preserve"> code.</w:t>
      </w:r>
      <w:r w:rsidRPr="00AD4F4C">
        <w:rPr>
          <w:sz w:val="24"/>
          <w:szCs w:val="24"/>
          <w:lang w:eastAsia="en-IN"/>
        </w:rPr>
        <w:t xml:space="preserve"> </w:t>
      </w:r>
      <w:r w:rsidRPr="00B2594E">
        <w:rPr>
          <w:sz w:val="24"/>
          <w:szCs w:val="24"/>
          <w:lang w:eastAsia="en-IN"/>
        </w:rPr>
        <w:br/>
        <w:t xml:space="preserve">The first step is using </w:t>
      </w:r>
      <w:proofErr w:type="spellStart"/>
      <w:r w:rsidRPr="00B2594E">
        <w:rPr>
          <w:sz w:val="24"/>
          <w:szCs w:val="24"/>
          <w:lang w:eastAsia="en-IN"/>
        </w:rPr>
        <w:t>awk</w:t>
      </w:r>
      <w:proofErr w:type="spellEnd"/>
      <w:r w:rsidRPr="00B2594E">
        <w:rPr>
          <w:sz w:val="24"/>
          <w:szCs w:val="24"/>
          <w:lang w:eastAsia="en-IN"/>
        </w:rPr>
        <w:t xml:space="preserve"> to get throughput of </w:t>
      </w:r>
      <w:proofErr w:type="spellStart"/>
      <w:r w:rsidRPr="00B2594E">
        <w:rPr>
          <w:sz w:val="24"/>
          <w:szCs w:val="24"/>
          <w:lang w:eastAsia="en-IN"/>
        </w:rPr>
        <w:t>cbr</w:t>
      </w:r>
      <w:proofErr w:type="spellEnd"/>
      <w:r w:rsidRPr="00B2594E">
        <w:rPr>
          <w:sz w:val="24"/>
          <w:szCs w:val="24"/>
          <w:lang w:eastAsia="en-IN"/>
        </w:rPr>
        <w:t xml:space="preserve"> and </w:t>
      </w:r>
      <w:proofErr w:type="spellStart"/>
      <w:r w:rsidRPr="00B2594E">
        <w:rPr>
          <w:sz w:val="24"/>
          <w:szCs w:val="24"/>
          <w:lang w:eastAsia="en-IN"/>
        </w:rPr>
        <w:t>tcp</w:t>
      </w:r>
      <w:proofErr w:type="spellEnd"/>
      <w:r w:rsidRPr="00B2594E">
        <w:rPr>
          <w:sz w:val="24"/>
          <w:szCs w:val="24"/>
          <w:lang w:eastAsia="en-IN"/>
        </w:rPr>
        <w:t xml:space="preserve"> packets from node 2 to node 3. </w:t>
      </w:r>
      <w:r w:rsidRPr="00AD4F4C">
        <w:rPr>
          <w:sz w:val="24"/>
          <w:szCs w:val="24"/>
          <w:lang w:eastAsia="en-IN"/>
        </w:rPr>
        <w:t xml:space="preserve">For </w:t>
      </w:r>
      <w:proofErr w:type="gramStart"/>
      <w:r w:rsidRPr="00AD4F4C">
        <w:rPr>
          <w:sz w:val="24"/>
          <w:szCs w:val="24"/>
          <w:lang w:eastAsia="en-IN"/>
        </w:rPr>
        <w:t>example</w:t>
      </w:r>
      <w:proofErr w:type="gramEnd"/>
      <w:r w:rsidRPr="00AD4F4C">
        <w:rPr>
          <w:sz w:val="24"/>
          <w:szCs w:val="24"/>
          <w:lang w:eastAsia="en-IN"/>
        </w:rPr>
        <w:t xml:space="preserve"> script is </w:t>
      </w:r>
      <w:proofErr w:type="spellStart"/>
      <w:r w:rsidRPr="00B2594E">
        <w:rPr>
          <w:i/>
          <w:iCs/>
          <w:sz w:val="24"/>
          <w:szCs w:val="24"/>
          <w:lang w:eastAsia="en-IN"/>
        </w:rPr>
        <w:t>myflowcalcall.awk</w:t>
      </w:r>
      <w:proofErr w:type="spellEnd"/>
      <w:r w:rsidRPr="00B2594E">
        <w:rPr>
          <w:i/>
          <w:iCs/>
          <w:sz w:val="24"/>
          <w:szCs w:val="24"/>
          <w:lang w:eastAsia="en-IN"/>
        </w:rPr>
        <w:t>.</w:t>
      </w:r>
    </w:p>
    <w:p w14:paraId="7C5ACA88" w14:textId="77777777" w:rsidR="004A29BB" w:rsidRPr="00AD4F4C" w:rsidRDefault="004A29BB" w:rsidP="004A29BB">
      <w:pPr>
        <w:shd w:val="clear" w:color="auto" w:fill="FFFFFF"/>
        <w:outlineLvl w:val="2"/>
        <w:rPr>
          <w:b/>
          <w:bCs/>
          <w:sz w:val="24"/>
          <w:szCs w:val="24"/>
          <w:lang w:eastAsia="en-IN"/>
        </w:rPr>
      </w:pPr>
    </w:p>
    <w:p w14:paraId="75C35000" w14:textId="1C8A2FDC" w:rsidR="004A29BB" w:rsidRPr="00B2594E" w:rsidRDefault="004A29BB" w:rsidP="004A29BB">
      <w:pPr>
        <w:shd w:val="clear" w:color="auto" w:fill="FFFFFF"/>
        <w:outlineLvl w:val="2"/>
        <w:rPr>
          <w:b/>
          <w:bCs/>
          <w:sz w:val="24"/>
          <w:szCs w:val="24"/>
          <w:lang w:eastAsia="en-IN"/>
        </w:rPr>
      </w:pPr>
      <w:r w:rsidRPr="00B2594E">
        <w:rPr>
          <w:b/>
          <w:bCs/>
          <w:sz w:val="24"/>
          <w:szCs w:val="24"/>
          <w:lang w:eastAsia="en-IN"/>
        </w:rPr>
        <w:t xml:space="preserve">Run at the </w:t>
      </w:r>
      <w:proofErr w:type="gramStart"/>
      <w:r w:rsidRPr="00B2594E">
        <w:rPr>
          <w:b/>
          <w:bCs/>
          <w:sz w:val="24"/>
          <w:szCs w:val="24"/>
          <w:lang w:eastAsia="en-IN"/>
        </w:rPr>
        <w:t>terminal :</w:t>
      </w:r>
      <w:proofErr w:type="gramEnd"/>
    </w:p>
    <w:p w14:paraId="60E10BB4" w14:textId="71B924DB" w:rsidR="004A29BB" w:rsidRDefault="004A29BB" w:rsidP="004A29BB">
      <w:pPr>
        <w:shd w:val="clear" w:color="auto" w:fill="FFFFFF"/>
        <w:spacing w:after="240"/>
        <w:rPr>
          <w:sz w:val="24"/>
          <w:szCs w:val="24"/>
          <w:lang w:eastAsia="en-IN"/>
        </w:rPr>
      </w:pPr>
      <w:r w:rsidRPr="00B2594E">
        <w:rPr>
          <w:sz w:val="24"/>
          <w:szCs w:val="24"/>
          <w:lang w:eastAsia="en-IN"/>
        </w:rPr>
        <w:t xml:space="preserve">$ </w:t>
      </w:r>
      <w:proofErr w:type="spellStart"/>
      <w:r w:rsidRPr="00B2594E">
        <w:rPr>
          <w:sz w:val="24"/>
          <w:szCs w:val="24"/>
          <w:lang w:eastAsia="en-IN"/>
        </w:rPr>
        <w:t>awk</w:t>
      </w:r>
      <w:proofErr w:type="spellEnd"/>
      <w:r w:rsidRPr="00B2594E">
        <w:rPr>
          <w:sz w:val="24"/>
          <w:szCs w:val="24"/>
          <w:lang w:eastAsia="en-IN"/>
        </w:rPr>
        <w:t xml:space="preserve"> -f </w:t>
      </w:r>
      <w:proofErr w:type="spellStart"/>
      <w:r w:rsidRPr="00B2594E">
        <w:rPr>
          <w:sz w:val="24"/>
          <w:szCs w:val="24"/>
          <w:lang w:eastAsia="en-IN"/>
        </w:rPr>
        <w:t>myflowcalcall.awk</w:t>
      </w:r>
      <w:proofErr w:type="spellEnd"/>
      <w:r w:rsidRPr="00B2594E">
        <w:rPr>
          <w:sz w:val="24"/>
          <w:szCs w:val="24"/>
          <w:lang w:eastAsia="en-IN"/>
        </w:rPr>
        <w:t xml:space="preserve"> -v </w:t>
      </w:r>
      <w:proofErr w:type="spellStart"/>
      <w:r w:rsidRPr="00B2594E">
        <w:rPr>
          <w:sz w:val="24"/>
          <w:szCs w:val="24"/>
          <w:lang w:eastAsia="en-IN"/>
        </w:rPr>
        <w:t>graphgran</w:t>
      </w:r>
      <w:proofErr w:type="spellEnd"/>
      <w:r w:rsidRPr="00B2594E">
        <w:rPr>
          <w:sz w:val="24"/>
          <w:szCs w:val="24"/>
          <w:lang w:eastAsia="en-IN"/>
        </w:rPr>
        <w:t xml:space="preserve">=0 -v </w:t>
      </w:r>
      <w:proofErr w:type="spellStart"/>
      <w:r w:rsidRPr="00B2594E">
        <w:rPr>
          <w:sz w:val="24"/>
          <w:szCs w:val="24"/>
          <w:lang w:eastAsia="en-IN"/>
        </w:rPr>
        <w:t>fidfrom</w:t>
      </w:r>
      <w:proofErr w:type="spellEnd"/>
      <w:r w:rsidRPr="00B2594E">
        <w:rPr>
          <w:sz w:val="24"/>
          <w:szCs w:val="24"/>
          <w:lang w:eastAsia="en-IN"/>
        </w:rPr>
        <w:t xml:space="preserve">=2 -v </w:t>
      </w:r>
      <w:proofErr w:type="spellStart"/>
      <w:r w:rsidRPr="00B2594E">
        <w:rPr>
          <w:sz w:val="24"/>
          <w:szCs w:val="24"/>
          <w:lang w:eastAsia="en-IN"/>
        </w:rPr>
        <w:t>fidto</w:t>
      </w:r>
      <w:proofErr w:type="spellEnd"/>
      <w:r w:rsidRPr="00B2594E">
        <w:rPr>
          <w:sz w:val="24"/>
          <w:szCs w:val="24"/>
          <w:lang w:eastAsia="en-IN"/>
        </w:rPr>
        <w:t xml:space="preserve">=3 -v fid=1 -v </w:t>
      </w:r>
      <w:proofErr w:type="spellStart"/>
      <w:r w:rsidRPr="00B2594E">
        <w:rPr>
          <w:sz w:val="24"/>
          <w:szCs w:val="24"/>
          <w:lang w:eastAsia="en-IN"/>
        </w:rPr>
        <w:t>flowtype</w:t>
      </w:r>
      <w:proofErr w:type="spellEnd"/>
      <w:r w:rsidRPr="00B2594E">
        <w:rPr>
          <w:sz w:val="24"/>
          <w:szCs w:val="24"/>
          <w:lang w:eastAsia="en-IN"/>
        </w:rPr>
        <w:t>=”</w:t>
      </w:r>
      <w:proofErr w:type="spellStart"/>
      <w:r w:rsidRPr="00B2594E">
        <w:rPr>
          <w:sz w:val="24"/>
          <w:szCs w:val="24"/>
          <w:lang w:eastAsia="en-IN"/>
        </w:rPr>
        <w:t>tcp</w:t>
      </w:r>
      <w:proofErr w:type="spellEnd"/>
      <w:r w:rsidRPr="00B2594E">
        <w:rPr>
          <w:sz w:val="24"/>
          <w:szCs w:val="24"/>
          <w:lang w:eastAsia="en-IN"/>
        </w:rPr>
        <w:t xml:space="preserve">” -v </w:t>
      </w:r>
      <w:proofErr w:type="spellStart"/>
      <w:r w:rsidRPr="00B2594E">
        <w:rPr>
          <w:sz w:val="24"/>
          <w:szCs w:val="24"/>
          <w:lang w:eastAsia="en-IN"/>
        </w:rPr>
        <w:t>outdata_file</w:t>
      </w:r>
      <w:proofErr w:type="spellEnd"/>
      <w:r w:rsidRPr="00B2594E">
        <w:rPr>
          <w:sz w:val="24"/>
          <w:szCs w:val="24"/>
          <w:lang w:eastAsia="en-IN"/>
        </w:rPr>
        <w:t>=”nothing” out_example4.tr &gt; thr1</w:t>
      </w:r>
      <w:r w:rsidRPr="00B2594E">
        <w:rPr>
          <w:sz w:val="24"/>
          <w:szCs w:val="24"/>
          <w:lang w:eastAsia="en-IN"/>
        </w:rPr>
        <w:br/>
      </w:r>
      <w:r w:rsidRPr="00B2594E">
        <w:rPr>
          <w:sz w:val="24"/>
          <w:szCs w:val="24"/>
          <w:lang w:eastAsia="en-IN"/>
        </w:rPr>
        <w:br/>
      </w:r>
      <w:r w:rsidRPr="00B2594E">
        <w:rPr>
          <w:sz w:val="24"/>
          <w:szCs w:val="24"/>
          <w:lang w:eastAsia="en-IN"/>
        </w:rPr>
        <w:br/>
        <w:t xml:space="preserve">$ </w:t>
      </w:r>
      <w:proofErr w:type="spellStart"/>
      <w:r w:rsidRPr="00B2594E">
        <w:rPr>
          <w:sz w:val="24"/>
          <w:szCs w:val="24"/>
          <w:lang w:eastAsia="en-IN"/>
        </w:rPr>
        <w:t>awk</w:t>
      </w:r>
      <w:proofErr w:type="spellEnd"/>
      <w:r w:rsidRPr="00B2594E">
        <w:rPr>
          <w:sz w:val="24"/>
          <w:szCs w:val="24"/>
          <w:lang w:eastAsia="en-IN"/>
        </w:rPr>
        <w:t xml:space="preserve"> -f </w:t>
      </w:r>
      <w:proofErr w:type="spellStart"/>
      <w:r w:rsidRPr="00B2594E">
        <w:rPr>
          <w:sz w:val="24"/>
          <w:szCs w:val="24"/>
          <w:lang w:eastAsia="en-IN"/>
        </w:rPr>
        <w:t>myflowcalcall.awk</w:t>
      </w:r>
      <w:proofErr w:type="spellEnd"/>
      <w:r w:rsidRPr="00B2594E">
        <w:rPr>
          <w:sz w:val="24"/>
          <w:szCs w:val="24"/>
          <w:lang w:eastAsia="en-IN"/>
        </w:rPr>
        <w:t xml:space="preserve"> -v </w:t>
      </w:r>
      <w:proofErr w:type="spellStart"/>
      <w:r w:rsidRPr="00B2594E">
        <w:rPr>
          <w:sz w:val="24"/>
          <w:szCs w:val="24"/>
          <w:lang w:eastAsia="en-IN"/>
        </w:rPr>
        <w:t>graphgran</w:t>
      </w:r>
      <w:proofErr w:type="spellEnd"/>
      <w:r w:rsidRPr="00B2594E">
        <w:rPr>
          <w:sz w:val="24"/>
          <w:szCs w:val="24"/>
          <w:lang w:eastAsia="en-IN"/>
        </w:rPr>
        <w:t xml:space="preserve">=0 -v </w:t>
      </w:r>
      <w:proofErr w:type="spellStart"/>
      <w:r w:rsidRPr="00B2594E">
        <w:rPr>
          <w:sz w:val="24"/>
          <w:szCs w:val="24"/>
          <w:lang w:eastAsia="en-IN"/>
        </w:rPr>
        <w:t>fidfrom</w:t>
      </w:r>
      <w:proofErr w:type="spellEnd"/>
      <w:r w:rsidRPr="00B2594E">
        <w:rPr>
          <w:sz w:val="24"/>
          <w:szCs w:val="24"/>
          <w:lang w:eastAsia="en-IN"/>
        </w:rPr>
        <w:t xml:space="preserve">=2 -v </w:t>
      </w:r>
      <w:proofErr w:type="spellStart"/>
      <w:r w:rsidRPr="00B2594E">
        <w:rPr>
          <w:sz w:val="24"/>
          <w:szCs w:val="24"/>
          <w:lang w:eastAsia="en-IN"/>
        </w:rPr>
        <w:t>fidto</w:t>
      </w:r>
      <w:proofErr w:type="spellEnd"/>
      <w:r w:rsidRPr="00B2594E">
        <w:rPr>
          <w:sz w:val="24"/>
          <w:szCs w:val="24"/>
          <w:lang w:eastAsia="en-IN"/>
        </w:rPr>
        <w:t xml:space="preserve">=3 -v fid=2 -v </w:t>
      </w:r>
      <w:proofErr w:type="spellStart"/>
      <w:r w:rsidRPr="00B2594E">
        <w:rPr>
          <w:sz w:val="24"/>
          <w:szCs w:val="24"/>
          <w:lang w:eastAsia="en-IN"/>
        </w:rPr>
        <w:t>flowtype</w:t>
      </w:r>
      <w:proofErr w:type="spellEnd"/>
      <w:r w:rsidRPr="00B2594E">
        <w:rPr>
          <w:sz w:val="24"/>
          <w:szCs w:val="24"/>
          <w:lang w:eastAsia="en-IN"/>
        </w:rPr>
        <w:t>=”</w:t>
      </w:r>
      <w:proofErr w:type="spellStart"/>
      <w:r w:rsidRPr="00B2594E">
        <w:rPr>
          <w:sz w:val="24"/>
          <w:szCs w:val="24"/>
          <w:lang w:eastAsia="en-IN"/>
        </w:rPr>
        <w:t>cbr</w:t>
      </w:r>
      <w:proofErr w:type="spellEnd"/>
      <w:r w:rsidRPr="00B2594E">
        <w:rPr>
          <w:sz w:val="24"/>
          <w:szCs w:val="24"/>
          <w:lang w:eastAsia="en-IN"/>
        </w:rPr>
        <w:t xml:space="preserve">” -v </w:t>
      </w:r>
      <w:proofErr w:type="spellStart"/>
      <w:r w:rsidRPr="00B2594E">
        <w:rPr>
          <w:sz w:val="24"/>
          <w:szCs w:val="24"/>
          <w:lang w:eastAsia="en-IN"/>
        </w:rPr>
        <w:t>outdata_file</w:t>
      </w:r>
      <w:proofErr w:type="spellEnd"/>
      <w:r w:rsidRPr="00B2594E">
        <w:rPr>
          <w:sz w:val="24"/>
          <w:szCs w:val="24"/>
          <w:lang w:eastAsia="en-IN"/>
        </w:rPr>
        <w:t>=”nothing” out_example4.tr &gt; thr2</w:t>
      </w:r>
    </w:p>
    <w:tbl>
      <w:tblPr>
        <w:tblStyle w:val="TableGrid"/>
        <w:tblpPr w:leftFromText="180" w:rightFromText="180" w:vertAnchor="text" w:horzAnchor="margin" w:tblpY="40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778F" w14:paraId="089E4C44" w14:textId="77777777" w:rsidTr="00A7778F">
        <w:tc>
          <w:tcPr>
            <w:tcW w:w="9576" w:type="dxa"/>
          </w:tcPr>
          <w:p w14:paraId="2DC7C037" w14:textId="77777777" w:rsidR="00A7778F" w:rsidRDefault="00A7778F" w:rsidP="00A7778F">
            <w:pPr>
              <w:spacing w:after="240"/>
              <w:rPr>
                <w:b/>
                <w:bCs/>
                <w:sz w:val="24"/>
                <w:szCs w:val="24"/>
                <w:lang w:eastAsia="en-IN"/>
              </w:rPr>
            </w:pPr>
            <w:r w:rsidRPr="00A7778F">
              <w:rPr>
                <w:b/>
                <w:bCs/>
                <w:sz w:val="24"/>
                <w:szCs w:val="24"/>
                <w:lang w:eastAsia="en-IN"/>
              </w:rPr>
              <w:t>Conclusion:</w:t>
            </w:r>
          </w:p>
          <w:p w14:paraId="094DCC2B" w14:textId="6325B74C" w:rsidR="00A7778F" w:rsidRDefault="00A7778F" w:rsidP="00A7778F">
            <w:pPr>
              <w:spacing w:after="240"/>
              <w:rPr>
                <w:b/>
                <w:bCs/>
              </w:rPr>
            </w:pPr>
          </w:p>
        </w:tc>
      </w:tr>
    </w:tbl>
    <w:p w14:paraId="3A61004A" w14:textId="4B2F8635" w:rsidR="00423C1B" w:rsidRDefault="00423C1B" w:rsidP="004A29BB">
      <w:pPr>
        <w:pStyle w:val="BodyText"/>
        <w:rPr>
          <w:sz w:val="19"/>
        </w:rPr>
      </w:pPr>
    </w:p>
    <w:p w14:paraId="793C8AB3" w14:textId="77777777" w:rsidR="00A7778F" w:rsidRPr="00AD4F4C" w:rsidRDefault="00A7778F" w:rsidP="004A29BB">
      <w:pPr>
        <w:pStyle w:val="BodyText"/>
        <w:rPr>
          <w:sz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3C1B" w:rsidRPr="00AD4F4C" w14:paraId="7D63DAE9" w14:textId="77777777" w:rsidTr="00423C1B">
        <w:tc>
          <w:tcPr>
            <w:tcW w:w="9576" w:type="dxa"/>
          </w:tcPr>
          <w:p w14:paraId="323C9BE6" w14:textId="22A1E100" w:rsidR="00BD46A6" w:rsidRPr="00AD4F4C" w:rsidRDefault="00423C1B" w:rsidP="00A7778F">
            <w:pPr>
              <w:pStyle w:val="BodyText"/>
              <w:rPr>
                <w:b/>
              </w:rPr>
            </w:pPr>
            <w:r w:rsidRPr="00AD4F4C">
              <w:rPr>
                <w:b/>
              </w:rPr>
              <w:t>Post lab:</w:t>
            </w:r>
          </w:p>
          <w:p w14:paraId="6257F0E5" w14:textId="77777777" w:rsidR="000034C6" w:rsidRPr="00A7778F" w:rsidRDefault="00AD4F4C" w:rsidP="00A7778F">
            <w:pPr>
              <w:pStyle w:val="BodyText"/>
              <w:numPr>
                <w:ilvl w:val="0"/>
                <w:numId w:val="3"/>
              </w:numPr>
              <w:tabs>
                <w:tab w:val="left" w:pos="828"/>
              </w:tabs>
              <w:spacing w:before="106"/>
            </w:pPr>
            <w:r w:rsidRPr="005F5C46">
              <w:rPr>
                <w:bCs/>
              </w:rPr>
              <w:t>Compare between different types of routing protocols.</w:t>
            </w:r>
          </w:p>
          <w:p w14:paraId="605D7BD1" w14:textId="68CED896" w:rsidR="00A7778F" w:rsidRPr="00AD4F4C" w:rsidRDefault="00A7778F" w:rsidP="00A7778F">
            <w:pPr>
              <w:pStyle w:val="BodyText"/>
              <w:tabs>
                <w:tab w:val="left" w:pos="828"/>
              </w:tabs>
              <w:spacing w:before="106"/>
              <w:ind w:left="720"/>
            </w:pPr>
            <w:bookmarkStart w:id="0" w:name="_GoBack"/>
            <w:bookmarkEnd w:id="0"/>
          </w:p>
        </w:tc>
      </w:tr>
    </w:tbl>
    <w:p w14:paraId="522B8451" w14:textId="77777777" w:rsidR="00A7778F" w:rsidRDefault="00A7778F" w:rsidP="004A29BB">
      <w:pPr>
        <w:pStyle w:val="BodyText"/>
      </w:pPr>
    </w:p>
    <w:p w14:paraId="4BFB10FC" w14:textId="77777777" w:rsidR="00A7778F" w:rsidRDefault="00A7778F" w:rsidP="004A29BB">
      <w:pPr>
        <w:pStyle w:val="BodyText"/>
      </w:pPr>
    </w:p>
    <w:p w14:paraId="7AD2229D" w14:textId="6A8002DF" w:rsidR="008D6C9D" w:rsidRPr="00AD4F4C" w:rsidRDefault="000034C6" w:rsidP="004A29BB">
      <w:pPr>
        <w:pStyle w:val="BodyText"/>
      </w:pPr>
      <w:r w:rsidRPr="00AD4F4C">
        <w:t xml:space="preserve">Signature of </w:t>
      </w:r>
      <w:r w:rsidR="00BD46A6" w:rsidRPr="00AD4F4C">
        <w:t>Faculty</w:t>
      </w:r>
      <w:r w:rsidRPr="00AD4F4C">
        <w:tab/>
      </w:r>
      <w:r w:rsidRPr="00AD4F4C">
        <w:tab/>
      </w:r>
      <w:r w:rsidRPr="00AD4F4C">
        <w:tab/>
      </w:r>
      <w:r w:rsidRPr="00AD4F4C">
        <w:tab/>
      </w:r>
      <w:r w:rsidRPr="00AD4F4C">
        <w:tab/>
      </w:r>
      <w:r w:rsidRPr="00AD4F4C">
        <w:tab/>
      </w:r>
    </w:p>
    <w:sectPr w:rsidR="008D6C9D" w:rsidRPr="00AD4F4C" w:rsidSect="0098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0F27"/>
    <w:multiLevelType w:val="hybridMultilevel"/>
    <w:tmpl w:val="E6D05912"/>
    <w:lvl w:ilvl="0" w:tplc="6D4EC566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0"/>
        <w:w w:val="142"/>
        <w:sz w:val="16"/>
        <w:szCs w:val="16"/>
      </w:rPr>
    </w:lvl>
    <w:lvl w:ilvl="1" w:tplc="95C2B204">
      <w:numFmt w:val="bullet"/>
      <w:lvlText w:val="•"/>
      <w:lvlJc w:val="left"/>
      <w:pPr>
        <w:ind w:left="1619" w:hanging="360"/>
      </w:pPr>
      <w:rPr>
        <w:rFonts w:hint="default"/>
      </w:rPr>
    </w:lvl>
    <w:lvl w:ilvl="2" w:tplc="EBA80E46">
      <w:numFmt w:val="bullet"/>
      <w:lvlText w:val="•"/>
      <w:lvlJc w:val="left"/>
      <w:pPr>
        <w:ind w:left="2419" w:hanging="360"/>
      </w:pPr>
      <w:rPr>
        <w:rFonts w:hint="default"/>
      </w:rPr>
    </w:lvl>
    <w:lvl w:ilvl="3" w:tplc="DBD078F8">
      <w:numFmt w:val="bullet"/>
      <w:lvlText w:val="•"/>
      <w:lvlJc w:val="left"/>
      <w:pPr>
        <w:ind w:left="3218" w:hanging="360"/>
      </w:pPr>
      <w:rPr>
        <w:rFonts w:hint="default"/>
      </w:rPr>
    </w:lvl>
    <w:lvl w:ilvl="4" w:tplc="2F3EBE92">
      <w:numFmt w:val="bullet"/>
      <w:lvlText w:val="•"/>
      <w:lvlJc w:val="left"/>
      <w:pPr>
        <w:ind w:left="4018" w:hanging="360"/>
      </w:pPr>
      <w:rPr>
        <w:rFonts w:hint="default"/>
      </w:rPr>
    </w:lvl>
    <w:lvl w:ilvl="5" w:tplc="5944E8FC">
      <w:numFmt w:val="bullet"/>
      <w:lvlText w:val="•"/>
      <w:lvlJc w:val="left"/>
      <w:pPr>
        <w:ind w:left="4817" w:hanging="360"/>
      </w:pPr>
      <w:rPr>
        <w:rFonts w:hint="default"/>
      </w:rPr>
    </w:lvl>
    <w:lvl w:ilvl="6" w:tplc="BB5A06FE">
      <w:numFmt w:val="bullet"/>
      <w:lvlText w:val="•"/>
      <w:lvlJc w:val="left"/>
      <w:pPr>
        <w:ind w:left="5617" w:hanging="360"/>
      </w:pPr>
      <w:rPr>
        <w:rFonts w:hint="default"/>
      </w:rPr>
    </w:lvl>
    <w:lvl w:ilvl="7" w:tplc="B05651F6">
      <w:numFmt w:val="bullet"/>
      <w:lvlText w:val="•"/>
      <w:lvlJc w:val="left"/>
      <w:pPr>
        <w:ind w:left="6416" w:hanging="360"/>
      </w:pPr>
      <w:rPr>
        <w:rFonts w:hint="default"/>
      </w:rPr>
    </w:lvl>
    <w:lvl w:ilvl="8" w:tplc="D41A6122">
      <w:numFmt w:val="bullet"/>
      <w:lvlText w:val="•"/>
      <w:lvlJc w:val="left"/>
      <w:pPr>
        <w:ind w:left="7216" w:hanging="360"/>
      </w:pPr>
      <w:rPr>
        <w:rFonts w:hint="default"/>
      </w:rPr>
    </w:lvl>
  </w:abstractNum>
  <w:abstractNum w:abstractNumId="1" w15:restartNumberingAfterBreak="0">
    <w:nsid w:val="1F2637CD"/>
    <w:multiLevelType w:val="hybridMultilevel"/>
    <w:tmpl w:val="969C8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32858"/>
    <w:multiLevelType w:val="hybridMultilevel"/>
    <w:tmpl w:val="8E087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5F75"/>
    <w:multiLevelType w:val="hybridMultilevel"/>
    <w:tmpl w:val="75C22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C9D"/>
    <w:rsid w:val="000034C6"/>
    <w:rsid w:val="00112537"/>
    <w:rsid w:val="0023032A"/>
    <w:rsid w:val="00254D93"/>
    <w:rsid w:val="003C42FF"/>
    <w:rsid w:val="00423C1B"/>
    <w:rsid w:val="004A29BB"/>
    <w:rsid w:val="005F5C46"/>
    <w:rsid w:val="00821259"/>
    <w:rsid w:val="008A51EB"/>
    <w:rsid w:val="008D6C9D"/>
    <w:rsid w:val="008D72DB"/>
    <w:rsid w:val="009041D6"/>
    <w:rsid w:val="00981441"/>
    <w:rsid w:val="00A7778F"/>
    <w:rsid w:val="00AD4F4C"/>
    <w:rsid w:val="00BD46A6"/>
    <w:rsid w:val="00E6754E"/>
    <w:rsid w:val="00F45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5C29"/>
  <w15:docId w15:val="{58B25EA2-4A68-4BED-B790-AC4A724C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6C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D6C9D"/>
    <w:pPr>
      <w:ind w:left="443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5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6C9D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D6C9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6C9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D6C9D"/>
  </w:style>
  <w:style w:type="table" w:styleId="TableGrid">
    <w:name w:val="Table Grid"/>
    <w:basedOn w:val="TableNormal"/>
    <w:uiPriority w:val="39"/>
    <w:rsid w:val="00423C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125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1253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112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53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112537"/>
    <w:rPr>
      <w:b/>
      <w:bCs/>
    </w:rPr>
  </w:style>
  <w:style w:type="paragraph" w:styleId="ListParagraph">
    <w:name w:val="List Paragraph"/>
    <w:basedOn w:val="Normal"/>
    <w:uiPriority w:val="34"/>
    <w:qFormat/>
    <w:rsid w:val="0011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pc66</dc:creator>
  <cp:lastModifiedBy>KAUSTUBH.BHANGALE - SPCPL/REW/RMUM</cp:lastModifiedBy>
  <cp:revision>9</cp:revision>
  <dcterms:created xsi:type="dcterms:W3CDTF">2019-02-26T09:26:00Z</dcterms:created>
  <dcterms:modified xsi:type="dcterms:W3CDTF">2020-03-23T10:12:00Z</dcterms:modified>
</cp:coreProperties>
</file>