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}_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«АВС»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(обучение английскому языку детей дошкольного возраста)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 «АВС»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</w:t>
      </w:r>
      <w:bookmarkStart w:id="1" w:name="_GoBack"/>
      <w:bookmarkEnd w:id="1"/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3"/>
        <w:gridCol w:w="2431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LibreOffice/7.3.7.2$Linux_X86_64 LibreOffice_project/30$Build-2</Application>
  <AppVersion>15.0000</AppVersion>
  <Pages>4</Pages>
  <Words>1207</Words>
  <Characters>9281</Characters>
  <CharactersWithSpaces>10548</CharactersWithSpaces>
  <Paragraphs>104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2025-08-28T16:58:08Z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