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${customer_fullname}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«Заводной башмачок»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(хореография)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2022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«Заводной башмачок»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4</Pages>
  <Words>1205</Words>
  <Characters>9275</Characters>
  <CharactersWithSpaces>10539</CharactersWithSpaces>
  <Paragraphs>105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2025-08-28T21:39:16Z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