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859" w:rsidRDefault="001D4A62">
      <w:pPr>
        <w:pStyle w:val="Heading1"/>
        <w:divId w:val="1221209973"/>
        <w:rPr>
          <w:rFonts w:eastAsia="Times New Roman"/>
          <w:lang w:val="en-US"/>
        </w:rPr>
      </w:pPr>
      <w:r>
        <w:rPr>
          <w:rFonts w:eastAsia="Times New Roman"/>
          <w:lang w:val="en-US"/>
        </w:rPr>
        <w:t>FHIR Project Team</w:t>
      </w:r>
    </w:p>
    <w:p w:rsidR="003B7859" w:rsidRDefault="001D4A62">
      <w:pPr>
        <w:pStyle w:val="Heading2"/>
        <w:divId w:val="1221209973"/>
        <w:rPr>
          <w:rFonts w:eastAsia="Times New Roman"/>
          <w:lang w:val="en-US"/>
        </w:rPr>
      </w:pPr>
      <w:r>
        <w:rPr>
          <w:rFonts w:eastAsia="Times New Roman"/>
          <w:lang w:val="en-US"/>
        </w:rPr>
        <w:t>CompartmentDefinition: Base FHIR compartment definition for 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Base FHIR compartment definition for Device (Base F H I R compartment definition for Device) </w:t>
            </w:r>
          </w:p>
        </w:tc>
      </w:tr>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There is an instance of the practitioner compartment for each Device resource, and the identity of the compartment is the same as the Device. The set of resources associated with a particular device </w:t>
            </w:r>
          </w:p>
        </w:tc>
      </w:tr>
    </w:tbl>
    <w:p w:rsidR="003B7859" w:rsidRDefault="001D4A62">
      <w:pPr>
        <w:pStyle w:val="Heading2"/>
        <w:divId w:val="1221209973"/>
        <w:rPr>
          <w:rFonts w:eastAsia="Times New Roman"/>
          <w:lang w:val="en-US"/>
        </w:rPr>
      </w:pPr>
      <w:r>
        <w:rPr>
          <w:rFonts w:eastAsia="Times New Roman"/>
          <w:lang w:val="en-US"/>
        </w:rPr>
        <w:t>CompartmentDefinition: Base FHIR compartment definition for 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Base FHIR compartment definition for Encounter (Base F H I R compartment definition for Encounter) </w:t>
            </w:r>
          </w:p>
        </w:tc>
      </w:tr>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There is an instance of the encounter compartment for each encounter resource, and the identity of the compartment is the same as the encounter. The set of resources associated with a particular encounter </w:t>
            </w:r>
          </w:p>
        </w:tc>
      </w:tr>
    </w:tbl>
    <w:p w:rsidR="003B7859" w:rsidRDefault="001D4A62">
      <w:pPr>
        <w:pStyle w:val="Heading2"/>
        <w:divId w:val="1221209973"/>
        <w:rPr>
          <w:rFonts w:eastAsia="Times New Roman"/>
          <w:lang w:val="en-US"/>
        </w:rPr>
      </w:pPr>
      <w:r>
        <w:rPr>
          <w:rFonts w:eastAsia="Times New Roman"/>
          <w:lang w:val="en-US"/>
        </w:rPr>
        <w:t>CompartmentDefinition: Base FHIR compartment definition for Patient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Base FHIR compartment definition for Patient (Base F H I R compartment definition for Patient) </w:t>
            </w:r>
          </w:p>
        </w:tc>
      </w:tr>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There is an instance of the patient compartment for each patient resource, and the identity of the compartment is the same as the patient. When a patient is linked to another patient, all the records associated with the linked patient are in the compartment associated with the target of the link.. The set of resources associated with a particular patient </w:t>
            </w:r>
          </w:p>
        </w:tc>
      </w:tr>
    </w:tbl>
    <w:p w:rsidR="003B7859" w:rsidRDefault="001D4A62">
      <w:pPr>
        <w:pStyle w:val="Heading2"/>
        <w:divId w:val="1221209973"/>
        <w:rPr>
          <w:rFonts w:eastAsia="Times New Roman"/>
          <w:lang w:val="en-US"/>
        </w:rPr>
      </w:pPr>
      <w:r>
        <w:rPr>
          <w:rFonts w:eastAsia="Times New Roman"/>
          <w:lang w:val="en-US"/>
        </w:rPr>
        <w:t>CompartmentDefinition: Base FHIR compartment definition for Practitioner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Base FHIR compartment definition for Practitioner (Base F H I R compartment definition for Practitioner) </w:t>
            </w:r>
          </w:p>
        </w:tc>
      </w:tr>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There is an instance of the practitioner compartment for each Practitioner resource, and the identity of the compartment is the same as the Practitioner. The set of resources associated with a particular practitioner </w:t>
            </w:r>
          </w:p>
        </w:tc>
      </w:tr>
    </w:tbl>
    <w:p w:rsidR="003B7859" w:rsidRDefault="001D4A62">
      <w:pPr>
        <w:pStyle w:val="Heading2"/>
        <w:divId w:val="1221209973"/>
        <w:rPr>
          <w:rFonts w:eastAsia="Times New Roman"/>
          <w:lang w:val="en-US"/>
        </w:rPr>
      </w:pPr>
      <w:r>
        <w:rPr>
          <w:rFonts w:eastAsia="Times New Roman"/>
          <w:lang w:val="en-US"/>
        </w:rPr>
        <w:lastRenderedPageBreak/>
        <w:t>CompartmentDefinition: Base FHIR compartment definition for RelatedPerson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Base FHIR compartment definition for RelatedPerson (Base F H I R compartment definition for Related Person) </w:t>
            </w:r>
          </w:p>
        </w:tc>
      </w:tr>
      <w:tr w:rsidR="003B7859">
        <w:trPr>
          <w:divId w:val="122120997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There is an instance of the relatedPerson compartment for each relatedPerson resource, and the identity of the compartment is the same as the relatedPerson. The set of resources associated with a particular 'related person' </w:t>
            </w:r>
          </w:p>
        </w:tc>
      </w:tr>
    </w:tbl>
    <w:p w:rsidR="003B7859" w:rsidRDefault="001D4A62">
      <w:pPr>
        <w:pStyle w:val="Heading1"/>
        <w:divId w:val="1160387523"/>
        <w:rPr>
          <w:rFonts w:eastAsia="Times New Roman"/>
          <w:lang w:val="en-US"/>
        </w:rPr>
      </w:pPr>
      <w:r>
        <w:rPr>
          <w:rFonts w:eastAsia="Times New Roman"/>
          <w:lang w:val="en-US"/>
        </w:rPr>
        <w:t>FHIR Project</w:t>
      </w:r>
    </w:p>
    <w:p w:rsidR="003B7859" w:rsidRDefault="001D4A62">
      <w:pPr>
        <w:pStyle w:val="Heading2"/>
        <w:divId w:val="1160387523"/>
        <w:rPr>
          <w:rFonts w:eastAsia="Times New Roman"/>
          <w:lang w:val="en-US"/>
        </w:rPr>
      </w:pPr>
      <w:r>
        <w:rPr>
          <w:rFonts w:eastAsia="Times New Roman"/>
          <w:lang w:val="en-US"/>
        </w:rPr>
        <w:t>Operation: Access a list of profiles, tags, and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8056"/>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Access a list of profiles, tags, and security labels (Access a list of profiles, tags, and security labels)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retrieves a summary of the profiles, tags, and security labels for the given scope; e.g. for each scope: * system-wide: a list of all profiles, tags and security labels in use by the system * resource-type level: A list of all profiles, tags, and security labels for the resource type * individual resource level: A list of all profiles, tags, and security labels for the current version of the resource. Also, as a special case, this operation (and other meta operations) can be performed on a historical version of a resource)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At the system and type levels, the $meta operation is used to get a summary of all the labels that are in use across the system. The principle use for this operation is to support search e.g. what tags can be searched for. At these levels, the meta will not contain versionId, lastUpdated etc. Systems are not obligated to implement the operation at this level (and should return a 4xx error if they don't). At the resource and historical entry level, the $meta operation returns the same meta as would be returned by accessing the resource directly. This can be used to allow a system to get access to the meta-information for the resource without accessing the resource itself, e.g. for security reasons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meta returned by the operation</w:t>
            </w:r>
          </w:p>
        </w:tc>
      </w:tr>
    </w:tbl>
    <w:p w:rsidR="003B7859" w:rsidRDefault="001D4A62">
      <w:pPr>
        <w:pStyle w:val="Heading2"/>
        <w:divId w:val="1160387523"/>
        <w:rPr>
          <w:rFonts w:eastAsia="Times New Roman"/>
          <w:lang w:val="en-US"/>
        </w:rPr>
      </w:pPr>
      <w:r>
        <w:rPr>
          <w:rFonts w:eastAsia="Times New Roman"/>
          <w:lang w:val="en-US"/>
        </w:rPr>
        <w:t>Operation: Add profiles, tags, and security labels to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Add profiles, tags, and security labels to a resource (Add profiles, tags, and security labels to a resource)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takes a meta, and adds the profiles, tags, and security labels found in it to the nominated resource. This operation can also be used on historical entries - to update them without creating a different historical version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meta</w:t>
            </w:r>
          </w:p>
        </w:tc>
        <w:tc>
          <w:tcPr>
            <w:tcW w:w="0" w:type="auto"/>
            <w:vAlign w:val="center"/>
            <w:hideMark/>
          </w:tcPr>
          <w:p w:rsidR="003B7859" w:rsidRDefault="001D4A62">
            <w:pPr>
              <w:rPr>
                <w:rFonts w:eastAsia="Times New Roman"/>
                <w:lang w:val="en-US"/>
              </w:rPr>
            </w:pPr>
            <w:r>
              <w:rPr>
                <w:rFonts w:eastAsia="Times New Roman"/>
                <w:lang w:val="en-US"/>
              </w:rPr>
              <w:t xml:space="preserve">Profiles, tags, and security labels to add to the existing resource. Note that profiles, tags, and security labels are sets, and duplicates are not created. The identity of a tag or security label is the system+code. When matching existing tags during adding, version and display are ignored. For profiles, matching is based on the full URL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Resulting meta for the resource</w:t>
            </w:r>
          </w:p>
        </w:tc>
      </w:tr>
    </w:tbl>
    <w:p w:rsidR="003B7859" w:rsidRDefault="001D4A62">
      <w:pPr>
        <w:pStyle w:val="Heading2"/>
        <w:divId w:val="1160387523"/>
        <w:rPr>
          <w:rFonts w:eastAsia="Times New Roman"/>
          <w:lang w:val="en-US"/>
        </w:rPr>
      </w:pPr>
      <w:r>
        <w:rPr>
          <w:rFonts w:eastAsia="Times New Roman"/>
          <w:lang w:val="en-US"/>
        </w:rPr>
        <w:t>Operation: Apply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7464"/>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Apply (Apply)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The apply operation realizes a definition in a specific context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result of invoking this operation is a resource of the type specified by the activity definition, with all the definitions resolved as appropriate for the type of resource. Any dynamicValue elements will be evaluated and the resulting value used for the values of the appropriate elements of the returned resource. If the ActivityDefinition includes library references, those libraries will be available to the evaluated expressions. If those libraries have parameters, those parameters will be bound by name to the parameters given to the operation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patient</w:t>
            </w:r>
          </w:p>
        </w:tc>
        <w:tc>
          <w:tcPr>
            <w:tcW w:w="0" w:type="auto"/>
            <w:vAlign w:val="center"/>
            <w:hideMark/>
          </w:tcPr>
          <w:p w:rsidR="003B7859" w:rsidRDefault="001D4A62">
            <w:pPr>
              <w:rPr>
                <w:rFonts w:eastAsia="Times New Roman"/>
                <w:lang w:val="en-US"/>
              </w:rPr>
            </w:pPr>
            <w:r>
              <w:rPr>
                <w:rFonts w:eastAsia="Times New Roman"/>
                <w:lang w:val="en-US"/>
              </w:rPr>
              <w:t>The patient that is the target of the activity to be applied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encounter</w:t>
            </w:r>
          </w:p>
        </w:tc>
        <w:tc>
          <w:tcPr>
            <w:tcW w:w="0" w:type="auto"/>
            <w:vAlign w:val="center"/>
            <w:hideMark/>
          </w:tcPr>
          <w:p w:rsidR="003B7859" w:rsidRDefault="001D4A62">
            <w:pPr>
              <w:rPr>
                <w:rFonts w:eastAsia="Times New Roman"/>
                <w:lang w:val="en-US"/>
              </w:rPr>
            </w:pPr>
            <w:r>
              <w:rPr>
                <w:rFonts w:eastAsia="Times New Roman"/>
                <w:lang w:val="en-US"/>
              </w:rPr>
              <w:t>The encounter in context, if any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practitioner</w:t>
            </w:r>
          </w:p>
        </w:tc>
        <w:tc>
          <w:tcPr>
            <w:tcW w:w="0" w:type="auto"/>
            <w:vAlign w:val="center"/>
            <w:hideMark/>
          </w:tcPr>
          <w:p w:rsidR="003B7859" w:rsidRDefault="001D4A62">
            <w:pPr>
              <w:rPr>
                <w:rFonts w:eastAsia="Times New Roman"/>
                <w:lang w:val="en-US"/>
              </w:rPr>
            </w:pPr>
            <w:r>
              <w:rPr>
                <w:rFonts w:eastAsia="Times New Roman"/>
                <w:lang w:val="en-US"/>
              </w:rPr>
              <w:t>The practitioner in context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organization</w:t>
            </w:r>
          </w:p>
        </w:tc>
        <w:tc>
          <w:tcPr>
            <w:tcW w:w="0" w:type="auto"/>
            <w:vAlign w:val="center"/>
            <w:hideMark/>
          </w:tcPr>
          <w:p w:rsidR="003B7859" w:rsidRDefault="001D4A62">
            <w:pPr>
              <w:rPr>
                <w:rFonts w:eastAsia="Times New Roman"/>
                <w:lang w:val="en-US"/>
              </w:rPr>
            </w:pPr>
            <w:r>
              <w:rPr>
                <w:rFonts w:eastAsia="Times New Roman"/>
                <w:lang w:val="en-US"/>
              </w:rPr>
              <w:t>The organization in context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userType</w:t>
            </w:r>
          </w:p>
        </w:tc>
        <w:tc>
          <w:tcPr>
            <w:tcW w:w="0" w:type="auto"/>
            <w:vAlign w:val="center"/>
            <w:hideMark/>
          </w:tcPr>
          <w:p w:rsidR="003B7859" w:rsidRDefault="001D4A62">
            <w:pPr>
              <w:rPr>
                <w:rFonts w:eastAsia="Times New Roman"/>
                <w:lang w:val="en-US"/>
              </w:rPr>
            </w:pPr>
            <w:r>
              <w:rPr>
                <w:rFonts w:eastAsia="Times New Roman"/>
                <w:lang w:val="en-US"/>
              </w:rPr>
              <w:t xml:space="preserve">The type of user initiating the request, e.g. patient, healthcare provider, or specific type of healthcare provider (physician, nurse, etc.)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userLanguage</w:t>
            </w:r>
          </w:p>
        </w:tc>
        <w:tc>
          <w:tcPr>
            <w:tcW w:w="0" w:type="auto"/>
            <w:vAlign w:val="center"/>
            <w:hideMark/>
          </w:tcPr>
          <w:p w:rsidR="003B7859" w:rsidRDefault="001D4A62">
            <w:pPr>
              <w:rPr>
                <w:rFonts w:eastAsia="Times New Roman"/>
                <w:lang w:val="en-US"/>
              </w:rPr>
            </w:pPr>
            <w:r>
              <w:rPr>
                <w:rFonts w:eastAsia="Times New Roman"/>
                <w:lang w:val="en-US"/>
              </w:rPr>
              <w:t>Preferred language of the person using the system</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userTaskContext</w:t>
            </w:r>
          </w:p>
        </w:tc>
        <w:tc>
          <w:tcPr>
            <w:tcW w:w="0" w:type="auto"/>
            <w:vAlign w:val="center"/>
            <w:hideMark/>
          </w:tcPr>
          <w:p w:rsidR="003B7859" w:rsidRDefault="001D4A62">
            <w:pPr>
              <w:rPr>
                <w:rFonts w:eastAsia="Times New Roman"/>
                <w:lang w:val="en-US"/>
              </w:rPr>
            </w:pPr>
            <w:r>
              <w:rPr>
                <w:rFonts w:eastAsia="Times New Roman"/>
                <w:lang w:val="en-US"/>
              </w:rPr>
              <w:t xml:space="preserve">The task the system user is performing, e.g. laboratory results review, medication list review, etc. This information can be used to tailor decision support outputs, such as recommended information resources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setting</w:t>
            </w:r>
          </w:p>
        </w:tc>
        <w:tc>
          <w:tcPr>
            <w:tcW w:w="0" w:type="auto"/>
            <w:vAlign w:val="center"/>
            <w:hideMark/>
          </w:tcPr>
          <w:p w:rsidR="003B7859" w:rsidRDefault="001D4A62">
            <w:pPr>
              <w:rPr>
                <w:rFonts w:eastAsia="Times New Roman"/>
                <w:lang w:val="en-US"/>
              </w:rPr>
            </w:pPr>
            <w:r>
              <w:rPr>
                <w:rFonts w:eastAsia="Times New Roman"/>
                <w:lang w:val="en-US"/>
              </w:rPr>
              <w:t>The current setting of the request (inpatient, outpatient, etc)</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settingContext</w:t>
            </w:r>
          </w:p>
        </w:tc>
        <w:tc>
          <w:tcPr>
            <w:tcW w:w="0" w:type="auto"/>
            <w:vAlign w:val="center"/>
            <w:hideMark/>
          </w:tcPr>
          <w:p w:rsidR="003B7859" w:rsidRDefault="001D4A62">
            <w:pPr>
              <w:rPr>
                <w:rFonts w:eastAsia="Times New Roman"/>
                <w:lang w:val="en-US"/>
              </w:rPr>
            </w:pPr>
            <w:r>
              <w:rPr>
                <w:rFonts w:eastAsia="Times New Roman"/>
                <w:lang w:val="en-US"/>
              </w:rPr>
              <w:t>Additional detail about the setting of the request, if any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resource that is the result of applying the definition</w:t>
            </w:r>
          </w:p>
        </w:tc>
      </w:tr>
    </w:tbl>
    <w:p w:rsidR="003B7859" w:rsidRDefault="001D4A62">
      <w:pPr>
        <w:pStyle w:val="Heading2"/>
        <w:divId w:val="1160387523"/>
        <w:rPr>
          <w:rFonts w:eastAsia="Times New Roman"/>
          <w:lang w:val="en-US"/>
        </w:rPr>
      </w:pPr>
      <w:r>
        <w:rPr>
          <w:rFonts w:eastAsia="Times New Roman"/>
          <w:lang w:val="en-US"/>
        </w:rPr>
        <w:t>Operation: Apply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7464"/>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Apply (Apply)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The apply operation applies a PlanDefinition to a given context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result of this operation is a CarePlan resource, with activities for each of the applicable actions based on evaluating the applicability condition in context. For each applicable action, the activitydefinition is applied as described in the $apply operation of the ActivityDefinition resource, and the resulting resource is added as an activity to the CarePlan. If the ActivityDefinition includes library references, those libraries will be available to the evaluated expressions. If those libraries have parameters, those parameters will be bound by name to the parameters given to the operation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patient</w:t>
            </w:r>
          </w:p>
        </w:tc>
        <w:tc>
          <w:tcPr>
            <w:tcW w:w="0" w:type="auto"/>
            <w:vAlign w:val="center"/>
            <w:hideMark/>
          </w:tcPr>
          <w:p w:rsidR="003B7859" w:rsidRDefault="001D4A62">
            <w:pPr>
              <w:rPr>
                <w:rFonts w:eastAsia="Times New Roman"/>
                <w:lang w:val="en-US"/>
              </w:rPr>
            </w:pPr>
            <w:r>
              <w:rPr>
                <w:rFonts w:eastAsia="Times New Roman"/>
                <w:lang w:val="en-US"/>
              </w:rPr>
              <w:t>The patient that is the target of the plan to be applied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encounter</w:t>
            </w:r>
          </w:p>
        </w:tc>
        <w:tc>
          <w:tcPr>
            <w:tcW w:w="0" w:type="auto"/>
            <w:vAlign w:val="center"/>
            <w:hideMark/>
          </w:tcPr>
          <w:p w:rsidR="003B7859" w:rsidRDefault="001D4A62">
            <w:pPr>
              <w:rPr>
                <w:rFonts w:eastAsia="Times New Roman"/>
                <w:lang w:val="en-US"/>
              </w:rPr>
            </w:pPr>
            <w:r>
              <w:rPr>
                <w:rFonts w:eastAsia="Times New Roman"/>
                <w:lang w:val="en-US"/>
              </w:rPr>
              <w:t>The encounter in context, if any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practitioner</w:t>
            </w:r>
          </w:p>
        </w:tc>
        <w:tc>
          <w:tcPr>
            <w:tcW w:w="0" w:type="auto"/>
            <w:vAlign w:val="center"/>
            <w:hideMark/>
          </w:tcPr>
          <w:p w:rsidR="003B7859" w:rsidRDefault="001D4A62">
            <w:pPr>
              <w:rPr>
                <w:rFonts w:eastAsia="Times New Roman"/>
                <w:lang w:val="en-US"/>
              </w:rPr>
            </w:pPr>
            <w:r>
              <w:rPr>
                <w:rFonts w:eastAsia="Times New Roman"/>
                <w:lang w:val="en-US"/>
              </w:rPr>
              <w:t>The practitioner applying the plan definition</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organization</w:t>
            </w:r>
          </w:p>
        </w:tc>
        <w:tc>
          <w:tcPr>
            <w:tcW w:w="0" w:type="auto"/>
            <w:vAlign w:val="center"/>
            <w:hideMark/>
          </w:tcPr>
          <w:p w:rsidR="003B7859" w:rsidRDefault="001D4A62">
            <w:pPr>
              <w:rPr>
                <w:rFonts w:eastAsia="Times New Roman"/>
                <w:lang w:val="en-US"/>
              </w:rPr>
            </w:pPr>
            <w:r>
              <w:rPr>
                <w:rFonts w:eastAsia="Times New Roman"/>
                <w:lang w:val="en-US"/>
              </w:rPr>
              <w:t>The organization applying the plan definition</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userType</w:t>
            </w:r>
          </w:p>
        </w:tc>
        <w:tc>
          <w:tcPr>
            <w:tcW w:w="0" w:type="auto"/>
            <w:vAlign w:val="center"/>
            <w:hideMark/>
          </w:tcPr>
          <w:p w:rsidR="003B7859" w:rsidRDefault="001D4A62">
            <w:pPr>
              <w:rPr>
                <w:rFonts w:eastAsia="Times New Roman"/>
                <w:lang w:val="en-US"/>
              </w:rPr>
            </w:pPr>
            <w:r>
              <w:rPr>
                <w:rFonts w:eastAsia="Times New Roman"/>
                <w:lang w:val="en-US"/>
              </w:rPr>
              <w:t xml:space="preserve">The type of user initiating the request, e.g. patient, healthcare provider, or specific type of healthcare provider (physician, nurse, etc.)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userLanguage</w:t>
            </w:r>
          </w:p>
        </w:tc>
        <w:tc>
          <w:tcPr>
            <w:tcW w:w="0" w:type="auto"/>
            <w:vAlign w:val="center"/>
            <w:hideMark/>
          </w:tcPr>
          <w:p w:rsidR="003B7859" w:rsidRDefault="001D4A62">
            <w:pPr>
              <w:rPr>
                <w:rFonts w:eastAsia="Times New Roman"/>
                <w:lang w:val="en-US"/>
              </w:rPr>
            </w:pPr>
            <w:r>
              <w:rPr>
                <w:rFonts w:eastAsia="Times New Roman"/>
                <w:lang w:val="en-US"/>
              </w:rPr>
              <w:t>Preferred language of the person using the system</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userTaskContext</w:t>
            </w:r>
          </w:p>
        </w:tc>
        <w:tc>
          <w:tcPr>
            <w:tcW w:w="0" w:type="auto"/>
            <w:vAlign w:val="center"/>
            <w:hideMark/>
          </w:tcPr>
          <w:p w:rsidR="003B7859" w:rsidRDefault="001D4A62">
            <w:pPr>
              <w:rPr>
                <w:rFonts w:eastAsia="Times New Roman"/>
                <w:lang w:val="en-US"/>
              </w:rPr>
            </w:pPr>
            <w:r>
              <w:rPr>
                <w:rFonts w:eastAsia="Times New Roman"/>
                <w:lang w:val="en-US"/>
              </w:rPr>
              <w:t xml:space="preserve">The task the system user is performing, e.g. laboratory results review, medication list review, etc. This information can be used to tailor decision support outputs, such as recommended information resources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setting</w:t>
            </w:r>
          </w:p>
        </w:tc>
        <w:tc>
          <w:tcPr>
            <w:tcW w:w="0" w:type="auto"/>
            <w:vAlign w:val="center"/>
            <w:hideMark/>
          </w:tcPr>
          <w:p w:rsidR="003B7859" w:rsidRDefault="001D4A62">
            <w:pPr>
              <w:rPr>
                <w:rFonts w:eastAsia="Times New Roman"/>
                <w:lang w:val="en-US"/>
              </w:rPr>
            </w:pPr>
            <w:r>
              <w:rPr>
                <w:rFonts w:eastAsia="Times New Roman"/>
                <w:lang w:val="en-US"/>
              </w:rPr>
              <w:t>The current setting of the request (inpatient, outpatient, etc)</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settingContext</w:t>
            </w:r>
          </w:p>
        </w:tc>
        <w:tc>
          <w:tcPr>
            <w:tcW w:w="0" w:type="auto"/>
            <w:vAlign w:val="center"/>
            <w:hideMark/>
          </w:tcPr>
          <w:p w:rsidR="003B7859" w:rsidRDefault="001D4A62">
            <w:pPr>
              <w:rPr>
                <w:rFonts w:eastAsia="Times New Roman"/>
                <w:lang w:val="en-US"/>
              </w:rPr>
            </w:pPr>
            <w:r>
              <w:rPr>
                <w:rFonts w:eastAsia="Times New Roman"/>
                <w:lang w:val="en-US"/>
              </w:rPr>
              <w:t>Additional detail about the setting of the request, if any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CarePlan that is the result of applying the plan definition</w:t>
            </w:r>
          </w:p>
        </w:tc>
      </w:tr>
    </w:tbl>
    <w:p w:rsidR="003B7859" w:rsidRDefault="001D4A62">
      <w:pPr>
        <w:pStyle w:val="Heading2"/>
        <w:divId w:val="1160387523"/>
        <w:rPr>
          <w:rFonts w:eastAsia="Times New Roman"/>
          <w:lang w:val="en-US"/>
        </w:rPr>
      </w:pPr>
      <w:r>
        <w:rPr>
          <w:rFonts w:eastAsia="Times New Roman"/>
          <w:lang w:val="en-US"/>
        </w:rPr>
        <w:t>Operation: Build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8"/>
        <w:gridCol w:w="7762"/>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Build Questionnaire (Build Questionnaire)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Generates a [Questionnaire](questionnaire.html) instance based on a specified [StructureDefinition](structuredefinition.html), creating questions for each core </w:t>
            </w:r>
            <w:r>
              <w:rPr>
                <w:rFonts w:eastAsia="Times New Roman"/>
                <w:lang w:val="en-US"/>
              </w:rPr>
              <w:lastRenderedPageBreak/>
              <w:t xml:space="preserve">element or extension element found in the [StructureDefinition](structuredefinition.html). If the operation is not called at the instance level, one of the *identifier*, *profile* or *url* 'in' parameters must be provided. If more than one is specified, servers may raise an error or may resolve with the parameter of their choice. If called at the instance level, these parameters will be ignored. The response will contain a [Questionnaire](questionnaire.html) instance based on the specified [StructureDefinition](structuredefinition.html) and/or an [OperationOutcome](operationoutcome.html) resource with errors or warnings. Nested groups are used to handle complex structures and data types. If the 'supportedOnly' parameter is set to true, only those elements marked as "must support" will be included. This operation is intended to enable auto-generation of simple interfaces for arbitrary profiles. The 'questionnaire' approach to data entry has limitations that will make it less optimal than custom-defined interfaces. However, this function may be useful for simple applications or for systems that wish to support "non-core" resources with minimal development effort.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**Open Issue**: Ideally, extensions should be populated in the generated [Questionnaire](questionnaire.html) that will support taking [QuestionnaireResponse](questionnaireresponse.html) resources generated from the Questionnaire and turning them back into the appropriate resources.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identifier</w:t>
            </w:r>
          </w:p>
        </w:tc>
        <w:tc>
          <w:tcPr>
            <w:tcW w:w="0" w:type="auto"/>
            <w:vAlign w:val="center"/>
            <w:hideMark/>
          </w:tcPr>
          <w:p w:rsidR="003B7859" w:rsidRDefault="001D4A62">
            <w:pPr>
              <w:rPr>
                <w:rFonts w:eastAsia="Times New Roman"/>
                <w:lang w:val="en-US"/>
              </w:rPr>
            </w:pPr>
            <w:r>
              <w:rPr>
                <w:rFonts w:eastAsia="Times New Roman"/>
                <w:lang w:val="en-US"/>
              </w:rPr>
              <w:t xml:space="preserve">A logical profile identifier (i.e. 'StructureDefinition.identifier''). The server must know the profile or be able to retrieve it from other known repositories.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profile</w:t>
            </w:r>
          </w:p>
        </w:tc>
        <w:tc>
          <w:tcPr>
            <w:tcW w:w="0" w:type="auto"/>
            <w:vAlign w:val="center"/>
            <w:hideMark/>
          </w:tcPr>
          <w:p w:rsidR="003B7859" w:rsidRDefault="001D4A62">
            <w:pPr>
              <w:rPr>
                <w:rFonts w:eastAsia="Times New Roman"/>
                <w:lang w:val="en-US"/>
              </w:rPr>
            </w:pPr>
            <w:r>
              <w:rPr>
                <w:rFonts w:eastAsia="Times New Roman"/>
                <w:lang w:val="en-US"/>
              </w:rPr>
              <w:t xml:space="preserve">The [StructureDefinition](structuredefinition.html) is provided directly as part of the request. Servers may choose not to accept profiles in this fashion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url</w:t>
            </w:r>
          </w:p>
        </w:tc>
        <w:tc>
          <w:tcPr>
            <w:tcW w:w="0" w:type="auto"/>
            <w:vAlign w:val="center"/>
            <w:hideMark/>
          </w:tcPr>
          <w:p w:rsidR="003B7859" w:rsidRDefault="001D4A62">
            <w:pPr>
              <w:rPr>
                <w:rFonts w:eastAsia="Times New Roman"/>
                <w:lang w:val="en-US"/>
              </w:rPr>
            </w:pPr>
            <w:r>
              <w:rPr>
                <w:rFonts w:eastAsia="Times New Roman"/>
                <w:lang w:val="en-US"/>
              </w:rPr>
              <w:t xml:space="preserve">The profile's official URL (i.e. 'StructureDefinition.url'). The server must know the profile or be able to retrieve it from other known repositories.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supportedOnly</w:t>
            </w:r>
          </w:p>
        </w:tc>
        <w:tc>
          <w:tcPr>
            <w:tcW w:w="0" w:type="auto"/>
            <w:vAlign w:val="center"/>
            <w:hideMark/>
          </w:tcPr>
          <w:p w:rsidR="003B7859" w:rsidRDefault="001D4A62">
            <w:pPr>
              <w:rPr>
                <w:rFonts w:eastAsia="Times New Roman"/>
                <w:lang w:val="en-US"/>
              </w:rPr>
            </w:pPr>
            <w:r>
              <w:rPr>
                <w:rFonts w:eastAsia="Times New Roman"/>
                <w:lang w:val="en-US"/>
              </w:rPr>
              <w:t xml:space="preserve">If true, the questionnaire will only include those elements marked as "mustSupport='true'" in the StructureDefinition.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questionnaire form generated based on the StructureDefinition.</w:t>
            </w:r>
          </w:p>
        </w:tc>
      </w:tr>
    </w:tbl>
    <w:p w:rsidR="003B7859" w:rsidRDefault="001D4A62">
      <w:pPr>
        <w:pStyle w:val="Heading2"/>
        <w:divId w:val="1160387523"/>
        <w:rPr>
          <w:rFonts w:eastAsia="Times New Roman"/>
          <w:lang w:val="en-US"/>
        </w:rPr>
      </w:pPr>
      <w:r>
        <w:rPr>
          <w:rFonts w:eastAsia="Times New Roman"/>
          <w:lang w:val="en-US"/>
        </w:rPr>
        <w:t>Operation: Closure Table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gridCol w:w="8136"/>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Closure Table Maintenance (Closure Table Maintenance)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provides support for ongoing maintenance of a client-side [transitive closure table](https://en.wikipedia.org/wiki/Transitive_closure#In_graph_theory) based on server-side terminological logic. For details of how this is used, see [Maintaining a Closure Table](terminology-service.html#closure)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name</w:t>
            </w:r>
          </w:p>
        </w:tc>
        <w:tc>
          <w:tcPr>
            <w:tcW w:w="0" w:type="auto"/>
            <w:vAlign w:val="center"/>
            <w:hideMark/>
          </w:tcPr>
          <w:p w:rsidR="003B7859" w:rsidRDefault="001D4A62">
            <w:pPr>
              <w:rPr>
                <w:rFonts w:eastAsia="Times New Roman"/>
                <w:lang w:val="en-US"/>
              </w:rPr>
            </w:pPr>
            <w:r>
              <w:rPr>
                <w:rFonts w:eastAsia="Times New Roman"/>
                <w:lang w:val="en-US"/>
              </w:rPr>
              <w:t>The name that defines the particular context for the subsumption based closure table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concept</w:t>
            </w:r>
          </w:p>
        </w:tc>
        <w:tc>
          <w:tcPr>
            <w:tcW w:w="0" w:type="auto"/>
            <w:vAlign w:val="center"/>
            <w:hideMark/>
          </w:tcPr>
          <w:p w:rsidR="003B7859" w:rsidRDefault="001D4A62">
            <w:pPr>
              <w:rPr>
                <w:rFonts w:eastAsia="Times New Roman"/>
                <w:lang w:val="en-US"/>
              </w:rPr>
            </w:pPr>
            <w:r>
              <w:rPr>
                <w:rFonts w:eastAsia="Times New Roman"/>
                <w:lang w:val="en-US"/>
              </w:rPr>
              <w:t>Concepts to add to the closure table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version</w:t>
            </w:r>
          </w:p>
        </w:tc>
        <w:tc>
          <w:tcPr>
            <w:tcW w:w="0" w:type="auto"/>
            <w:vAlign w:val="center"/>
            <w:hideMark/>
          </w:tcPr>
          <w:p w:rsidR="003B7859" w:rsidRDefault="001D4A62">
            <w:pPr>
              <w:rPr>
                <w:rFonts w:eastAsia="Times New Roman"/>
                <w:lang w:val="en-US"/>
              </w:rPr>
            </w:pPr>
            <w:r>
              <w:rPr>
                <w:rFonts w:eastAsia="Times New Roman"/>
                <w:lang w:val="en-US"/>
              </w:rPr>
              <w:t xml:space="preserve">A request to resynchronise - request to send all new entries since the nominated version was sent by the server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A list of new entries (code / system --&gt; code/system) that the client should add to its closure table. The only kind of entry mapping equivalences that can be returned are equal, specializes, subsumes and unmatched </w:t>
            </w:r>
          </w:p>
        </w:tc>
      </w:tr>
    </w:tbl>
    <w:p w:rsidR="003B7859" w:rsidRDefault="001D4A62">
      <w:pPr>
        <w:pStyle w:val="Heading2"/>
        <w:divId w:val="1160387523"/>
        <w:rPr>
          <w:rFonts w:eastAsia="Times New Roman"/>
          <w:lang w:val="en-US"/>
        </w:rPr>
      </w:pPr>
      <w:r>
        <w:rPr>
          <w:rFonts w:eastAsia="Times New Roman"/>
          <w:lang w:val="en-US"/>
        </w:rPr>
        <w:t>Operation: Code Composition based on supplied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771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Code Composition based on supplied properties (Code Composition based on supplied properties)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Given a set of properties, return one or more possible matching codes This operation takes a set of properties, and examines the code system looking for codes in the code system that match a set of known properties. When looking for matches, there are 3 possible types of match: * a complete match - a code that represents all the provided properties correctly * a partial match - a code that represents some of the provided properties correctly, and not others * a possible match - a code that may represent the provided properties closely, but may capture less or more precise informationfor some of the properties The $compose operation can be called in one of 2 modes: * By a human, looking for the best match for a set of properties. In this mode, the server returns a list of complete, possible or partial matches (possibly with comments), so that the user can choose (or not) the most appropriate code * By a machine (typically in a system interface performing a transformation). In this mode, the server returns only a list of complete and partial matches, but no possible matches. The machine can choose a code from the list (or not) based on what properties are not coded These modes are differentiated by the 'exact' parameter, so the client can indicate whether it only wants exact matches (including partial matches) or whether potential matches based on text matching are desired The compose operation is still preliminary. The interface can be expected to change as more experience is gained from implementations.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system</w:t>
            </w:r>
          </w:p>
        </w:tc>
        <w:tc>
          <w:tcPr>
            <w:tcW w:w="0" w:type="auto"/>
            <w:vAlign w:val="center"/>
            <w:hideMark/>
          </w:tcPr>
          <w:p w:rsidR="003B7859" w:rsidRDefault="001D4A62">
            <w:pPr>
              <w:rPr>
                <w:rFonts w:eastAsia="Times New Roman"/>
                <w:lang w:val="en-US"/>
              </w:rPr>
            </w:pPr>
            <w:r>
              <w:rPr>
                <w:rFonts w:eastAsia="Times New Roman"/>
                <w:lang w:val="en-US"/>
              </w:rPr>
              <w:t xml:space="preserve">The system in which composition is to be performed. This must be provided unless the operation is invoked on a code system instance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version</w:t>
            </w:r>
          </w:p>
        </w:tc>
        <w:tc>
          <w:tcPr>
            <w:tcW w:w="0" w:type="auto"/>
            <w:vAlign w:val="center"/>
            <w:hideMark/>
          </w:tcPr>
          <w:p w:rsidR="003B7859" w:rsidRDefault="001D4A62">
            <w:pPr>
              <w:rPr>
                <w:rFonts w:eastAsia="Times New Roman"/>
                <w:lang w:val="en-US"/>
              </w:rPr>
            </w:pPr>
            <w:r>
              <w:rPr>
                <w:rFonts w:eastAsia="Times New Roman"/>
                <w:lang w:val="en-US"/>
              </w:rPr>
              <w:t>The version of the system for the inferencing to be performed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property</w:t>
            </w:r>
          </w:p>
        </w:tc>
        <w:tc>
          <w:tcPr>
            <w:tcW w:w="0" w:type="auto"/>
            <w:vAlign w:val="center"/>
            <w:hideMark/>
          </w:tcPr>
          <w:p w:rsidR="003B7859" w:rsidRDefault="001D4A62">
            <w:pPr>
              <w:rPr>
                <w:rFonts w:eastAsia="Times New Roman"/>
                <w:lang w:val="en-US"/>
              </w:rPr>
            </w:pPr>
            <w:r>
              <w:rPr>
                <w:rFonts w:eastAsia="Times New Roman"/>
                <w:lang w:val="en-US"/>
              </w:rPr>
              <w:t>One or more properties that contain information to be composed into the code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Identifies the property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value</w:t>
            </w:r>
          </w:p>
        </w:tc>
        <w:tc>
          <w:tcPr>
            <w:tcW w:w="0" w:type="auto"/>
            <w:vAlign w:val="center"/>
            <w:hideMark/>
          </w:tcPr>
          <w:p w:rsidR="003B7859" w:rsidRDefault="001D4A62">
            <w:pPr>
              <w:rPr>
                <w:rFonts w:eastAsia="Times New Roman"/>
                <w:lang w:val="en-US"/>
              </w:rPr>
            </w:pPr>
            <w:r>
              <w:rPr>
                <w:rFonts w:eastAsia="Times New Roman"/>
                <w:lang w:val="en-US"/>
              </w:rPr>
              <w:t>The value of the property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subproperty</w:t>
            </w:r>
          </w:p>
        </w:tc>
        <w:tc>
          <w:tcPr>
            <w:tcW w:w="0" w:type="auto"/>
            <w:vAlign w:val="center"/>
            <w:hideMark/>
          </w:tcPr>
          <w:p w:rsidR="003B7859" w:rsidRDefault="001D4A62">
            <w:pPr>
              <w:rPr>
                <w:rFonts w:eastAsia="Times New Roman"/>
                <w:lang w:val="en-US"/>
              </w:rPr>
            </w:pPr>
            <w:r>
              <w:rPr>
                <w:rFonts w:eastAsia="Times New Roman"/>
                <w:lang w:val="en-US"/>
              </w:rPr>
              <w:t>Nested Properties (mainly used for SNOMED CT composition, for relationship Groups)</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Identifies the sub-property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value</w:t>
            </w:r>
          </w:p>
        </w:tc>
        <w:tc>
          <w:tcPr>
            <w:tcW w:w="0" w:type="auto"/>
            <w:vAlign w:val="center"/>
            <w:hideMark/>
          </w:tcPr>
          <w:p w:rsidR="003B7859" w:rsidRDefault="001D4A62">
            <w:pPr>
              <w:rPr>
                <w:rFonts w:eastAsia="Times New Roman"/>
                <w:lang w:val="en-US"/>
              </w:rPr>
            </w:pPr>
            <w:r>
              <w:rPr>
                <w:rFonts w:eastAsia="Times New Roman"/>
                <w:lang w:val="en-US"/>
              </w:rPr>
              <w:t>The value of the sub-property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exact</w:t>
            </w:r>
          </w:p>
        </w:tc>
        <w:tc>
          <w:tcPr>
            <w:tcW w:w="0" w:type="auto"/>
            <w:vAlign w:val="center"/>
            <w:hideMark/>
          </w:tcPr>
          <w:p w:rsidR="003B7859" w:rsidRDefault="001D4A62">
            <w:pPr>
              <w:rPr>
                <w:rFonts w:eastAsia="Times New Roman"/>
                <w:lang w:val="en-US"/>
              </w:rPr>
            </w:pPr>
            <w:r>
              <w:rPr>
                <w:rFonts w:eastAsia="Times New Roman"/>
                <w:lang w:val="en-US"/>
              </w:rPr>
              <w:t xml:space="preserve">Whether the operation is being used by a human, or a machine. If the operation is being used by a human, the terminology server can return a list of possible matches, with commentary. For a machine, the server returns sure matches, or none at all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compositional</w:t>
            </w:r>
          </w:p>
        </w:tc>
        <w:tc>
          <w:tcPr>
            <w:tcW w:w="0" w:type="auto"/>
            <w:vAlign w:val="center"/>
            <w:hideMark/>
          </w:tcPr>
          <w:p w:rsidR="003B7859" w:rsidRDefault="001D4A62">
            <w:pPr>
              <w:rPr>
                <w:rFonts w:eastAsia="Times New Roman"/>
                <w:lang w:val="en-US"/>
              </w:rPr>
            </w:pPr>
            <w:r>
              <w:rPr>
                <w:rFonts w:eastAsia="Times New Roman"/>
                <w:lang w:val="en-US"/>
              </w:rPr>
              <w:t xml:space="preserve">Post-coordinated expressions are allowed to be returned in the matching codes (mainly for SNOMED CT). Default = false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match</w:t>
            </w:r>
          </w:p>
        </w:tc>
        <w:tc>
          <w:tcPr>
            <w:tcW w:w="0" w:type="auto"/>
            <w:vAlign w:val="center"/>
            <w:hideMark/>
          </w:tcPr>
          <w:p w:rsidR="003B7859" w:rsidRDefault="001D4A62">
            <w:pPr>
              <w:rPr>
                <w:rFonts w:eastAsia="Times New Roman"/>
                <w:lang w:val="en-US"/>
              </w:rPr>
            </w:pPr>
            <w:r>
              <w:rPr>
                <w:rFonts w:eastAsia="Times New Roman"/>
                <w:lang w:val="en-US"/>
              </w:rPr>
              <w:t>Concepts returned by the server as a result of the inferencing operation</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A code that matches the properties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unmatched</w:t>
            </w:r>
          </w:p>
        </w:tc>
        <w:tc>
          <w:tcPr>
            <w:tcW w:w="0" w:type="auto"/>
            <w:vAlign w:val="center"/>
            <w:hideMark/>
          </w:tcPr>
          <w:p w:rsidR="003B7859" w:rsidRDefault="001D4A62">
            <w:pPr>
              <w:rPr>
                <w:rFonts w:eastAsia="Times New Roman"/>
                <w:lang w:val="en-US"/>
              </w:rPr>
            </w:pPr>
            <w:r>
              <w:rPr>
                <w:rFonts w:eastAsia="Times New Roman"/>
                <w:lang w:val="en-US"/>
              </w:rPr>
              <w:t xml:space="preserve">One or more properties that contain properties that could not be matched into the code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Identifies the property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value</w:t>
            </w:r>
          </w:p>
        </w:tc>
        <w:tc>
          <w:tcPr>
            <w:tcW w:w="0" w:type="auto"/>
            <w:vAlign w:val="center"/>
            <w:hideMark/>
          </w:tcPr>
          <w:p w:rsidR="003B7859" w:rsidRDefault="001D4A62">
            <w:pPr>
              <w:rPr>
                <w:rFonts w:eastAsia="Times New Roman"/>
                <w:lang w:val="en-US"/>
              </w:rPr>
            </w:pPr>
            <w:r>
              <w:rPr>
                <w:rFonts w:eastAsia="Times New Roman"/>
                <w:lang w:val="en-US"/>
              </w:rPr>
              <w:t>The value of the property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property</w:t>
            </w:r>
          </w:p>
        </w:tc>
        <w:tc>
          <w:tcPr>
            <w:tcW w:w="0" w:type="auto"/>
            <w:vAlign w:val="center"/>
            <w:hideMark/>
          </w:tcPr>
          <w:p w:rsidR="003B7859" w:rsidRDefault="001D4A62">
            <w:pPr>
              <w:rPr>
                <w:rFonts w:eastAsia="Times New Roman"/>
                <w:lang w:val="en-US"/>
              </w:rPr>
            </w:pPr>
            <w:r>
              <w:rPr>
                <w:rFonts w:eastAsia="Times New Roman"/>
                <w:lang w:val="en-US"/>
              </w:rPr>
              <w:t>Nested Properties (mainly used for SNOMED CT composition, for relationship Groups)</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Identifies the sub-property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value</w:t>
            </w:r>
          </w:p>
        </w:tc>
        <w:tc>
          <w:tcPr>
            <w:tcW w:w="0" w:type="auto"/>
            <w:vAlign w:val="center"/>
            <w:hideMark/>
          </w:tcPr>
          <w:p w:rsidR="003B7859" w:rsidRDefault="001D4A62">
            <w:pPr>
              <w:rPr>
                <w:rFonts w:eastAsia="Times New Roman"/>
                <w:lang w:val="en-US"/>
              </w:rPr>
            </w:pPr>
            <w:r>
              <w:rPr>
                <w:rFonts w:eastAsia="Times New Roman"/>
                <w:lang w:val="en-US"/>
              </w:rPr>
              <w:t>The value of the sub-property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comment</w:t>
            </w:r>
          </w:p>
        </w:tc>
        <w:tc>
          <w:tcPr>
            <w:tcW w:w="0" w:type="auto"/>
            <w:vAlign w:val="center"/>
            <w:hideMark/>
          </w:tcPr>
          <w:p w:rsidR="003B7859" w:rsidRDefault="001D4A62">
            <w:pPr>
              <w:rPr>
                <w:rFonts w:eastAsia="Times New Roman"/>
                <w:lang w:val="en-US"/>
              </w:rPr>
            </w:pPr>
            <w:r>
              <w:rPr>
                <w:rFonts w:eastAsia="Times New Roman"/>
                <w:lang w:val="en-US"/>
              </w:rPr>
              <w:t>Information about the quality of the match, if operation is for a human</w:t>
            </w:r>
          </w:p>
        </w:tc>
      </w:tr>
    </w:tbl>
    <w:p w:rsidR="003B7859" w:rsidRDefault="001D4A62">
      <w:pPr>
        <w:pStyle w:val="Heading2"/>
        <w:divId w:val="1160387523"/>
        <w:rPr>
          <w:rFonts w:eastAsia="Times New Roman"/>
          <w:lang w:val="en-US"/>
        </w:rPr>
      </w:pPr>
      <w:r>
        <w:rPr>
          <w:rFonts w:eastAsia="Times New Roman"/>
          <w:lang w:val="en-US"/>
        </w:rPr>
        <w:t>Operation: Concept Look Up &amp; Decomposition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749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Concept Look Up &amp; Decomposition (Concept Look Up &amp; Decomposition)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Given a code/system, or a Coding, get additional details about the concept, including definition, status, designations, and properties. One of the products of this operation is a full decomposition of a code from a structure terminology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the $lookup operation is more than just a code system search - the server finds the concept, and gathers the return information from the underlying code system definitions.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The code that is to be located. If a code is provided, a system must be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system</w:t>
            </w:r>
          </w:p>
        </w:tc>
        <w:tc>
          <w:tcPr>
            <w:tcW w:w="0" w:type="auto"/>
            <w:vAlign w:val="center"/>
            <w:hideMark/>
          </w:tcPr>
          <w:p w:rsidR="003B7859" w:rsidRDefault="001D4A62">
            <w:pPr>
              <w:rPr>
                <w:rFonts w:eastAsia="Times New Roman"/>
                <w:lang w:val="en-US"/>
              </w:rPr>
            </w:pPr>
            <w:r>
              <w:rPr>
                <w:rFonts w:eastAsia="Times New Roman"/>
                <w:lang w:val="en-US"/>
              </w:rPr>
              <w:t>The system for the code that is to be located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version</w:t>
            </w:r>
          </w:p>
        </w:tc>
        <w:tc>
          <w:tcPr>
            <w:tcW w:w="0" w:type="auto"/>
            <w:vAlign w:val="center"/>
            <w:hideMark/>
          </w:tcPr>
          <w:p w:rsidR="003B7859" w:rsidRDefault="001D4A62">
            <w:pPr>
              <w:rPr>
                <w:rFonts w:eastAsia="Times New Roman"/>
                <w:lang w:val="en-US"/>
              </w:rPr>
            </w:pPr>
            <w:r>
              <w:rPr>
                <w:rFonts w:eastAsia="Times New Roman"/>
                <w:lang w:val="en-US"/>
              </w:rPr>
              <w:t>The version of the system, if one was provided in the source data</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coding</w:t>
            </w:r>
          </w:p>
        </w:tc>
        <w:tc>
          <w:tcPr>
            <w:tcW w:w="0" w:type="auto"/>
            <w:vAlign w:val="center"/>
            <w:hideMark/>
          </w:tcPr>
          <w:p w:rsidR="003B7859" w:rsidRDefault="001D4A62">
            <w:pPr>
              <w:rPr>
                <w:rFonts w:eastAsia="Times New Roman"/>
                <w:lang w:val="en-US"/>
              </w:rPr>
            </w:pPr>
            <w:r>
              <w:rPr>
                <w:rFonts w:eastAsia="Times New Roman"/>
                <w:lang w:val="en-US"/>
              </w:rPr>
              <w:t>A coding to look up</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date</w:t>
            </w:r>
          </w:p>
        </w:tc>
        <w:tc>
          <w:tcPr>
            <w:tcW w:w="0" w:type="auto"/>
            <w:vAlign w:val="center"/>
            <w:hideMark/>
          </w:tcPr>
          <w:p w:rsidR="003B7859" w:rsidRDefault="001D4A62">
            <w:pPr>
              <w:rPr>
                <w:rFonts w:eastAsia="Times New Roman"/>
                <w:lang w:val="en-US"/>
              </w:rPr>
            </w:pPr>
            <w:r>
              <w:rPr>
                <w:rFonts w:eastAsia="Times New Roman"/>
                <w:lang w:val="en-US"/>
              </w:rPr>
              <w:t xml:space="preserve">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displayLanguage</w:t>
            </w:r>
          </w:p>
        </w:tc>
        <w:tc>
          <w:tcPr>
            <w:tcW w:w="0" w:type="auto"/>
            <w:vAlign w:val="center"/>
            <w:hideMark/>
          </w:tcPr>
          <w:p w:rsidR="003B7859" w:rsidRDefault="001D4A62">
            <w:pPr>
              <w:rPr>
                <w:rFonts w:eastAsia="Times New Roman"/>
                <w:lang w:val="en-US"/>
              </w:rPr>
            </w:pPr>
            <w:r>
              <w:rPr>
                <w:rFonts w:eastAsia="Times New Roman"/>
                <w:lang w:val="en-US"/>
              </w:rPr>
              <w:t>The requested language for display (see ExpansionProfile.displayLanguage)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property</w:t>
            </w:r>
          </w:p>
        </w:tc>
        <w:tc>
          <w:tcPr>
            <w:tcW w:w="0" w:type="auto"/>
            <w:vAlign w:val="center"/>
            <w:hideMark/>
          </w:tcPr>
          <w:p w:rsidR="003B7859" w:rsidRDefault="001D4A62">
            <w:pPr>
              <w:rPr>
                <w:rFonts w:eastAsia="Times New Roman"/>
                <w:lang w:val="en-US"/>
              </w:rPr>
            </w:pPr>
            <w:r>
              <w:rPr>
                <w:rFonts w:eastAsia="Times New Roman"/>
                <w:lang w:val="en-US"/>
              </w:rPr>
              <w:t xml:space="preserve">A property that the client wishes to be returned in the output. If no properties are specified, the server chooses what to return. The following properties are defined for all code systems: url, name, version (code system info) and code information: display, definition, designation, parent and child, and for designations, lang.X where X is a designation language code. Some of the properties are returned explicit in named parameters (when the names match), and the rest (except for lang.X) in the property parameter group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name</w:t>
            </w:r>
          </w:p>
        </w:tc>
        <w:tc>
          <w:tcPr>
            <w:tcW w:w="0" w:type="auto"/>
            <w:vAlign w:val="center"/>
            <w:hideMark/>
          </w:tcPr>
          <w:p w:rsidR="003B7859" w:rsidRDefault="001D4A62">
            <w:pPr>
              <w:rPr>
                <w:rFonts w:eastAsia="Times New Roman"/>
                <w:lang w:val="en-US"/>
              </w:rPr>
            </w:pPr>
            <w:r>
              <w:rPr>
                <w:rFonts w:eastAsia="Times New Roman"/>
                <w:lang w:val="en-US"/>
              </w:rPr>
              <w:t>A display name for the code system</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version</w:t>
            </w:r>
          </w:p>
        </w:tc>
        <w:tc>
          <w:tcPr>
            <w:tcW w:w="0" w:type="auto"/>
            <w:vAlign w:val="center"/>
            <w:hideMark/>
          </w:tcPr>
          <w:p w:rsidR="003B7859" w:rsidRDefault="001D4A62">
            <w:pPr>
              <w:rPr>
                <w:rFonts w:eastAsia="Times New Roman"/>
                <w:lang w:val="en-US"/>
              </w:rPr>
            </w:pPr>
            <w:r>
              <w:rPr>
                <w:rFonts w:eastAsia="Times New Roman"/>
                <w:lang w:val="en-US"/>
              </w:rPr>
              <w:t>The version that these details are based on</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display</w:t>
            </w:r>
          </w:p>
        </w:tc>
        <w:tc>
          <w:tcPr>
            <w:tcW w:w="0" w:type="auto"/>
            <w:vAlign w:val="center"/>
            <w:hideMark/>
          </w:tcPr>
          <w:p w:rsidR="003B7859" w:rsidRDefault="001D4A62">
            <w:pPr>
              <w:rPr>
                <w:rFonts w:eastAsia="Times New Roman"/>
                <w:lang w:val="en-US"/>
              </w:rPr>
            </w:pPr>
            <w:r>
              <w:rPr>
                <w:rFonts w:eastAsia="Times New Roman"/>
                <w:lang w:val="en-US"/>
              </w:rPr>
              <w:t>The preferred display for this concept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designation</w:t>
            </w:r>
          </w:p>
        </w:tc>
        <w:tc>
          <w:tcPr>
            <w:tcW w:w="0" w:type="auto"/>
            <w:vAlign w:val="center"/>
            <w:hideMark/>
          </w:tcPr>
          <w:p w:rsidR="003B7859" w:rsidRDefault="001D4A62">
            <w:pPr>
              <w:rPr>
                <w:rFonts w:eastAsia="Times New Roman"/>
                <w:lang w:val="en-US"/>
              </w:rPr>
            </w:pPr>
            <w:r>
              <w:rPr>
                <w:rFonts w:eastAsia="Times New Roman"/>
                <w:lang w:val="en-US"/>
              </w:rPr>
              <w:t>Additional representations for this concept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language</w:t>
            </w:r>
          </w:p>
        </w:tc>
        <w:tc>
          <w:tcPr>
            <w:tcW w:w="0" w:type="auto"/>
            <w:vAlign w:val="center"/>
            <w:hideMark/>
          </w:tcPr>
          <w:p w:rsidR="003B7859" w:rsidRDefault="001D4A62">
            <w:pPr>
              <w:rPr>
                <w:rFonts w:eastAsia="Times New Roman"/>
                <w:lang w:val="en-US"/>
              </w:rPr>
            </w:pPr>
            <w:r>
              <w:rPr>
                <w:rFonts w:eastAsia="Times New Roman"/>
                <w:lang w:val="en-US"/>
              </w:rPr>
              <w:t>The language this designation is defined for</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w:t>
            </w:r>
          </w:p>
        </w:tc>
        <w:tc>
          <w:tcPr>
            <w:tcW w:w="0" w:type="auto"/>
            <w:vAlign w:val="center"/>
            <w:hideMark/>
          </w:tcPr>
          <w:p w:rsidR="003B7859" w:rsidRDefault="001D4A62">
            <w:pPr>
              <w:rPr>
                <w:rFonts w:eastAsia="Times New Roman"/>
                <w:lang w:val="en-US"/>
              </w:rPr>
            </w:pPr>
            <w:r>
              <w:rPr>
                <w:rFonts w:eastAsia="Times New Roman"/>
                <w:lang w:val="en-US"/>
              </w:rPr>
              <w:t>A code that details how this designation would be used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value</w:t>
            </w:r>
          </w:p>
        </w:tc>
        <w:tc>
          <w:tcPr>
            <w:tcW w:w="0" w:type="auto"/>
            <w:vAlign w:val="center"/>
            <w:hideMark/>
          </w:tcPr>
          <w:p w:rsidR="003B7859" w:rsidRDefault="001D4A62">
            <w:pPr>
              <w:rPr>
                <w:rFonts w:eastAsia="Times New Roman"/>
                <w:lang w:val="en-US"/>
              </w:rPr>
            </w:pPr>
            <w:r>
              <w:rPr>
                <w:rFonts w:eastAsia="Times New Roman"/>
                <w:lang w:val="en-US"/>
              </w:rPr>
              <w:t>The text value for this designation</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property</w:t>
            </w:r>
          </w:p>
        </w:tc>
        <w:tc>
          <w:tcPr>
            <w:tcW w:w="0" w:type="auto"/>
            <w:vAlign w:val="center"/>
            <w:hideMark/>
          </w:tcPr>
          <w:p w:rsidR="003B7859" w:rsidRDefault="001D4A62">
            <w:pPr>
              <w:rPr>
                <w:rFonts w:eastAsia="Times New Roman"/>
                <w:lang w:val="en-US"/>
              </w:rPr>
            </w:pPr>
            <w:r>
              <w:rPr>
                <w:rFonts w:eastAsia="Times New Roman"/>
                <w:lang w:val="en-US"/>
              </w:rPr>
              <w:t xml:space="preserve">One or more properties that contain additional information about the code, including status. For complex terminologies (e.g. SNOMED CT, LOINC, medications), these properties serve to decompose the code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Identifies the property returned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value</w:t>
            </w:r>
          </w:p>
        </w:tc>
        <w:tc>
          <w:tcPr>
            <w:tcW w:w="0" w:type="auto"/>
            <w:vAlign w:val="center"/>
            <w:hideMark/>
          </w:tcPr>
          <w:p w:rsidR="003B7859" w:rsidRDefault="001D4A62">
            <w:pPr>
              <w:rPr>
                <w:rFonts w:eastAsia="Times New Roman"/>
                <w:lang w:val="en-US"/>
              </w:rPr>
            </w:pPr>
            <w:r>
              <w:rPr>
                <w:rFonts w:eastAsia="Times New Roman"/>
                <w:lang w:val="en-US"/>
              </w:rPr>
              <w:t>The value of the property returned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description</w:t>
            </w:r>
          </w:p>
        </w:tc>
        <w:tc>
          <w:tcPr>
            <w:tcW w:w="0" w:type="auto"/>
            <w:vAlign w:val="center"/>
            <w:hideMark/>
          </w:tcPr>
          <w:p w:rsidR="003B7859" w:rsidRDefault="001D4A62">
            <w:pPr>
              <w:rPr>
                <w:rFonts w:eastAsia="Times New Roman"/>
                <w:lang w:val="en-US"/>
              </w:rPr>
            </w:pPr>
            <w:r>
              <w:rPr>
                <w:rFonts w:eastAsia="Times New Roman"/>
                <w:lang w:val="en-US"/>
              </w:rPr>
              <w:t>Human Readable representation of the property value (e.g. display for a code)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subproperty</w:t>
            </w:r>
          </w:p>
        </w:tc>
        <w:tc>
          <w:tcPr>
            <w:tcW w:w="0" w:type="auto"/>
            <w:vAlign w:val="center"/>
            <w:hideMark/>
          </w:tcPr>
          <w:p w:rsidR="003B7859" w:rsidRDefault="001D4A62">
            <w:pPr>
              <w:rPr>
                <w:rFonts w:eastAsia="Times New Roman"/>
                <w:lang w:val="en-US"/>
              </w:rPr>
            </w:pPr>
            <w:r>
              <w:rPr>
                <w:rFonts w:eastAsia="Times New Roman"/>
                <w:lang w:val="en-US"/>
              </w:rPr>
              <w:t>Nested Properties (mainly used for SNOMED CT decomposition, for relationship Groups)</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Identifies the sub-property returned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value</w:t>
            </w:r>
          </w:p>
        </w:tc>
        <w:tc>
          <w:tcPr>
            <w:tcW w:w="0" w:type="auto"/>
            <w:vAlign w:val="center"/>
            <w:hideMark/>
          </w:tcPr>
          <w:p w:rsidR="003B7859" w:rsidRDefault="001D4A62">
            <w:pPr>
              <w:rPr>
                <w:rFonts w:eastAsia="Times New Roman"/>
                <w:lang w:val="en-US"/>
              </w:rPr>
            </w:pPr>
            <w:r>
              <w:rPr>
                <w:rFonts w:eastAsia="Times New Roman"/>
                <w:lang w:val="en-US"/>
              </w:rPr>
              <w:t>The value of the sub-property returned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description</w:t>
            </w:r>
          </w:p>
        </w:tc>
        <w:tc>
          <w:tcPr>
            <w:tcW w:w="0" w:type="auto"/>
            <w:vAlign w:val="center"/>
            <w:hideMark/>
          </w:tcPr>
          <w:p w:rsidR="003B7859" w:rsidRDefault="001D4A62">
            <w:pPr>
              <w:rPr>
                <w:rFonts w:eastAsia="Times New Roman"/>
                <w:lang w:val="en-US"/>
              </w:rPr>
            </w:pPr>
            <w:r>
              <w:rPr>
                <w:rFonts w:eastAsia="Times New Roman"/>
                <w:lang w:val="en-US"/>
              </w:rPr>
              <w:t>Human Readable representation of the property value (e.g. display for a code)</w:t>
            </w:r>
          </w:p>
        </w:tc>
      </w:tr>
    </w:tbl>
    <w:p w:rsidR="003B7859" w:rsidRDefault="001D4A62">
      <w:pPr>
        <w:pStyle w:val="Heading2"/>
        <w:divId w:val="1160387523"/>
        <w:rPr>
          <w:rFonts w:eastAsia="Times New Roman"/>
          <w:lang w:val="en-US"/>
        </w:rPr>
      </w:pPr>
      <w:r>
        <w:rPr>
          <w:rFonts w:eastAsia="Times New Roman"/>
          <w:lang w:val="en-US"/>
        </w:rPr>
        <w:t>Operation: Concept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748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Concept Translation (Concept Translation)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Translate a code from one value set to another, based on the existing value set and concept maps resources, and/or other additional knowledge available to the server. One (and only one) of the in parameters (code, coding, codeableConcept) must be provided, to identify the code that is to be translated. The operation returns a set of parameters including a 'result' for whether there is an acceptable match, and a list of possible matches. Note that the list of matches may include notes of codes for which mapping is </w:t>
            </w:r>
            <w:r>
              <w:rPr>
                <w:rFonts w:eastAsia="Times New Roman"/>
                <w:lang w:val="en-US"/>
              </w:rPr>
              <w:lastRenderedPageBreak/>
              <w:t xml:space="preserve">specifically excluded, so implementers have to check the match.equivalence for each match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code</w:t>
            </w:r>
          </w:p>
        </w:tc>
        <w:tc>
          <w:tcPr>
            <w:tcW w:w="0" w:type="auto"/>
            <w:vAlign w:val="center"/>
            <w:hideMark/>
          </w:tcPr>
          <w:p w:rsidR="003B7859" w:rsidRDefault="001D4A62">
            <w:pPr>
              <w:rPr>
                <w:rFonts w:eastAsia="Times New Roman"/>
                <w:lang w:val="en-US"/>
              </w:rPr>
            </w:pPr>
            <w:r>
              <w:rPr>
                <w:rFonts w:eastAsia="Times New Roman"/>
                <w:lang w:val="en-US"/>
              </w:rPr>
              <w:t>The code that is to be translated. If a code is provided, a system must be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system</w:t>
            </w:r>
          </w:p>
        </w:tc>
        <w:tc>
          <w:tcPr>
            <w:tcW w:w="0" w:type="auto"/>
            <w:vAlign w:val="center"/>
            <w:hideMark/>
          </w:tcPr>
          <w:p w:rsidR="003B7859" w:rsidRDefault="001D4A62">
            <w:pPr>
              <w:rPr>
                <w:rFonts w:eastAsia="Times New Roman"/>
                <w:lang w:val="en-US"/>
              </w:rPr>
            </w:pPr>
            <w:r>
              <w:rPr>
                <w:rFonts w:eastAsia="Times New Roman"/>
                <w:lang w:val="en-US"/>
              </w:rPr>
              <w:t>The system for the code that is to be translated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version</w:t>
            </w:r>
          </w:p>
        </w:tc>
        <w:tc>
          <w:tcPr>
            <w:tcW w:w="0" w:type="auto"/>
            <w:vAlign w:val="center"/>
            <w:hideMark/>
          </w:tcPr>
          <w:p w:rsidR="003B7859" w:rsidRDefault="001D4A62">
            <w:pPr>
              <w:rPr>
                <w:rFonts w:eastAsia="Times New Roman"/>
                <w:lang w:val="en-US"/>
              </w:rPr>
            </w:pPr>
            <w:r>
              <w:rPr>
                <w:rFonts w:eastAsia="Times New Roman"/>
                <w:lang w:val="en-US"/>
              </w:rPr>
              <w:t>The version of the system, if one was provided in the source data</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source</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value set used when the concept (system/code pair) was chosen. May be a logical id, or an absolute or relative location. The source value set is an optional parameter because in some cases, the client cannot know what the source value set is. However, without a source value set, the server may be unable to safely identify an applicable concept map, and would return an error. For this reason, a source value set SHOULD always be provided. Note that servers may be able to identify an appropriate concept map without a source value set if there is a full mapping for the entire code system in the concept map, or by manual intervention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coding</w:t>
            </w:r>
          </w:p>
        </w:tc>
        <w:tc>
          <w:tcPr>
            <w:tcW w:w="0" w:type="auto"/>
            <w:vAlign w:val="center"/>
            <w:hideMark/>
          </w:tcPr>
          <w:p w:rsidR="003B7859" w:rsidRDefault="001D4A62">
            <w:pPr>
              <w:rPr>
                <w:rFonts w:eastAsia="Times New Roman"/>
                <w:lang w:val="en-US"/>
              </w:rPr>
            </w:pPr>
            <w:r>
              <w:rPr>
                <w:rFonts w:eastAsia="Times New Roman"/>
                <w:lang w:val="en-US"/>
              </w:rPr>
              <w:t>A coding to translate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codeableConcept</w:t>
            </w:r>
          </w:p>
        </w:tc>
        <w:tc>
          <w:tcPr>
            <w:tcW w:w="0" w:type="auto"/>
            <w:vAlign w:val="center"/>
            <w:hideMark/>
          </w:tcPr>
          <w:p w:rsidR="003B7859" w:rsidRDefault="001D4A62">
            <w:pPr>
              <w:rPr>
                <w:rFonts w:eastAsia="Times New Roman"/>
                <w:lang w:val="en-US"/>
              </w:rPr>
            </w:pPr>
            <w:r>
              <w:rPr>
                <w:rFonts w:eastAsia="Times New Roman"/>
                <w:lang w:val="en-US"/>
              </w:rPr>
              <w:t xml:space="preserve">A full codeableConcept to validate. The server can translate any of the coding values (e.g. existing translations) as it chooses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target</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value set in which a translation is sought. May be a logical id, or an absolute or relative location. If there's no target specified, the server should return all known translations, along with their source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targetsystem</w:t>
            </w:r>
          </w:p>
        </w:tc>
        <w:tc>
          <w:tcPr>
            <w:tcW w:w="0" w:type="auto"/>
            <w:vAlign w:val="center"/>
            <w:hideMark/>
          </w:tcPr>
          <w:p w:rsidR="003B7859" w:rsidRDefault="001D4A62">
            <w:pPr>
              <w:rPr>
                <w:rFonts w:eastAsia="Times New Roman"/>
                <w:lang w:val="en-US"/>
              </w:rPr>
            </w:pPr>
            <w:r>
              <w:rPr>
                <w:rFonts w:eastAsia="Times New Roman"/>
                <w:lang w:val="en-US"/>
              </w:rPr>
              <w:t xml:space="preserve">identifies a target code system in which a mapping is sought. This parameter is an alternative to the target parameter - only one is required. Searching for any translation to a target code system irrespective of the context (e.g. target valueset) may lead to unsafe results, and it is at the discretion of the server to decide when to support this operation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dependency</w:t>
            </w:r>
          </w:p>
        </w:tc>
        <w:tc>
          <w:tcPr>
            <w:tcW w:w="0" w:type="auto"/>
            <w:vAlign w:val="center"/>
            <w:hideMark/>
          </w:tcPr>
          <w:p w:rsidR="003B7859" w:rsidRDefault="001D4A62">
            <w:pPr>
              <w:rPr>
                <w:rFonts w:eastAsia="Times New Roman"/>
                <w:lang w:val="en-US"/>
              </w:rPr>
            </w:pPr>
            <w:r>
              <w:rPr>
                <w:rFonts w:eastAsia="Times New Roman"/>
                <w:lang w:val="en-US"/>
              </w:rPr>
              <w:t>Another element that may help produce the correct mapping</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element</w:t>
            </w:r>
          </w:p>
        </w:tc>
        <w:tc>
          <w:tcPr>
            <w:tcW w:w="0" w:type="auto"/>
            <w:vAlign w:val="center"/>
            <w:hideMark/>
          </w:tcPr>
          <w:p w:rsidR="003B7859" w:rsidRDefault="001D4A62">
            <w:pPr>
              <w:rPr>
                <w:rFonts w:eastAsia="Times New Roman"/>
                <w:lang w:val="en-US"/>
              </w:rPr>
            </w:pPr>
            <w:r>
              <w:rPr>
                <w:rFonts w:eastAsia="Times New Roman"/>
                <w:lang w:val="en-US"/>
              </w:rPr>
              <w:t>The element for this dependency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concept</w:t>
            </w:r>
          </w:p>
        </w:tc>
        <w:tc>
          <w:tcPr>
            <w:tcW w:w="0" w:type="auto"/>
            <w:vAlign w:val="center"/>
            <w:hideMark/>
          </w:tcPr>
          <w:p w:rsidR="003B7859" w:rsidRDefault="001D4A62">
            <w:pPr>
              <w:rPr>
                <w:rFonts w:eastAsia="Times New Roman"/>
                <w:lang w:val="en-US"/>
              </w:rPr>
            </w:pPr>
            <w:r>
              <w:rPr>
                <w:rFonts w:eastAsia="Times New Roman"/>
                <w:lang w:val="en-US"/>
              </w:rPr>
              <w:t>The value for this dependency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reverse</w:t>
            </w:r>
          </w:p>
        </w:tc>
        <w:tc>
          <w:tcPr>
            <w:tcW w:w="0" w:type="auto"/>
            <w:vAlign w:val="center"/>
            <w:hideMark/>
          </w:tcPr>
          <w:p w:rsidR="003B7859" w:rsidRDefault="001D4A62">
            <w:pPr>
              <w:rPr>
                <w:rFonts w:eastAsia="Times New Roman"/>
                <w:lang w:val="en-US"/>
              </w:rPr>
            </w:pPr>
            <w:r>
              <w:rPr>
                <w:rFonts w:eastAsia="Times New Roman"/>
                <w:lang w:val="en-US"/>
              </w:rPr>
              <w:t xml:space="preserve">if this is true, then the operation should return all the codes that might be mapped to this code. This parameter reverses the meaning of the source and target parameters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result</w:t>
            </w:r>
          </w:p>
        </w:tc>
        <w:tc>
          <w:tcPr>
            <w:tcW w:w="0" w:type="auto"/>
            <w:vAlign w:val="center"/>
            <w:hideMark/>
          </w:tcPr>
          <w:p w:rsidR="003B7859" w:rsidRDefault="001D4A62">
            <w:pPr>
              <w:rPr>
                <w:rFonts w:eastAsia="Times New Roman"/>
                <w:lang w:val="en-US"/>
              </w:rPr>
            </w:pPr>
            <w:r>
              <w:rPr>
                <w:rFonts w:eastAsia="Times New Roman"/>
                <w:lang w:val="en-US"/>
              </w:rPr>
              <w:t xml:space="preserve">True if the concept could be translated successfully. The value can only be true if at least one returned match has an equivalence which is not unmatched or disjoint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message</w:t>
            </w:r>
          </w:p>
        </w:tc>
        <w:tc>
          <w:tcPr>
            <w:tcW w:w="0" w:type="auto"/>
            <w:vAlign w:val="center"/>
            <w:hideMark/>
          </w:tcPr>
          <w:p w:rsidR="003B7859" w:rsidRDefault="001D4A62">
            <w:pPr>
              <w:rPr>
                <w:rFonts w:eastAsia="Times New Roman"/>
                <w:lang w:val="en-US"/>
              </w:rPr>
            </w:pPr>
            <w:r>
              <w:rPr>
                <w:rFonts w:eastAsia="Times New Roman"/>
                <w:lang w:val="en-US"/>
              </w:rPr>
              <w:t xml:space="preserve">Error details, for display to a human. If this is provided when result = true, the message carries hints and warnings (e.g. a note that the matches could be improved by providing additional detail)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match</w:t>
            </w:r>
          </w:p>
        </w:tc>
        <w:tc>
          <w:tcPr>
            <w:tcW w:w="0" w:type="auto"/>
            <w:vAlign w:val="center"/>
            <w:hideMark/>
          </w:tcPr>
          <w:p w:rsidR="003B7859" w:rsidRDefault="001D4A62">
            <w:pPr>
              <w:rPr>
                <w:rFonts w:eastAsia="Times New Roman"/>
                <w:lang w:val="en-US"/>
              </w:rPr>
            </w:pPr>
            <w:r>
              <w:rPr>
                <w:rFonts w:eastAsia="Times New Roman"/>
                <w:lang w:val="en-US"/>
              </w:rPr>
              <w:t xml:space="preserve">A concept in the target value set with an equivalence. Note that there may be multiple matches of equal or differing equivalence, and the matches may include equivalence values that mean that there is no match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equivalence</w:t>
            </w:r>
          </w:p>
        </w:tc>
        <w:tc>
          <w:tcPr>
            <w:tcW w:w="0" w:type="auto"/>
            <w:vAlign w:val="center"/>
            <w:hideMark/>
          </w:tcPr>
          <w:p w:rsidR="003B7859" w:rsidRDefault="001D4A62">
            <w:pPr>
              <w:rPr>
                <w:rFonts w:eastAsia="Times New Roman"/>
                <w:lang w:val="en-US"/>
              </w:rPr>
            </w:pPr>
            <w:r>
              <w:rPr>
                <w:rFonts w:eastAsia="Times New Roman"/>
                <w:lang w:val="en-US"/>
              </w:rPr>
              <w:t>A code indicating the equivalence of the translation, using values from [ConceptMapEquivalence]{concept-map-equivalence.html}</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concept</w:t>
            </w:r>
          </w:p>
        </w:tc>
        <w:tc>
          <w:tcPr>
            <w:tcW w:w="0" w:type="auto"/>
            <w:vAlign w:val="center"/>
            <w:hideMark/>
          </w:tcPr>
          <w:p w:rsidR="003B7859" w:rsidRDefault="001D4A62">
            <w:pPr>
              <w:rPr>
                <w:rFonts w:eastAsia="Times New Roman"/>
                <w:lang w:val="en-US"/>
              </w:rPr>
            </w:pPr>
            <w:r>
              <w:rPr>
                <w:rFonts w:eastAsia="Times New Roman"/>
                <w:lang w:val="en-US"/>
              </w:rPr>
              <w:t xml:space="preserve">The translation outcome. Note that this would never have userSelected = true, since the process of translations implies that the user is not selecting the code (and only the client could know differently) </w:t>
            </w:r>
          </w:p>
        </w:tc>
      </w:tr>
      <w:tr w:rsidR="003B7859">
        <w:trPr>
          <w:divId w:val="1160387523"/>
          <w:tblCellSpacing w:w="15" w:type="dxa"/>
        </w:trPr>
        <w:tc>
          <w:tcPr>
            <w:tcW w:w="0" w:type="auto"/>
            <w:vAlign w:val="center"/>
            <w:hideMark/>
          </w:tcPr>
          <w:p w:rsidR="003B7859" w:rsidRDefault="001D4A62">
            <w:pPr>
              <w:rPr>
                <w:rFonts w:eastAsia="Times New Roman"/>
                <w:lang w:val="en-US"/>
              </w:rPr>
            </w:pPr>
            <w:bookmarkStart w:id="0" w:name="_GoBack"/>
            <w:bookmarkEnd w:id="0"/>
            <w:r>
              <w:rPr>
                <w:rFonts w:eastAsia="Times New Roman"/>
                <w:lang w:val="en-US"/>
              </w:rPr>
              <w:t>Parameter product</w:t>
            </w:r>
          </w:p>
        </w:tc>
        <w:tc>
          <w:tcPr>
            <w:tcW w:w="0" w:type="auto"/>
            <w:vAlign w:val="center"/>
            <w:hideMark/>
          </w:tcPr>
          <w:p w:rsidR="003B7859" w:rsidRDefault="001D4A62">
            <w:pPr>
              <w:rPr>
                <w:rFonts w:eastAsia="Times New Roman"/>
                <w:lang w:val="en-US"/>
              </w:rPr>
            </w:pPr>
            <w:r>
              <w:rPr>
                <w:rFonts w:eastAsia="Times New Roman"/>
                <w:lang w:val="en-US"/>
              </w:rPr>
              <w:t>Another element that is the product of this mapping</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element</w:t>
            </w:r>
          </w:p>
        </w:tc>
        <w:tc>
          <w:tcPr>
            <w:tcW w:w="0" w:type="auto"/>
            <w:vAlign w:val="center"/>
            <w:hideMark/>
          </w:tcPr>
          <w:p w:rsidR="003B7859" w:rsidRDefault="001D4A62">
            <w:pPr>
              <w:rPr>
                <w:rFonts w:eastAsia="Times New Roman"/>
                <w:lang w:val="en-US"/>
              </w:rPr>
            </w:pPr>
            <w:r>
              <w:rPr>
                <w:rFonts w:eastAsia="Times New Roman"/>
                <w:lang w:val="en-US"/>
              </w:rPr>
              <w:t>The element for this product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concept</w:t>
            </w:r>
          </w:p>
        </w:tc>
        <w:tc>
          <w:tcPr>
            <w:tcW w:w="0" w:type="auto"/>
            <w:vAlign w:val="center"/>
            <w:hideMark/>
          </w:tcPr>
          <w:p w:rsidR="003B7859" w:rsidRDefault="001D4A62">
            <w:pPr>
              <w:rPr>
                <w:rFonts w:eastAsia="Times New Roman"/>
                <w:lang w:val="en-US"/>
              </w:rPr>
            </w:pPr>
            <w:r>
              <w:rPr>
                <w:rFonts w:eastAsia="Times New Roman"/>
                <w:lang w:val="en-US"/>
              </w:rPr>
              <w:t>The value for this product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source</w:t>
            </w:r>
          </w:p>
        </w:tc>
        <w:tc>
          <w:tcPr>
            <w:tcW w:w="0" w:type="auto"/>
            <w:vAlign w:val="center"/>
            <w:hideMark/>
          </w:tcPr>
          <w:p w:rsidR="003B7859" w:rsidRDefault="001D4A62">
            <w:pPr>
              <w:rPr>
                <w:rFonts w:eastAsia="Times New Roman"/>
                <w:lang w:val="en-US"/>
              </w:rPr>
            </w:pPr>
            <w:r>
              <w:rPr>
                <w:rFonts w:eastAsia="Times New Roman"/>
                <w:lang w:val="en-US"/>
              </w:rPr>
              <w:t>The canonical URI for the concept map from which this mapping comes from</w:t>
            </w:r>
          </w:p>
        </w:tc>
      </w:tr>
    </w:tbl>
    <w:p w:rsidR="003B7859" w:rsidRDefault="001D4A62">
      <w:pPr>
        <w:pStyle w:val="Heading2"/>
        <w:divId w:val="1160387523"/>
        <w:rPr>
          <w:rFonts w:eastAsia="Times New Roman"/>
          <w:lang w:val="en-US"/>
        </w:rPr>
      </w:pPr>
      <w:r>
        <w:rPr>
          <w:rFonts w:eastAsia="Times New Roman"/>
          <w:lang w:val="en-US"/>
        </w:rPr>
        <w:t>Operation: Data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062"/>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Data Requirements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data-requirements operation aggregates and returns the parameters and data requirements for the activity definition and all its dependencies as a single module definition library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 of invoking this operation is to determine the aggregate set of data requirements and dependencies for the activity definition. The result is a Library resource with a type of module-definition that contains all the parameter definitions and data requirements of the activity definition and any libraries referenced by it. Implementations SHOULD aggregate data requirements intelligently (i.e. by collapsing overlapping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The result of the requirements gathering represented as a module-definition Library that describes the aggregate parameters, data requirements, and dependencies of the activity definition </w:t>
            </w:r>
          </w:p>
        </w:tc>
      </w:tr>
    </w:tbl>
    <w:p w:rsidR="003B7859" w:rsidRDefault="001D4A62">
      <w:pPr>
        <w:pStyle w:val="Heading2"/>
        <w:divId w:val="1160387523"/>
        <w:rPr>
          <w:rFonts w:eastAsia="Times New Roman"/>
          <w:lang w:val="en-US"/>
        </w:rPr>
      </w:pPr>
      <w:r>
        <w:rPr>
          <w:rFonts w:eastAsia="Times New Roman"/>
          <w:lang w:val="en-US"/>
        </w:rPr>
        <w:t>Operation: Data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062"/>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Data Requirements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data-requirements operation aggregates and returns the parameters and data requirements for a resource and all its dependencies as a single module definition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 of invoking this operation is to determine the aggregate set of data requirements and dependencies for a given target resource. The result is a Library resource with a type of module-definition that contains all the parameter definitions and data requirements of the target resource and any libraries referenced by it. Implementations SHOULD aggregate data requirements intelligently (i.e. by collapsing overlapping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target</w:t>
            </w:r>
          </w:p>
        </w:tc>
        <w:tc>
          <w:tcPr>
            <w:tcW w:w="0" w:type="auto"/>
            <w:vAlign w:val="center"/>
            <w:hideMark/>
          </w:tcPr>
          <w:p w:rsidR="003B7859" w:rsidRDefault="001D4A62">
            <w:pPr>
              <w:rPr>
                <w:rFonts w:eastAsia="Times New Roman"/>
                <w:lang w:val="en-US"/>
              </w:rPr>
            </w:pPr>
            <w:r>
              <w:rPr>
                <w:rFonts w:eastAsia="Times New Roman"/>
                <w:lang w:val="en-US"/>
              </w:rPr>
              <w:t>The target of the data requirements operation</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result of the requirements gathering</w:t>
            </w:r>
          </w:p>
        </w:tc>
      </w:tr>
    </w:tbl>
    <w:p w:rsidR="003B7859" w:rsidRDefault="001D4A62">
      <w:pPr>
        <w:pStyle w:val="Heading2"/>
        <w:divId w:val="1160387523"/>
        <w:rPr>
          <w:rFonts w:eastAsia="Times New Roman"/>
          <w:lang w:val="en-US"/>
        </w:rPr>
      </w:pPr>
      <w:r>
        <w:rPr>
          <w:rFonts w:eastAsia="Times New Roman"/>
          <w:lang w:val="en-US"/>
        </w:rPr>
        <w:lastRenderedPageBreak/>
        <w:t>Operation: Data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7960"/>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Data Requirements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data-requirements operation aggregates and returns the parameters and data requirements for the measure and all its dependencies as a single module definition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 of invoking this operation is to determine the aggregate set of data requirements and dependencies for the measure. The result is a Library resource with a type of module-definition that contains all the parameter definitions and data requirements of the libraries referenced by the measures. Implementations SHOULD aggregate data requirements intelligently (i.e. by collapsing overlapping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periodStart</w:t>
            </w:r>
          </w:p>
        </w:tc>
        <w:tc>
          <w:tcPr>
            <w:tcW w:w="0" w:type="auto"/>
            <w:vAlign w:val="center"/>
            <w:hideMark/>
          </w:tcPr>
          <w:p w:rsidR="003B7859" w:rsidRDefault="001D4A62">
            <w:pPr>
              <w:rPr>
                <w:rFonts w:eastAsia="Times New Roman"/>
                <w:lang w:val="en-US"/>
              </w:rPr>
            </w:pPr>
            <w:r>
              <w:rPr>
                <w:rFonts w:eastAsia="Times New Roman"/>
                <w:lang w:val="en-US"/>
              </w:rPr>
              <w:t xml:space="preserve">The start of the measurement period. In keeping with the semantics of the date parameter used in the FHIR search operation, the period will start at the beginning of the period implied by the supplied timestamp. E.g. a value of 2014 would set the period start to be 2014-01-01T00:00:00 inclusive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periodEnd</w:t>
            </w:r>
          </w:p>
        </w:tc>
        <w:tc>
          <w:tcPr>
            <w:tcW w:w="0" w:type="auto"/>
            <w:vAlign w:val="center"/>
            <w:hideMark/>
          </w:tcPr>
          <w:p w:rsidR="003B7859" w:rsidRDefault="001D4A62">
            <w:pPr>
              <w:rPr>
                <w:rFonts w:eastAsia="Times New Roman"/>
                <w:lang w:val="en-US"/>
              </w:rPr>
            </w:pPr>
            <w:r>
              <w:rPr>
                <w:rFonts w:eastAsia="Times New Roman"/>
                <w:lang w:val="en-US"/>
              </w:rPr>
              <w:t xml:space="preserve">The end of the measurement period. The period will end at the end of the period implied by the supplied timestamp. E.g. a value of 2014 would set the period end to be 2014-12-31T23:59:59 inclusive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The result of the requirements gathering is a module-definition Library that describes the aggregate parameters, data requirements, and dependencies of the measure </w:t>
            </w:r>
          </w:p>
        </w:tc>
      </w:tr>
    </w:tbl>
    <w:p w:rsidR="003B7859" w:rsidRDefault="001D4A62">
      <w:pPr>
        <w:pStyle w:val="Heading2"/>
        <w:divId w:val="1160387523"/>
        <w:rPr>
          <w:rFonts w:eastAsia="Times New Roman"/>
          <w:lang w:val="en-US"/>
        </w:rPr>
      </w:pPr>
      <w:r>
        <w:rPr>
          <w:rFonts w:eastAsia="Times New Roman"/>
          <w:lang w:val="en-US"/>
        </w:rPr>
        <w:t>Operation: Data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8"/>
        <w:gridCol w:w="8062"/>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Data Requirements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data-requirements operation aggregates and returns the parameters and data requirements for the plan definition and all its dependencies as a single module definition library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 of invoking this operation is to determine the aggregate set of data requirements and dependencies for the plan definition. The result is a Library resource with a type of module-definition that contains all the parameter definitions and data requirements of the plan definition and any libraries referenced by it. Implementations SHOULD aggregate data requirements intelligently (i.e. by collapsing overlapping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The result of the requirements gathering is a module-definition Library that describes the aggregate parameters, data requirements, and dependencies of the plan definition </w:t>
            </w:r>
          </w:p>
        </w:tc>
      </w:tr>
    </w:tbl>
    <w:p w:rsidR="003B7859" w:rsidRDefault="001D4A62">
      <w:pPr>
        <w:pStyle w:val="Heading2"/>
        <w:divId w:val="1160387523"/>
        <w:rPr>
          <w:rFonts w:eastAsia="Times New Roman"/>
          <w:lang w:val="en-US"/>
        </w:rPr>
      </w:pPr>
      <w:r>
        <w:rPr>
          <w:rFonts w:eastAsia="Times New Roman"/>
          <w:lang w:val="en-US"/>
        </w:rPr>
        <w:t>Operation: Data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7100"/>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Data Requirements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data-requirements operation aggregates and returns the parameters and data requirements for the service module and all its dependencies as a single module definition library.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 of invoking this operation is to determine the aggregate set of data requirements and dependencies for the service module. The result is a Library resource with a type of module-definition that contains all the parameter definitions and data requirements of the service module and any libraries referenced by it. Implementations SHOULD aggregate data requirements intelligently (i.e. by collapsing overlapping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evaluateAtDateTime</w:t>
            </w:r>
          </w:p>
        </w:tc>
        <w:tc>
          <w:tcPr>
            <w:tcW w:w="0" w:type="auto"/>
            <w:vAlign w:val="center"/>
            <w:hideMark/>
          </w:tcPr>
          <w:p w:rsidR="003B7859" w:rsidRDefault="001D4A62">
            <w:pPr>
              <w:rPr>
                <w:rFonts w:eastAsia="Times New Roman"/>
                <w:lang w:val="en-US"/>
              </w:rPr>
            </w:pPr>
            <w:r>
              <w:rPr>
                <w:rFonts w:eastAsia="Times New Roman"/>
                <w:lang w:val="en-US"/>
              </w:rPr>
              <w:t xml:space="preserve">An optional date and time specifying that the evaluation should be performed as though it was the given date and time. Data requirements returned will use this as the "Now" point for the purposes of determining the data requirements.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The result of the requirements gathering is a module-definition Library that describes the aggregate parameters, data requirements, and dependencies of the service. </w:t>
            </w:r>
          </w:p>
        </w:tc>
      </w:tr>
    </w:tbl>
    <w:p w:rsidR="003B7859" w:rsidRDefault="001D4A62">
      <w:pPr>
        <w:pStyle w:val="Heading2"/>
        <w:divId w:val="1160387523"/>
        <w:rPr>
          <w:rFonts w:eastAsia="Times New Roman"/>
          <w:lang w:val="en-US"/>
        </w:rPr>
      </w:pPr>
      <w:r>
        <w:rPr>
          <w:rFonts w:eastAsia="Times New Roman"/>
          <w:lang w:val="en-US"/>
        </w:rPr>
        <w:t>Operation: Delete profiles, tags, and security labels for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3"/>
        <w:gridCol w:w="8057"/>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Delete profiles, tags, and security labels for a resource (Delete profiles, tags, and security labels for a resource)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takes a meta, and deletes the profiles, tags, and security labels found in it from the nominated resource. This operation can also be used on historical entries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meta</w:t>
            </w:r>
          </w:p>
        </w:tc>
        <w:tc>
          <w:tcPr>
            <w:tcW w:w="0" w:type="auto"/>
            <w:vAlign w:val="center"/>
            <w:hideMark/>
          </w:tcPr>
          <w:p w:rsidR="003B7859" w:rsidRDefault="001D4A62">
            <w:pPr>
              <w:rPr>
                <w:rFonts w:eastAsia="Times New Roman"/>
                <w:lang w:val="en-US"/>
              </w:rPr>
            </w:pPr>
            <w:r>
              <w:rPr>
                <w:rFonts w:eastAsia="Times New Roman"/>
                <w:lang w:val="en-US"/>
              </w:rPr>
              <w:t xml:space="preserve">Profiles, tags, and security labels to delete from the existing resource. It is not an error if these tags, profiles, and labels do not exist. The identity of a tag or security label is the system+code. When matching existing tags during deletion, version and display are ignored. For profiles, matching is based on the full URL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Resulting meta for the resource</w:t>
            </w:r>
          </w:p>
        </w:tc>
      </w:tr>
    </w:tbl>
    <w:p w:rsidR="003B7859" w:rsidRDefault="001D4A62">
      <w:pPr>
        <w:pStyle w:val="Heading2"/>
        <w:divId w:val="1160387523"/>
        <w:rPr>
          <w:rFonts w:eastAsia="Times New Roman"/>
          <w:lang w:val="en-US"/>
        </w:rPr>
      </w:pPr>
      <w:r>
        <w:rPr>
          <w:rFonts w:eastAsia="Times New Roman"/>
          <w:lang w:val="en-US"/>
        </w:rPr>
        <w:t>Operation: Evaluate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6968"/>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Evaluate (Evaluate)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evaluate operation requests clinical decision support guidance based on a specific decision support module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requestId</w:t>
            </w:r>
          </w:p>
        </w:tc>
        <w:tc>
          <w:tcPr>
            <w:tcW w:w="0" w:type="auto"/>
            <w:vAlign w:val="center"/>
            <w:hideMark/>
          </w:tcPr>
          <w:p w:rsidR="003B7859" w:rsidRDefault="001D4A62">
            <w:pPr>
              <w:rPr>
                <w:rFonts w:eastAsia="Times New Roman"/>
                <w:lang w:val="en-US"/>
              </w:rPr>
            </w:pPr>
            <w:r>
              <w:rPr>
                <w:rFonts w:eastAsia="Times New Roman"/>
                <w:lang w:val="en-US"/>
              </w:rPr>
              <w:t>An optional client-provided identifier to track the request.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evaluateAtDateTime</w:t>
            </w:r>
          </w:p>
        </w:tc>
        <w:tc>
          <w:tcPr>
            <w:tcW w:w="0" w:type="auto"/>
            <w:vAlign w:val="center"/>
            <w:hideMark/>
          </w:tcPr>
          <w:p w:rsidR="003B7859" w:rsidRDefault="001D4A62">
            <w:pPr>
              <w:rPr>
                <w:rFonts w:eastAsia="Times New Roman"/>
                <w:lang w:val="en-US"/>
              </w:rPr>
            </w:pPr>
            <w:r>
              <w:rPr>
                <w:rFonts w:eastAsia="Times New Roman"/>
                <w:lang w:val="en-US"/>
              </w:rPr>
              <w:t xml:space="preserve">An optional date and time specifying that the evaluation should be performed as though it was the given date and time. The most direct implication of this is that references to "Now" within the evaluation logic of the module should result in this value. In addition, wherever possible, the data accessed by the module should appear as though it was accessed at this time. The evaluateAtDateTime value may be any time in the past or future, enabling both retrospective and prospective scenarios. If no value is provided, the date and time of the request is assumed.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inputParameters</w:t>
            </w:r>
          </w:p>
        </w:tc>
        <w:tc>
          <w:tcPr>
            <w:tcW w:w="0" w:type="auto"/>
            <w:vAlign w:val="center"/>
            <w:hideMark/>
          </w:tcPr>
          <w:p w:rsidR="003B7859" w:rsidRDefault="001D4A62">
            <w:pPr>
              <w:rPr>
                <w:rFonts w:eastAsia="Times New Roman"/>
                <w:lang w:val="en-US"/>
              </w:rPr>
            </w:pPr>
            <w:r>
              <w:rPr>
                <w:rFonts w:eastAsia="Times New Roman"/>
                <w:lang w:val="en-US"/>
              </w:rPr>
              <w:t xml:space="preserve">The input parameters for a request, if any. These parameters are defined by the module that is the target of the evaluation, and typically supply patient-independent information to the module.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inputData</w:t>
            </w:r>
          </w:p>
        </w:tc>
        <w:tc>
          <w:tcPr>
            <w:tcW w:w="0" w:type="auto"/>
            <w:vAlign w:val="center"/>
            <w:hideMark/>
          </w:tcPr>
          <w:p w:rsidR="003B7859" w:rsidRDefault="001D4A62">
            <w:pPr>
              <w:rPr>
                <w:rFonts w:eastAsia="Times New Roman"/>
                <w:lang w:val="en-US"/>
              </w:rPr>
            </w:pPr>
            <w:r>
              <w:rPr>
                <w:rFonts w:eastAsia="Times New Roman"/>
                <w:lang w:val="en-US"/>
              </w:rPr>
              <w:t xml:space="preserve">The input data for the request. These data are defined by the data requirements of the module and typically provide patient-dependent information.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patient</w:t>
            </w:r>
          </w:p>
        </w:tc>
        <w:tc>
          <w:tcPr>
            <w:tcW w:w="0" w:type="auto"/>
            <w:vAlign w:val="center"/>
            <w:hideMark/>
          </w:tcPr>
          <w:p w:rsidR="003B7859" w:rsidRDefault="001D4A62">
            <w:pPr>
              <w:rPr>
                <w:rFonts w:eastAsia="Times New Roman"/>
                <w:lang w:val="en-US"/>
              </w:rPr>
            </w:pPr>
            <w:r>
              <w:rPr>
                <w:rFonts w:eastAsia="Times New Roman"/>
                <w:lang w:val="en-US"/>
              </w:rPr>
              <w:t>The patient in context, if any.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encounter</w:t>
            </w:r>
          </w:p>
        </w:tc>
        <w:tc>
          <w:tcPr>
            <w:tcW w:w="0" w:type="auto"/>
            <w:vAlign w:val="center"/>
            <w:hideMark/>
          </w:tcPr>
          <w:p w:rsidR="003B7859" w:rsidRDefault="001D4A62">
            <w:pPr>
              <w:rPr>
                <w:rFonts w:eastAsia="Times New Roman"/>
                <w:lang w:val="en-US"/>
              </w:rPr>
            </w:pPr>
            <w:r>
              <w:rPr>
                <w:rFonts w:eastAsia="Times New Roman"/>
                <w:lang w:val="en-US"/>
              </w:rPr>
              <w:t>The encounter in context, if any.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initiatingOrganization</w:t>
            </w:r>
          </w:p>
        </w:tc>
        <w:tc>
          <w:tcPr>
            <w:tcW w:w="0" w:type="auto"/>
            <w:vAlign w:val="center"/>
            <w:hideMark/>
          </w:tcPr>
          <w:p w:rsidR="003B7859" w:rsidRDefault="001D4A62">
            <w:pPr>
              <w:rPr>
                <w:rFonts w:eastAsia="Times New Roman"/>
                <w:lang w:val="en-US"/>
              </w:rPr>
            </w:pPr>
            <w:r>
              <w:rPr>
                <w:rFonts w:eastAsia="Times New Roman"/>
                <w:lang w:val="en-US"/>
              </w:rPr>
              <w:t>The organization initiating the request.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initiatingPerson</w:t>
            </w:r>
          </w:p>
        </w:tc>
        <w:tc>
          <w:tcPr>
            <w:tcW w:w="0" w:type="auto"/>
            <w:vAlign w:val="center"/>
            <w:hideMark/>
          </w:tcPr>
          <w:p w:rsidR="003B7859" w:rsidRDefault="001D4A62">
            <w:pPr>
              <w:rPr>
                <w:rFonts w:eastAsia="Times New Roman"/>
                <w:lang w:val="en-US"/>
              </w:rPr>
            </w:pPr>
            <w:r>
              <w:rPr>
                <w:rFonts w:eastAsia="Times New Roman"/>
                <w:lang w:val="en-US"/>
              </w:rPr>
              <w:t>The person initiating the request.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userType</w:t>
            </w:r>
          </w:p>
        </w:tc>
        <w:tc>
          <w:tcPr>
            <w:tcW w:w="0" w:type="auto"/>
            <w:vAlign w:val="center"/>
            <w:hideMark/>
          </w:tcPr>
          <w:p w:rsidR="003B7859" w:rsidRDefault="001D4A62">
            <w:pPr>
              <w:rPr>
                <w:rFonts w:eastAsia="Times New Roman"/>
                <w:lang w:val="en-US"/>
              </w:rPr>
            </w:pPr>
            <w:r>
              <w:rPr>
                <w:rFonts w:eastAsia="Times New Roman"/>
                <w:lang w:val="en-US"/>
              </w:rPr>
              <w:t xml:space="preserve">The type of user initiating the request, e.g. patient, healthcare provider, or specific type of healthcare provider (physician, nurse, etc.).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userLanguage</w:t>
            </w:r>
          </w:p>
        </w:tc>
        <w:tc>
          <w:tcPr>
            <w:tcW w:w="0" w:type="auto"/>
            <w:vAlign w:val="center"/>
            <w:hideMark/>
          </w:tcPr>
          <w:p w:rsidR="003B7859" w:rsidRDefault="001D4A62">
            <w:pPr>
              <w:rPr>
                <w:rFonts w:eastAsia="Times New Roman"/>
                <w:lang w:val="en-US"/>
              </w:rPr>
            </w:pPr>
            <w:r>
              <w:rPr>
                <w:rFonts w:eastAsia="Times New Roman"/>
                <w:lang w:val="en-US"/>
              </w:rPr>
              <w:t>Preferred language of the person using the system.</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userTaskContext</w:t>
            </w:r>
          </w:p>
        </w:tc>
        <w:tc>
          <w:tcPr>
            <w:tcW w:w="0" w:type="auto"/>
            <w:vAlign w:val="center"/>
            <w:hideMark/>
          </w:tcPr>
          <w:p w:rsidR="003B7859" w:rsidRDefault="001D4A62">
            <w:pPr>
              <w:rPr>
                <w:rFonts w:eastAsia="Times New Roman"/>
                <w:lang w:val="en-US"/>
              </w:rPr>
            </w:pPr>
            <w:r>
              <w:rPr>
                <w:rFonts w:eastAsia="Times New Roman"/>
                <w:lang w:val="en-US"/>
              </w:rPr>
              <w:t xml:space="preserve">The task the system user is performing, e.g. laboratory results review, medication list review, etc. This information can be used to tailor decision support outputs, such as recommended information resources.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receivingOrganization</w:t>
            </w:r>
          </w:p>
        </w:tc>
        <w:tc>
          <w:tcPr>
            <w:tcW w:w="0" w:type="auto"/>
            <w:vAlign w:val="center"/>
            <w:hideMark/>
          </w:tcPr>
          <w:p w:rsidR="003B7859" w:rsidRDefault="001D4A62">
            <w:pPr>
              <w:rPr>
                <w:rFonts w:eastAsia="Times New Roman"/>
                <w:lang w:val="en-US"/>
              </w:rPr>
            </w:pPr>
            <w:r>
              <w:rPr>
                <w:rFonts w:eastAsia="Times New Roman"/>
                <w:lang w:val="en-US"/>
              </w:rPr>
              <w:t>The organization that will receive the response.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receivingPerson</w:t>
            </w:r>
          </w:p>
        </w:tc>
        <w:tc>
          <w:tcPr>
            <w:tcW w:w="0" w:type="auto"/>
            <w:vAlign w:val="center"/>
            <w:hideMark/>
          </w:tcPr>
          <w:p w:rsidR="003B7859" w:rsidRDefault="001D4A62">
            <w:pPr>
              <w:rPr>
                <w:rFonts w:eastAsia="Times New Roman"/>
                <w:lang w:val="en-US"/>
              </w:rPr>
            </w:pPr>
            <w:r>
              <w:rPr>
                <w:rFonts w:eastAsia="Times New Roman"/>
                <w:lang w:val="en-US"/>
              </w:rPr>
              <w:t>The person in the receiving organization that will receive the response.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recipientType</w:t>
            </w:r>
          </w:p>
        </w:tc>
        <w:tc>
          <w:tcPr>
            <w:tcW w:w="0" w:type="auto"/>
            <w:vAlign w:val="center"/>
            <w:hideMark/>
          </w:tcPr>
          <w:p w:rsidR="003B7859" w:rsidRDefault="001D4A62">
            <w:pPr>
              <w:rPr>
                <w:rFonts w:eastAsia="Times New Roman"/>
                <w:lang w:val="en-US"/>
              </w:rPr>
            </w:pPr>
            <w:r>
              <w:rPr>
                <w:rFonts w:eastAsia="Times New Roman"/>
                <w:lang w:val="en-US"/>
              </w:rPr>
              <w:t xml:space="preserve">The type of individual that will consume the response content. This may be different from the requesting user type (e.g. if a clinician is getting disease management guidance for provision to a patient). E.g. patient, healthcare provider or specific type of healthcare provider (physician, nurse, etc.).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recipientLanguage</w:t>
            </w:r>
          </w:p>
        </w:tc>
        <w:tc>
          <w:tcPr>
            <w:tcW w:w="0" w:type="auto"/>
            <w:vAlign w:val="center"/>
            <w:hideMark/>
          </w:tcPr>
          <w:p w:rsidR="003B7859" w:rsidRDefault="001D4A62">
            <w:pPr>
              <w:rPr>
                <w:rFonts w:eastAsia="Times New Roman"/>
                <w:lang w:val="en-US"/>
              </w:rPr>
            </w:pPr>
            <w:r>
              <w:rPr>
                <w:rFonts w:eastAsia="Times New Roman"/>
                <w:lang w:val="en-US"/>
              </w:rPr>
              <w:t>Preferred language of the person that will consume the content.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setting</w:t>
            </w:r>
          </w:p>
        </w:tc>
        <w:tc>
          <w:tcPr>
            <w:tcW w:w="0" w:type="auto"/>
            <w:vAlign w:val="center"/>
            <w:hideMark/>
          </w:tcPr>
          <w:p w:rsidR="003B7859" w:rsidRDefault="001D4A62">
            <w:pPr>
              <w:rPr>
                <w:rFonts w:eastAsia="Times New Roman"/>
                <w:lang w:val="en-US"/>
              </w:rPr>
            </w:pPr>
            <w:r>
              <w:rPr>
                <w:rFonts w:eastAsia="Times New Roman"/>
                <w:lang w:val="en-US"/>
              </w:rPr>
              <w:t>The current setting of the request (inpatient, outpatient, etc).</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settingContext</w:t>
            </w:r>
          </w:p>
        </w:tc>
        <w:tc>
          <w:tcPr>
            <w:tcW w:w="0" w:type="auto"/>
            <w:vAlign w:val="center"/>
            <w:hideMark/>
          </w:tcPr>
          <w:p w:rsidR="003B7859" w:rsidRDefault="001D4A62">
            <w:pPr>
              <w:rPr>
                <w:rFonts w:eastAsia="Times New Roman"/>
                <w:lang w:val="en-US"/>
              </w:rPr>
            </w:pPr>
            <w:r>
              <w:rPr>
                <w:rFonts w:eastAsia="Times New Roman"/>
                <w:lang w:val="en-US"/>
              </w:rPr>
              <w:t>Additional detail about the setting of the request, if any.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result of the request as a GuidanceResponse resource.</w:t>
            </w:r>
          </w:p>
        </w:tc>
      </w:tr>
    </w:tbl>
    <w:p w:rsidR="003B7859" w:rsidRDefault="001D4A62">
      <w:pPr>
        <w:pStyle w:val="Heading2"/>
        <w:divId w:val="1160387523"/>
        <w:rPr>
          <w:rFonts w:eastAsia="Times New Roman"/>
          <w:lang w:val="en-US"/>
        </w:rPr>
      </w:pPr>
      <w:r>
        <w:rPr>
          <w:rFonts w:eastAsia="Times New Roman"/>
          <w:lang w:val="en-US"/>
        </w:rPr>
        <w:t>Operation: Evaluate Measure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7535"/>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Evaluate Measure (Evaluate Measure)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The evaluate-measure operation is used to invoke an eMeasure and obtain the results</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 of invoking this operation is to calculate the measure for the given patient, or all patients if no patient is supplied, and return the results as a MeasureReport resource of the appropriate type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periodStart</w:t>
            </w:r>
          </w:p>
        </w:tc>
        <w:tc>
          <w:tcPr>
            <w:tcW w:w="0" w:type="auto"/>
            <w:vAlign w:val="center"/>
            <w:hideMark/>
          </w:tcPr>
          <w:p w:rsidR="003B7859" w:rsidRDefault="001D4A62">
            <w:pPr>
              <w:rPr>
                <w:rFonts w:eastAsia="Times New Roman"/>
                <w:lang w:val="en-US"/>
              </w:rPr>
            </w:pPr>
            <w:r>
              <w:rPr>
                <w:rFonts w:eastAsia="Times New Roman"/>
                <w:lang w:val="en-US"/>
              </w:rPr>
              <w:t xml:space="preserve">The start of the measurement period. In keeping with the semantics of the date parameter used in the FHIR search operation, the period will start at the beginning of the period implied by the supplied timestamp. E.g. a value of 2014 would set the period start to be 2014-01-01T00:00:00 inclusive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periodEnd</w:t>
            </w:r>
          </w:p>
        </w:tc>
        <w:tc>
          <w:tcPr>
            <w:tcW w:w="0" w:type="auto"/>
            <w:vAlign w:val="center"/>
            <w:hideMark/>
          </w:tcPr>
          <w:p w:rsidR="003B7859" w:rsidRDefault="001D4A62">
            <w:pPr>
              <w:rPr>
                <w:rFonts w:eastAsia="Times New Roman"/>
                <w:lang w:val="en-US"/>
              </w:rPr>
            </w:pPr>
            <w:r>
              <w:rPr>
                <w:rFonts w:eastAsia="Times New Roman"/>
                <w:lang w:val="en-US"/>
              </w:rPr>
              <w:t xml:space="preserve">The end of the measurement period. The period will end at the end of the period implied by the supplied timestamp. E.g. a value of 2014 would set the period end to be 2014-12-31T23:59:59 inclusive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measure</w:t>
            </w:r>
          </w:p>
        </w:tc>
        <w:tc>
          <w:tcPr>
            <w:tcW w:w="0" w:type="auto"/>
            <w:vAlign w:val="center"/>
            <w:hideMark/>
          </w:tcPr>
          <w:p w:rsidR="003B7859" w:rsidRDefault="001D4A62">
            <w:pPr>
              <w:rPr>
                <w:rFonts w:eastAsia="Times New Roman"/>
                <w:lang w:val="en-US"/>
              </w:rPr>
            </w:pPr>
            <w:r>
              <w:rPr>
                <w:rFonts w:eastAsia="Times New Roman"/>
                <w:lang w:val="en-US"/>
              </w:rPr>
              <w:t xml:space="preserve">The measure to evaluate. This parameter is only required when the operation is invoked on the resource type, it is not used when invoking the operation on a Measure instance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reportType</w:t>
            </w:r>
          </w:p>
        </w:tc>
        <w:tc>
          <w:tcPr>
            <w:tcW w:w="0" w:type="auto"/>
            <w:vAlign w:val="center"/>
            <w:hideMark/>
          </w:tcPr>
          <w:p w:rsidR="003B7859" w:rsidRDefault="001D4A62">
            <w:pPr>
              <w:rPr>
                <w:rFonts w:eastAsia="Times New Roman"/>
                <w:lang w:val="en-US"/>
              </w:rPr>
            </w:pPr>
            <w:r>
              <w:rPr>
                <w:rFonts w:eastAsia="Times New Roman"/>
                <w:lang w:val="en-US"/>
              </w:rPr>
              <w:t xml:space="preserve">The type of measure report, patient, patient-list, or population. If not specified, a default value of patient will be used if the patient parameter is supplied, otherwise, population will be used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patient</w:t>
            </w:r>
          </w:p>
        </w:tc>
        <w:tc>
          <w:tcPr>
            <w:tcW w:w="0" w:type="auto"/>
            <w:vAlign w:val="center"/>
            <w:hideMark/>
          </w:tcPr>
          <w:p w:rsidR="003B7859" w:rsidRDefault="001D4A62">
            <w:pPr>
              <w:rPr>
                <w:rFonts w:eastAsia="Times New Roman"/>
                <w:lang w:val="en-US"/>
              </w:rPr>
            </w:pPr>
            <w:r>
              <w:rPr>
                <w:rFonts w:eastAsia="Times New Roman"/>
                <w:lang w:val="en-US"/>
              </w:rPr>
              <w:t xml:space="preserve">Patient to evaluate against. If not specified, the measure will be evaluated for all patients that meet the requirements of the measure. If specified, only the referenced patient will be evaluated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practitioner</w:t>
            </w:r>
          </w:p>
        </w:tc>
        <w:tc>
          <w:tcPr>
            <w:tcW w:w="0" w:type="auto"/>
            <w:vAlign w:val="center"/>
            <w:hideMark/>
          </w:tcPr>
          <w:p w:rsidR="003B7859" w:rsidRDefault="001D4A62">
            <w:pPr>
              <w:rPr>
                <w:rFonts w:eastAsia="Times New Roman"/>
                <w:lang w:val="en-US"/>
              </w:rPr>
            </w:pPr>
            <w:r>
              <w:rPr>
                <w:rFonts w:eastAsia="Times New Roman"/>
                <w:lang w:val="en-US"/>
              </w:rPr>
              <w:t xml:space="preserve">Practitioner to evaluate. If specified, the measure will be evaluated only for patients whose primary practitioner is the identified practitioner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lastReceivedOn</w:t>
            </w:r>
          </w:p>
        </w:tc>
        <w:tc>
          <w:tcPr>
            <w:tcW w:w="0" w:type="auto"/>
            <w:vAlign w:val="center"/>
            <w:hideMark/>
          </w:tcPr>
          <w:p w:rsidR="003B7859" w:rsidRDefault="001D4A62">
            <w:pPr>
              <w:rPr>
                <w:rFonts w:eastAsia="Times New Roman"/>
                <w:lang w:val="en-US"/>
              </w:rPr>
            </w:pPr>
            <w:r>
              <w:rPr>
                <w:rFonts w:eastAsia="Times New Roman"/>
                <w:lang w:val="en-US"/>
              </w:rPr>
              <w:t xml:space="preserve">The date the results of this measure were last received. This parameter is only valid for patient-level reports and is used to indicate when the last time a result for this patient was received. This information can be used to limit the set of resources returned for a patient-level report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The results of the measure calculation. See the MeasureReport resource for a complete description of the output of this operation </w:t>
            </w:r>
          </w:p>
        </w:tc>
      </w:tr>
    </w:tbl>
    <w:p w:rsidR="003B7859" w:rsidRDefault="001D4A62">
      <w:pPr>
        <w:pStyle w:val="Heading2"/>
        <w:divId w:val="1160387523"/>
        <w:rPr>
          <w:rFonts w:eastAsia="Times New Roman"/>
          <w:lang w:val="en-US"/>
        </w:rPr>
      </w:pPr>
      <w:r>
        <w:rPr>
          <w:rFonts w:eastAsia="Times New Roman"/>
          <w:lang w:val="en-US"/>
        </w:rPr>
        <w:t>Operation: Fetch Encounter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8105"/>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Fetch Encounter Record (Fetch Encounter Record)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is used to return all the information related to an encounter described in the resource on which this operation is invoked. The response is a </w:t>
            </w:r>
            <w:r>
              <w:rPr>
                <w:rFonts w:eastAsia="Times New Roman"/>
                <w:lang w:val="en-US"/>
              </w:rPr>
              <w:lastRenderedPageBreak/>
              <w:t xml:space="preserve">bundle of type "searchset". At a minimum, the encounter resource itself is returned, along with any other resources that the server has available for the given encounter for the user. The server also returns whatever resources are needed to support the records - e.g. linked practitioners, locations, organizations etc. The principle intended use for this operation is to provide a patient with access to their record, or to allow a client to retrieve everything for an encounter for efficient display). The server SHOULD return all resources it has that: * are included in the encounter compartment for the identified encounter (have a reference to the encounter) * are referenced by the standard extenstion for associating an encounter (where no reference element exists) http://hl7.org/fhir/StructureDefinition/encounter-associatedEncounter * the server believes are relevant to the context of the encounter for any other reason (internally defined/decided) * any resource referenced by the above, including binaries and attachments (to make a more complete package) In the US Realm, at a mimimum, the resources returned SHALL include all the data covered by the meaningful use common data elements (see [DAF](http://hl7.org/fhir/daf) for further guidance). Other applicable implementation guides may make additional rules about the information that is returned. Note that for many resources, the exact nature of the link to encounter can be ambiguous (e.g. for a DiagnosticReport, is it the encounter when it was initiated, or when it was reported?)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 key differences between this operation and simply searching the encounter compartment are: * unless the client requests otherwise, the server returns the entire result set in a single bundle (rather than using paging) * the server is responsible for determining what resources to return as included resources (rather than the client specifying which ones)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bundle type is "searchset"</w:t>
            </w:r>
          </w:p>
        </w:tc>
      </w:tr>
    </w:tbl>
    <w:p w:rsidR="003B7859" w:rsidRDefault="001D4A62">
      <w:pPr>
        <w:pStyle w:val="Heading2"/>
        <w:divId w:val="1160387523"/>
        <w:rPr>
          <w:rFonts w:eastAsia="Times New Roman"/>
          <w:lang w:val="en-US"/>
        </w:rPr>
      </w:pPr>
      <w:r>
        <w:rPr>
          <w:rFonts w:eastAsia="Times New Roman"/>
          <w:lang w:val="en-US"/>
        </w:rPr>
        <w:t>Operation: Fetch Patient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1"/>
        <w:gridCol w:w="807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Fetch Patient Record (Fetch Patient Record)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is used to return all the information related to the patient described in the resource on which this operation is invoked. The response is a bundle of type "searchset". At a minimum, the patient resource itself is returned, along with any other resources that the server has that are related to the patient, and that are available for the given user. The server also returns whatever resources are needed to support the records - e.g. linked practitioners, medications, locations, organizations etc. The principle intended use for this operation is to provide a patient with access to their entire record (e.g. "Blue Button"). The server SHOULD return at least all resources that it has that are in the patient compartment for the identified patient, and any resource referenced from those, including binaries and attachments. In the US Realm, at a mimimum, the resources returned SHALL include all the data covered by the meaningful use common data elements as defined in [DAF](http://hl7.org/fhir/daf). Other applicable implementation guides may make additional rules about how much information that is returned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 key differences between this operation and simply searching the patient compartment are: * unless the client requests otherwise, the server returns the entire result set in a single bundle (rather than using paging) * the server is responsible for determining what resources to return as included resources (rather than the client specifying which ones). This frees the client from needing to determine what it could or should ask for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Specifying the relationship between the context, a user and patient records is outside the scope of this specification.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start</w:t>
            </w:r>
          </w:p>
        </w:tc>
        <w:tc>
          <w:tcPr>
            <w:tcW w:w="0" w:type="auto"/>
            <w:vAlign w:val="center"/>
            <w:hideMark/>
          </w:tcPr>
          <w:p w:rsidR="003B7859" w:rsidRDefault="001D4A62">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start date is provided, all records prior to the end date are in scope.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end</w:t>
            </w:r>
          </w:p>
        </w:tc>
        <w:tc>
          <w:tcPr>
            <w:tcW w:w="0" w:type="auto"/>
            <w:vAlign w:val="center"/>
            <w:hideMark/>
          </w:tcPr>
          <w:p w:rsidR="003B7859" w:rsidRDefault="001D4A62">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end date is provided, all records subsequent to the start date are in scope.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bundle type is "searchset"</w:t>
            </w:r>
          </w:p>
        </w:tc>
      </w:tr>
    </w:tbl>
    <w:p w:rsidR="003B7859" w:rsidRDefault="001D4A62">
      <w:pPr>
        <w:pStyle w:val="Heading2"/>
        <w:divId w:val="1160387523"/>
        <w:rPr>
          <w:rFonts w:eastAsia="Times New Roman"/>
          <w:lang w:val="en-US"/>
        </w:rPr>
      </w:pPr>
      <w:r>
        <w:rPr>
          <w:rFonts w:eastAsia="Times New Roman"/>
          <w:lang w:val="en-US"/>
        </w:rPr>
        <w:t>Operation: Fetch a subset of the CapabilityStatement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7907"/>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Fetch a subset of the CapabilityStatement resource (Fetch a subset of the Capability Statement resource)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asks the server to return a subset of the CapabilityStatement resource - just the REST parts that relate to a set of nominated resources - the resources that the client is interested in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server</w:t>
            </w:r>
          </w:p>
        </w:tc>
        <w:tc>
          <w:tcPr>
            <w:tcW w:w="0" w:type="auto"/>
            <w:vAlign w:val="center"/>
            <w:hideMark/>
          </w:tcPr>
          <w:p w:rsidR="003B7859" w:rsidRDefault="001D4A62">
            <w:pPr>
              <w:rPr>
                <w:rFonts w:eastAsia="Times New Roman"/>
                <w:lang w:val="en-US"/>
              </w:rPr>
            </w:pPr>
            <w:r>
              <w:rPr>
                <w:rFonts w:eastAsia="Times New Roman"/>
                <w:lang w:val="en-US"/>
              </w:rPr>
              <w:t xml:space="preserve">The canonical URL - use this if the subset is not invoked on an instance (or on the /metadata end-point)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resource</w:t>
            </w:r>
          </w:p>
        </w:tc>
        <w:tc>
          <w:tcPr>
            <w:tcW w:w="0" w:type="auto"/>
            <w:vAlign w:val="center"/>
            <w:hideMark/>
          </w:tcPr>
          <w:p w:rsidR="003B7859" w:rsidRDefault="001D4A62">
            <w:pPr>
              <w:rPr>
                <w:rFonts w:eastAsia="Times New Roman"/>
                <w:lang w:val="en-US"/>
              </w:rPr>
            </w:pPr>
            <w:r>
              <w:rPr>
                <w:rFonts w:eastAsia="Times New Roman"/>
                <w:lang w:val="en-US"/>
              </w:rPr>
              <w:t>A resource that the client would like to include in the return</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The subsetted CapabilityStatement resource that is returned. This should be tagged with the SUBSETTED code </w:t>
            </w:r>
          </w:p>
        </w:tc>
      </w:tr>
    </w:tbl>
    <w:p w:rsidR="003B7859" w:rsidRDefault="001D4A62">
      <w:pPr>
        <w:pStyle w:val="Heading2"/>
        <w:divId w:val="1160387523"/>
        <w:rPr>
          <w:rFonts w:eastAsia="Times New Roman"/>
          <w:lang w:val="en-US"/>
        </w:rPr>
      </w:pPr>
      <w:r>
        <w:rPr>
          <w:rFonts w:eastAsia="Times New Roman"/>
          <w:lang w:val="en-US"/>
        </w:rPr>
        <w:t>Operation: Find a functional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8060"/>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Find a functional list (Find a functional list)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allows a client to find an identified list for a particular function by its function. The operation takes two parameters, the identity of a patient, and the </w:t>
            </w:r>
            <w:r>
              <w:rPr>
                <w:rFonts w:eastAsia="Times New Roman"/>
                <w:lang w:val="en-US"/>
              </w:rPr>
              <w:lastRenderedPageBreak/>
              <w:t xml:space="preserve">name of a functional list. The list of defined functional lists can be found at [Current Resource Lists](lifecycle.html#lists). Applications are not required to support all the lists, and may define additional lists of their own. If the system is able to locate a list that serves the identified purpose, it returns it as the body of the response with a 200 OK status. If the resource cannot be located, the server returns a 404 not found (optionally with an OperationOutcome resource)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servers may support searching by a functional list, and not support this operation that allows clients to find the list directly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patient</w:t>
            </w:r>
          </w:p>
        </w:tc>
        <w:tc>
          <w:tcPr>
            <w:tcW w:w="0" w:type="auto"/>
            <w:vAlign w:val="center"/>
            <w:hideMark/>
          </w:tcPr>
          <w:p w:rsidR="003B7859" w:rsidRDefault="001D4A62">
            <w:pPr>
              <w:rPr>
                <w:rFonts w:eastAsia="Times New Roman"/>
                <w:lang w:val="en-US"/>
              </w:rPr>
            </w:pPr>
            <w:r>
              <w:rPr>
                <w:rFonts w:eastAsia="Times New Roman"/>
                <w:lang w:val="en-US"/>
              </w:rPr>
              <w:t>The id of a patient resource located on the server on which this operation is executed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name</w:t>
            </w:r>
          </w:p>
        </w:tc>
        <w:tc>
          <w:tcPr>
            <w:tcW w:w="0" w:type="auto"/>
            <w:vAlign w:val="center"/>
            <w:hideMark/>
          </w:tcPr>
          <w:p w:rsidR="003B7859" w:rsidRDefault="001D4A62">
            <w:pPr>
              <w:rPr>
                <w:rFonts w:eastAsia="Times New Roman"/>
                <w:lang w:val="en-US"/>
              </w:rPr>
            </w:pPr>
            <w:r>
              <w:rPr>
                <w:rFonts w:eastAsia="Times New Roman"/>
                <w:lang w:val="en-US"/>
              </w:rPr>
              <w:t>The code for the functional list that is being found</w:t>
            </w:r>
          </w:p>
        </w:tc>
      </w:tr>
    </w:tbl>
    <w:p w:rsidR="003B7859" w:rsidRDefault="001D4A62">
      <w:pPr>
        <w:pStyle w:val="Heading2"/>
        <w:divId w:val="1160387523"/>
        <w:rPr>
          <w:rFonts w:eastAsia="Times New Roman"/>
          <w:lang w:val="en-US"/>
        </w:rPr>
      </w:pPr>
      <w:r>
        <w:rPr>
          <w:rFonts w:eastAsia="Times New Roman"/>
          <w:lang w:val="en-US"/>
        </w:rPr>
        <w:t>Operation: Find patient matches using MPI based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7317"/>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Find patient matches using MPI based logic (Find patient matches using M P I based logic)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A Master Patient Index ([MPI](http://en.wikipedia.org/wiki/Enterprise_master_patient_index) ) is a service used to manage patient identification in a context where multiple patient databases exist. Healthcare applications and middleware use the MPI to match patients between the databases, and as new patient details are encountered. MPIs are highly specialized applications, often tailored extensively to the institution\'s particular mix of patients. MPIs can also be run on a regional and national basis.\n\nTo ask an MPI to match a patient, clients use the \"$match\" operation, which accepts a patient resource which may be only partially complete. The data provided is interpreted as an MPI input and passed processed by an algorithm of some kind that uses the data to determine the most appropriate matches in the patient set. \n\nNote that different MPI matching algorithms have different required inputs. The generic $match operation does not specify any particular algorithm, nor a minimum set of information that must be provided when asking for an MPI match operation to be performed, but may implementations will have a set of minimum information, which may be declared in their definition of the $match operation by specifying a profile on the resource parameter, indicating which properties are required in the search.\n\nThe patient resource coming into the operation does not have to be complete, nor does it need to pass validation (i.e. Mandatory fields don\'t need to be populated), but it does have to be a valid instance. This is due to the resource being used for reference data to match from, and not being stored.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response from an "mpi" query is a bundle containing patient records, ordered from most likely to least likely. If there are no patient matches, the MPI SHALL return an empty search set with no error, but may include an </w:t>
            </w:r>
            <w:r>
              <w:rPr>
                <w:rFonts w:eastAsia="Times New Roman"/>
                <w:lang w:val="en-US"/>
              </w:rPr>
              <w:lastRenderedPageBreak/>
              <w:t xml:space="preserve">operation outcome with further advice regarding patient selection. All patient records SHALL have a search score from 0 to 1, where 1 is the most certain match, along with an extension "[match-grade](extension-match-grade.html)" that indicates the MPI's position on the match quality.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resource</w:t>
            </w:r>
          </w:p>
        </w:tc>
        <w:tc>
          <w:tcPr>
            <w:tcW w:w="0" w:type="auto"/>
            <w:vAlign w:val="center"/>
            <w:hideMark/>
          </w:tcPr>
          <w:p w:rsidR="003B7859" w:rsidRDefault="001D4A62">
            <w:pPr>
              <w:rPr>
                <w:rFonts w:eastAsia="Times New Roman"/>
                <w:lang w:val="en-US"/>
              </w:rPr>
            </w:pPr>
            <w:r>
              <w:rPr>
                <w:rFonts w:eastAsia="Times New Roman"/>
                <w:lang w:val="en-US"/>
              </w:rPr>
              <w:t xml:space="preserve">Use this to provide an entire set of patient details for the MPI to match against (e.g. POST a patient record to Patient/$match). If a patient record is not provided, then one or more of the other parameters must be provided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onlyCertainMatches</w:t>
            </w:r>
          </w:p>
        </w:tc>
        <w:tc>
          <w:tcPr>
            <w:tcW w:w="0" w:type="auto"/>
            <w:vAlign w:val="center"/>
            <w:hideMark/>
          </w:tcPr>
          <w:p w:rsidR="003B7859" w:rsidRDefault="001D4A62">
            <w:pPr>
              <w:rPr>
                <w:rFonts w:eastAsia="Times New Roman"/>
                <w:lang w:val="en-US"/>
              </w:rPr>
            </w:pPr>
            <w:r>
              <w:rPr>
                <w:rFonts w:eastAsia="Times New Roman"/>
                <w:lang w:val="en-US"/>
              </w:rPr>
              <w:t xml:space="preserve">If there are multiple potential matches, then the match should not return the results with this flag set to true. When false, the server may return multiple results with each result graded accordingly.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count</w:t>
            </w:r>
          </w:p>
        </w:tc>
        <w:tc>
          <w:tcPr>
            <w:tcW w:w="0" w:type="auto"/>
            <w:vAlign w:val="center"/>
            <w:hideMark/>
          </w:tcPr>
          <w:p w:rsidR="003B7859" w:rsidRDefault="001D4A62">
            <w:pPr>
              <w:rPr>
                <w:rFonts w:eastAsia="Times New Roman"/>
                <w:lang w:val="en-US"/>
              </w:rPr>
            </w:pPr>
            <w:r>
              <w:rPr>
                <w:rFonts w:eastAsia="Times New Roman"/>
                <w:lang w:val="en-US"/>
              </w:rPr>
              <w:t xml:space="preserve">The maximum number of records to return. If no value is provided, the server decides how many matches to return. Note that clients should be careful when using this, as it may prevent probable - and valid - matches from being returned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A bundle contain a set of Patient records that represent possible matches, optionally it may also contain an OperationOutcome with further information about the search results (such as warnings or information messages, such as a count of records that were close but eliminated) If the operation was unsuccessful, then an OperationOutcome may be returned along with a BadRequest status Code (e.g. security issue, or insufficient properties in patient fragment - check against profile) </w:t>
            </w:r>
          </w:p>
        </w:tc>
      </w:tr>
    </w:tbl>
    <w:p w:rsidR="003B7859" w:rsidRDefault="001D4A62">
      <w:pPr>
        <w:pStyle w:val="Heading2"/>
        <w:divId w:val="1160387523"/>
        <w:rPr>
          <w:rFonts w:eastAsia="Times New Roman"/>
          <w:lang w:val="en-US"/>
        </w:rPr>
      </w:pPr>
      <w:r>
        <w:rPr>
          <w:rFonts w:eastAsia="Times New Roman"/>
          <w:lang w:val="en-US"/>
        </w:rPr>
        <w:t>Operation: Generate HTML for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1"/>
        <w:gridCol w:w="752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Generate HTML for Questionnaire (Generate H T M L for Questionnaire)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Generates an HTML page as a [Binary](binary.html) instance based on a specified [Questionnaire](questionnaire.html), filling in answers to questions where possible based on information provided as part of the operation or already known by the server about the subject of the [Questionnaire](questionnaire.html). If the operation is not called at the instance level, one and only one of the identifier, questionnaire or questionnaireRef 'in' parameters must be provided. If called at the instance level, these parameters will be ignored. The response will contain a [Binary](binary.html) instance containing an HTML page for filling in and submitting the specified [Questionnaire](questionnaire.html) and/or an [OperationOutcome](operationoutcome.html) resource with errors or warnings. The generated HTML form instance will be populated with an unanswered set of questions following the group and question structure of the specified [Questionnaire](questionnaire.html).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HTML form with appropriate data is dependent on the questions and/or </w:t>
            </w:r>
            <w:r>
              <w:rPr>
                <w:rFonts w:eastAsia="Times New Roman"/>
                <w:lang w:val="en-US"/>
              </w:rPr>
              <w:lastRenderedPageBreak/>
              <w:t xml:space="preserve">groups in the [Questionnaire](questionnaire.html) having metadata that allows the server to recognize the questions, e.g. through Questionnaire.item.definition or through use of the [ConceptMap](conceptmap.html) resource. Regardless of the mechanism used to link the questions in a questionnaire to a "known" mappable concept, solutions using this operation should ensure that the details of the question and associated linkage element are sufficiently similar as to safely allow auto-population; i.e. the question text and context must be sufficiently the same, the value set for the question must fall within the value set for the mapped element, the data types must be the same or convertible, etc.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While it is theoretically possible for an HTML form to be completely auto-populated and submitted without human review, the intention of this transaction is merely to reduce redundant data entry. The HTML form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respondent, answering only those questions that are enabled based on previously answered questions. However, doing so may result in minimal population. Alternatively, systems may choose to populate all known answers, independent of dependencies and other constraints. This may cause questions to be answered that should not be answered. The generated HTML form is responsible for pruning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identifier</w:t>
            </w:r>
          </w:p>
        </w:tc>
        <w:tc>
          <w:tcPr>
            <w:tcW w:w="0" w:type="auto"/>
            <w:vAlign w:val="center"/>
            <w:hideMark/>
          </w:tcPr>
          <w:p w:rsidR="003B7859" w:rsidRDefault="001D4A62">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questionnaire</w:t>
            </w:r>
          </w:p>
        </w:tc>
        <w:tc>
          <w:tcPr>
            <w:tcW w:w="0" w:type="auto"/>
            <w:vAlign w:val="center"/>
            <w:hideMark/>
          </w:tcPr>
          <w:p w:rsidR="003B7859" w:rsidRDefault="001D4A62">
            <w:pPr>
              <w:rPr>
                <w:rFonts w:eastAsia="Times New Roman"/>
                <w:lang w:val="en-US"/>
              </w:rPr>
            </w:pPr>
            <w:r>
              <w:rPr>
                <w:rFonts w:eastAsia="Times New Roman"/>
                <w:lang w:val="en-US"/>
              </w:rPr>
              <w:t xml:space="preserve">The [Questionnaire](questionnaire.html) is provided directly as part of the request. Servers may choose not to accept questionnaires in this fashion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questionnaireRef</w:t>
            </w:r>
          </w:p>
        </w:tc>
        <w:tc>
          <w:tcPr>
            <w:tcW w:w="0" w:type="auto"/>
            <w:vAlign w:val="center"/>
            <w:hideMark/>
          </w:tcPr>
          <w:p w:rsidR="003B7859" w:rsidRDefault="001D4A62">
            <w:pPr>
              <w:rPr>
                <w:rFonts w:eastAsia="Times New Roman"/>
                <w:lang w:val="en-US"/>
              </w:rPr>
            </w:pPr>
            <w:r>
              <w:rPr>
                <w:rFonts w:eastAsia="Times New Roman"/>
                <w:lang w:val="en-US"/>
              </w:rPr>
              <w:t xml:space="preserve">The [Questionnaire](questionnaire.html) is provided as a resource reference. Servers may choose not to accept questionnaires in this fashion or may fail if they cannot resolve or access the referenced questionnaire.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content</w:t>
            </w:r>
          </w:p>
        </w:tc>
        <w:tc>
          <w:tcPr>
            <w:tcW w:w="0" w:type="auto"/>
            <w:vAlign w:val="center"/>
            <w:hideMark/>
          </w:tcPr>
          <w:p w:rsidR="003B7859" w:rsidRDefault="001D4A62">
            <w:pPr>
              <w:rPr>
                <w:rFonts w:eastAsia="Times New Roman"/>
                <w:lang w:val="en-US"/>
              </w:rPr>
            </w:pPr>
            <w:r>
              <w:rPr>
                <w:rFonts w:eastAsia="Times New Roman"/>
                <w:lang w:val="en-US"/>
              </w:rPr>
              <w:t xml:space="preserve">Resources containing information to be used to help populate the generated HTML form. These may be FHIR resources or may be binaries containing FHIR documents, CDA documents or other source materials. Servers may not support all possible source materials and may ignore materials they do not recognize. (They MAY provide warnings if ignoring submitted resources.)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local</w:t>
            </w:r>
          </w:p>
        </w:tc>
        <w:tc>
          <w:tcPr>
            <w:tcW w:w="0" w:type="auto"/>
            <w:vAlign w:val="center"/>
            <w:hideMark/>
          </w:tcPr>
          <w:p w:rsidR="003B7859" w:rsidRDefault="001D4A62">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form</w:t>
            </w:r>
          </w:p>
        </w:tc>
        <w:tc>
          <w:tcPr>
            <w:tcW w:w="0" w:type="auto"/>
            <w:vAlign w:val="center"/>
            <w:hideMark/>
          </w:tcPr>
          <w:p w:rsidR="003B7859" w:rsidRDefault="001D4A62">
            <w:pPr>
              <w:rPr>
                <w:rFonts w:eastAsia="Times New Roman"/>
                <w:lang w:val="en-US"/>
              </w:rPr>
            </w:pPr>
            <w:r>
              <w:rPr>
                <w:rFonts w:eastAsia="Times New Roman"/>
                <w:lang w:val="en-US"/>
              </w:rPr>
              <w:t xml:space="preserve">The generated HTML page that supports capturing the information defined by questionnaire, possibly partially (or fully)-populated with a set of answers for the specified Questionnaire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issues</w:t>
            </w:r>
          </w:p>
        </w:tc>
        <w:tc>
          <w:tcPr>
            <w:tcW w:w="0" w:type="auto"/>
            <w:vAlign w:val="center"/>
            <w:hideMark/>
          </w:tcPr>
          <w:p w:rsidR="003B7859" w:rsidRDefault="001D4A62">
            <w:pPr>
              <w:rPr>
                <w:rFonts w:eastAsia="Times New Roman"/>
                <w:lang w:val="en-US"/>
              </w:rPr>
            </w:pPr>
            <w:r>
              <w:rPr>
                <w:rFonts w:eastAsia="Times New Roman"/>
                <w:lang w:val="en-US"/>
              </w:rPr>
              <w:t xml:space="preserve">A list of hints and warnings about problems encountered while populating the questionnaire. These might be show to the user as an advisory note. Note: if the questionnaire cannot be populated at all, then the operation should fail, and an OperationOutcome is returned directly with the failure, rather than using this parameter </w:t>
            </w:r>
          </w:p>
        </w:tc>
      </w:tr>
    </w:tbl>
    <w:p w:rsidR="003B7859" w:rsidRDefault="001D4A62">
      <w:pPr>
        <w:pStyle w:val="Heading2"/>
        <w:divId w:val="1160387523"/>
        <w:rPr>
          <w:rFonts w:eastAsia="Times New Roman"/>
          <w:lang w:val="en-US"/>
        </w:rPr>
      </w:pPr>
      <w:r>
        <w:rPr>
          <w:rFonts w:eastAsia="Times New Roman"/>
          <w:lang w:val="en-US"/>
        </w:rPr>
        <w:t>Operation: Generate a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8045"/>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Generate a Document (Generate a Document)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A client can ask a server to generate a fully bundled document from a composition resource. The server takes the composition resource, locates all the referenced resources and other additional resources as configured or requested and either returns a full document bundle, or returns an error. Note that since this is a search operation, the document bundle is wrapped inside the search bundle. If some of the resources are located on other servers, it is at the discretion of the server whether to retrieve them or return an error. If the correct version of the document that would be generated already exists, then the server can return the existing one.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this operation definition does not resolve the question how document signatures are created. This is an open issue during the period of trial use, and feedback is requested regarding this question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persist</w:t>
            </w:r>
          </w:p>
        </w:tc>
        <w:tc>
          <w:tcPr>
            <w:tcW w:w="0" w:type="auto"/>
            <w:vAlign w:val="center"/>
            <w:hideMark/>
          </w:tcPr>
          <w:p w:rsidR="003B7859" w:rsidRDefault="001D4A62">
            <w:pPr>
              <w:rPr>
                <w:rFonts w:eastAsia="Times New Roman"/>
                <w:lang w:val="en-US"/>
              </w:rPr>
            </w:pPr>
            <w:r>
              <w:rPr>
                <w:rFonts w:eastAsia="Times New Roman"/>
                <w:lang w:val="en-US"/>
              </w:rPr>
              <w:t xml:space="preserve">Whether to store the document at the bundle end-point (/Bundle) or not once it is generated. Value = true or false (default is for the server to decide). If the document is stored, it's location can be inferred from the Bundle.id, but it SHOULD be provided explicitly in the HTTP Location header in the response </w:t>
            </w:r>
          </w:p>
        </w:tc>
      </w:tr>
    </w:tbl>
    <w:p w:rsidR="003B7859" w:rsidRDefault="001D4A62">
      <w:pPr>
        <w:pStyle w:val="Heading2"/>
        <w:divId w:val="1160387523"/>
        <w:rPr>
          <w:rFonts w:eastAsia="Times New Roman"/>
          <w:lang w:val="en-US"/>
        </w:rPr>
      </w:pPr>
      <w:r>
        <w:rPr>
          <w:rFonts w:eastAsia="Times New Roman"/>
          <w:lang w:val="en-US"/>
        </w:rPr>
        <w:t>Operation: Generate a link to a Questionnaire completion webpage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8"/>
        <w:gridCol w:w="7502"/>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Generate a link to a Questionnaire completion webpage (Generate a link to a Questionnaire completion webpage)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Generates a link to a web page to be used to answer a specified [Questionnaire](questionnaire.html). The form at the specified location will be pre-filled with answers to questions where possible based on information provided as part of the operation or already known by the server about the subject of the [Questionnaire](questionnaire.html). If the operation is not called at the instance level, one and only one of the identifier, questionnaire or questionnaireRef 'in' parameters must be provided. If called at the instance </w:t>
            </w:r>
            <w:r>
              <w:rPr>
                <w:rFonts w:eastAsia="Times New Roman"/>
                <w:lang w:val="en-US"/>
              </w:rPr>
              <w:lastRenderedPageBreak/>
              <w:t xml:space="preserve">level, these parameters will be ignored. The response will contain a url for the web page to direct the user to. The page will allow the user to complete/verify the questionnaire answers and to submit the form. The specified page will be populated with an unanswered set of questions following the group and question structure of the specified [Questionnaire](questionnaire.html).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page with appropriate data is dependent on the questions and/or groups in the [Questionnaire](questionnaire.html) having metadata that allows the server to recognize the questions, e.g. through Questionnaire.item.definition or through use of the [ConceptMap](conceptmap.html) resource. Regardless of the mechanism used to link the questions in a questionnaire to a "known" mappable concept, solutions using this operation should ensure that the details of the question and associated linkage element are sufficiently similar as to safely allow auto-population; i.e. the question text and context must be sufficiently the same, the value set for the question must fall within the value set for the mapped element, the data types must be the same or convertible, etc.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While it is theoretically possible for the questionnaire response to be completely auto-populated and submitted without human review, the intention of this transaction is merely to reduce redundant data entry. The web page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respondent, answering only those questions that are enabled based on previously answered questions. However, doing so may result in minimal population. Alternatively, systems may choose to populate all known answers, independent of dependencies and other constraints. This may cause questions to be answered that should not be answered. The web form is responsible for pruning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identifier</w:t>
            </w:r>
          </w:p>
        </w:tc>
        <w:tc>
          <w:tcPr>
            <w:tcW w:w="0" w:type="auto"/>
            <w:vAlign w:val="center"/>
            <w:hideMark/>
          </w:tcPr>
          <w:p w:rsidR="003B7859" w:rsidRDefault="001D4A62">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questionnaire</w:t>
            </w:r>
          </w:p>
        </w:tc>
        <w:tc>
          <w:tcPr>
            <w:tcW w:w="0" w:type="auto"/>
            <w:vAlign w:val="center"/>
            <w:hideMark/>
          </w:tcPr>
          <w:p w:rsidR="003B7859" w:rsidRDefault="001D4A62">
            <w:pPr>
              <w:rPr>
                <w:rFonts w:eastAsia="Times New Roman"/>
                <w:lang w:val="en-US"/>
              </w:rPr>
            </w:pPr>
            <w:r>
              <w:rPr>
                <w:rFonts w:eastAsia="Times New Roman"/>
                <w:lang w:val="en-US"/>
              </w:rPr>
              <w:t xml:space="preserve">The [Questionnaire](questionnaire.html) is provided directly as part of the request. Servers may choose not to accept questionnaires in this fashion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questionnaireRef</w:t>
            </w:r>
          </w:p>
        </w:tc>
        <w:tc>
          <w:tcPr>
            <w:tcW w:w="0" w:type="auto"/>
            <w:vAlign w:val="center"/>
            <w:hideMark/>
          </w:tcPr>
          <w:p w:rsidR="003B7859" w:rsidRDefault="001D4A62">
            <w:pPr>
              <w:rPr>
                <w:rFonts w:eastAsia="Times New Roman"/>
                <w:lang w:val="en-US"/>
              </w:rPr>
            </w:pPr>
            <w:r>
              <w:rPr>
                <w:rFonts w:eastAsia="Times New Roman"/>
                <w:lang w:val="en-US"/>
              </w:rPr>
              <w:t xml:space="preserve">The [Questionnaire](questionnaire.html) is provided as a resource reference. Servers may choose not to accept questionnaires in this fashion or may fail if they cannot resolve or access the referenced questionnaire.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content</w:t>
            </w:r>
          </w:p>
        </w:tc>
        <w:tc>
          <w:tcPr>
            <w:tcW w:w="0" w:type="auto"/>
            <w:vAlign w:val="center"/>
            <w:hideMark/>
          </w:tcPr>
          <w:p w:rsidR="003B7859" w:rsidRDefault="001D4A62">
            <w:pPr>
              <w:rPr>
                <w:rFonts w:eastAsia="Times New Roman"/>
                <w:lang w:val="en-US"/>
              </w:rPr>
            </w:pPr>
            <w:r>
              <w:rPr>
                <w:rFonts w:eastAsia="Times New Roman"/>
                <w:lang w:val="en-US"/>
              </w:rPr>
              <w:t xml:space="preserve">Resources containing information to be used to help populate the generated HTML form. These may be FHIR resources or may be binaries containing FHIR documents, CDA documents or other source materials. Servers may not support all possible source materials and may ignore materials they do not recognize. (They MAY provide warnings if ignoring submitted resources.)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local</w:t>
            </w:r>
          </w:p>
        </w:tc>
        <w:tc>
          <w:tcPr>
            <w:tcW w:w="0" w:type="auto"/>
            <w:vAlign w:val="center"/>
            <w:hideMark/>
          </w:tcPr>
          <w:p w:rsidR="003B7859" w:rsidRDefault="001D4A62">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link</w:t>
            </w:r>
          </w:p>
        </w:tc>
        <w:tc>
          <w:tcPr>
            <w:tcW w:w="0" w:type="auto"/>
            <w:vAlign w:val="center"/>
            <w:hideMark/>
          </w:tcPr>
          <w:p w:rsidR="003B7859" w:rsidRDefault="001D4A62">
            <w:pPr>
              <w:rPr>
                <w:rFonts w:eastAsia="Times New Roman"/>
                <w:lang w:val="en-US"/>
              </w:rPr>
            </w:pPr>
            <w:r>
              <w:rPr>
                <w:rFonts w:eastAsia="Times New Roman"/>
                <w:lang w:val="en-US"/>
              </w:rPr>
              <w:t xml:space="preserve">The URL for the web form that supports capturing the information defined by questionnaire, possibly partially (or fully)-populated with a set of answers for the specified Questionnaire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issues</w:t>
            </w:r>
          </w:p>
        </w:tc>
        <w:tc>
          <w:tcPr>
            <w:tcW w:w="0" w:type="auto"/>
            <w:vAlign w:val="center"/>
            <w:hideMark/>
          </w:tcPr>
          <w:p w:rsidR="003B7859" w:rsidRDefault="001D4A62">
            <w:pPr>
              <w:rPr>
                <w:rFonts w:eastAsia="Times New Roman"/>
                <w:lang w:val="en-US"/>
              </w:rPr>
            </w:pPr>
            <w:r>
              <w:rPr>
                <w:rFonts w:eastAsia="Times New Roman"/>
                <w:lang w:val="en-US"/>
              </w:rPr>
              <w:t xml:space="preserve">A list of hints and warnings about problems encountered while populating the questionnaire. These might be show to the user as an advisory note. Note: if the questionnaire cannot be populated at all, then the operation should fail, and an OperationOutcome is returned directly with the failure, rather than using this parameter </w:t>
            </w:r>
          </w:p>
        </w:tc>
      </w:tr>
    </w:tbl>
    <w:p w:rsidR="003B7859" w:rsidRDefault="001D4A62">
      <w:pPr>
        <w:pStyle w:val="Heading2"/>
        <w:divId w:val="1160387523"/>
        <w:rPr>
          <w:rFonts w:eastAsia="Times New Roman"/>
          <w:lang w:val="en-US"/>
        </w:rPr>
      </w:pPr>
      <w:r>
        <w:rPr>
          <w:rFonts w:eastAsia="Times New Roman"/>
          <w:lang w:val="en-US"/>
        </w:rPr>
        <w:t>Operation: Last N Observations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808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Last N Observations Query (Last N Observations Query)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*lastn query* meets the common need for searching for the most recent or last n=number of observations for a subject. For example, retrieving the last 5 temperatures for a patient to view trends or fetching the most recent laboratory results or vitals signs. To ask a server to return the last n=number of observations, the *lastn* queryuses the [normal search parameters](observation.html#search) defined for the Observation resource. However, rather than their normal use, they are interpreted as inputs - i.e.. instead of requiring that the resources literally contain the search parameters, they are passed to a server algorithm of some kind that uses them to determine the most appropriate matches. The response from an lastn query is a set of observations: * filtered by additional parameters * 'GROUP BY' `Observation.code` * sorted from most recent to the oldest * limited to the number of requested responses per group specified by the optional max query parameter * If no maximum number is given then only the most recent Observation in each group is returned. The set of returned observations should represent distinct real world observations and not the same observation with changes in status or versions. If there are no matches, the *lastn* query SHALL return an empty search set with no error, but may include an operation outcome with further advice.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 key differences between this query operation and simply searching Observation using the combination of `_count` and `_sort` parameters are: * The *lastn* query returns **only** the last N resource grouped by code. Using the _count query method doesn't restrict the the total mathches so you may need to page through several "A" Observations before getting to Observation "B". * The server is responsible for grouping the observations by codes. This frees the client from needing to determine which codes she should ask for. This operation cannot be performed on observations that the user is not authorized to see.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Specifying the relationship between the context, a user and patient records is outside the scope of this specification.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max</w:t>
            </w:r>
          </w:p>
        </w:tc>
        <w:tc>
          <w:tcPr>
            <w:tcW w:w="0" w:type="auto"/>
            <w:vAlign w:val="center"/>
            <w:hideMark/>
          </w:tcPr>
          <w:p w:rsidR="003B7859" w:rsidRDefault="001D4A62">
            <w:pPr>
              <w:rPr>
                <w:rFonts w:eastAsia="Times New Roman"/>
                <w:lang w:val="en-US"/>
              </w:rPr>
            </w:pPr>
            <w:r>
              <w:rPr>
                <w:rFonts w:eastAsia="Times New Roman"/>
                <w:lang w:val="en-US"/>
              </w:rPr>
              <w:t xml:space="preserve">`max` is an optional input parameter to the *lastn* query operation. It is used to specify the maximum number of Observations to return from each group. For example for the query "Fetch the last 3 results for all vitals for a patient" `max` = 3.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set of most recent N Observations that match the *lastn* query search criteria.</w:t>
            </w:r>
          </w:p>
        </w:tc>
      </w:tr>
    </w:tbl>
    <w:p w:rsidR="003B7859" w:rsidRDefault="001D4A62">
      <w:pPr>
        <w:pStyle w:val="Heading2"/>
        <w:divId w:val="1160387523"/>
        <w:rPr>
          <w:rFonts w:eastAsia="Times New Roman"/>
          <w:lang w:val="en-US"/>
        </w:rPr>
      </w:pPr>
      <w:r>
        <w:rPr>
          <w:rFonts w:eastAsia="Times New Roman"/>
          <w:lang w:val="en-US"/>
        </w:rPr>
        <w:t>Operation: Model Instance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8038"/>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Model Instance Transformation (Model Instance Transformation)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of the in parameters identifier, context or valueset must be provided. An expanded value set will be returned, or an OperationOutcome with an error message.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source</w:t>
            </w:r>
          </w:p>
        </w:tc>
        <w:tc>
          <w:tcPr>
            <w:tcW w:w="0" w:type="auto"/>
            <w:vAlign w:val="center"/>
            <w:hideMark/>
          </w:tcPr>
          <w:p w:rsidR="003B7859" w:rsidRDefault="001D4A62">
            <w:pPr>
              <w:rPr>
                <w:rFonts w:eastAsia="Times New Roman"/>
                <w:lang w:val="en-US"/>
              </w:rPr>
            </w:pPr>
            <w:r>
              <w:rPr>
                <w:rFonts w:eastAsia="Times New Roman"/>
                <w:lang w:val="en-US"/>
              </w:rPr>
              <w:t>A logical value set resource uri</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content</w:t>
            </w:r>
          </w:p>
        </w:tc>
        <w:tc>
          <w:tcPr>
            <w:tcW w:w="0" w:type="auto"/>
            <w:vAlign w:val="center"/>
            <w:hideMark/>
          </w:tcPr>
          <w:p w:rsidR="003B7859" w:rsidRDefault="001D4A62">
            <w:pPr>
              <w:rPr>
                <w:rFonts w:eastAsia="Times New Roman"/>
                <w:lang w:val="en-US"/>
              </w:rPr>
            </w:pPr>
            <w:r>
              <w:rPr>
                <w:rFonts w:eastAsia="Times New Roman"/>
                <w:lang w:val="en-US"/>
              </w:rPr>
              <w:t>The logical content to transform</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result of the transform</w:t>
            </w:r>
          </w:p>
        </w:tc>
      </w:tr>
    </w:tbl>
    <w:p w:rsidR="003B7859" w:rsidRDefault="001D4A62">
      <w:pPr>
        <w:pStyle w:val="Heading2"/>
        <w:divId w:val="1160387523"/>
        <w:rPr>
          <w:rFonts w:eastAsia="Times New Roman"/>
          <w:lang w:val="en-US"/>
        </w:rPr>
      </w:pPr>
      <w:r>
        <w:rPr>
          <w:rFonts w:eastAsia="Times New Roman"/>
          <w:lang w:val="en-US"/>
        </w:rPr>
        <w:t>Operation: Observation Statistics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8124"/>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Observation Statistics (Observation Statistics)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Statistics operation performs a set of statistical calculations on a set of clinical measurements such as a blood pressure as stored on the server. This operation is focused on [Observation](observation.html) resources with valueQuantity elements </w:t>
            </w:r>
            <w:r>
              <w:rPr>
                <w:rFonts w:eastAsia="Times New Roman"/>
                <w:lang w:val="en-US"/>
              </w:rPr>
              <w:lastRenderedPageBreak/>
              <w:t xml:space="preserve">that have UCUM unit codes. The set of Observations is defined by 4 parameters: * the subject of the observations for which the statistics are being generated (`subject`) * which observations to generate statistics for (`code` and `system`, or `coding`) * the time period over which to generate statistics `'duration` or `period`) * the set of statistical analyses to return (`statistic`) Possible statistical analyses (see [StatisticsCode](valueset-observation-statistics.html)): - **average** ("Average"): The [mean](https://en.wikipedia.org/wiki/Arithmetic_mean) of N measurements over the stated period - **maximum** ("Maximum"): The [maximum](https://en.wikipedia.org/wiki/Maximal_element) value of N measurements over the stated period - **minimum** ("Minimum"): The [minimum](https://en.wikipedia.org/wiki/Minimal_element) value of N measurements over the stated period - **count** ("Count"): The [number] of valid measurements over the stated period that contributed to the other statistical outputs - **totalcount** ("Total Count"): The total [number] of valid measurements over the stated period, including observations that were ignored because they did not contain valid result values - **median** ("Median"): The [median](https://en.wikipedia.org/wiki/Median) of N measurements over the stated period - **std-dev** ("Standard Deviation"): The [standard deviation](https://en.wikipedia.org/wiki/Standard_deviation) of N measurements over the stated period - **sum** ("Sum"): The [sum](https://en.wikipedia.org/wiki/Summation) of N measurements over the stated period - **variance** ("Variance"): The [variance](https://en.wikipedia.org/wiki/Variance) of N measurements over the stated period - **20-percent** ("20th Percentile"): The 20th [Percentile](https://en.wikipedia.org/wiki/Percentile) of N measurements over the stated period - **80-percent** ("80th Percentile"): The 80th [Percentile](https://en.wikipedia.org/wiki/Percentile) of N measurements over the stated period - **4-lower** ("Lower Quartile"): The lower [Quartile](https://en.wikipedia.org/wiki/Quartile) Boundary of N measurements over the stated period - **4-upper** ("Upper Quartile"): The upper [Quartile](https://en.wikipedia.org/wiki/Quartile) Boundary of N measurements over the stated period - **4-dev** ("Quartile Deviation"): The difference between the upper and lower [Quartiles](https://en.wikipedia.org/wiki/Quartile) is called the Interquartile range. (IQR = Q3-Q1) Quartile deviation or Semi-interquartile range is one-half the difference between the first and the third quartiles. - **5-1** ("1st Quintile"): The lowest of four values that divide the N measurementsinto a frequency distribution of five classes with each containing one fifth of the total population - **5-2** ("2nd Quintile"): The second of four values that divide the N measurementsinto a frequency distribution of five classes with each containing one fifth of the total population - **5-3** ("3rd Quintile"): The third of four values that divide the N measurementsinto a frequency distribution of five classes with each containing one fifth of the total population - **5-4** ("4th Quintile"): The fourth of four values that divide the N measurementsinto a frequency distribution of five classes with each containing one fifth of the total population - **skew** ("Skew"): Skewness is a measure of the asymmetry of the probability distribution of a real-valued random variable about its mean. The skewness value can be positive or </w:t>
            </w:r>
            <w:r>
              <w:rPr>
                <w:rFonts w:eastAsia="Times New Roman"/>
                <w:lang w:val="en-US"/>
              </w:rPr>
              <w:lastRenderedPageBreak/>
              <w:t xml:space="preserve">negative, or even undefined. Source: [Wikipedia](https://en.wikipedia.org/wiki/Skewness) - **kurtosis** ("Kurtosis"): Kurtosis is a measure of the "tailedness" of the probability distribution of a real-valued random variable. Source: [Wikipedia](https://en.wikipedia.org/wiki/Kurtosis) - **regression** ("Regression"): Linear regression is an approach for modeling two-dimensional sample points with one independent variable and one dependent variable (conventionally, the x and y coordinates in a Cartesian coordinate system) and finds a linear function (a non-vertical straight line) that, as accurately as possible, predicts the dependent variable values as a function of the independent variables. Source: [Wikipedia](https://en.wikipedia.org/wiki/Simple_linear_regression) This Statistic code will return both a gradient and an intercept value. If successful, the operation returns an Observation resource for each code with the results of the statistical calculations as component value pairs where the component code = the statistical code. The Observation also contains the the input parameters `patient`,`code` and `duration` parameters. If unsuccessful, an [OperationOutcome](operationoutcome.html) with an error message will be returned. The client can request that all the observations on which the statistics are based be returned as well, using the include parameter. If an include parameter is specified, a limit may also be specified; the sources observations are subsetted at the server's discretion if count &gt; limit. This functionality is included with the intent of supporting graphical presentation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cannot be performed on observations that the user is not authorized to see.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Specifying the relationship between the context, a user and patient records is outside the scope of this specification.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subject</w:t>
            </w:r>
          </w:p>
        </w:tc>
        <w:tc>
          <w:tcPr>
            <w:tcW w:w="0" w:type="auto"/>
            <w:vAlign w:val="center"/>
            <w:hideMark/>
          </w:tcPr>
          <w:p w:rsidR="003B7859" w:rsidRDefault="001D4A62">
            <w:pPr>
              <w:rPr>
                <w:rFonts w:eastAsia="Times New Roman"/>
                <w:lang w:val="en-US"/>
              </w:rPr>
            </w:pPr>
            <w:r>
              <w:rPr>
                <w:rFonts w:eastAsia="Times New Roman"/>
                <w:lang w:val="en-US"/>
              </w:rPr>
              <w:t xml:space="preserve">The subject of the relevant Observations, which has the value of the Observation.subject.reference. E.g. 'Patient/123'. Reference can be to an absolute URL, but servers only perform stats on their own observations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 xml:space="preserve">The test code(s) upon which the statistics are being performed. Provide along with a system, or as a coding. For example, the code = "45667-2" will evaluate all relevant Observations with this code in Observation.code. For LOINC codes that are panels, (e.g. 55284-4) this means to include all the individual codes that are part of a panel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system</w:t>
            </w:r>
          </w:p>
        </w:tc>
        <w:tc>
          <w:tcPr>
            <w:tcW w:w="0" w:type="auto"/>
            <w:vAlign w:val="center"/>
            <w:hideMark/>
          </w:tcPr>
          <w:p w:rsidR="003B7859" w:rsidRDefault="001D4A62">
            <w:pPr>
              <w:rPr>
                <w:rFonts w:eastAsia="Times New Roman"/>
                <w:lang w:val="en-US"/>
              </w:rPr>
            </w:pPr>
            <w:r>
              <w:rPr>
                <w:rFonts w:eastAsia="Times New Roman"/>
                <w:lang w:val="en-US"/>
              </w:rPr>
              <w:t>The system for the code(s). Or provide a coding instead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coding</w:t>
            </w:r>
          </w:p>
        </w:tc>
        <w:tc>
          <w:tcPr>
            <w:tcW w:w="0" w:type="auto"/>
            <w:vAlign w:val="center"/>
            <w:hideMark/>
          </w:tcPr>
          <w:p w:rsidR="003B7859" w:rsidRDefault="001D4A62">
            <w:pPr>
              <w:rPr>
                <w:rFonts w:eastAsia="Times New Roman"/>
                <w:lang w:val="en-US"/>
              </w:rPr>
            </w:pPr>
            <w:r>
              <w:rPr>
                <w:rFonts w:eastAsia="Times New Roman"/>
                <w:lang w:val="en-US"/>
              </w:rPr>
              <w:t>The test code upon which the statistics are being performed, as a Coding</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duration</w:t>
            </w:r>
          </w:p>
        </w:tc>
        <w:tc>
          <w:tcPr>
            <w:tcW w:w="0" w:type="auto"/>
            <w:vAlign w:val="center"/>
            <w:hideMark/>
          </w:tcPr>
          <w:p w:rsidR="003B7859" w:rsidRDefault="001D4A62">
            <w:pPr>
              <w:rPr>
                <w:rFonts w:eastAsia="Times New Roman"/>
                <w:lang w:val="en-US"/>
              </w:rPr>
            </w:pPr>
            <w:r>
              <w:rPr>
                <w:rFonts w:eastAsia="Times New Roman"/>
                <w:lang w:val="en-US"/>
              </w:rPr>
              <w:t xml:space="preserve">The time period of interest given as hours. For example, the duration = "1" represents the last hour - the time period from on hour ago to now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period</w:t>
            </w:r>
          </w:p>
        </w:tc>
        <w:tc>
          <w:tcPr>
            <w:tcW w:w="0" w:type="auto"/>
            <w:vAlign w:val="center"/>
            <w:hideMark/>
          </w:tcPr>
          <w:p w:rsidR="003B7859" w:rsidRDefault="001D4A62">
            <w:pPr>
              <w:rPr>
                <w:rFonts w:eastAsia="Times New Roman"/>
                <w:lang w:val="en-US"/>
              </w:rPr>
            </w:pPr>
            <w:r>
              <w:rPr>
                <w:rFonts w:eastAsia="Times New Roman"/>
                <w:lang w:val="en-US"/>
              </w:rPr>
              <w:t xml:space="preserve">The time period over which the calculations to be performed, if a duration is not provided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statistic</w:t>
            </w:r>
          </w:p>
        </w:tc>
        <w:tc>
          <w:tcPr>
            <w:tcW w:w="0" w:type="auto"/>
            <w:vAlign w:val="center"/>
            <w:hideMark/>
          </w:tcPr>
          <w:p w:rsidR="003B7859" w:rsidRDefault="001D4A62">
            <w:pPr>
              <w:rPr>
                <w:rFonts w:eastAsia="Times New Roman"/>
                <w:lang w:val="en-US"/>
              </w:rPr>
            </w:pPr>
            <w:r>
              <w:rPr>
                <w:rFonts w:eastAsia="Times New Roman"/>
                <w:lang w:val="en-US"/>
              </w:rPr>
              <w:t xml:space="preserve">average|max|min|count The statistical operations to be performed on the relevant operations. Multiple statistics operations can be specified. These codes are defined [here](valueset-observation-statistics.html)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include</w:t>
            </w:r>
          </w:p>
        </w:tc>
        <w:tc>
          <w:tcPr>
            <w:tcW w:w="0" w:type="auto"/>
            <w:vAlign w:val="center"/>
            <w:hideMark/>
          </w:tcPr>
          <w:p w:rsidR="003B7859" w:rsidRDefault="001D4A62">
            <w:pPr>
              <w:rPr>
                <w:rFonts w:eastAsia="Times New Roman"/>
                <w:lang w:val="en-US"/>
              </w:rPr>
            </w:pPr>
            <w:r>
              <w:rPr>
                <w:rFonts w:eastAsia="Times New Roman"/>
                <w:lang w:val="en-US"/>
              </w:rPr>
              <w:t>Whether to return the observations on which the statistics are based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limit</w:t>
            </w:r>
          </w:p>
        </w:tc>
        <w:tc>
          <w:tcPr>
            <w:tcW w:w="0" w:type="auto"/>
            <w:vAlign w:val="center"/>
            <w:hideMark/>
          </w:tcPr>
          <w:p w:rsidR="003B7859" w:rsidRDefault="001D4A62">
            <w:pPr>
              <w:rPr>
                <w:rFonts w:eastAsia="Times New Roman"/>
                <w:lang w:val="en-US"/>
              </w:rPr>
            </w:pPr>
            <w:r>
              <w:rPr>
                <w:rFonts w:eastAsia="Times New Roman"/>
                <w:lang w:val="en-US"/>
              </w:rPr>
              <w:t xml:space="preserve">If an include parameter is specified, a limit may also be specified to limit the number of source Observations returned. If the the include paramter is absent or equal to "false" the limit parameter SHALL be ignored by the server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A set of observations, one observation for each code, each containing one component for each statistic. The Observation.component.code contains the statistic, and is relative to the Observation.code and cannot be interpreted independently. The Observation will also contain a subject, effectivePeriod, and code reflecting the input parameters. The status is fixed to `final`.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source</w:t>
            </w:r>
          </w:p>
        </w:tc>
        <w:tc>
          <w:tcPr>
            <w:tcW w:w="0" w:type="auto"/>
            <w:vAlign w:val="center"/>
            <w:hideMark/>
          </w:tcPr>
          <w:p w:rsidR="003B7859" w:rsidRDefault="001D4A62">
            <w:pPr>
              <w:rPr>
                <w:rFonts w:eastAsia="Times New Roman"/>
                <w:lang w:val="en-US"/>
              </w:rPr>
            </w:pPr>
            <w:r>
              <w:rPr>
                <w:rFonts w:eastAsia="Times New Roman"/>
                <w:lang w:val="en-US"/>
              </w:rPr>
              <w:t>Source observations on which the statistics are based</w:t>
            </w:r>
          </w:p>
        </w:tc>
      </w:tr>
    </w:tbl>
    <w:p w:rsidR="003B7859" w:rsidRDefault="001D4A62">
      <w:pPr>
        <w:pStyle w:val="Heading2"/>
        <w:divId w:val="1160387523"/>
        <w:rPr>
          <w:rFonts w:eastAsia="Times New Roman"/>
          <w:lang w:val="en-US"/>
        </w:rPr>
      </w:pPr>
      <w:r>
        <w:rPr>
          <w:rFonts w:eastAsia="Times New Roman"/>
          <w:lang w:val="en-US"/>
        </w:rPr>
        <w:t>Operation: Populate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755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Populate Questionnaire (Populate Questionnaire)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Generates a [QuestionnaireResponse](questionnaireresponse.html) instance based on a specified [Questionnaire](questionnaire.html), filling in answers to questions where possible based on information provided as part of the operation or already known by the server about the subject of the [Questionnaire](questionnaire.html). If the operation is not called at the instance level, one and only one of the identifier, questionnaire or questionnaireRef 'in' parameters must be provided. If called at the instance level, these parameters will be ignored. The response will contain a [QuestionnaireResponse](questionnaireresponse.html) instance based on the specified [Questionnaire](questionnaire.html) and/or an [OperationOutcome](operationoutcome.html) resource with errors or warnings. The [QuestionnaireResponse](questionnaireresponse.html) instance will be populated with an unanswered set of questions following the group and question structure of the specified [Questionnaire](questionnaire.html).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[QuestionnaireResponse](questionnaireresponse.html) with appropriate data is dependent on the questions and/or groups in the [Questionnaire](questionnaire.html) having metadata that allows the server to recognize the questions, e.g. through Questionnaire.item.definition or through </w:t>
            </w:r>
            <w:r>
              <w:rPr>
                <w:rFonts w:eastAsia="Times New Roman"/>
                <w:lang w:val="en-US"/>
              </w:rPr>
              <w:lastRenderedPageBreak/>
              <w:t xml:space="preserve">use of the [ConceptMap](conceptmap.html) resource. Regardless of the mechanism used to link the questions in a questionnaire to a "known" mappable concept, solutions using this operation should ensure that the details of the question and associated linkage element are sufficiently similar as to safely allow auto-population; i.e. the question text and context must be sufficiently the same, the value set for the question must fall within the value set for the mapped element, the data types must be the same or convertible, etc.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While it is theoretically possible for a [QuestionnaireResponse](questionnaireresponse.html) instance to be completely auto-populated and submitted without human review, the intention of this transaction is merely to reduce redundant data entry. A client **SHOULD** ensure that a human submitter has an opportunity to review the auto-populated answers to confirm correctness as well as to complete or expand on information provided by the auto-population process. When creating an "empty" questionnaire, the general algorithm is to create a QuestionnaireResponse with one item for every item in the source Questionnaire, including items with "enableWhen", "display" items, etc. If a question has a default, the default answer should be populated. And the QuestionnaireResponse should point back to the originating Questionnaire. Repeating items will typically only include a single repetition. Other extensions and/or elements may also be populated if the system is aware of appropriate values. Complex form designs with conditional logic or tight constraints on cardinalities may be challenging to auto-populate. A server MAY choose to traverse the questionnaire as if it were a human respondent, answering only those questions that are enabled based on previously answered questions. However, doing so may result in minimal population. Alternatively, systems may choose to populate all known answers, independent of dependencies and other constraints. This may cause questions to be answered that should not be answered. It will be up to the client to appropriately prune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identifier</w:t>
            </w:r>
          </w:p>
        </w:tc>
        <w:tc>
          <w:tcPr>
            <w:tcW w:w="0" w:type="auto"/>
            <w:vAlign w:val="center"/>
            <w:hideMark/>
          </w:tcPr>
          <w:p w:rsidR="003B7859" w:rsidRDefault="001D4A62">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questionnaire</w:t>
            </w:r>
          </w:p>
        </w:tc>
        <w:tc>
          <w:tcPr>
            <w:tcW w:w="0" w:type="auto"/>
            <w:vAlign w:val="center"/>
            <w:hideMark/>
          </w:tcPr>
          <w:p w:rsidR="003B7859" w:rsidRDefault="001D4A62">
            <w:pPr>
              <w:rPr>
                <w:rFonts w:eastAsia="Times New Roman"/>
                <w:lang w:val="en-US"/>
              </w:rPr>
            </w:pPr>
            <w:r>
              <w:rPr>
                <w:rFonts w:eastAsia="Times New Roman"/>
                <w:lang w:val="en-US"/>
              </w:rPr>
              <w:t xml:space="preserve">The [Questionnaire](questionnaire.html) is provided directly as part of the request. Servers may choose not to accept questionnaires in this fashion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questionnaireRef</w:t>
            </w:r>
          </w:p>
        </w:tc>
        <w:tc>
          <w:tcPr>
            <w:tcW w:w="0" w:type="auto"/>
            <w:vAlign w:val="center"/>
            <w:hideMark/>
          </w:tcPr>
          <w:p w:rsidR="003B7859" w:rsidRDefault="001D4A62">
            <w:pPr>
              <w:rPr>
                <w:rFonts w:eastAsia="Times New Roman"/>
                <w:lang w:val="en-US"/>
              </w:rPr>
            </w:pPr>
            <w:r>
              <w:rPr>
                <w:rFonts w:eastAsia="Times New Roman"/>
                <w:lang w:val="en-US"/>
              </w:rPr>
              <w:t xml:space="preserve">The [Questionnaire](questionnaire.html) is provided as a resource reference. Servers may choose not to accept questionnaires in this fashion or may fail if they cannot resolve or access the referenced questionnaire.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subject</w:t>
            </w:r>
          </w:p>
        </w:tc>
        <w:tc>
          <w:tcPr>
            <w:tcW w:w="0" w:type="auto"/>
            <w:vAlign w:val="center"/>
            <w:hideMark/>
          </w:tcPr>
          <w:p w:rsidR="003B7859" w:rsidRDefault="001D4A62">
            <w:pPr>
              <w:rPr>
                <w:rFonts w:eastAsia="Times New Roman"/>
                <w:lang w:val="en-US"/>
              </w:rPr>
            </w:pPr>
            <w:r>
              <w:rPr>
                <w:rFonts w:eastAsia="Times New Roman"/>
                <w:lang w:val="en-US"/>
              </w:rPr>
              <w:t xml:space="preserve">The resource that is to be the *QuestionnaireResponse.subject*. The [QuestionnaireResponse](questionnaireresponse.html) instance will reference the provided subject. In addition, if the *local* parameter is set to true, server information about the specified subject will be used to populate the instance.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content</w:t>
            </w:r>
          </w:p>
        </w:tc>
        <w:tc>
          <w:tcPr>
            <w:tcW w:w="0" w:type="auto"/>
            <w:vAlign w:val="center"/>
            <w:hideMark/>
          </w:tcPr>
          <w:p w:rsidR="003B7859" w:rsidRDefault="001D4A62">
            <w:pPr>
              <w:rPr>
                <w:rFonts w:eastAsia="Times New Roman"/>
                <w:lang w:val="en-US"/>
              </w:rPr>
            </w:pPr>
            <w:r>
              <w:rPr>
                <w:rFonts w:eastAsia="Times New Roman"/>
                <w:lang w:val="en-US"/>
              </w:rPr>
              <w:t xml:space="preserve">Resources containing information to be used to help populate the [QuestionnaireResponse](questionnaireresponse.html). These may be FHIR resources or may be binaries containing FHIR documents, CDA documents or other source materials. Servers may not support all possible source materials and may ignore materials they do not recognize. (They MAY provide warnings if ignoring submitted resources.)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local</w:t>
            </w:r>
          </w:p>
        </w:tc>
        <w:tc>
          <w:tcPr>
            <w:tcW w:w="0" w:type="auto"/>
            <w:vAlign w:val="center"/>
            <w:hideMark/>
          </w:tcPr>
          <w:p w:rsidR="003B7859" w:rsidRDefault="001D4A62">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questionnaire</w:t>
            </w:r>
          </w:p>
        </w:tc>
        <w:tc>
          <w:tcPr>
            <w:tcW w:w="0" w:type="auto"/>
            <w:vAlign w:val="center"/>
            <w:hideMark/>
          </w:tcPr>
          <w:p w:rsidR="003B7859" w:rsidRDefault="001D4A62">
            <w:pPr>
              <w:rPr>
                <w:rFonts w:eastAsia="Times New Roman"/>
                <w:lang w:val="en-US"/>
              </w:rPr>
            </w:pPr>
            <w:r>
              <w:rPr>
                <w:rFonts w:eastAsia="Times New Roman"/>
                <w:lang w:val="en-US"/>
              </w:rPr>
              <w:t>The partially (or fully)-populated set of answers for the specified Questionnaire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issues</w:t>
            </w:r>
          </w:p>
        </w:tc>
        <w:tc>
          <w:tcPr>
            <w:tcW w:w="0" w:type="auto"/>
            <w:vAlign w:val="center"/>
            <w:hideMark/>
          </w:tcPr>
          <w:p w:rsidR="003B7859" w:rsidRDefault="001D4A62">
            <w:pPr>
              <w:rPr>
                <w:rFonts w:eastAsia="Times New Roman"/>
                <w:lang w:val="en-US"/>
              </w:rPr>
            </w:pPr>
            <w:r>
              <w:rPr>
                <w:rFonts w:eastAsia="Times New Roman"/>
                <w:lang w:val="en-US"/>
              </w:rPr>
              <w:t xml:space="preserve">A list of hints and warnings about problems encountered while populating the questionnaire. These might be show to the user as an advisory note. Note: if the questionnaire cannot be populated at all, then the operation should fail, and an OperationOutcome is returned directly with the failure, rather than using this parameter </w:t>
            </w:r>
          </w:p>
        </w:tc>
      </w:tr>
    </w:tbl>
    <w:p w:rsidR="003B7859" w:rsidRDefault="001D4A62">
      <w:pPr>
        <w:pStyle w:val="Heading2"/>
        <w:divId w:val="1160387523"/>
        <w:rPr>
          <w:rFonts w:eastAsia="Times New Roman"/>
          <w:lang w:val="en-US"/>
        </w:rPr>
      </w:pPr>
      <w:r>
        <w:rPr>
          <w:rFonts w:eastAsia="Times New Roman"/>
          <w:lang w:val="en-US"/>
        </w:rPr>
        <w:t>Operation: Process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2"/>
        <w:gridCol w:w="7908"/>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Process Message (Process Message)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accepts a message, processes it according to the definition of the event in the message header, and returns a one or more response messages. This operation is described in detail [on the messaging page](messaging.html#process)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does not use the parameters resource; the parameters "async" and "response-url" always go in the URL, if they are used, and the message parameter is always the body of the HTTP message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content</w:t>
            </w:r>
          </w:p>
        </w:tc>
        <w:tc>
          <w:tcPr>
            <w:tcW w:w="0" w:type="auto"/>
            <w:vAlign w:val="center"/>
            <w:hideMark/>
          </w:tcPr>
          <w:p w:rsidR="003B7859" w:rsidRDefault="001D4A62">
            <w:pPr>
              <w:rPr>
                <w:rFonts w:eastAsia="Times New Roman"/>
                <w:lang w:val="en-US"/>
              </w:rPr>
            </w:pPr>
            <w:r>
              <w:rPr>
                <w:rFonts w:eastAsia="Times New Roman"/>
                <w:lang w:val="en-US"/>
              </w:rPr>
              <w:t xml:space="preserve">The message to process (or, if using asynchronous messaging, it may be a response message to accept)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async</w:t>
            </w:r>
          </w:p>
        </w:tc>
        <w:tc>
          <w:tcPr>
            <w:tcW w:w="0" w:type="auto"/>
            <w:vAlign w:val="center"/>
            <w:hideMark/>
          </w:tcPr>
          <w:p w:rsidR="003B7859" w:rsidRDefault="001D4A62">
            <w:pPr>
              <w:rPr>
                <w:rFonts w:eastAsia="Times New Roman"/>
                <w:lang w:val="en-US"/>
              </w:rPr>
            </w:pPr>
            <w:r>
              <w:rPr>
                <w:rFonts w:eastAsia="Times New Roman"/>
                <w:lang w:val="en-US"/>
              </w:rPr>
              <w:t>If 'true' the message is processed using the asynchronous messaging pattern</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response-url</w:t>
            </w:r>
          </w:p>
        </w:tc>
        <w:tc>
          <w:tcPr>
            <w:tcW w:w="0" w:type="auto"/>
            <w:vAlign w:val="center"/>
            <w:hideMark/>
          </w:tcPr>
          <w:p w:rsidR="003B7859" w:rsidRDefault="001D4A62">
            <w:pPr>
              <w:rPr>
                <w:rFonts w:eastAsia="Times New Roman"/>
                <w:lang w:val="en-US"/>
              </w:rPr>
            </w:pPr>
            <w:r>
              <w:rPr>
                <w:rFonts w:eastAsia="Times New Roman"/>
                <w:lang w:val="en-US"/>
              </w:rPr>
              <w:t xml:space="preserve">A URL to submit response messages to, if asynchronous messaging is being used, and if the MessageHeader.source.endpoint is not the appropriate place to submit responses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A response message, if synchronous messaging is being used (mandatory in this case). For asynchronous messaging, there is no return value </w:t>
            </w:r>
          </w:p>
        </w:tc>
      </w:tr>
    </w:tbl>
    <w:p w:rsidR="003B7859" w:rsidRDefault="001D4A62">
      <w:pPr>
        <w:pStyle w:val="Heading2"/>
        <w:divId w:val="1160387523"/>
        <w:rPr>
          <w:rFonts w:eastAsia="Times New Roman"/>
          <w:lang w:val="en-US"/>
        </w:rPr>
      </w:pPr>
      <w:r>
        <w:rPr>
          <w:rFonts w:eastAsia="Times New Roman"/>
          <w:lang w:val="en-US"/>
        </w:rPr>
        <w:t>Operation: Subsumption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8005"/>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Name</w:t>
            </w:r>
          </w:p>
        </w:tc>
        <w:tc>
          <w:tcPr>
            <w:tcW w:w="0" w:type="auto"/>
            <w:vAlign w:val="center"/>
            <w:hideMark/>
          </w:tcPr>
          <w:p w:rsidR="003B7859" w:rsidRDefault="001D4A62">
            <w:pPr>
              <w:rPr>
                <w:rFonts w:eastAsia="Times New Roman"/>
                <w:lang w:val="en-US"/>
              </w:rPr>
            </w:pPr>
            <w:r>
              <w:rPr>
                <w:rFonts w:eastAsia="Times New Roman"/>
                <w:lang w:val="en-US"/>
              </w:rPr>
              <w:t xml:space="preserve">Subsumption Testing (Subsumption Testing)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Test the subsumption relationship between code/Coding A and code/Coding B given the semantics of subsumption in the underlying code system (see hierarchyMeaning)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codeA</w:t>
            </w:r>
          </w:p>
        </w:tc>
        <w:tc>
          <w:tcPr>
            <w:tcW w:w="0" w:type="auto"/>
            <w:vAlign w:val="center"/>
            <w:hideMark/>
          </w:tcPr>
          <w:p w:rsidR="003B7859" w:rsidRDefault="001D4A62">
            <w:pPr>
              <w:rPr>
                <w:rFonts w:eastAsia="Times New Roman"/>
                <w:lang w:val="en-US"/>
              </w:rPr>
            </w:pPr>
            <w:r>
              <w:rPr>
                <w:rFonts w:eastAsia="Times New Roman"/>
                <w:lang w:val="en-US"/>
              </w:rPr>
              <w:t>The "A" code that is to be tested. If a code is provided, a system must be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codeB</w:t>
            </w:r>
          </w:p>
        </w:tc>
        <w:tc>
          <w:tcPr>
            <w:tcW w:w="0" w:type="auto"/>
            <w:vAlign w:val="center"/>
            <w:hideMark/>
          </w:tcPr>
          <w:p w:rsidR="003B7859" w:rsidRDefault="001D4A62">
            <w:pPr>
              <w:rPr>
                <w:rFonts w:eastAsia="Times New Roman"/>
                <w:lang w:val="en-US"/>
              </w:rPr>
            </w:pPr>
            <w:r>
              <w:rPr>
                <w:rFonts w:eastAsia="Times New Roman"/>
                <w:lang w:val="en-US"/>
              </w:rPr>
              <w:t>The "B" code that is to be tested. If a code is provided, a system must be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system</w:t>
            </w:r>
          </w:p>
        </w:tc>
        <w:tc>
          <w:tcPr>
            <w:tcW w:w="0" w:type="auto"/>
            <w:vAlign w:val="center"/>
            <w:hideMark/>
          </w:tcPr>
          <w:p w:rsidR="003B7859" w:rsidRDefault="001D4A62">
            <w:pPr>
              <w:rPr>
                <w:rFonts w:eastAsia="Times New Roman"/>
                <w:lang w:val="en-US"/>
              </w:rPr>
            </w:pPr>
            <w:r>
              <w:rPr>
                <w:rFonts w:eastAsia="Times New Roman"/>
                <w:lang w:val="en-US"/>
              </w:rPr>
              <w:t xml:space="preserve">The code system in which subsumption testing is to be performed. This must be provided unless the operation is invoked on a code system instance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version</w:t>
            </w:r>
          </w:p>
        </w:tc>
        <w:tc>
          <w:tcPr>
            <w:tcW w:w="0" w:type="auto"/>
            <w:vAlign w:val="center"/>
            <w:hideMark/>
          </w:tcPr>
          <w:p w:rsidR="003B7859" w:rsidRDefault="001D4A62">
            <w:pPr>
              <w:rPr>
                <w:rFonts w:eastAsia="Times New Roman"/>
                <w:lang w:val="en-US"/>
              </w:rPr>
            </w:pPr>
            <w:r>
              <w:rPr>
                <w:rFonts w:eastAsia="Times New Roman"/>
                <w:lang w:val="en-US"/>
              </w:rPr>
              <w:t>The version of the code system, if one was provided in the source data</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codingA</w:t>
            </w:r>
          </w:p>
        </w:tc>
        <w:tc>
          <w:tcPr>
            <w:tcW w:w="0" w:type="auto"/>
            <w:vAlign w:val="center"/>
            <w:hideMark/>
          </w:tcPr>
          <w:p w:rsidR="003B7859" w:rsidRDefault="001D4A62">
            <w:pPr>
              <w:rPr>
                <w:rFonts w:eastAsia="Times New Roman"/>
                <w:lang w:val="en-US"/>
              </w:rPr>
            </w:pPr>
            <w:r>
              <w:rPr>
                <w:rFonts w:eastAsia="Times New Roman"/>
                <w:lang w:val="en-US"/>
              </w:rPr>
              <w:t xml:space="preserve">The "A" Coding that is to be tested. The code system does not have to match the specified subsumption code system, but the relationships between the code systems must be well established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codingB</w:t>
            </w:r>
          </w:p>
        </w:tc>
        <w:tc>
          <w:tcPr>
            <w:tcW w:w="0" w:type="auto"/>
            <w:vAlign w:val="center"/>
            <w:hideMark/>
          </w:tcPr>
          <w:p w:rsidR="003B7859" w:rsidRDefault="001D4A62">
            <w:pPr>
              <w:rPr>
                <w:rFonts w:eastAsia="Times New Roman"/>
                <w:lang w:val="en-US"/>
              </w:rPr>
            </w:pPr>
            <w:r>
              <w:rPr>
                <w:rFonts w:eastAsia="Times New Roman"/>
                <w:lang w:val="en-US"/>
              </w:rPr>
              <w:t xml:space="preserve">The "B" Coding that is to be tested. The code system does not have to match the specified subsumption code system, but the relationships between the code systems must be well established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outcome</w:t>
            </w:r>
          </w:p>
        </w:tc>
        <w:tc>
          <w:tcPr>
            <w:tcW w:w="0" w:type="auto"/>
            <w:vAlign w:val="center"/>
            <w:hideMark/>
          </w:tcPr>
          <w:p w:rsidR="003B7859" w:rsidRDefault="001D4A62">
            <w:pPr>
              <w:rPr>
                <w:rFonts w:eastAsia="Times New Roman"/>
                <w:lang w:val="en-US"/>
              </w:rPr>
            </w:pPr>
            <w:r>
              <w:rPr>
                <w:rFonts w:eastAsia="Times New Roman"/>
                <w:lang w:val="en-US"/>
              </w:rPr>
              <w:t xml:space="preserve">The subsumption relationship between code/Coding "A" and code/Coding "B". There are 4 possible codes to be returned: equivalent, subsumes, subsumed-by, and not-subsumed. If the server is unable to determine the relationship between the codes/Codings, then it returns an error (i.e. an OperationOutcome) </w:t>
            </w:r>
          </w:p>
        </w:tc>
      </w:tr>
    </w:tbl>
    <w:p w:rsidR="003B7859" w:rsidRDefault="001D4A62">
      <w:pPr>
        <w:pStyle w:val="Heading2"/>
        <w:divId w:val="1160387523"/>
        <w:rPr>
          <w:rFonts w:eastAsia="Times New Roman"/>
          <w:lang w:val="en-US"/>
        </w:rPr>
      </w:pPr>
      <w:r>
        <w:rPr>
          <w:rFonts w:eastAsia="Times New Roman"/>
          <w:lang w:val="en-US"/>
        </w:rPr>
        <w:t>Operation: Test if a server implements a client's required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1"/>
        <w:gridCol w:w="801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Test if a server implements a client's required operations (Test if a server implements a client's required operations)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asks the server to check that it implements all the resources, interactions, search parameters, and operations that the client provides in it's capability statement. The client provides it's capability statement inline, or by referring the server to the canonical URL of it's capability statement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operation does not perform a full conformance check; in particular it does not check that the profiles align. It merely checks that the behaviors the client wishes to use are provided Technically, this operation is implemented as follows: * The server's capability statement must have an entry for each resource in the client's capability statement * The servers' resource support must have matching flags for updateCreate, conditionalCreate, conditionalRead, conditionalUpdate, conditionalDelete, searchInclude, searchRevInclude * The server capability statement must have a matching interaction for each interaction in the client capability statement (whether or not it is on a resource) * The server must have a search parameter with matching name and definition for any search parameters in the client capability statement * The server must have an operation definitions </w:t>
            </w:r>
            <w:r>
              <w:rPr>
                <w:rFonts w:eastAsia="Times New Roman"/>
                <w:lang w:val="en-US"/>
              </w:rPr>
              <w:lastRenderedPageBreak/>
              <w:t xml:space="preserve">with a matching reference for any operations in the client capability statement If the capability statements match by these rules, then the return value is a 200 OK with an operation outcome that contains no issues with severity &gt;= error. If the capability statement doesn't match, the return value is a 4xx error, with an OperationOutcome with at least one issue with severity &gt;= error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server</w:t>
            </w:r>
          </w:p>
        </w:tc>
        <w:tc>
          <w:tcPr>
            <w:tcW w:w="0" w:type="auto"/>
            <w:vAlign w:val="center"/>
            <w:hideMark/>
          </w:tcPr>
          <w:p w:rsidR="003B7859" w:rsidRDefault="001D4A62">
            <w:pPr>
              <w:rPr>
                <w:rFonts w:eastAsia="Times New Roman"/>
                <w:lang w:val="en-US"/>
              </w:rPr>
            </w:pPr>
            <w:r>
              <w:rPr>
                <w:rFonts w:eastAsia="Times New Roman"/>
                <w:lang w:val="en-US"/>
              </w:rPr>
              <w:t xml:space="preserve">The canonical URL for the server capability statement - use this if the implements is not invoked on an instance (or on the /metadata end-point)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client</w:t>
            </w:r>
          </w:p>
        </w:tc>
        <w:tc>
          <w:tcPr>
            <w:tcW w:w="0" w:type="auto"/>
            <w:vAlign w:val="center"/>
            <w:hideMark/>
          </w:tcPr>
          <w:p w:rsidR="003B7859" w:rsidRDefault="001D4A62">
            <w:pPr>
              <w:rPr>
                <w:rFonts w:eastAsia="Times New Roman"/>
                <w:lang w:val="en-US"/>
              </w:rPr>
            </w:pPr>
            <w:r>
              <w:rPr>
                <w:rFonts w:eastAsia="Times New Roman"/>
                <w:lang w:val="en-US"/>
              </w:rPr>
              <w:t xml:space="preserve">The canonical URL for the client capability statement - use this if the implements is not invoked on an instance (or on the /metadata end-point)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resource</w:t>
            </w:r>
          </w:p>
        </w:tc>
        <w:tc>
          <w:tcPr>
            <w:tcW w:w="0" w:type="auto"/>
            <w:vAlign w:val="center"/>
            <w:hideMark/>
          </w:tcPr>
          <w:p w:rsidR="003B7859" w:rsidRDefault="001D4A62">
            <w:pPr>
              <w:rPr>
                <w:rFonts w:eastAsia="Times New Roman"/>
                <w:lang w:val="en-US"/>
              </w:rPr>
            </w:pPr>
            <w:r>
              <w:rPr>
                <w:rFonts w:eastAsia="Times New Roman"/>
                <w:lang w:val="en-US"/>
              </w:rPr>
              <w:t>The client capability statement, provided inline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Outcome of the CapabilityStatement test</w:t>
            </w:r>
          </w:p>
        </w:tc>
      </w:tr>
    </w:tbl>
    <w:p w:rsidR="003B7859" w:rsidRDefault="001D4A62">
      <w:pPr>
        <w:pStyle w:val="Heading2"/>
        <w:divId w:val="1160387523"/>
        <w:rPr>
          <w:rFonts w:eastAsia="Times New Roman"/>
          <w:lang w:val="en-US"/>
        </w:rPr>
      </w:pPr>
      <w:r>
        <w:rPr>
          <w:rFonts w:eastAsia="Times New Roman"/>
          <w:lang w:val="en-US"/>
        </w:rPr>
        <w:t>Operation: Test if a server implements a client's required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795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Test if a server implements a client's required operations (Test if a server implements a client's required operations)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asks the server to check that it implements all the resources, interactions, search parameters, and operations that the client provides in it's capability statement. The client provides both capability statements by reference, and must ensure that all the referenced resources are available to the conformance server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operation performs a full comparison of the functionality described by the two capability statements, including the profiles and value sets they reference, and also including concept maps and structure maps. The full execution of this operation is still a matter of research, but it is intended to support comparison of systems to see if they will interoperate If the capability statements can be successfully compared, then the return value is a 200 OK with an OperationOutcome along with intersection and union capability statements. The operation outcome can contain errors relating to differences between the capability statements. If the capability statements cannot be compared, because dependencies cannot be located, the return value is a 4xx error, with an OperationOutcome with at least one issue with severity &gt;= error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left</w:t>
            </w:r>
          </w:p>
        </w:tc>
        <w:tc>
          <w:tcPr>
            <w:tcW w:w="0" w:type="auto"/>
            <w:vAlign w:val="center"/>
            <w:hideMark/>
          </w:tcPr>
          <w:p w:rsidR="003B7859" w:rsidRDefault="001D4A62">
            <w:pPr>
              <w:rPr>
                <w:rFonts w:eastAsia="Times New Roman"/>
                <w:lang w:val="en-US"/>
              </w:rPr>
            </w:pPr>
            <w:r>
              <w:rPr>
                <w:rFonts w:eastAsia="Times New Roman"/>
                <w:lang w:val="en-US"/>
              </w:rPr>
              <w:t>The canonical URL for the left-hand system's capability statement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right</w:t>
            </w:r>
          </w:p>
        </w:tc>
        <w:tc>
          <w:tcPr>
            <w:tcW w:w="0" w:type="auto"/>
            <w:vAlign w:val="center"/>
            <w:hideMark/>
          </w:tcPr>
          <w:p w:rsidR="003B7859" w:rsidRDefault="001D4A62">
            <w:pPr>
              <w:rPr>
                <w:rFonts w:eastAsia="Times New Roman"/>
                <w:lang w:val="en-US"/>
              </w:rPr>
            </w:pPr>
            <w:r>
              <w:rPr>
                <w:rFonts w:eastAsia="Times New Roman"/>
                <w:lang w:val="en-US"/>
              </w:rPr>
              <w:t>The canonical URL for the right-hand system's capability statement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mode</w:t>
            </w:r>
          </w:p>
        </w:tc>
        <w:tc>
          <w:tcPr>
            <w:tcW w:w="0" w:type="auto"/>
            <w:vAlign w:val="center"/>
            <w:hideMark/>
          </w:tcPr>
          <w:p w:rsidR="003B7859" w:rsidRDefault="001D4A62">
            <w:pPr>
              <w:rPr>
                <w:rFonts w:eastAsia="Times New Roman"/>
                <w:lang w:val="en-US"/>
              </w:rPr>
            </w:pPr>
            <w:r>
              <w:rPr>
                <w:rFonts w:eastAsia="Times New Roman"/>
                <w:lang w:val="en-US"/>
              </w:rPr>
              <w:t xml:space="preserve">What kind of comparison to perform - server to server, or client to server (use the codes 'server/server' or 'client/server')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issues</w:t>
            </w:r>
          </w:p>
        </w:tc>
        <w:tc>
          <w:tcPr>
            <w:tcW w:w="0" w:type="auto"/>
            <w:vAlign w:val="center"/>
            <w:hideMark/>
          </w:tcPr>
          <w:p w:rsidR="003B7859" w:rsidRDefault="001D4A62">
            <w:pPr>
              <w:rPr>
                <w:rFonts w:eastAsia="Times New Roman"/>
                <w:lang w:val="en-US"/>
              </w:rPr>
            </w:pPr>
            <w:r>
              <w:rPr>
                <w:rFonts w:eastAsia="Times New Roman"/>
                <w:lang w:val="en-US"/>
              </w:rPr>
              <w:t>Outcome of the CapabilityStatement test</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union</w:t>
            </w:r>
          </w:p>
        </w:tc>
        <w:tc>
          <w:tcPr>
            <w:tcW w:w="0" w:type="auto"/>
            <w:vAlign w:val="center"/>
            <w:hideMark/>
          </w:tcPr>
          <w:p w:rsidR="003B7859" w:rsidRDefault="001D4A62">
            <w:pPr>
              <w:rPr>
                <w:rFonts w:eastAsia="Times New Roman"/>
                <w:lang w:val="en-US"/>
              </w:rPr>
            </w:pPr>
            <w:r>
              <w:rPr>
                <w:rFonts w:eastAsia="Times New Roman"/>
                <w:lang w:val="en-US"/>
              </w:rPr>
              <w:t>The intersection of the functionality described by the CapabilityStatement resources</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intersection</w:t>
            </w:r>
          </w:p>
        </w:tc>
        <w:tc>
          <w:tcPr>
            <w:tcW w:w="0" w:type="auto"/>
            <w:vAlign w:val="center"/>
            <w:hideMark/>
          </w:tcPr>
          <w:p w:rsidR="003B7859" w:rsidRDefault="001D4A62">
            <w:pPr>
              <w:rPr>
                <w:rFonts w:eastAsia="Times New Roman"/>
                <w:lang w:val="en-US"/>
              </w:rPr>
            </w:pPr>
            <w:r>
              <w:rPr>
                <w:rFonts w:eastAsia="Times New Roman"/>
                <w:lang w:val="en-US"/>
              </w:rPr>
              <w:t>The union of the functionality described by the CapabilityStatement resources</w:t>
            </w:r>
          </w:p>
        </w:tc>
      </w:tr>
    </w:tbl>
    <w:p w:rsidR="003B7859" w:rsidRDefault="001D4A62">
      <w:pPr>
        <w:pStyle w:val="Heading2"/>
        <w:divId w:val="1160387523"/>
        <w:rPr>
          <w:rFonts w:eastAsia="Times New Roman"/>
          <w:lang w:val="en-US"/>
        </w:rPr>
      </w:pPr>
      <w:r>
        <w:rPr>
          <w:rFonts w:eastAsia="Times New Roman"/>
          <w:lang w:val="en-US"/>
        </w:rPr>
        <w:t>Operation: Validate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8069"/>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Validate a resource (Validate a resource)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validate operation checks whether the attached content would be acceptable either generally, as a create, an update or as a delete to an existing resource. The action the server takes depends on the mode parameter: * [mode not provided]: The server checks the content of the resource against any schema, constraint rules, and other general terminology rules * create: The server checks the content, and then checks that the content would be acceptable as a create (e.g. that the content would not violate any uniqueness constraints) * update: The server checks the content, and then checks that it would accept it as an update against the nominated specific resource (e.g. that there are no changes to immutable fields the server does not allow to change, and checking version integrity if appropriate) * delete: The server ignores the content, and checks that the nominated resource is allowed to be deleted (e.g. checking referential integrity rules) Modes update and delete can only be used when the operation is invoked at the resource instance level. The return from this operation is an [OperationOutcome](operationoutcome.html)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operation may be used during design and development to validate application design. It can also be used at run-time. One possible use might be that a client asks the server whether a proposed update is valid as the user is editing a dialog and displays an updated error to the user. The operation can be used as part of a light-weight two phase commit protocol but there is no expectation that the server will hold the content of the resource after this operation is used, or that the server guarantees to successfully perform an actual create, update or delete after the validation operation completes. This operation returns a 200 OK whether or not the resource is valid. A 4xx or 5xx error means that the validation itself could not be performed, and it is unknown whether the resource is valid or not.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resource</w:t>
            </w:r>
          </w:p>
        </w:tc>
        <w:tc>
          <w:tcPr>
            <w:tcW w:w="0" w:type="auto"/>
            <w:vAlign w:val="center"/>
            <w:hideMark/>
          </w:tcPr>
          <w:p w:rsidR="003B7859" w:rsidRDefault="001D4A62">
            <w:pPr>
              <w:rPr>
                <w:rFonts w:eastAsia="Times New Roman"/>
                <w:lang w:val="en-US"/>
              </w:rPr>
            </w:pPr>
            <w:r>
              <w:rPr>
                <w:rFonts w:eastAsia="Times New Roman"/>
                <w:lang w:val="en-US"/>
              </w:rPr>
              <w:t>Must be present unless the mode is "delete"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mode</w:t>
            </w:r>
          </w:p>
        </w:tc>
        <w:tc>
          <w:tcPr>
            <w:tcW w:w="0" w:type="auto"/>
            <w:vAlign w:val="center"/>
            <w:hideMark/>
          </w:tcPr>
          <w:p w:rsidR="003B7859" w:rsidRDefault="001D4A62">
            <w:pPr>
              <w:rPr>
                <w:rFonts w:eastAsia="Times New Roman"/>
                <w:lang w:val="en-US"/>
              </w:rPr>
            </w:pPr>
            <w:r>
              <w:rPr>
                <w:rFonts w:eastAsia="Times New Roman"/>
                <w:lang w:val="en-US"/>
              </w:rPr>
              <w:t>Default is 'no action'; (e.g. general validation)</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profile</w:t>
            </w:r>
          </w:p>
        </w:tc>
        <w:tc>
          <w:tcPr>
            <w:tcW w:w="0" w:type="auto"/>
            <w:vAlign w:val="center"/>
            <w:hideMark/>
          </w:tcPr>
          <w:p w:rsidR="003B7859" w:rsidRDefault="001D4A62">
            <w:pPr>
              <w:rPr>
                <w:rFonts w:eastAsia="Times New Roman"/>
                <w:lang w:val="en-US"/>
              </w:rPr>
            </w:pPr>
            <w:r>
              <w:rPr>
                <w:rFonts w:eastAsia="Times New Roman"/>
                <w:lang w:val="en-US"/>
              </w:rPr>
              <w:t xml:space="preserve">If this is nominated, then the resource is validated against this specific profile. If a profile is nominated, and the server cannot validate against the nominated profile, it SHALL return an error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 xml:space="preserve">If the operation outcome does not list any errors, and a mode was specified, then this is an indication that the operation would be expected to succeed (excepting for transactional integrity issues, see below) </w:t>
            </w:r>
          </w:p>
        </w:tc>
      </w:tr>
    </w:tbl>
    <w:p w:rsidR="003B7859" w:rsidRDefault="001D4A62">
      <w:pPr>
        <w:pStyle w:val="Heading2"/>
        <w:divId w:val="1160387523"/>
        <w:rPr>
          <w:rFonts w:eastAsia="Times New Roman"/>
          <w:lang w:val="en-US"/>
        </w:rPr>
      </w:pPr>
      <w:r>
        <w:rPr>
          <w:rFonts w:eastAsia="Times New Roman"/>
          <w:lang w:val="en-US"/>
        </w:rPr>
        <w:lastRenderedPageBreak/>
        <w:t>Operation: Value Set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6"/>
        <w:gridCol w:w="7424"/>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Value Set Expansion (Value Set Expansion)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of the in parameters identifier, context or valueset must be provided. An expanded value set will be returned, or an OperationOutcome with an error message.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value set expansion returned by this query should be treated as a transient result that will change over time (whether it does or not depends on how the value set is specified), so applications should repeat the operation each time the value set is used. If the expansion is too large (at the discretion of the server), the server will return an error (OperationOutcome with code too-costly). Clients can work through large flat expansions in a set of pages (partial views of the full expansion) instead of just getting the full expansion in a single exchange by using offset and count parameters. Servers are not obliged to support paging, but if they do, SHALL support both the offset and count parameters. Hierarchical expansions are not subject to paging and servers simply return the entire expansion. Different servers may return different results from expanding a value set for the following reasons: * The underlying code systems are different (e.g. different versions, possibly with different defined behavior) * The server optimizes filter includes differently, such as sorting by code frequency * Servers introduce arbitrary groups to assist a user to navigate the lists based either on extensions in the definition, or additional knowledge available to the server When a server cannot correctly expand a value set because it does not fully understand the code systems (e.g. it has the wrong version, or incomplete definitions) then it SHALL return an error. If the value set itself is unbounded due to the inclusion of post-coordinated value sets (e.g. SNOMED CT, UCUM), then the extension [http://hl7.org/fhir/StructureDefinition/valueset-unclosed](extension-valueset-unclosed.html) can be used to indicate that the expansion is incomplete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identifier</w:t>
            </w:r>
          </w:p>
        </w:tc>
        <w:tc>
          <w:tcPr>
            <w:tcW w:w="0" w:type="auto"/>
            <w:vAlign w:val="center"/>
            <w:hideMark/>
          </w:tcPr>
          <w:p w:rsidR="003B7859" w:rsidRDefault="001D4A62">
            <w:pPr>
              <w:rPr>
                <w:rFonts w:eastAsia="Times New Roman"/>
                <w:lang w:val="en-US"/>
              </w:rPr>
            </w:pPr>
            <w:r>
              <w:rPr>
                <w:rFonts w:eastAsia="Times New Roman"/>
                <w:lang w:val="en-US"/>
              </w:rPr>
              <w:t xml:space="preserve">A logical value set identifier (i.e. ValueSet.url). The server must know the value set (e.g. it is defined explicitly in the server's value sets, or it is defined implicitly by some code system known to the server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valueSet</w:t>
            </w:r>
          </w:p>
        </w:tc>
        <w:tc>
          <w:tcPr>
            <w:tcW w:w="0" w:type="auto"/>
            <w:vAlign w:val="center"/>
            <w:hideMark/>
          </w:tcPr>
          <w:p w:rsidR="003B7859" w:rsidRDefault="001D4A62">
            <w:pPr>
              <w:rPr>
                <w:rFonts w:eastAsia="Times New Roman"/>
                <w:lang w:val="en-US"/>
              </w:rPr>
            </w:pPr>
            <w:r>
              <w:rPr>
                <w:rFonts w:eastAsia="Times New Roman"/>
                <w:lang w:val="en-US"/>
              </w:rPr>
              <w:t xml:space="preserve">The value set is provided directly as part of the request. Servers may choose not to accept value sets in this fashion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context</w:t>
            </w:r>
          </w:p>
        </w:tc>
        <w:tc>
          <w:tcPr>
            <w:tcW w:w="0" w:type="auto"/>
            <w:vAlign w:val="center"/>
            <w:hideMark/>
          </w:tcPr>
          <w:p w:rsidR="003B7859" w:rsidRDefault="001D4A62">
            <w:pPr>
              <w:rPr>
                <w:rFonts w:eastAsia="Times New Roman"/>
                <w:lang w:val="en-US"/>
              </w:rPr>
            </w:pPr>
            <w:r>
              <w:rPr>
                <w:rFonts w:eastAsia="Times New Roman"/>
                <w:lang w:val="en-US"/>
              </w:rPr>
              <w:t xml:space="preserve">The context of the value set, so that the server can resolve this to a value set to expand. The recommended format for this URI is [Structure Definition URL]#[name or path into structure definition] e.g. http://hl7.org/fhir/StructureDefinition/observation-hspc-height-hspcheight#Observation.interpretation. Other forms may be used but are not defined. This form is only useable if the terminology server also has access </w:t>
            </w:r>
            <w:r>
              <w:rPr>
                <w:rFonts w:eastAsia="Times New Roman"/>
                <w:lang w:val="en-US"/>
              </w:rPr>
              <w:lastRenderedPageBreak/>
              <w:t xml:space="preserve">to the profile registry that the server is using, but can be used to delegate the mapping from an application context to a binding at run-time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filter</w:t>
            </w:r>
          </w:p>
        </w:tc>
        <w:tc>
          <w:tcPr>
            <w:tcW w:w="0" w:type="auto"/>
            <w:vAlign w:val="center"/>
            <w:hideMark/>
          </w:tcPr>
          <w:p w:rsidR="003B7859" w:rsidRDefault="001D4A62">
            <w:pPr>
              <w:rPr>
                <w:rFonts w:eastAsia="Times New Roman"/>
                <w:lang w:val="en-US"/>
              </w:rPr>
            </w:pPr>
            <w:r>
              <w:rPr>
                <w:rFonts w:eastAsia="Times New Roman"/>
                <w:lang w:val="en-US"/>
              </w:rPr>
              <w:t xml:space="preserve">A text filter that is applied to restrict the codes that are returned (this is useful in a UI context). The interpretation of this is delegated to the server in order to allow to determine the most optimal search approach for the context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profile</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an external definition that provides additional control information about how the expansion is performed. At this time, there is no agreed format or functionality for the target of this URI. The [VSAC Documentation](http://www.nlm.nih.gov/vsac/support/authorguidelines/updatingvaluesets.html) provides one example of the use of this parameter. Implementers using this element will need to agree on an appropriate mechanism for use within their interoperability community. Known uses for profile include: * whether to return the value set content logical definition with the expansion * whether to include inactive concepts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date</w:t>
            </w:r>
          </w:p>
        </w:tc>
        <w:tc>
          <w:tcPr>
            <w:tcW w:w="0" w:type="auto"/>
            <w:vAlign w:val="center"/>
            <w:hideMark/>
          </w:tcPr>
          <w:p w:rsidR="003B7859" w:rsidRDefault="001D4A62">
            <w:pPr>
              <w:rPr>
                <w:rFonts w:eastAsia="Times New Roman"/>
                <w:lang w:val="en-US"/>
              </w:rPr>
            </w:pPr>
            <w:r>
              <w:rPr>
                <w:rFonts w:eastAsia="Times New Roman"/>
                <w:lang w:val="en-US"/>
              </w:rPr>
              <w:t xml:space="preserve">The date for which the expansion should be generated. if a date is provided, it means that the server should use the value set / code system definitions as they were on the given date, or return an error if this is not possible. Normally, the date is the current 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offset</w:t>
            </w:r>
          </w:p>
        </w:tc>
        <w:tc>
          <w:tcPr>
            <w:tcW w:w="0" w:type="auto"/>
            <w:vAlign w:val="center"/>
            <w:hideMark/>
          </w:tcPr>
          <w:p w:rsidR="003B7859" w:rsidRDefault="001D4A62">
            <w:pPr>
              <w:rPr>
                <w:rFonts w:eastAsia="Times New Roman"/>
                <w:lang w:val="en-US"/>
              </w:rPr>
            </w:pPr>
            <w:r>
              <w:rPr>
                <w:rFonts w:eastAsia="Times New Roman"/>
                <w:lang w:val="en-US"/>
              </w:rPr>
              <w:t xml:space="preserve">Paging support - where to start if a subset is desired (default = 0). Offset is number of records (not number of pages)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count</w:t>
            </w:r>
          </w:p>
        </w:tc>
        <w:tc>
          <w:tcPr>
            <w:tcW w:w="0" w:type="auto"/>
            <w:vAlign w:val="center"/>
            <w:hideMark/>
          </w:tcPr>
          <w:p w:rsidR="003B7859" w:rsidRDefault="001D4A62">
            <w:pPr>
              <w:rPr>
                <w:rFonts w:eastAsia="Times New Roman"/>
                <w:lang w:val="en-US"/>
              </w:rPr>
            </w:pPr>
            <w:r>
              <w:rPr>
                <w:rFonts w:eastAsia="Times New Roman"/>
                <w:lang w:val="en-US"/>
              </w:rPr>
              <w:t xml:space="preserve">Paging support - how many codes should be provided in a partial page view. Paging only applies to flat expansions - servers ignore paging if the expansion is not flat. If count = 0, the client is asking how large the expansion is. Servers SHOULD honor this request for hierarchical expansions as well, and simply return the overall count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includeDesignations</w:t>
            </w:r>
          </w:p>
        </w:tc>
        <w:tc>
          <w:tcPr>
            <w:tcW w:w="0" w:type="auto"/>
            <w:vAlign w:val="center"/>
            <w:hideMark/>
          </w:tcPr>
          <w:p w:rsidR="003B7859" w:rsidRDefault="001D4A62">
            <w:pPr>
              <w:rPr>
                <w:rFonts w:eastAsia="Times New Roman"/>
                <w:lang w:val="en-US"/>
              </w:rPr>
            </w:pPr>
            <w:r>
              <w:rPr>
                <w:rFonts w:eastAsia="Times New Roman"/>
                <w:lang w:val="en-US"/>
              </w:rPr>
              <w:t xml:space="preserve">Controls whether concept designations are to be included or excluded in value set expansions. Overrides the value in the expansion profile if there is one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includeDefinition</w:t>
            </w:r>
          </w:p>
        </w:tc>
        <w:tc>
          <w:tcPr>
            <w:tcW w:w="0" w:type="auto"/>
            <w:vAlign w:val="center"/>
            <w:hideMark/>
          </w:tcPr>
          <w:p w:rsidR="003B7859" w:rsidRDefault="001D4A62">
            <w:pPr>
              <w:rPr>
                <w:rFonts w:eastAsia="Times New Roman"/>
                <w:lang w:val="en-US"/>
              </w:rPr>
            </w:pPr>
            <w:r>
              <w:rPr>
                <w:rFonts w:eastAsia="Times New Roman"/>
                <w:lang w:val="en-US"/>
              </w:rPr>
              <w:t xml:space="preserve">Controls whether the value set definition is included or excluded in value set expansions. Overrides the value in the expansion profile if there is one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activeOnly</w:t>
            </w:r>
          </w:p>
        </w:tc>
        <w:tc>
          <w:tcPr>
            <w:tcW w:w="0" w:type="auto"/>
            <w:vAlign w:val="center"/>
            <w:hideMark/>
          </w:tcPr>
          <w:p w:rsidR="003B7859" w:rsidRDefault="001D4A62">
            <w:pPr>
              <w:rPr>
                <w:rFonts w:eastAsia="Times New Roman"/>
                <w:lang w:val="en-US"/>
              </w:rPr>
            </w:pPr>
            <w:r>
              <w:rPr>
                <w:rFonts w:eastAsia="Times New Roman"/>
                <w:lang w:val="en-US"/>
              </w:rPr>
              <w:t xml:space="preserve">Controls whether inactive concepts are included or excluded in value set expansions. Overrides the value in the expansion profile if there is one. Note that if the value set explicitly specifies that inactive codes are included, this parameter can still remove them from a specific expansion, but this parameter cannot include them if the value set excludes them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excludeNested</w:t>
            </w:r>
          </w:p>
        </w:tc>
        <w:tc>
          <w:tcPr>
            <w:tcW w:w="0" w:type="auto"/>
            <w:vAlign w:val="center"/>
            <w:hideMark/>
          </w:tcPr>
          <w:p w:rsidR="003B7859" w:rsidRDefault="001D4A62">
            <w:pPr>
              <w:rPr>
                <w:rFonts w:eastAsia="Times New Roman"/>
                <w:lang w:val="en-US"/>
              </w:rPr>
            </w:pPr>
            <w:r>
              <w:rPr>
                <w:rFonts w:eastAsia="Times New Roman"/>
                <w:lang w:val="en-US"/>
              </w:rPr>
              <w:t xml:space="preserve">Controls whether or not the value set expansion nests codes or not (i.e. ValueSet.expansion.contains.contains). Overrides the value in the expansion profile if there is one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excludeNotForUI</w:t>
            </w:r>
          </w:p>
        </w:tc>
        <w:tc>
          <w:tcPr>
            <w:tcW w:w="0" w:type="auto"/>
            <w:vAlign w:val="center"/>
            <w:hideMark/>
          </w:tcPr>
          <w:p w:rsidR="003B7859" w:rsidRDefault="001D4A62">
            <w:pPr>
              <w:rPr>
                <w:rFonts w:eastAsia="Times New Roman"/>
                <w:lang w:val="en-US"/>
              </w:rPr>
            </w:pPr>
            <w:r>
              <w:rPr>
                <w:rFonts w:eastAsia="Times New Roman"/>
                <w:lang w:val="en-US"/>
              </w:rPr>
              <w:t xml:space="preserve">Controls whether or not the value set expansion includes codes which cannot be displayed in user interfaces. Overrides the value in the expansion profile if there is one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excludePostCoordinated</w:t>
            </w:r>
          </w:p>
        </w:tc>
        <w:tc>
          <w:tcPr>
            <w:tcW w:w="0" w:type="auto"/>
            <w:vAlign w:val="center"/>
            <w:hideMark/>
          </w:tcPr>
          <w:p w:rsidR="003B7859" w:rsidRDefault="001D4A62">
            <w:pPr>
              <w:rPr>
                <w:rFonts w:eastAsia="Times New Roman"/>
                <w:lang w:val="en-US"/>
              </w:rPr>
            </w:pPr>
            <w:r>
              <w:rPr>
                <w:rFonts w:eastAsia="Times New Roman"/>
                <w:lang w:val="en-US"/>
              </w:rPr>
              <w:t xml:space="preserve">Controls whether or not the value set expansion includes post coordinated codes. Overrides the value in the expansion profile if there is one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displayLanguage</w:t>
            </w:r>
          </w:p>
        </w:tc>
        <w:tc>
          <w:tcPr>
            <w:tcW w:w="0" w:type="auto"/>
            <w:vAlign w:val="center"/>
            <w:hideMark/>
          </w:tcPr>
          <w:p w:rsidR="003B7859" w:rsidRDefault="001D4A62">
            <w:pPr>
              <w:rPr>
                <w:rFonts w:eastAsia="Times New Roman"/>
                <w:lang w:val="en-US"/>
              </w:rPr>
            </w:pPr>
            <w:r>
              <w:rPr>
                <w:rFonts w:eastAsia="Times New Roman"/>
                <w:lang w:val="en-US"/>
              </w:rPr>
              <w:t xml:space="preserve">Specifies the language to be used for description in the expansions i.e. the language to be used for ValueSet.expansion.contains.display. Overrides the value in the expansion profile if there is one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limitedExpansion</w:t>
            </w:r>
          </w:p>
        </w:tc>
        <w:tc>
          <w:tcPr>
            <w:tcW w:w="0" w:type="auto"/>
            <w:vAlign w:val="center"/>
            <w:hideMark/>
          </w:tcPr>
          <w:p w:rsidR="003B7859" w:rsidRDefault="001D4A62">
            <w:pPr>
              <w:rPr>
                <w:rFonts w:eastAsia="Times New Roman"/>
                <w:lang w:val="en-US"/>
              </w:rPr>
            </w:pPr>
            <w:r>
              <w:rPr>
                <w:rFonts w:eastAsia="Times New Roman"/>
                <w:lang w:val="en-US"/>
              </w:rPr>
              <w:t xml:space="preserve">If the value set being expanded is incomplete (because it is too big to expand), return a limited expansion (a subset) with an indicator that expansion is incomplete. Overrides the value in the expansion profile if there is one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return</w:t>
            </w:r>
          </w:p>
        </w:tc>
        <w:tc>
          <w:tcPr>
            <w:tcW w:w="0" w:type="auto"/>
            <w:vAlign w:val="center"/>
            <w:hideMark/>
          </w:tcPr>
          <w:p w:rsidR="003B7859" w:rsidRDefault="001D4A62">
            <w:pPr>
              <w:rPr>
                <w:rFonts w:eastAsia="Times New Roman"/>
                <w:lang w:val="en-US"/>
              </w:rPr>
            </w:pPr>
            <w:r>
              <w:rPr>
                <w:rFonts w:eastAsia="Times New Roman"/>
                <w:lang w:val="en-US"/>
              </w:rPr>
              <w:t>The result of the expansion</w:t>
            </w:r>
          </w:p>
        </w:tc>
      </w:tr>
    </w:tbl>
    <w:p w:rsidR="003B7859" w:rsidRDefault="001D4A62">
      <w:pPr>
        <w:pStyle w:val="Heading2"/>
        <w:divId w:val="1160387523"/>
        <w:rPr>
          <w:rFonts w:eastAsia="Times New Roman"/>
          <w:lang w:val="en-US"/>
        </w:rPr>
      </w:pPr>
      <w:r>
        <w:rPr>
          <w:rFonts w:eastAsia="Times New Roman"/>
          <w:lang w:val="en-US"/>
        </w:rPr>
        <w:t>Operation: Value Set based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532"/>
      </w:tblGrid>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Name</w:t>
            </w:r>
          </w:p>
        </w:tc>
        <w:tc>
          <w:tcPr>
            <w:tcW w:w="0" w:type="auto"/>
            <w:vAlign w:val="center"/>
            <w:hideMark/>
          </w:tcPr>
          <w:p w:rsidR="003B7859" w:rsidRDefault="001D4A62">
            <w:pPr>
              <w:rPr>
                <w:rFonts w:eastAsia="Times New Roman"/>
                <w:lang w:val="en-US"/>
              </w:rPr>
            </w:pPr>
            <w:r>
              <w:rPr>
                <w:rFonts w:eastAsia="Times New Roman"/>
                <w:lang w:val="en-US"/>
              </w:rPr>
              <w:t xml:space="preserve">Value Set based Validation (Value Set based Validation)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 xml:space="preserve">Validate that a coded value is in the set of codes allowed by a value set. If the operation is not called at the instance level, one of the in parameters "identifier" or "valueset" must be provided. One (and only one) of the in parameters (code, coding, codeableConcept) must be provided. The operation returns a result (true / false), an error message, and the recommended display for the code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url</w:t>
            </w:r>
          </w:p>
        </w:tc>
        <w:tc>
          <w:tcPr>
            <w:tcW w:w="0" w:type="auto"/>
            <w:vAlign w:val="center"/>
            <w:hideMark/>
          </w:tcPr>
          <w:p w:rsidR="003B7859" w:rsidRDefault="001D4A62">
            <w:pPr>
              <w:rPr>
                <w:rFonts w:eastAsia="Times New Roman"/>
                <w:lang w:val="en-US"/>
              </w:rPr>
            </w:pPr>
            <w:r>
              <w:rPr>
                <w:rFonts w:eastAsia="Times New Roman"/>
                <w:lang w:val="en-US"/>
              </w:rPr>
              <w:t xml:space="preserve">Value set Canonical URL. The server must know the value set (e.g. it is defined explicitly in the server's value sets, or it is defined implicitly by some code system known to the server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context</w:t>
            </w:r>
          </w:p>
        </w:tc>
        <w:tc>
          <w:tcPr>
            <w:tcW w:w="0" w:type="auto"/>
            <w:vAlign w:val="center"/>
            <w:hideMark/>
          </w:tcPr>
          <w:p w:rsidR="003B7859" w:rsidRDefault="001D4A62">
            <w:pPr>
              <w:rPr>
                <w:rFonts w:eastAsia="Times New Roman"/>
                <w:lang w:val="en-US"/>
              </w:rPr>
            </w:pPr>
            <w:r>
              <w:rPr>
                <w:rFonts w:eastAsia="Times New Roman"/>
                <w:lang w:val="en-US"/>
              </w:rPr>
              <w:t xml:space="preserve">The context of the value set, so that the server can resolve this to a value set to validate against. The recommended format for this URI is [Structure Definition URL]#[name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at run-time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valueSet</w:t>
            </w:r>
          </w:p>
        </w:tc>
        <w:tc>
          <w:tcPr>
            <w:tcW w:w="0" w:type="auto"/>
            <w:vAlign w:val="center"/>
            <w:hideMark/>
          </w:tcPr>
          <w:p w:rsidR="003B7859" w:rsidRDefault="001D4A62">
            <w:pPr>
              <w:rPr>
                <w:rFonts w:eastAsia="Times New Roman"/>
                <w:lang w:val="en-US"/>
              </w:rPr>
            </w:pPr>
            <w:r>
              <w:rPr>
                <w:rFonts w:eastAsia="Times New Roman"/>
                <w:lang w:val="en-US"/>
              </w:rPr>
              <w:t xml:space="preserve">The value set is provided directly as part of the request. Servers may choose not to accept value sets in this fashion. This parameter is used when the client wants the server to expand a value set that is not stored on the server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w:t>
            </w:r>
          </w:p>
        </w:tc>
        <w:tc>
          <w:tcPr>
            <w:tcW w:w="0" w:type="auto"/>
            <w:vAlign w:val="center"/>
            <w:hideMark/>
          </w:tcPr>
          <w:p w:rsidR="003B7859" w:rsidRDefault="001D4A62">
            <w:pPr>
              <w:rPr>
                <w:rFonts w:eastAsia="Times New Roman"/>
                <w:lang w:val="en-US"/>
              </w:rPr>
            </w:pPr>
            <w:r>
              <w:rPr>
                <w:rFonts w:eastAsia="Times New Roman"/>
                <w:lang w:val="en-US"/>
              </w:rPr>
              <w:t>The code that is to be validated. If a code is provided, a system must be provided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system</w:t>
            </w:r>
          </w:p>
        </w:tc>
        <w:tc>
          <w:tcPr>
            <w:tcW w:w="0" w:type="auto"/>
            <w:vAlign w:val="center"/>
            <w:hideMark/>
          </w:tcPr>
          <w:p w:rsidR="003B7859" w:rsidRDefault="001D4A62">
            <w:pPr>
              <w:rPr>
                <w:rFonts w:eastAsia="Times New Roman"/>
                <w:lang w:val="en-US"/>
              </w:rPr>
            </w:pPr>
            <w:r>
              <w:rPr>
                <w:rFonts w:eastAsia="Times New Roman"/>
                <w:lang w:val="en-US"/>
              </w:rPr>
              <w:t>The system for the code that is to be validated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version</w:t>
            </w:r>
          </w:p>
        </w:tc>
        <w:tc>
          <w:tcPr>
            <w:tcW w:w="0" w:type="auto"/>
            <w:vAlign w:val="center"/>
            <w:hideMark/>
          </w:tcPr>
          <w:p w:rsidR="003B7859" w:rsidRDefault="001D4A62">
            <w:pPr>
              <w:rPr>
                <w:rFonts w:eastAsia="Times New Roman"/>
                <w:lang w:val="en-US"/>
              </w:rPr>
            </w:pPr>
            <w:r>
              <w:rPr>
                <w:rFonts w:eastAsia="Times New Roman"/>
                <w:lang w:val="en-US"/>
              </w:rPr>
              <w:t>The version of the system, if one was provided in the source data</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Parameter display</w:t>
            </w:r>
          </w:p>
        </w:tc>
        <w:tc>
          <w:tcPr>
            <w:tcW w:w="0" w:type="auto"/>
            <w:vAlign w:val="center"/>
            <w:hideMark/>
          </w:tcPr>
          <w:p w:rsidR="003B7859" w:rsidRDefault="001D4A62">
            <w:pPr>
              <w:rPr>
                <w:rFonts w:eastAsia="Times New Roman"/>
                <w:lang w:val="en-US"/>
              </w:rPr>
            </w:pPr>
            <w:r>
              <w:rPr>
                <w:rFonts w:eastAsia="Times New Roman"/>
                <w:lang w:val="en-US"/>
              </w:rPr>
              <w:t xml:space="preserve">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coding</w:t>
            </w:r>
          </w:p>
        </w:tc>
        <w:tc>
          <w:tcPr>
            <w:tcW w:w="0" w:type="auto"/>
            <w:vAlign w:val="center"/>
            <w:hideMark/>
          </w:tcPr>
          <w:p w:rsidR="003B7859" w:rsidRDefault="001D4A62">
            <w:pPr>
              <w:rPr>
                <w:rFonts w:eastAsia="Times New Roman"/>
                <w:lang w:val="en-US"/>
              </w:rPr>
            </w:pPr>
            <w:r>
              <w:rPr>
                <w:rFonts w:eastAsia="Times New Roman"/>
                <w:lang w:val="en-US"/>
              </w:rPr>
              <w:t>A coding to validate</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codeableConcept</w:t>
            </w:r>
          </w:p>
        </w:tc>
        <w:tc>
          <w:tcPr>
            <w:tcW w:w="0" w:type="auto"/>
            <w:vAlign w:val="center"/>
            <w:hideMark/>
          </w:tcPr>
          <w:p w:rsidR="003B7859" w:rsidRDefault="001D4A62">
            <w:pPr>
              <w:rPr>
                <w:rFonts w:eastAsia="Times New Roman"/>
                <w:lang w:val="en-US"/>
              </w:rPr>
            </w:pPr>
            <w:r>
              <w:rPr>
                <w:rFonts w:eastAsia="Times New Roman"/>
                <w:lang w:val="en-US"/>
              </w:rPr>
              <w:t xml:space="preserve">A full codeableConcept to validate. The server returns true if one of the coding values is in the value set, and may also validate that the codings are not in conflict with each other if more than one is present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date</w:t>
            </w:r>
          </w:p>
        </w:tc>
        <w:tc>
          <w:tcPr>
            <w:tcW w:w="0" w:type="auto"/>
            <w:vAlign w:val="center"/>
            <w:hideMark/>
          </w:tcPr>
          <w:p w:rsidR="003B7859" w:rsidRDefault="001D4A62">
            <w:pPr>
              <w:rPr>
                <w:rFonts w:eastAsia="Times New Roman"/>
                <w:lang w:val="en-US"/>
              </w:rPr>
            </w:pPr>
            <w:r>
              <w:rPr>
                <w:rFonts w:eastAsia="Times New Roman"/>
                <w:lang w:val="en-US"/>
              </w:rPr>
              <w:t xml:space="preserve">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abstract</w:t>
            </w:r>
          </w:p>
        </w:tc>
        <w:tc>
          <w:tcPr>
            <w:tcW w:w="0" w:type="auto"/>
            <w:vAlign w:val="center"/>
            <w:hideMark/>
          </w:tcPr>
          <w:p w:rsidR="003B7859" w:rsidRDefault="001D4A62">
            <w:pPr>
              <w:rPr>
                <w:rFonts w:eastAsia="Times New Roman"/>
                <w:lang w:val="en-US"/>
              </w:rPr>
            </w:pPr>
            <w:r>
              <w:rPr>
                <w:rFonts w:eastAsia="Times New Roman"/>
                <w:lang w:val="en-US"/>
              </w:rPr>
              <w:t xml:space="preserve">if true, then an abstract code is allowed to be used in the context of the code that is being validated. Typically, abstract codes are allowed to be used in value set specifications (e.g. any code that is subsumed by an abstract code). If false (which is the default value), then only concrete codes as defined by the value set are allowed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displayLanguage</w:t>
            </w:r>
          </w:p>
        </w:tc>
        <w:tc>
          <w:tcPr>
            <w:tcW w:w="0" w:type="auto"/>
            <w:vAlign w:val="center"/>
            <w:hideMark/>
          </w:tcPr>
          <w:p w:rsidR="003B7859" w:rsidRDefault="001D4A62">
            <w:pPr>
              <w:rPr>
                <w:rFonts w:eastAsia="Times New Roman"/>
                <w:lang w:val="en-US"/>
              </w:rPr>
            </w:pPr>
            <w:r>
              <w:rPr>
                <w:rFonts w:eastAsia="Times New Roman"/>
                <w:lang w:val="en-US"/>
              </w:rPr>
              <w:t>Specifies the language to be used for description when validating the display property</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result</w:t>
            </w:r>
          </w:p>
        </w:tc>
        <w:tc>
          <w:tcPr>
            <w:tcW w:w="0" w:type="auto"/>
            <w:vAlign w:val="center"/>
            <w:hideMark/>
          </w:tcPr>
          <w:p w:rsidR="003B7859" w:rsidRDefault="001D4A62">
            <w:pPr>
              <w:rPr>
                <w:rFonts w:eastAsia="Times New Roman"/>
                <w:lang w:val="en-US"/>
              </w:rPr>
            </w:pPr>
            <w:r>
              <w:rPr>
                <w:rFonts w:eastAsia="Times New Roman"/>
                <w:lang w:val="en-US"/>
              </w:rPr>
              <w:t>True if the concept details supplied are valid</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message</w:t>
            </w:r>
          </w:p>
        </w:tc>
        <w:tc>
          <w:tcPr>
            <w:tcW w:w="0" w:type="auto"/>
            <w:vAlign w:val="center"/>
            <w:hideMark/>
          </w:tcPr>
          <w:p w:rsidR="003B7859" w:rsidRDefault="001D4A62">
            <w:pPr>
              <w:rPr>
                <w:rFonts w:eastAsia="Times New Roman"/>
                <w:lang w:val="en-US"/>
              </w:rPr>
            </w:pPr>
            <w:r>
              <w:rPr>
                <w:rFonts w:eastAsia="Times New Roman"/>
                <w:lang w:val="en-US"/>
              </w:rPr>
              <w:t xml:space="preserve">Error details, if result = false. If this is provided when result = true, the message carries hints and warnings </w:t>
            </w:r>
          </w:p>
        </w:tc>
      </w:tr>
      <w:tr w:rsidR="003B7859">
        <w:trPr>
          <w:divId w:val="1160387523"/>
          <w:tblCellSpacing w:w="15" w:type="dxa"/>
        </w:trPr>
        <w:tc>
          <w:tcPr>
            <w:tcW w:w="0" w:type="auto"/>
            <w:vAlign w:val="center"/>
            <w:hideMark/>
          </w:tcPr>
          <w:p w:rsidR="003B7859" w:rsidRDefault="001D4A62">
            <w:pPr>
              <w:rPr>
                <w:rFonts w:eastAsia="Times New Roman"/>
                <w:lang w:val="en-US"/>
              </w:rPr>
            </w:pPr>
            <w:r>
              <w:rPr>
                <w:rFonts w:eastAsia="Times New Roman"/>
                <w:lang w:val="en-US"/>
              </w:rPr>
              <w:t>Parameter display</w:t>
            </w:r>
          </w:p>
        </w:tc>
        <w:tc>
          <w:tcPr>
            <w:tcW w:w="0" w:type="auto"/>
            <w:vAlign w:val="center"/>
            <w:hideMark/>
          </w:tcPr>
          <w:p w:rsidR="003B7859" w:rsidRDefault="001D4A62">
            <w:pPr>
              <w:rPr>
                <w:rFonts w:eastAsia="Times New Roman"/>
                <w:lang w:val="en-US"/>
              </w:rPr>
            </w:pPr>
            <w:r>
              <w:rPr>
                <w:rFonts w:eastAsia="Times New Roman"/>
                <w:lang w:val="en-US"/>
              </w:rPr>
              <w:t>A valid display for the concept if the system wishes to display this to a user</w:t>
            </w:r>
          </w:p>
        </w:tc>
      </w:tr>
    </w:tbl>
    <w:p w:rsidR="003B7859" w:rsidRDefault="001D4A62">
      <w:pPr>
        <w:pStyle w:val="Heading1"/>
        <w:divId w:val="202637542"/>
        <w:rPr>
          <w:rFonts w:eastAsia="Times New Roman"/>
          <w:lang w:val="en-US"/>
        </w:rPr>
      </w:pPr>
      <w:r>
        <w:rPr>
          <w:rFonts w:eastAsia="Times New Roman"/>
          <w:lang w:val="en-US"/>
        </w:rPr>
        <w:t>Clinical Decision Support</w:t>
      </w:r>
    </w:p>
    <w:p w:rsidR="003B7859" w:rsidRDefault="001D4A62">
      <w:pPr>
        <w:pStyle w:val="Heading2"/>
        <w:divId w:val="202637542"/>
        <w:rPr>
          <w:rFonts w:eastAsia="Times New Roman"/>
          <w:lang w:val="en-US"/>
        </w:rPr>
      </w:pPr>
      <w:r>
        <w:rPr>
          <w:rFonts w:eastAsia="Times New Roman"/>
          <w:lang w:val="en-US"/>
        </w:rPr>
        <w:t>http://hl7.org/fhir/StructureDefinition/ActivityDefinition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2"/>
        <w:gridCol w:w="4698"/>
      </w:tblGrid>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ActivityDefinition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w:t>
            </w:r>
          </w:p>
        </w:tc>
        <w:tc>
          <w:tcPr>
            <w:tcW w:w="0" w:type="auto"/>
            <w:vAlign w:val="center"/>
            <w:hideMark/>
          </w:tcPr>
          <w:p w:rsidR="003B7859" w:rsidRDefault="001D4A62">
            <w:pPr>
              <w:rPr>
                <w:rFonts w:eastAsia="Times New Roman"/>
                <w:lang w:val="en-US"/>
              </w:rPr>
            </w:pPr>
            <w:r>
              <w:rPr>
                <w:rFonts w:eastAsia="Times New Roman"/>
                <w:lang w:val="en-US"/>
              </w:rPr>
              <w:t>Activity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definition of a specific activity to be taken, independent of any particular patient or context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allows for the definition of some activity to be performed, independent of a particular patient, practitioner, or other performance context.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ActivityDefinition.url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activity definition (globally unique)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activity definition when it is referenced in a specification, model, design or an instance. This SHALL be a URL, SHOULD be globally unique, and SHOULD be an address at which this activity definition is (or will be) published. The URL SHOULD include the major version of the activity definition. For more information see [Technical and Business Versions](resource.html#versions).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activity definition to be referenced by a single globally unique identifier.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ActivityDefinition.identifier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activity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activity definition when it is represented in other formats, or referenced in a specification, model, design or an instance.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activity definition outside of FHIR, where the logical URL is not possible to use.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ActivityDefinition.version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activity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activity definition when it is referenced in a specification, model, design or instance. This is an arbitrary value managed by the activity definition author and is not expected to be globally unique. For example, it might be a timestamp (e.g. yyyymmdd) if a managed version is not available. There is also no expectation that versions are orderable. To provide a version consistent with the Decision Support Service specification, use the format Major.Minor.Revision (e.g. 1.0.0). For more information on versioning knowledge assets, </w:t>
            </w:r>
            <w:r>
              <w:rPr>
                <w:rFonts w:eastAsia="Times New Roman"/>
                <w:lang w:val="en-US"/>
              </w:rPr>
              <w:lastRenderedPageBreak/>
              <w:t xml:space="preserve">refer to the Decision Support Service specification. Note that a version is required for non-experimental active assets.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activity definition that have the same identifier but different versions.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ActivityDefinition.name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activity definition (Computer friendly)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activity definition. This name should be usable as an identifier for the module by machine processing applications such as code generation.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ActivityDefinition.title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activity definition (Human friendly)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activity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ActivityDefinition.status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activity definition. Enables tracking the life-cycle of the content.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activity definition that are appropriate for use vs. not.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ActivityDefinition.experimental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activity definition is authored for testing purposes (or education/evaluation/marketing), and is not intended to be used for genuine usage.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activity definition that are appropriate for use vs. not.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activity definition would.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activity definition was published. The date must change when the business version changes, if it does, and it must change if the status code changes. In addition, it should change when the substantive content of the activity definition changes.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activity definition. Additional specific dates may be added as extensions.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ActivityDefinition.publisher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activity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activity definition is the organization or individual primarily responsible for the maintenance and upkeep of the activity definition. This is not necessarily the same individual or organization that developed and initially authored the content. The publisher is the primary point of contact for questions or issues with the activity definition. This item SHOULD be populated unless the information is available from context.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activity definition. May also allow for contact.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activity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activity definition from the consumer's perspective.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activity definition was built, comments about misuse, instructions for clinical use and interpretation, literature references, examples from the paper world, etc. It is not a rendering of the activity definition as </w:t>
            </w:r>
            <w:r>
              <w:rPr>
                <w:rFonts w:eastAsia="Times New Roman"/>
                <w:lang w:val="en-US"/>
              </w:rPr>
              <w:lastRenderedPageBreak/>
              <w:t xml:space="preserve">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ActivityDefinition.purpose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activity definition is defined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Explains why this activity definition is needed and why it has been designed as it has.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activity definition (See, e.g, the comments element, or relatedArtifacts), rather it's for traceability of ''why'' the resource is either needed or ''why'' it is defined as it is. This may be used to point to source materials or specifications that drove the structure of this activity definition.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ActivityDefinition.usage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clinical usage of the asset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detailed description of how the asset is used from a clinical perspective.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ActivityDefinition.approvalDate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activity definition was approved by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approved by the publisher. Approval happens once when the content is officially approved for usage.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date may be more recent than the approval date because of minor changes / editorial corrections.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ActivityDefinition.lastReviewDate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activity definition was last reviewed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last reviewed. Review happens periodically after approval, but doesn't change the original approval date.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specified, this is usually after the approval date.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ActivityDefinition.effectivePeriod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activity definition is effective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The period during which the activity definition content was or is planned to be effective.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effective period for a activity definition determines when the content is applicable for usage and is independent of publication and review dates. For example, a measure intended to be used for the year 2016 would be published in 2015.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ActivityDefinition.useContext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ActivityDefinition.jurisdiction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activity definition (if applicable)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activity definition is intended to be used.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ActivityDefinition.topic</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Education, Treatment, Assessment,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topics related to the content of the activity. Topics provide a high-level categorization of the activity that can be useful for filtering and searching.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Repositories must be able to determine how to categorize the asset so that it can be found by topical searches.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High-level categorization of the definition, used for searching, sorting, and filtering</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ActivityDefinition.contributor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content contributor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contributor to the content of the asset, including authors, editors, reviewers, and endorsers.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content must be able to quickly determine who contributed to the content of the knowledge asset.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ActivityDefinition.contact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ActivityDefinition.copyright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activity definition and/or its contents. Copyright statements are generally legal restrictions on the use and publishing of the activity definition.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activity definition and/or its content.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ActivityDefinition.relatedArtifact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documentation, citations,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Related artifacts such as additional documentation, justification, or bibliographic references.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related artifact is either an attachment, or a reference to another resource, but not both.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Assets must be able to provide enough information for consumers of the content (and/or interventions or results produced by the content) to be able to determine and understand the justification for and evidence in support of the content.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ActivityDefinition.library</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 used by the asset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a Library resource containing any formal logic used by the asset.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ActivityDefinition.kind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description of the kind of resource the activity definition is representing. For example, a MedicationRequest, a ProcedureRequest, or a </w:t>
            </w:r>
            <w:r>
              <w:rPr>
                <w:rFonts w:eastAsia="Times New Roman"/>
                <w:lang w:val="en-US"/>
              </w:rPr>
              <w:lastRenderedPageBreak/>
              <w:t xml:space="preserve">CommunicationRequest. Typically, but not always, this is a Request resource.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May determine what types of extensions are permitted.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kind of activity the definition is describing</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ActivityDefinition.code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 type of activity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Detailed description of the type of activity; e.g. What lab test, what procedure, what kind of encounter.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Tends to be less relevant for activities involving particular products.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matching performed to planned as well as validation against protocols.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type of planned activity; e.g. CBC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ActivityDefinition.timing[x]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activity is to occur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period, timing or frequency upon which the described activity is to occur.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prompting for activities and detection of missed planned activities.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 describing the timing of an activity; e.g. BID, QD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ActivityDefinition.location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it should happen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facility where the activity will occur; e.g. home, hospital, specific clinic, etc.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reference a specific clinical location or may just identify a type of location.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Helps in planning of activity.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facility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ActivityDefinition.participant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should participate in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who should participate in performing the action described.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ActivityDefinition.participant.type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participant in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participant for an action in the orderset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ActivityDefinition.participant.role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E.g. Nurse, Surgeon, Parent,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role the participant should play in performing the described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roles played by participants for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ActivityDefinition.product[x]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What's administered/supplied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food, drug or other product being consumed or supplied in the activity.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 describing the type of substance or medication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ActivityDefinition.quantity</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much is administered/consumed/supplied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quantity expected to be consumed at once (per dose, per meal,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dose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ActivityDefinition.dosage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Detailed dosage instructions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detailed dosage instructions in the same way that they are described for MedicationRequest resources.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a dosage instruction is used, the definition should not specify timing or quantity.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ActivityDefinition.bodySite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part of body to perform 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sites on the subject's body where the procedure should be performed (I.e. the target sites).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Only used if not implicit in the code found in ProcedureRequest.type.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Knowing where the procedure is made is important for tracking if multiple sites are possible.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identifies the anatomical location.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ActivityDefinition.transform</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Transform to apply the template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 StructureMap resource that defines a transform that can be executed to produce the intent resource using the ActivityDefinition instance as the input.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ActivityDefinition.dynamicValue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Dynamic aspects of the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Dynamic values that will be evaluated to produce values for elements of the resulting resource. For example, if the dosage of a medication must be computed based on the patient's weight, a dynamic value would be used to specify an expression that calculated the weight, and the path on the intent resource that would contain the result.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ActivityDefinition.dynamicValue.description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dynamic value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brief, natural language description of the intended semantics of the dynamic value.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ActivityDefinition.dynamicValue.path</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path to the element to be set dynamically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path to the element to be customized. This is the path on the resource that will hold the result of the calculation defined by the expression.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ActivityDefinition.dynamicValue.language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of the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media type of the language for the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ActivityDefinition.dynamicValue.expression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expression that provides the dynamic value for the customization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expression specifying the value of the customized element.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expression may be inlined, or may be a reference to a named expression within a logic library referenced by the library element. </w:t>
            </w:r>
          </w:p>
        </w:tc>
      </w:tr>
    </w:tbl>
    <w:p w:rsidR="003B7859" w:rsidRDefault="001D4A62">
      <w:pPr>
        <w:pStyle w:val="Heading2"/>
        <w:divId w:val="202637542"/>
        <w:rPr>
          <w:rFonts w:eastAsia="Times New Roman"/>
          <w:lang w:val="en-US"/>
        </w:rPr>
      </w:pPr>
      <w:r>
        <w:rPr>
          <w:rFonts w:eastAsia="Times New Roman"/>
          <w:lang w:val="en-US"/>
        </w:rPr>
        <w:t>http://hl7.org/fhir/StructureDefinition/DetectedIssue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005"/>
      </w:tblGrid>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DetectedIssue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w:t>
            </w:r>
          </w:p>
        </w:tc>
        <w:tc>
          <w:tcPr>
            <w:tcW w:w="0" w:type="auto"/>
            <w:vAlign w:val="center"/>
            <w:hideMark/>
          </w:tcPr>
          <w:p w:rsidR="003B7859" w:rsidRDefault="001D4A62">
            <w:pPr>
              <w:rPr>
                <w:rFonts w:eastAsia="Times New Roman"/>
                <w:lang w:val="en-US"/>
              </w:rPr>
            </w:pPr>
            <w:r>
              <w:rPr>
                <w:rFonts w:eastAsia="Times New Roman"/>
                <w:lang w:val="en-US"/>
              </w:rPr>
              <w:t>Detected Issue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 issue with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Synonym</w:t>
            </w:r>
          </w:p>
        </w:tc>
        <w:tc>
          <w:tcPr>
            <w:tcW w:w="0" w:type="auto"/>
            <w:vAlign w:val="center"/>
            <w:hideMark/>
          </w:tcPr>
          <w:p w:rsidR="003B7859" w:rsidRDefault="001D4A62">
            <w:pPr>
              <w:rPr>
                <w:rFonts w:eastAsia="Times New Roman"/>
                <w:lang w:val="en-US"/>
              </w:rPr>
            </w:pPr>
            <w:r>
              <w:rPr>
                <w:rFonts w:eastAsia="Times New Roman"/>
                <w:lang w:val="en-US"/>
              </w:rPr>
              <w:t>DDI</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drug-drug interaction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Contraindication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Alert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DetectedIssue.identifier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 for the detected issue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Business identifier associated with the detected issue record.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linking instances of the same detected issue found on different servers.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DetectedIssue.status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status of the detected issue.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status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status of the identified issue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DetectedIssue.category</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Issue Category, e.g. drug-drug, duplicate therapy,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general type of issue identified.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type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identifying the general type of detected issue; e.g. Drug-drug interaction, Timing issue, Duplicate therapy, etc.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DetectedIssue.severity</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degree of importance associated with the identified issue based on the potential impact on the patient.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severity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potential degree of impact of the identified issue on the patient.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DetectedIssue.patient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Associated patient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patient whose record the detected issue is associated with.</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While the subject could be inferred by tracing the subject of the implicated resources, it's useful to have a direct link for query purposes.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identified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or date-time when the detected issue was initially identified.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No-one can be responsible for mitigation prior to the issue being identified.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DetectedIssue.author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provider or device that identified the issue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Individual or device responsible for the issue being raised. For example, a decision support application or a pharmacist conducting a medication review.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DetectedIssue.implicated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Problem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resource representing the current activity or proposed activity that is potentially problematic.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There's an implicit constraint on the number of implicated resources based on DetectedIssue.type; e.g. For drug-drug, there would be more than one. For timing, there would typically only be one.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cause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DetectedIssue.detail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and context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textual explanation of the detected issue.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Should focus on information not covered elsewhere as discrete data - no need to duplicate the narrative.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DetectedIssue.reference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Authority for issue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literature, knowledge-base or similar reference that describes the propensity for the detected issue identified.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DetectedIssue.mitigation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Step taken to address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an action that has been taken or is committed to to reduce or eliminate the likelihood of the risk identified by the detected issue from manifesting. Can also reflect an observation of known mitigating factors that may reduce/eliminate the need for any action.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DetectedIssue.mitigation.action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mitigation?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action that was taken or the observation that was made that reduces/eliminates the risk associated with the identified issue.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"text" component can be used for detail or when no appropriate code exists.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describing steps taken to resolve the issue or other circumstances that mitigate the risk associated with the issue; e.g. 'added concurrent therapy', 'prior therapy documented', etc.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DetectedIssue.mitigation.date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committed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Indicates when the mitigating action was documented.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may not be the same as when the mitigating step was actually taken.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DetectedIssue.mitigation.author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committing?</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practitioner who determined the mitigation and takes responsibility for the mitigation step occurring. </w:t>
            </w:r>
          </w:p>
        </w:tc>
      </w:tr>
    </w:tbl>
    <w:p w:rsidR="003B7859" w:rsidRDefault="001D4A62">
      <w:pPr>
        <w:pStyle w:val="Heading2"/>
        <w:divId w:val="202637542"/>
        <w:rPr>
          <w:rFonts w:eastAsia="Times New Roman"/>
          <w:lang w:val="en-US"/>
        </w:rPr>
      </w:pPr>
      <w:r>
        <w:rPr>
          <w:rFonts w:eastAsia="Times New Roman"/>
          <w:lang w:val="en-US"/>
        </w:rPr>
        <w:t>http://hl7.org/fhir/StructureDefinition/GuidanceResponse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8"/>
        <w:gridCol w:w="5132"/>
      </w:tblGrid>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GuidanceResponse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w:t>
            </w:r>
          </w:p>
        </w:tc>
        <w:tc>
          <w:tcPr>
            <w:tcW w:w="0" w:type="auto"/>
            <w:vAlign w:val="center"/>
            <w:hideMark/>
          </w:tcPr>
          <w:p w:rsidR="003B7859" w:rsidRDefault="001D4A62">
            <w:pPr>
              <w:rPr>
                <w:rFonts w:eastAsia="Times New Roman"/>
                <w:lang w:val="en-US"/>
              </w:rPr>
            </w:pPr>
            <w:r>
              <w:rPr>
                <w:rFonts w:eastAsia="Times New Roman"/>
                <w:lang w:val="en-US"/>
              </w:rPr>
              <w:t>Guidance Response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formal response to a guidance request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guidance response is the formal response to a guidance request, including any output parameters returned by the evaluation, as well as the description of any proposed actions to be taken.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GuidanceResponse.requestId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id of the request associated with this response, if any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 of the request associated with this response. If an id was given as part of the request, it will be reproduced here to enable the requester to more easily identify the response in a multi-request scenario.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GuidanceResponse.identifier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Allows a service to provide a unique, business identifier for the response.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GuidanceResponse.module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reference to a knowledge module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knowledge module that was invoked.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GuidanceResponse.status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status of the response. If the evaluation is completed successfully, the status will indicate success. However, in order to complete the evaluation, the engine may require more information. In this case, the status will be data-required, and the response will contain a description </w:t>
            </w:r>
            <w:r>
              <w:rPr>
                <w:rFonts w:eastAsia="Times New Roman"/>
                <w:lang w:val="en-US"/>
              </w:rPr>
              <w:lastRenderedPageBreak/>
              <w:t xml:space="preserve">of the additional required information. If the evaluation completed successfully, but the engine determines that a potentially more accurate response could be provided if more data was available, the status will be data-requested, and the response will contain a description of the additional requested information.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a guidance response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GuidanceResponse.subject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the request was performed for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for which the request was processed.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GuidanceResponse.context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during which the response was returned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Allows the context of the guidance response to be provided if available. In a service context, this would likely be unavailable.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GuidanceResponse.occurrenceDateTime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guidance response was processed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when the guidance response was processed.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GuidanceResponse.performer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Device returning the guidance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a reference to the device that performed the guidance.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GuidanceResponse.reason[x]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for the response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reason the request was initiated. This is typically provided as a parameter to the evaluation and echoed by the service, although for some use cases, such as subscription- or event-based scenarios, it may provide an indication of the cause for the response.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GuidanceResponse.note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notes about the response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a mechanism to communicate additional information about the response.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GuidanceResponse.evaluationMessage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Messages resulting from the evaluation of the artifact or artifacts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Messages resulting from the evaluation of the artifact or artifacts. As part of evaluating the request, the engine may produce informational or warning messages. These messages will be provided by this element.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GuidanceResponse.outputParameters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output parameters of the evaluation, if any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output parameters of the evaluation, if any. Many modules will result in the return of specific resources such as procedure or communication requests that are returned as part of the operation result. However, modules may define specific outputs that would be returned as the result of the evaluation, and these would be returned in this element.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GuidanceResponse.result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Proposed actions, if any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actions, if any, produced by the evaluation of the artifact.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GuidanceResponse.dataRequirement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required data</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evaluation could not be completed due to lack of information, or additional information would potentially result in a more accurate response, this element will a description of the data required in order to proceed with the evaluation. A subsequent request to the service should include this data. </w:t>
            </w:r>
          </w:p>
        </w:tc>
      </w:tr>
    </w:tbl>
    <w:p w:rsidR="003B7859" w:rsidRDefault="001D4A62">
      <w:pPr>
        <w:pStyle w:val="Heading2"/>
        <w:divId w:val="202637542"/>
        <w:rPr>
          <w:rFonts w:eastAsia="Times New Roman"/>
          <w:lang w:val="en-US"/>
        </w:rPr>
      </w:pPr>
      <w:r>
        <w:rPr>
          <w:rFonts w:eastAsia="Times New Roman"/>
          <w:lang w:val="en-US"/>
        </w:rPr>
        <w:t>http://hl7.org/fhir/StructureDefinition/Library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9"/>
        <w:gridCol w:w="6611"/>
      </w:tblGrid>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Library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w:t>
            </w:r>
          </w:p>
        </w:tc>
        <w:tc>
          <w:tcPr>
            <w:tcW w:w="0" w:type="auto"/>
            <w:vAlign w:val="center"/>
            <w:hideMark/>
          </w:tcPr>
          <w:p w:rsidR="003B7859" w:rsidRDefault="001D4A62">
            <w:pPr>
              <w:rPr>
                <w:rFonts w:eastAsia="Times New Roman"/>
                <w:lang w:val="en-US"/>
              </w:rPr>
            </w:pPr>
            <w:r>
              <w:rPr>
                <w:rFonts w:eastAsia="Times New Roman"/>
                <w:lang w:val="en-US"/>
              </w:rPr>
              <w:t>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Represents a library of quality improvement components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Library resource is a general-purpose container for knowledge asset definitions. It can be used to describe and expose existing knowledge assets such as logic libraries and information model descriptions, as well as to describe a collection of knowledge assets.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Library.url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library (globally unique)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library when it is referenced in a specification, model, design or an instance. This </w:t>
            </w:r>
            <w:r>
              <w:rPr>
                <w:rFonts w:eastAsia="Times New Roman"/>
                <w:lang w:val="en-US"/>
              </w:rPr>
              <w:lastRenderedPageBreak/>
              <w:t xml:space="preserve">SHALL be a URL, SHOULD be globally unique, and SHOULD be an address at which this library is (or will be) published. The URL SHOULD include the major version of the library. For more information see [Technical and Business Versions](resource.html#versions).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library to be referenced by a single globally unique identifier.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Library.identifier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library when it is represented in other formats, or referenced in a specification, model, design or an instance. e.g. CMS or NQF identifiers for a measure artifact. Note that at least one identifier is required for non-experimental active artifacts.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library outside of FHIR, where the logical URL is not possible to use.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Library.version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library when it is referenced in a specification, model, design or instance. This is an arbitrary value managed by the library author and is not expected to be globally unique. For example, it might be a timestamp (e.g. yyyymmdd) if a managed version is not available. There is also no expectation that versions are orderable. To provide a version consistent with the Decision Support Service specification, use the format Major.Minor.Revision (e.g. 1.0.0). For more information on versioning knowledge assets, refer to the Decision Support Service specification. Note that a version is required for non-experimental active artifacts.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library that have the same identifier but different versions.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Library.name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library (Computer friendly)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library. This name should be usable as an identifier for the module by machine processing applications such as code generation.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Library.title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library (Human friendly)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Library.status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library. Enables tracking the life-cycle of the content.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library that are appropriate for use vs. not.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Library.experimental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library is authored for testing purposes (or education/evaluation/marketing), and is not intended to be used for genuine usage.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library that are appropriate for use vs. not.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library would.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Library.type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type of library such as a Logic Library, Model Definition, Asset Collection, or Module Definition.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knowledge asset this library contains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library was published. The date must change when the business version changes, if it does, and it must change if the status code changes. In addition, it should change when the substantive content of the library changes.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library. Additional specific dates may be added as extensions.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Library.publisher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library is the organization or individual primarily responsible for the maintenance and upkeep of the library. This is not necessarily the same individual or organization </w:t>
            </w:r>
            <w:r>
              <w:rPr>
                <w:rFonts w:eastAsia="Times New Roman"/>
                <w:lang w:val="en-US"/>
              </w:rPr>
              <w:lastRenderedPageBreak/>
              <w:t xml:space="preserve">that developed and initially authored the content. The publisher is the primary point of contact for questions or issues with the library. This item SHOULD be populated unless the information is available from context.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Requirements</w:t>
            </w:r>
          </w:p>
        </w:tc>
        <w:tc>
          <w:tcPr>
            <w:tcW w:w="0" w:type="auto"/>
            <w:vAlign w:val="center"/>
            <w:hideMark/>
          </w:tcPr>
          <w:p w:rsidR="003B7859" w:rsidRDefault="001D4A62">
            <w:pPr>
              <w:rPr>
                <w:rFonts w:eastAsia="Times New Roman"/>
                <w:lang w:val="en-US"/>
              </w:rPr>
            </w:pPr>
            <w:r>
              <w:rPr>
                <w:rFonts w:eastAsia="Times New Roman"/>
                <w:lang w:val="en-US"/>
              </w:rPr>
              <w:t>Helps establish the "authority/credibility" of the library. May also allow for contact.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free text natural language description of the library from the consumer's perspective.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library was built, comments about misuse, instructions for clinical use and interpretation, literature references, examples from the paper world, etc. It is not a rendering of the library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Library.purpose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library is defined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library is needed and why it has been designed as it has.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library (See, e.g, the comments element, or relatedArtifacts), rather it's for traceability of ''why'' the resource is either needed or ''why'' it is defined as it is. This may be used to point to source materials or specifications that drove the structure of this library.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Library.usage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clinical usage of the 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detailed description of how the library is used from a clinical perspective.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Library.approvalDate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library was approved by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approved by the publisher. Approval happens once when the content is officially approved for usage.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date may be more recent than the approval date because of minor changes / editorial corrections.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Library.lastReviewDate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library was last reviewed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last reviewed. Review happens periodically after approval, but doesn't change the original approval date.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specified, this is usually after the approval date.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Library.effectivePeriod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library is effective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period during which the library content was or is planned to be effective.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effective period for a library determines when the content is applicable for usage and is independent of publication and review dates. For example, a measure intended to be used for the year 2016 would be published in 2015.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Library.useContext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Library.jurisdiction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library (if applicable)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library is intended to be used.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Library.topic</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Education, Treatment, Assessment,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topics related to the content of the library. Topics provide a high-level categorization of the library that can be useful for filtering and searching.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Repositories must be able to determine how to categorize the library so that it can be found by topical searches.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High-level categorization of the definition, used for searching, sorting, and filtering</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Library.contributor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content contributor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contributor to the content of the library, including authors, editors, reviewers, and endorsers.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content must be able to quickly determine who contributed to the content of the library.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Library.contact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Library.copyright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library and/or its contents. Copyright statements are generally legal restrictions on the use and publishing of the library.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library and/or its content.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Library.relatedArtifact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documentation, citations,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Related artifacts such as additional documentation, justification, or bibliographic references.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related artifact is either an attachment, or a reference to another resource, but not both.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Libraries must be able to provide enough information for consumers of the content (and/or interventions or results produced by the content) to be able to determine and understand the justification for and evidence in support of the content.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Library.parameter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Parameters defined by the 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parameter element defines parameters used by the 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Library.dataRequirement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data is referenced by this library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a set of data that must be provided in order to be able to successfully perform the computations defined by the library.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Library.content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Contents of the library, either embedded or referenced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of the library as an Attachment. The content may be a reference to a url, or may be directly embedded as a base-64 string. Either way, the contentType of the attachment determines how to interpret the content. </w:t>
            </w:r>
          </w:p>
        </w:tc>
      </w:tr>
    </w:tbl>
    <w:p w:rsidR="003B7859" w:rsidRDefault="001D4A62">
      <w:pPr>
        <w:pStyle w:val="Heading2"/>
        <w:divId w:val="202637542"/>
        <w:rPr>
          <w:rFonts w:eastAsia="Times New Roman"/>
          <w:lang w:val="en-US"/>
        </w:rPr>
      </w:pPr>
      <w:r>
        <w:rPr>
          <w:rFonts w:eastAsia="Times New Roman"/>
          <w:lang w:val="en-US"/>
        </w:rPr>
        <w:t>http://hl7.org/fhir/StructureDefinition/PlanDefinition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6"/>
        <w:gridCol w:w="3414"/>
      </w:tblGrid>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PlanDefinition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w:t>
            </w:r>
          </w:p>
        </w:tc>
        <w:tc>
          <w:tcPr>
            <w:tcW w:w="0" w:type="auto"/>
            <w:vAlign w:val="center"/>
            <w:hideMark/>
          </w:tcPr>
          <w:p w:rsidR="003B7859" w:rsidRDefault="001D4A62">
            <w:pPr>
              <w:rPr>
                <w:rFonts w:eastAsia="Times New Roman"/>
                <w:lang w:val="en-US"/>
              </w:rPr>
            </w:pPr>
            <w:r>
              <w:rPr>
                <w:rFonts w:eastAsia="Times New Roman"/>
                <w:lang w:val="en-US"/>
              </w:rPr>
              <w:t>Plan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definition of a plan for a series of actions, independent of any specific patient or context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allows for the definition of various types of plans as a sharable, consumable, and executable artifact. The resource is general enough to support the description of a broad range of clinical artifacts such as clinical decision support rules, order sets and protocols.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PlanDefinition.url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plan definition (globally unique)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plan definition when it is referenced in a specification, model, design or an instance. This SHALL be a URL, SHOULD be globally unique, and SHOULD be an address at which this plan definition is (or will be) published. The URL SHOULD include the major version of the plan definition. For more information see [Technical and Business Versions](resource.html#versions).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plan definition to be referenced by a single globally unique identifier.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PlanDefinition.identifier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plan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plan definition when it is represented in other formats, or referenced in a specification, model, design or an instance.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plan definition outside of FHIR, where the logical URL is not possible to use.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PlanDefinition.version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plan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plan definition when it is referenced in a specification, model, design or instance. This is an arbitrary value managed by the plan definition author and is not expected to be globally unique. For example, it might be a timestamp (e.g. yyyymmdd) if a managed version is not available. There is also no expectation that versions are orderable. To provide a version consistent with the Decision Support Service specification, use the format Major.Minor.Revision (e.g. 1.0.0). For more information on versioning knowledge assets, refer to the Decision Support Service specification. Note that a version is required for non-experimental active artifacts.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plan definition that have the same identifier but different versions.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PlanDefinition.name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plan definition (Computer friendly)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plan definition. This name should be usable as an identifier for the module by </w:t>
            </w:r>
            <w:r>
              <w:rPr>
                <w:rFonts w:eastAsia="Times New Roman"/>
                <w:lang w:val="en-US"/>
              </w:rPr>
              <w:lastRenderedPageBreak/>
              <w:t xml:space="preserve">machine processing applications such as code generation.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PlanDefinition.title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plan definition (Human friendly)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plan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PlanDefinition.type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asset the plan definition represents, e.g. an order set, protocol, or event-condition-action rule.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PlanDefinition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PlanDefinition.status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plan definition. Enables tracking the life-cycle of the content.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plan definition that are appropriate for use vs. not.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PlanDefinition.experimental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plan definition is authored for testing purposes (or education/evaluation/marketing), and is not intended to be used for genuine usage.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plan definition that are appropriate for use vs. not.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w:t>
            </w:r>
            <w:r>
              <w:rPr>
                <w:rFonts w:eastAsia="Times New Roman"/>
                <w:lang w:val="en-US"/>
              </w:rPr>
              <w:lastRenderedPageBreak/>
              <w:t xml:space="preserve">life-cycle as a production-level plan definition would.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PlanDefinition.date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plan definition was published. The date must change when the business version changes, if it does, and it must change if the status code changes. In addition, it should change when the substantive content of the plan definition changes.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plan definition. Additional specific dates may be added as extensions.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PlanDefinition.publisher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plan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plan definition is the organization or individual primarily responsible for the maintenance and upkeep of the plan definition. This is not necessarily the same individual or organization that developed and initially authored the content. The publisher is the primary point of contact for questions or issues with the plan definition. This item SHOULD be populated unless the information is available from context.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plan </w:t>
            </w:r>
            <w:r>
              <w:rPr>
                <w:rFonts w:eastAsia="Times New Roman"/>
                <w:lang w:val="en-US"/>
              </w:rPr>
              <w:lastRenderedPageBreak/>
              <w:t xml:space="preserve">definition. May also allow for contact.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PlanDefinition.description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plan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plan definition from the consumer's perspective.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plan definition was built, comments about misuse, instructions for clinical use and interpretation, literature references, examples from the paper world, etc. It is not a rendering of the plan definition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PlanDefinition.purpose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plan definition is defined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plan definition is needed and why it has been designed as it has.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plan definition (See, e.g, the comments element, or relatedArtifacts), rather it's for traceability of ''why'' the resource is either needed or ''why'' it is defined as it is. This may be used to point to source materials or specifications that drove the structure of this plan definition.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PlanDefinition.usage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clinical usage of the asset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A detailed description of how the asset is used from a clinical perspective.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PlanDefinition.approvalDate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plan definition was approved by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approved by the publisher. Approval happens once when the content is officially approved for usage.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date may be more recent than the approval date because of minor changes / editorial corrections.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PlanDefinition.lastReviewDate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plan definition was last reviewed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last reviewed. Review happens periodically after approval, but doesn't change the original approval date.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specified, this is usually after the approval date.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PlanDefinition.effectivePeriod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plan definition is effective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period during which the plan definition content was or is planned to be effective.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effective period for a plan definition determines when the content is applicable for usage and is independent of publication and review dates. For example, a measure intended to be used for the year 2016 would be published in 2015.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PlanDefinition.useContext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PlanDefinition.jurisdiction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plan definition (if applicable)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plan definition is intended to be used.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PlanDefinition.topic</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Education, Treatment, Assessment,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topics related to the content of the plan definition. Topics provide a high-level categorization of the definition that can be useful for filtering and searching.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Repositories must be able to determine how to categorize the asset so that it can be found by topical searches.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High-level categorization of the definition, used for searching, sorting, and filtering</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PlanDefinition.contributor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content contributor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contributor to the content of the asset, including authors, editors, reviewers, and endorsers.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content must be able to quickly determine who </w:t>
            </w:r>
            <w:r>
              <w:rPr>
                <w:rFonts w:eastAsia="Times New Roman"/>
                <w:lang w:val="en-US"/>
              </w:rPr>
              <w:lastRenderedPageBreak/>
              <w:t xml:space="preserve">contributed to the content of the asset.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PlanDefinition.contact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PlanDefinition.copyright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plan definition and/or its contents. Copyright statements are generally legal restrictions on the use and publishing of the plan definition.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plan definition and/or its content.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PlanDefinition.relatedArtifact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artifacts for the asset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Related artifacts such as additional documentation, justification, or bibliographic references.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related artifact is either an attachment, or a reference to another resource, but not both.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Assets must be able to provide enough information for consumers of the content (and/or interventions or results produced by the content) to be able to determine and understand the justification for and evidence in support of the content.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PlanDefinition.library</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 used by the plan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A reference to a Library resource containing any formal logic used by the plan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the plan is trying to accomplish</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Goals that describe what the activities within the plan are intended to achieve. For example, weight loss, restoring an activity of daily living, obtaining herd immunity via immunization, meeting a process improvement objective, etc.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Goal information needs to be captured for order sets, protocols, and care plan definitions to better describe the objectives of the protocol activities and to guide the creation of specific goals within the derived care plans and orders.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PlanDefinition.goalDefinition.category</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Treatment, dietary, behavioral,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a category the goal falls within.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Example codes for grouping goals for filtering or presentation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or text describing the goal</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Human-readable and/or coded description of a specific desired objective of care, such as "control blood pressure" or "negotiate an obstacle course" or "dance with child at wedding".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no code is available, use CodeableConcept.text.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Describes goals that can be achieved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PlanDefinition.goalDefinition.priority</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expected level of importance associated with </w:t>
            </w:r>
            <w:r>
              <w:rPr>
                <w:rFonts w:eastAsia="Times New Roman"/>
                <w:lang w:val="en-US"/>
              </w:rPr>
              <w:lastRenderedPageBreak/>
              <w:t xml:space="preserve">reaching/sustaining the defined goal.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level of importance associated with reaching or sustaining a goal</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PlanDefinition.goalDefinition.start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goal pursuit begins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event after which the goal should begin being pursued.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the types of events that might trigger the start of a goal</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PlanDefinition.goalDefinition.addresses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does the goal address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problems, conditions, issues, or concerns the goal is intended to address.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problems, conditions, issues, or concerns that goals may address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PlanDefinition.goalDefinition.documentation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Supporting documentation for the goal</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Didactic or other informational resources associated with the goal that provide further supporting information about the goal. Information resources can include inline text commentary and links to web resources.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PlanDefinition.goalDefinition.target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 outcome for the goal</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what should be done and within what timeframe.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PlanDefinition.goalDefinition.target.measure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parameter whose value is to be tracked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parameter whose value is to be tracked, e.g. body weigth, blood pressure, or hemoglobin A1c level.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types of parameters that can be tracked to determine goal achievement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PlanDefinition.goalDefinition.target.detail[x]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target value to be achieved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target value of the measure to be achieved to signify fulfillment of the goal, e.g. 150 pounds or 7.0%. Either the high or low or both values of the range can be specified. Whan a low value is missing, it indicates that the goal is achieved at any value at or below the high value. Similarly, if the high value is missing, it indicates that the goal is achieved at any value at or above the low value.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PlanDefinition.goalDefinition.target.due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Reach goal within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timeframe after the start of the goal in which the goal should be met.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Action defined by the plan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action to be taken as part of the plan.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PlanDefinition.actionDefinition.label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User-visible label for the action (e.g. 1. or A.)</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user-visible label for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PlanDefinition.actionDefinition.title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User-visible title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title of the action displayed to a user.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description of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of the action used to provide a summary to display to the user.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PlanDefinition.actionDefinition.textEquivalent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 xml:space="preserve">Static text equivalent of the action, used if the dynamic aspects cannot be interpreted by the receiving system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text equivalent of the action to be performed. This provides a human-interpretable description of the action when the definition is consumed by a system that may not be capable of interpreting it dynamically.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PlanDefinition.actionDefinition.code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representing the meaning of the action or sub-actions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provides meaning for the action or action group. For example, a section may have a LOINC code for a the section of a documentation template.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PlanDefinition.actionDefinition.reason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action should be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why this action is necessary or appropriate.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different than the clinical evidence documentation, it's an actual business description of the reason for performing the action.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PlanDefinition.actionDefinition.documentation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Supporting documentation for the intended performer of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Didactic or other informational resources associated with the action that can be provided to the CDS recipient. Information resources can include inline text commentary and links to web resources.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PlanDefinition.actionDefinition.goalId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goals this action supports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goals that this action supports. The reference must be to </w:t>
            </w:r>
            <w:r>
              <w:rPr>
                <w:rFonts w:eastAsia="Times New Roman"/>
                <w:lang w:val="en-US"/>
              </w:rPr>
              <w:lastRenderedPageBreak/>
              <w:t xml:space="preserve">a goalDefinition element defined within this plan definition.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PlanDefinition.actionDefinition.triggerDefinition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action should be triggered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when the action should be triggered.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PlanDefinition.actionDefinition.condition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or not the action is applicable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expression that describes applicability criteria, or start/stop conditions for the action.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PlanDefinition.actionDefinition.condition.kind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kind of condition.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Applicability criteria are used to determine immediate applicability when a plan definition is applied to a given context. Start and stop criteria are carried through application and used to describe when enter/exit criteria for an action.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the kinds of conditions that can appear on actions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PlanDefinition.actionDefinition.condition.description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condition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brief, natural language description of the condition that effectively communicates the intended semantics.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PlanDefinition.actionDefinition.condition.language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of the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media type of the language for the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PlanDefinition.actionDefinition.condition.expression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Boolean-valued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expression that returns true or false, indicating whether or not the condition is satisfied.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expression may be inlined, or may be a reference to a named expression within a logic library referenced by the library element.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PlanDefinition.actionDefinition.input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Input data requirements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input data requirements for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PlanDefinition.actionDefinition.output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Output data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the outputs of the action, if any.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PlanDefinition.actionDefinition.relatedAction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Relationship to another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relationship to another action such as "before" or "30-60 minutes after start of".</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an action depends on multiple actions, the meaning is that all actions are dependencies, rather than that any of the actions are a dependency.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PlanDefinition.actionDefinition.relatedAction.actionId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action is this related to</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element id of the related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PlanDefinition.actionDefinition.relatedAction.relationship</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relationship of this action to the related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the types of relationships between actions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PlanDefinition.actionDefinition.relatedAction.offset[x]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offset for the relationship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duration or range of durations to apply to the relationship. For example, 30-60 minutes before.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PlanDefinition.actionDefinition.timing[x]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action should take place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An optional value describing when the action should be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PlanDefinition.actionDefinition.participant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should participate in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who should participate in performing the action described.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PlanDefinition.actionDefinition.participant.type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participant in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participant for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PlanDefinition.actionDefinition.participant.role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Nurse, Surgeon, Parent,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role the participant should play in performing the described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roles played by participants for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PlanDefinition.actionDefinition.type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action to perform (create, update, remove).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action to be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PlanDefinition.actionDefinition.groupingBehavior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the grouping behavior for the action and its children.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organization behavior of a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PlanDefinition.actionDefinition.selectionBehavior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the selection behavior for the action and its children.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selection behavior of a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PlanDefinition.actionDefinition.requiredBehavior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the requiredness behavior for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Defines requiredness behavior for selecting an action or an action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PlanDefinition.actionDefinition.precheckBehavior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whether the action should usually be preselected.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selection frequency behavior for an action or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PlanDefinition.actionDefinition.cardinalityBehavior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whether the action can be selected multiple times.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behavior for an action or a group for how many times that item may be repeated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PlanDefinition.actionDefinition.definition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the activity to be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an ActivityDefinition that describes the action to be taken in detail, or a PlanDefinition that describes a series of actions to be taken.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the definition is optional, and if no definition is specified, a dynamicValue with a root (~) path can be used to define the entire resource dynamically.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PlanDefinition.actionDefinition.transform</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Transform to apply the template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 StructureMap resource that defines a transform that can be executed to produce the intent resource using the ActivityDefinition instance as the input.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PlanDefinition.actionDefinition.dynamicValue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Dynamic aspects of the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Customizations that should be applied to the statically defined resource. For example, if the dosage of a medication must be computed based on the patient's weight, a customization would be </w:t>
            </w:r>
            <w:r>
              <w:rPr>
                <w:rFonts w:eastAsia="Times New Roman"/>
                <w:lang w:val="en-US"/>
              </w:rPr>
              <w:lastRenderedPageBreak/>
              <w:t xml:space="preserve">used to specify an expression that calculated the weight, and the path on the resource that would contain the result.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PlanDefinition.actionDefinition.dynamicValue.description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dynamic value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brief, natural language description of the intended semantics of the dynamic value.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PlanDefinition.actionDefinition.dynamicValue.path</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path to the element to be set dynamically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path to the element to be customized. This is the path on the resource that will hold the result of the calculation defined by the expression.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PlanDefinition.actionDefinition.dynamicValue.language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of the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media type of the language for the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PlanDefinition.actionDefinition.dynamicValue.expression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expression that provides the dynamic value for the customization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expression specifying the value of the customized element.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expression may be inlined, or may be a reference to a named expression within a logic library referenced by the library element.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PlanDefinition.actionDefinition.actionDefinition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sub-action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Sub actions that are contained within the action. The behavior of this action determines the functionality of the sub-actions. For example, a selection behavior of at-most-one indicates that of the sub-actions, at most one may </w:t>
            </w:r>
            <w:r>
              <w:rPr>
                <w:rFonts w:eastAsia="Times New Roman"/>
                <w:lang w:val="en-US"/>
              </w:rPr>
              <w:lastRenderedPageBreak/>
              <w:t xml:space="preserve">be chosen as part of realizing the action definition. </w:t>
            </w:r>
          </w:p>
        </w:tc>
      </w:tr>
    </w:tbl>
    <w:p w:rsidR="003B7859" w:rsidRDefault="001D4A62">
      <w:pPr>
        <w:pStyle w:val="Heading2"/>
        <w:divId w:val="202637542"/>
        <w:rPr>
          <w:rFonts w:eastAsia="Times New Roman"/>
          <w:lang w:val="en-US"/>
        </w:rPr>
      </w:pPr>
      <w:r>
        <w:rPr>
          <w:rFonts w:eastAsia="Times New Roman"/>
          <w:lang w:val="en-US"/>
        </w:rPr>
        <w:lastRenderedPageBreak/>
        <w:t>http://hl7.org/fhir/StructureDefinition/RequestGroup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5"/>
        <w:gridCol w:w="4345"/>
      </w:tblGrid>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RequestGroup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w:t>
            </w:r>
          </w:p>
        </w:tc>
        <w:tc>
          <w:tcPr>
            <w:tcW w:w="0" w:type="auto"/>
            <w:vAlign w:val="center"/>
            <w:hideMark/>
          </w:tcPr>
          <w:p w:rsidR="003B7859" w:rsidRDefault="001D4A62">
            <w:pPr>
              <w:rPr>
                <w:rFonts w:eastAsia="Times New Roman"/>
                <w:lang w:val="en-US"/>
              </w:rPr>
            </w:pPr>
            <w:r>
              <w:rPr>
                <w:rFonts w:eastAsia="Times New Roman"/>
                <w:lang w:val="en-US"/>
              </w:rPr>
              <w:t>Request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group of related requests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group of related requests that can be used to capture intended activities that have inter-dependencies such as "give this medication after that one".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RequestGroup.identifier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Allows a service to provide a unique, business identifier for the response.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RequestGroup.subject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the request group is about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subject for which the request group was created.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RequestGroup.context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for the request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context of the request group, if any.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RequestGroup.occurrenceDateTime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request group was authored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when the request group was created.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RequestGroup.author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Device or practitioner that authored the request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a reference to the author of the request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RequestGroup.reason[x]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for the request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reason the request group was created. This is typically provided as a parameter to the evaluation and echoed by the service, although for some use cases, such as subscription- or event-based </w:t>
            </w:r>
            <w:r>
              <w:rPr>
                <w:rFonts w:eastAsia="Times New Roman"/>
                <w:lang w:val="en-US"/>
              </w:rPr>
              <w:lastRenderedPageBreak/>
              <w:t xml:space="preserve">scenarios, it may provide an indication of the cause for the response.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RequestGroup.note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notes about the response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a mechanism to communicate additional information about the response.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Proposed actions, if any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actions, if any, produced by the evaluation of the artifact.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have resource or action but not both</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RequestGroup.action.label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User-visible label for the action (e.g. 1. or A.)</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user-visible label for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RequestGroup.action.title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User-visible title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title of the action displayed to a user.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description of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of the action used to provide a summary to display to the user.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RequestGroup.action.textEquivalent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Static text equivalent of the action, used if the dynamic aspects cannot be interpreted by the receiving system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text equivalent of the action to be performed. This provides a human-interpretable description of the action when the definition is consumed by a system that may not be capable of interpreting it dynamically.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RequestGroup.action.code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representing the meaning of the action or sub-actions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provides meaning for the action or action group. For example, a section may have a LOINC code for a the section of a documentation template.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RequestGroup.action.documentation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Supporting documentation for the intended performer of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Didactic or other informational resources associated with the action that can be provided to the CDS recipient. Information resources can include inline text commentary and links to web resources.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RequestGroup.action.condition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or not the action is applicable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expression that describes applicability criteria, or start/stop conditions for the action.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RequestGroup.action.condition.kind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kind of condition.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Applicability criteria are used to determine immediate applicability when a plan definition is applied to a given context. Start and stop criteria are carried through application and used to describe when enter/exit criteria for an action.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kind of condition for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RequestGroup.action.condition.description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condition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brief, natural language description of the condition that effectively communicates the intended semantics.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RequestGroup.action.condition.language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of the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media type of the language for the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RequestGroup.action.condition.expression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Boolean-valued expression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expression that returns true or false, indicating whether or not the condition is satisfied.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expression may be inlined, or may be a reference to a named expression within a logic library referenced by the library element.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RequestGroup.action.relatedAction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Relationship to another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A relationship to another action such as "before" or "30-60 minutes after start of".</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RequestGroup.action.relatedAction.actionId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action this is related to</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element id of the action this is related to.</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RequestGroup.action.relatedAction.relationship</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relationship of this action to the related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the types of relationships between actions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RequestGroup.action.relatedAction.offset[x]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offset for the relationship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duration or range of durations to apply to the relationship. For example, 30-60 minutes before.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RequestGroup.action.timing[x]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action should take place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optional value describing when the action should be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RequestGroup.action.participant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should perform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participant that should perform or be responsible for this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RequestGroup.action.type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action to perform (create, update, remove).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action to be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RequestGroup.action.groupingBehavior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the grouping behavior for the action and its children.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organization behavior of a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RequestGroup.action.selectionBehavior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the selection behavior for the action and its children.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selection behavior of a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RequestGroup.action.requiredBehavior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the requiredness behavior for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Defines requiredness behavior for selecting an action or an action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RequestGroup.action.precheckBehavior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whether the action should usually be preselected.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selection frequency behavior for an action or group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RequestGroup.action.cardinalityBehavior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whether the action can be selected multiple times.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behavior for an action or a group for how many times that item may be repeated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RequestGroup.action.resource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target of the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resource that is the target of the action (e.g. CommunicationRequest).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target resource SHALL be a [Request](request.html) resource with a Request.intent set to "option".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RequestGroup.action.action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Sub action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Sub actions.</w:t>
            </w:r>
          </w:p>
        </w:tc>
      </w:tr>
    </w:tbl>
    <w:p w:rsidR="003B7859" w:rsidRDefault="001D4A62">
      <w:pPr>
        <w:pStyle w:val="Heading2"/>
        <w:divId w:val="202637542"/>
        <w:rPr>
          <w:rFonts w:eastAsia="Times New Roman"/>
          <w:lang w:val="en-US"/>
        </w:rPr>
      </w:pPr>
      <w:r>
        <w:rPr>
          <w:rFonts w:eastAsia="Times New Roman"/>
          <w:lang w:val="en-US"/>
        </w:rPr>
        <w:t>http://hl7.org/fhir/StructureDefinition/RiskAssessment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gridCol w:w="4911"/>
      </w:tblGrid>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RiskAssessment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w:t>
            </w:r>
          </w:p>
        </w:tc>
        <w:tc>
          <w:tcPr>
            <w:tcW w:w="0" w:type="auto"/>
            <w:vAlign w:val="center"/>
            <w:hideMark/>
          </w:tcPr>
          <w:p w:rsidR="003B7859" w:rsidRDefault="001D4A62">
            <w:pPr>
              <w:rPr>
                <w:rFonts w:eastAsia="Times New Roman"/>
                <w:lang w:val="en-US"/>
              </w:rPr>
            </w:pPr>
            <w:r>
              <w:rPr>
                <w:rFonts w:eastAsia="Times New Roman"/>
                <w:lang w:val="en-US"/>
              </w:rPr>
              <w:t>Risk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Potential outcomes for a subject with likelihood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assessment of the likely outcome(s) for a patient or other subject as well as the likelihood of each outcome.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Prognosis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RiskAssessment.identifier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 for the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Business identifier assigned to the risk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RiskAssessment.basedOn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fulfilled by this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request that is fulfilled by this risk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RiskAssessment.parent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this occurrence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a resource that this risk assessment is part of, such as a Procedure.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RiskAssessment.status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RiskAssessment, using the same statuses as an Observation.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risk assessment; e.g. preliminary, final, amended,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RiskAssessment.method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Evaluation mechanism</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algorithm, process or mechanism used to evaluate the risk.</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method can influence the results of the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mechanism or algorithm used to make the assessment; e.g. TIMI, PRISM, Cardiff Type 2 diabetes, etc.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RiskAssessment.code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the risk assessment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RiskAssessment.subject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does assessment apply to?</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or group the risk assessment applies to.</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RiskAssessment.context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was assessment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where the assessment was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RiskAssessment.occurrence[x]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was assessment made?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 possibly time) the risk assessment was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assessment results lose validity the more time elapses from when they are first made.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RiskAssessment.condition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 assessed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assessments or prognosis specific to a particular condition, indicates the condition being assessed.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RiskAssessment.performer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did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provider or software application that performed the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RiskAssessment.reason[x]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assessment was necessary?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reason the risk assessment was performed.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RiskAssessment.basis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used in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source data considered as part of the assessment (FamilyHistory, Observations, Procedures, Conditions, etc.).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RiskAssessment.prediction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Outcome predicted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expected outcome for the subject.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be &lt;= 100</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RiskAssessment.prediction.outcome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Possible outcome for the subject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One of the potential outcomes for the patient (e.g. remission, death, a particular condition).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condition or other outcome; e.g. death, remission, amputation, infection,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RiskAssessment.prediction.probability[x]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Likelihood of specified outcome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likely is the outcome (in the specified timeframe).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low and high must be percentages, if present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RiskAssessment.prediction.qualitativeRisk</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Likelihood of specified outcome as a qualitative value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How likely is the outcome (in the specified timeframe), expressed as a qualitative value (e.g. low, medium, high).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likelihood of the occurrence of a specified outcome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RiskAssessment.prediction.relativeRisk</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Relative likelihood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Absolute risk is less meaningful than relative risk.</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RiskAssessment.prediction.when[x]</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Timeframe or age range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period of time or age range of the subject to which the specified probability applies.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not specified, the risk applies "over the subject's lifespan".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RiskAssessment.prediction.rationale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Explanation of prediction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information explaining the basis for the prediction.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RiskAssessment.mitigation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to reduce risk</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steps that might be taken to reduce the identified risk(s).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One of the main reasons for assessing risks is to identify whether interventional steps are needed to reduce risk.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RiskAssessment.note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on the risk assessment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comments about the risk assessment.</w:t>
            </w:r>
          </w:p>
        </w:tc>
      </w:tr>
    </w:tbl>
    <w:p w:rsidR="003B7859" w:rsidRDefault="001D4A62">
      <w:pPr>
        <w:pStyle w:val="Heading2"/>
        <w:divId w:val="202637542"/>
        <w:rPr>
          <w:rFonts w:eastAsia="Times New Roman"/>
          <w:lang w:val="en-US"/>
        </w:rPr>
      </w:pPr>
      <w:r>
        <w:rPr>
          <w:rFonts w:eastAsia="Times New Roman"/>
          <w:lang w:val="en-US"/>
        </w:rPr>
        <w:t>http://hl7.org/fhir/StructureDefinition/ServiceDefinition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438"/>
      </w:tblGrid>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ServiceDefinition Resource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w:t>
            </w:r>
          </w:p>
        </w:tc>
        <w:tc>
          <w:tcPr>
            <w:tcW w:w="0" w:type="auto"/>
            <w:vAlign w:val="center"/>
            <w:hideMark/>
          </w:tcPr>
          <w:p w:rsidR="003B7859" w:rsidRDefault="001D4A62">
            <w:pPr>
              <w:rPr>
                <w:rFonts w:eastAsia="Times New Roman"/>
                <w:lang w:val="en-US"/>
              </w:rPr>
            </w:pPr>
            <w:r>
              <w:rPr>
                <w:rFonts w:eastAsia="Times New Roman"/>
                <w:lang w:val="en-US"/>
              </w:rPr>
              <w:t>Service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description of decision support service functionality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ServiceDefinition describes a unit of decision support functionality that is made available as a service, such as immunization modules or drug-drug interaction checking.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ServiceDefinition.url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service definition (globally unique)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service definition when it is referenced in a specification, model, design or an instance. This SHALL be a URL, SHOULD be globally unique, and SHOULD be an address at which this service definition is (or will be) published. The URL SHOULD include the major version of the service definition. For more information see [Technical and Business Versions](resource.html#versions).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service definition to be referenced by a single globally unique identifier.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ServiceDefinition.identifier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service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service definition when it is represented in other formats, or referenced in a specification, model, design or an instance. This is used for CMS or NQF identifiers for a measure artifact. Note that at least one identifier is required for non-experimental active artifacts.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service definition outside of FHIR, where the logical URL is not possible to use.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ServiceDefinition.version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service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service definition when it is referenced in a specification, model, design or instance. This is an arbitrary value managed by the service definition author and is not expected to be globally unique. For example, it might be a timestamp (e.g. yyyymmdd) if a </w:t>
            </w:r>
            <w:r>
              <w:rPr>
                <w:rFonts w:eastAsia="Times New Roman"/>
                <w:lang w:val="en-US"/>
              </w:rPr>
              <w:lastRenderedPageBreak/>
              <w:t xml:space="preserve">managed version is not available. There is also no expectation that versions are orderable.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service definition that have the same identifier but different versions.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ServiceDefinition.name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service definition (Computer friendly)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service definition. This name should be usable as an identifier for the module by machine processing applications such as code generation.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ServiceDefinition.title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service definition (Human friendly)</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service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ServiceDefinition.status</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service definition. Enables tracking the life-cycle of the content.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service definition that are appropriate for use vs. not.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ServiceDefinition.experimental</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service definition is authored for testing purposes (or education/evaluation/marketing), and is not intended to be used for genuine usage.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service definition that are appropriate for use vs. not.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service definition would.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service definition was published. The date must change when the business version changes, if it does, and it must change if the status code changes. In addition, it should </w:t>
            </w:r>
            <w:r>
              <w:rPr>
                <w:rFonts w:eastAsia="Times New Roman"/>
                <w:lang w:val="en-US"/>
              </w:rPr>
              <w:lastRenderedPageBreak/>
              <w:t xml:space="preserve">change when the substantive content of the service definition changes.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service definition. Additional specific dates may be added as extensions.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ServiceDefinition.publisher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service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service definition is the organization or individual primarily responsible for the maintenance and upkeep of the service definition. This is not necessarily the same individual or organization that developed and initially authored the content. The publisher is the primary point of contact for questions or issues with the service definition. This item SHOULD be populated unless the information is available from context.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service definition. May also allow for contact.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ServiceDefinition.description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service definition</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service definition from the consumer's perspective.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service definition was built, comments about misuse, instructions for clinical use and interpretation, literature references, examples from the paper world, etc. It is not a rendering of the service definition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ServiceDefinition.purpose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service definition is defined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Explains why this service definition is needed and why it has been designed as it has.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service definition (See, e.g, the comments element, or relatedArtifacts), rather it's for traceability of ''why'' the </w:t>
            </w:r>
            <w:r>
              <w:rPr>
                <w:rFonts w:eastAsia="Times New Roman"/>
                <w:lang w:val="en-US"/>
              </w:rPr>
              <w:lastRenderedPageBreak/>
              <w:t xml:space="preserve">resource is either needed or ''why'' it is defined as it is. This may be used to point to source materials or specifications that drove the structure of this service definition.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ServiceDefinition.usage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clinical usage of the module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detailed description of how the module is used from a clinical perspective.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ServiceDefinition.approvalDate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service definition was approved by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approved by the publisher. Approval happens once when the content is officially approved for usage.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date may be more recent than the approval date because of minor changes / editorial corrections.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ServiceDefinition.lastReviewDate</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service definition was last reviewed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last reviewed. Review happens periodically after approval, but doesn't change the original approval date.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specified, this is usually after the approval date.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ServiceDefinition.effectivePeriod</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service definition is effective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period during which the service definition content was or is planned to be effective.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effective period for a service definition determines when the content is applicable for usage and is independent of publication and review dates. For example, a measure intended to be used for the year 2016 would be published in 2015.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ServiceDefinition.useContext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ServiceDefinition.jurisdiction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service definition (if applicable)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service definition is intended to be used.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ServiceDefinition.topic</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Education, Treatment, Assessment,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topics related to the module. Topics provide a high-level categorization of the module that can be useful for filtering and searching.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Repositories must be able to determine how to categorize the module so that it can be found by topical searches.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High-level categorization of the definition, used for searching, sorting, and filtering</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ServiceDefinition.contributor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content contributor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contributor to the content of the module, including authors, editors, reviewers, and endorsers.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content must be able to quickly determine who contributed to the content of the knowledge module.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ServiceDefinition.contact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ServiceDefinition.copyright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service definition and/or its contents. Copyright statements are generally legal restrictions on the use and publishing of the service definition.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service definition and/or its content.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ServiceDefinition.relatedArtifact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Additional documentation, citations, etc</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Related resources such as additional documentation, justification, or bibliographic references.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related resource is either an attachment, or a reference to another resource, but not both.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Modules must be able to provide enough information for consumers of the content (and/or interventions or results produced by the content) to be able to determine and understand the justification for and evidence in support of the content.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ServiceDefinition.trigger</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module should be invoked</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trigger element defines when the rule should be invoked. This information is used by consumers of the rule to determine how to integrate the rule into a specific workflow.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ServiceDefinition.dataRequirement</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data is used by the module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Data requirements are a machine processable description of the data required by the module in order to perform a successful evaluation. </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ServiceDefinition.operationDefinition</w:t>
            </w:r>
          </w:p>
        </w:tc>
        <w:tc>
          <w:tcPr>
            <w:tcW w:w="0" w:type="auto"/>
            <w:vAlign w:val="center"/>
            <w:hideMark/>
          </w:tcPr>
          <w:p w:rsidR="003B7859" w:rsidRDefault="003B7859">
            <w:pPr>
              <w:rPr>
                <w:rFonts w:eastAsia="Times New Roman"/>
                <w:lang w:val="en-US"/>
              </w:rPr>
            </w:pP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Operation to invoke</w:t>
            </w:r>
          </w:p>
        </w:tc>
      </w:tr>
      <w:tr w:rsidR="003B7859">
        <w:trPr>
          <w:divId w:val="20263754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operation that is used to invoke this service.</w:t>
            </w:r>
          </w:p>
        </w:tc>
      </w:tr>
    </w:tbl>
    <w:p w:rsidR="003B7859" w:rsidRDefault="001D4A62">
      <w:pPr>
        <w:pStyle w:val="Heading1"/>
        <w:divId w:val="51927248"/>
        <w:rPr>
          <w:rFonts w:eastAsia="Times New Roman"/>
          <w:lang w:val="en-US"/>
        </w:rPr>
      </w:pPr>
      <w:r>
        <w:rPr>
          <w:rFonts w:eastAsia="Times New Roman"/>
          <w:lang w:val="en-US"/>
        </w:rPr>
        <w:t>Clinical Genomics</w:t>
      </w:r>
    </w:p>
    <w:p w:rsidR="003B7859" w:rsidRDefault="001D4A62">
      <w:pPr>
        <w:pStyle w:val="Heading2"/>
        <w:divId w:val="51927248"/>
        <w:rPr>
          <w:rFonts w:eastAsia="Times New Roman"/>
          <w:lang w:val="en-US"/>
        </w:rPr>
      </w:pPr>
      <w:r>
        <w:rPr>
          <w:rFonts w:eastAsia="Times New Roman"/>
          <w:lang w:val="en-US"/>
        </w:rPr>
        <w:t>http://hl7.org/fhir/StructureDefinition/Sequence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1"/>
        <w:gridCol w:w="7359"/>
      </w:tblGrid>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Sequence Resource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w:t>
            </w:r>
          </w:p>
        </w:tc>
        <w:tc>
          <w:tcPr>
            <w:tcW w:w="0" w:type="auto"/>
            <w:vAlign w:val="center"/>
            <w:hideMark/>
          </w:tcPr>
          <w:p w:rsidR="003B7859" w:rsidRDefault="001D4A62">
            <w:pPr>
              <w:rPr>
                <w:rFonts w:eastAsia="Times New Roman"/>
                <w:lang w:val="en-US"/>
              </w:rPr>
            </w:pPr>
            <w:r>
              <w:rPr>
                <w:rFonts w:eastAsia="Times New Roman"/>
                <w:lang w:val="en-US"/>
              </w:rPr>
              <w:t>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about a biological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Raw data describing a biological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Only 0 and 1 are valid for coordinateSystem</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Sequence.identifier</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 for this particular sequence. This is a FHIR-defined id</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unique identifier for this particular sequence instance. This is a FHIR-defined id.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Requirements</w:t>
            </w:r>
          </w:p>
        </w:tc>
        <w:tc>
          <w:tcPr>
            <w:tcW w:w="0" w:type="auto"/>
            <w:vAlign w:val="center"/>
            <w:hideMark/>
          </w:tcPr>
          <w:p w:rsidR="003B7859" w:rsidRDefault="001D4A62">
            <w:pPr>
              <w:rPr>
                <w:rFonts w:eastAsia="Times New Roman"/>
                <w:lang w:val="en-US"/>
              </w:rPr>
            </w:pPr>
            <w:r>
              <w:rPr>
                <w:rFonts w:eastAsia="Times New Roman"/>
                <w:lang w:val="en-US"/>
              </w:rPr>
              <w:t>Allows sequences to be distinguished and referenced.</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Sequence.type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Amino Acid Sequence/ DNA Sequence / RNA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if a sequence -- DNA, RNA, or amino acid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Sequence.coordinateSystem</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Base number of coordinate system (0 for 0-based numbering or coordinates, inclusive start, exclusive end, 1 for 1-based numbering, inclusive start, inclusive end)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the sequence is numbered starting at 0 (0-based numbering or coordinates, inclusive start, exclusive end) or starting at 1 (1-based numbering, inclusive start and inclusive end).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Sequence.patient</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and/or what this is about</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whose sequencing results are described by this resource.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Sequence.specimen</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Specimen used for sequencing</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Specimen used for sequencing.</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Sequence.device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method for sequencing</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method for sequencing, for example, chip information.</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Sequence.performer</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should be responsible for test result</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or lab that should be responsible for this result.</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Sequence.quantity</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number of copies of the seqeunce of interest. (RNASeq)</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number of copies of the seqeunce of interest. (RNASeq).</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Sequence.referenceSeq</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sequence used as reference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sequence that is used as a reference to describe variants that are present in a sequence analyzed.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Only +1 and -1 are valid for strand</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GenomeBuild and chromosome must be both contained if either one of them is contained</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Have and only have one of the following elements in referenceSeq : 1. genomeBuild ; 2 referenceSeqId; 3. referenceSeqPointer; 4. referenceSeqString;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Sequence.referenceSeq.chromosome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Chromosome containing genetic finding</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Structural unit composed of a nucleic acid molecule which controls its own replication through the interaction of specific proteins at one or more origins of replication ([SO:0000340](http://www.sequenceontology.org/browser/current_svn/term/SO:0000340)).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Chromosome number for human</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Sequence.referenceSeq.genomeBuild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Genome Build used for reference, following GRCh build versions e.g. 'GRCh 37'</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Genome Build used for reference, following GRCh build versions e.g. 'GRCh 37'. Version number must be included if a versioned release of a primary build was used.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Sequence.referenceSeq.referenceSeqId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identifier</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Reference identifier of reference sequence submitted to NCBI. It must match the type in the Sequence.type field. For example, the prefix, â€œNG_â€ identifies reference sequence for genes, â€œNM_â€ for messenger RNA transcripts, and â€œNP_â€ for amino acid sequences.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Reference identifier</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Sequence.referenceSeq.referenceSeqPointer</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Pointer to another Sequence entity as reference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Pointer to another Sequence entity as reference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Sequence.referenceSeq.referenceSeqString</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string to represent reference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string like "ACGT".</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Sequence.referenceSeq.strand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Directionality of DNA ( +1/-1)</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Directionality of DNA sequence. Available values are "1" for the plus strand (5' to 3')/Watson/Sense/positive and "-1" for the minus strand(3' to 5')/Crick/Antisense/negative.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Sequence.referenceSeq.windowStart</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Start position of the window on the reference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Start position of the window on the reference sequence. If the coordinate system is either 0-based or 1-based, then start position is inclusive.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Sequence.referenceSeq.windowEnd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End position of the window on the reference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End position of the window on the reference sequence. If the coordinate system is 0-based then end is is exclusive and does not include the last position. If the coordinate system is 1-base, then end is inclusive and includes the last position.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Sequence.variant</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Variant in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definition of variant here originates from Sequence ontology ([variant_of](http://www.sequenceontology.org/browser/current_svn/term/variant_of)). This element can represent amino acid or nucleic sequence change(including insertion,deletion,SNP,etc.) It can represent some complex mutation or segment variation with the assist of CIGAR string.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Sequence.variant.start</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Start position of the variant on the reference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Start position of the variant on the reference sequence.If the coordinate system is either 0-based or 1-based, then start position is inclusive.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Sequence.variant.end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End position of the variant on the reference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End position of the variant on the reference sequence.If the coordinate system is 0-based then end is is exclusive and does not include the last position. If the coordinate system is 1-base, then end is inclusive and includes the last position.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Sequence.variant.observedAllele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Allele that was observed</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allele is one of a set of coexisting sequence variants of a gene ([SO:0001023](http://www.sequenceontology.org/browser/current_svn/term/SO:0001023)). Nucleotide(s)/amino acids from start position of sequence to stop position of sequence on the positive (+) strand of the </w:t>
            </w:r>
            <w:r>
              <w:rPr>
                <w:rFonts w:eastAsia="Times New Roman"/>
                <w:lang w:val="en-US"/>
              </w:rPr>
              <w:lastRenderedPageBreak/>
              <w:t xml:space="preserve">observed sequence. When the sequence type is DNA, it should be the sequence on the positive (+) strand. This will lay in the range between variant.start and variant.end.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Sequence.variant.referenceAllele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Allele in the reference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allele is one of a set of coexisting sequence variants of a gene ([SO:0001023](http://www.sequenceontology.org/browser/current_svn/term/SO:0001023)). Nucleotide(s)/amino acids from start position of sequence to stop position of sequence on the positive (+) strand of the reference sequence. When the sequence type is DNA, it should be the sequence on the positive (+) strand. This will lay in the range between variant.start and variant.end.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Sequence.variant.cigar</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Extended CIGAR string for aligning the sequence with reference bases</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Extended CIGAR string for aligning the sequence with reference bases. See detailed documentation [here](http://support.illumina.com/help/SequencingAnalysisWorkflow/Content/Vault/Informatics/Sequencing_Analysis/CASAVA/swSEQ_mCA_ExtendedCIGARFormat.htm).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Sequence.variant.variantPointer</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Pointer to observed variant information</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pointer to an Observation containing variant information.</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Sequence.observedSeq</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Sequence that was observed</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Sequence that was observed. It is the result marked by referenceSeq along with variant records on referenceSeq. This shall starts from referenceSeq.windowStart and end by referenceSeq.windowEnd.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set of value as quality of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experimental feature attribute that defines the quality of the feature in a quantitative way, such as a phred quality score ([SO:0001686](http://www.sequenceontology.org/browser/current_svn/term/SO:0001686)).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Sequence.quality.type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INDEL / SNP / Undefined variant.</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for quality report</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Sequence.quality.standardSequence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Standard sequence for comparison</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Gold standard sequence used for comparing against.</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Reference identifier of the sequence that used to mark the quality of tested samples.</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Sequence.quality.start</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Start position of the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Start position of the sequence. If the coordinate system is either 0-based or 1-based, then start position is inclusive.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Sequence.quality.end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End position of the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End position of the sequence.If the coordinate system is 0-based then end is is exclusive and does not include the last position. If the coordinate system is 1-base, then end is inclusive and includes the last position.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Sequence.quality.score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Quality score for the comparison</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score of an experimentally derived feature such as a p-value ([SO:0001685](http://www.sequenceontology.org/browser/current_svn/term/SO:0001685)).</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Sequence.quality.method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Method to get quality</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Which method is used to get sequence quality.</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method used to evaluate the numerical quality of the observed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Sequence.quality.truthTP</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True positives from the perspective of the truth data</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True positives, from the perspective of the truth data, i.e. the number of sites in the Truth Call Set for which there are paths through the Query Call Set that are consistent with all of the alleles at this site, and for which there is an accurate genotype call for the event.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Sequence.quality.queryTP</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True positives from the perspective of the query data</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True positives, from the perspective of the query data, i.e. the number of sites in the Query Call Set for which there are paths through the Truth Call </w:t>
            </w:r>
            <w:r>
              <w:rPr>
                <w:rFonts w:eastAsia="Times New Roman"/>
                <w:lang w:val="en-US"/>
              </w:rPr>
              <w:lastRenderedPageBreak/>
              <w:t xml:space="preserve">Set that are consistent with all of the alleles at this site, and for which there is an accurate genotype call for the event.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Sequence.quality.truthFN</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False negatives</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False negatives, i.e. the number of sites in the Truth Call Set for which there is no path through the Query Call Set that is consistent with all of the alleles at this site, or sites for which there is an inaccurate genotype call for the event. Sites with correct variant but incorrect genotype are counted here.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Sequence.quality.queryFP</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False positives</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False positives, i.e. the number of sites in the Query Call Set for which there is no path through the Truth Call Set that is consistent with this site. Sites with correct variant but incorrect genotype are counted here.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Sequence.quality.gtFP</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False positives where the non-REF alleles in the Truth and Query Call Sets match</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number of false positives where the non-REF alleles in the Truth and Query Call Sets match (i.e. cases where the truth is 1/1 and the query is 0/1 or similar).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Sequence.quality.precision</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Precision of comparison</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QUERY.TP / (QUERY.TP + QUERY.FP).</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Sequence.quality.recall</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Recall of comparison</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TRUTH.TP / (TRUTH.TP + TRUTH.FN).</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Sequence.quality.fScore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F-score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Harmonic mean of Recall and Precision, computed as: 2 * precision * recall / (precision + recall).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Sequence.readCoverage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Average number of reads representing a given nucleotide in the reconstructed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Coverage (read depth or depth) is the average number of reads representing a given nucleotide in the reconstructed sequence.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Sequence.repository</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External repository which contains detailed report related with observedSeq in this resource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Configurations of the external repository. The repository shall store target's observedSeq or records related with target's observedSeq.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Sequence.repository.type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Click and see / RESTful API / Need login to see / RESTful API with authentication / Other ways to see resource.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for access of external uri</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Sequence.repository.url</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URI of the repository</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URI of an external repository which contains further details about the genetics data.</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Sequence.repository.name</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Repository's name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URI of an external repository which contains further details about the genetics data.</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Sequence.repository.datasetId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the dataset that used to call for dataset in repository</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 of the variant in this external repository. The server will understand how to use this id to call for more info about datasets in external repository.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Sequence.repository.variantsetId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the variantset that used to call for variantset in repository</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 of the variantset in this external repository. The server will understand how to use this id to call for more info about variantsets in external repository. </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Sequence.repository.readsetId</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the read</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 of the read in this external repository.</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Sequence.pointer</w:t>
            </w:r>
          </w:p>
        </w:tc>
        <w:tc>
          <w:tcPr>
            <w:tcW w:w="0" w:type="auto"/>
            <w:vAlign w:val="center"/>
            <w:hideMark/>
          </w:tcPr>
          <w:p w:rsidR="003B7859" w:rsidRDefault="003B7859">
            <w:pPr>
              <w:rPr>
                <w:rFonts w:eastAsia="Times New Roman"/>
                <w:lang w:val="en-US"/>
              </w:rPr>
            </w:pP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Pointer to next atomic sequence</w:t>
            </w:r>
          </w:p>
        </w:tc>
      </w:tr>
      <w:tr w:rsidR="003B7859">
        <w:trPr>
          <w:divId w:val="51927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Pointer to next atomic sequence which at most contains one variant.</w:t>
            </w:r>
          </w:p>
        </w:tc>
      </w:tr>
    </w:tbl>
    <w:p w:rsidR="003B7859" w:rsidRDefault="001D4A62">
      <w:pPr>
        <w:pStyle w:val="Heading1"/>
        <w:divId w:val="1920169668"/>
        <w:rPr>
          <w:rFonts w:eastAsia="Times New Roman"/>
          <w:lang w:val="en-US"/>
        </w:rPr>
      </w:pPr>
      <w:r>
        <w:rPr>
          <w:rFonts w:eastAsia="Times New Roman"/>
          <w:lang w:val="en-US"/>
        </w:rPr>
        <w:lastRenderedPageBreak/>
        <w:t>Clinical Quality Information</w:t>
      </w:r>
    </w:p>
    <w:p w:rsidR="003B7859" w:rsidRDefault="001D4A62">
      <w:pPr>
        <w:pStyle w:val="Heading2"/>
        <w:divId w:val="1920169668"/>
        <w:rPr>
          <w:rFonts w:eastAsia="Times New Roman"/>
          <w:lang w:val="en-US"/>
        </w:rPr>
      </w:pPr>
      <w:r>
        <w:rPr>
          <w:rFonts w:eastAsia="Times New Roman"/>
          <w:lang w:val="en-US"/>
        </w:rPr>
        <w:t>http://hl7.org/fhir/StructureDefinition/Measure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1"/>
        <w:gridCol w:w="4759"/>
      </w:tblGrid>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Measure Resource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w:t>
            </w:r>
          </w:p>
        </w:tc>
        <w:tc>
          <w:tcPr>
            <w:tcW w:w="0" w:type="auto"/>
            <w:vAlign w:val="center"/>
            <w:hideMark/>
          </w:tcPr>
          <w:p w:rsidR="003B7859" w:rsidRDefault="001D4A62">
            <w:pPr>
              <w:rPr>
                <w:rFonts w:eastAsia="Times New Roman"/>
                <w:lang w:val="en-US"/>
              </w:rPr>
            </w:pPr>
            <w:r>
              <w:rPr>
                <w:rFonts w:eastAsia="Times New Roman"/>
                <w:lang w:val="en-US"/>
              </w:rPr>
              <w:t>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quality measure definition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Measure resource provides the definition of a quality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Measure.url</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measure (globally unique)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measure when it is referenced in a specification, model, design or an instance. This SHALL be a URL, SHOULD be globally unique, and SHOULD be an address at which this measure is (or will be) published. The URL SHOULD include the major version of the measure. For more information see [Technical and Business Versions](resource.html#versions).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measure to be referenced by a single globally unique identifier.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Measure.identifier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measure when it is represented in other formats, or referenced in a specification, model, design or an instance.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measure outside of FHIR, where the logical URL is not possible to use.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Measure.version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measure when it is referenced in a specification, model, design or instance. This is an arbitrary value managed by the measure author and is not expected to be globally unique. For example, it might be a timestamp (e.g. yyyymmdd) if a managed version is not available. There is also no expectation that versions are orderable. To provide a version consistent with the Decision Support Service specification, use the format Major.Minor.Revision (e.g. 1.0.0). For more information on versioning knowledge assets, refer to the Decision Support Service specification. Note that a version is required for non-experimental active artifacts.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measure that have the same identifier but different versions.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Measure.name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measure (Computer friendly)</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measure. This name should be usable as an identifier for the module by machine processing applications such as code generation.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Measure.title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measure (Human friendly)</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Measure.status</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measure. Enables tracking the life-cycle of the content.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measure that are appropriate for use vs. not.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Measure.experimental</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measure is authored for testing purposes (or education/evaluation/marketing), and is not intended to be used for genuine usage.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measure that are appropriate for use vs. not.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measure would.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Measure.date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measure was published. The date must change when the business version changes, if it does, and it must change if the status code changes. In addition, it should change when the substantive content of the measure changes.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measure. Additional specific dates may be added as extensions.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Measure.publisher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measure is the organization or individual primarily responsible for the maintenance and upkeep of the measure. This is not necessarily the same individual or organization that developed and initially authored the content. The publisher is the primary point of contact for questions or issues with the measure. This item SHOULD be populated unless the information is available from context.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Helps establish the "authority/credibility" of the measure. May also allow for contact.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Measure.description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A free text natural language description of the measure from the consumer's perspective.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measure was built, comments about misuse, instructions for clinical use and interpretation, literature references, examples from the paper world, etc. It is not a rendering of the measure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Measure.purpose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measure is defined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measure is needed and why it has been designed as it has.</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measure (See, e.g, the comments element, or relatedArtifacts), rather it's for traceability of ''why'' the resource is either needed or ''why'' it is defined as it is. This may be used to point to source materials or specifications that drove the structure of this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Measure.usage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clinical usage of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detailed description of how the measure is used from a clinical perspective.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Measure.approvalDate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measure was approved by publisher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approved by the publisher. Approval happens once when the content is officially approved for usage.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date may be more recent than the approval date because of minor changes / editorial corrections.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Measure.lastReviewDate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measure was last reviewed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on which the asset content was last reviewed. Review happens periodically after approval, but doesn't change the original approval date.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If specified, this is usually after the approval date.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Measure.effectivePeriod</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measure is effective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period during which the measure content was or is planned to be effective.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effective period for a measure determines when the content is applicable for usage and is independent of publication and review dates. For example, a measure intended to be used for the year 2016 would be published in 2015.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Measure.useContext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Measure.jurisdiction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measure (if applicable)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measure is intended to be used.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Measure.topic</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Education, Treatment, Assessment, etc</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topics related to the content of the measure. Topics provide a high-level categorization of the type of the measure that can be useful for filtering and searching.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Repositories must be able to determine how to categorize the measure so that it can be found by topical searches.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High-level categorization of the definition, used for searching, sorting, and filtering</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Measure.contributor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content contributor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contributor to the content of the measure, including authors, editors, reviewers, and endorsers.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content must be able to quickly determine who contributed to the content of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Measure.contact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Measure.copyright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measure and/or its contents. Copyright statements are generally legal restrictions on the use and publishing of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measure and/or its content.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Measure.relatedArtifact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documentation, citations, etc</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Related artifacts such as additional documentation, justification, or bibliographic references.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related artifact is either an attachment, or a reference to another resource, but not both.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Measures must be able to provide enough information for consumers of the content (and/or interventions or results produced by the content) to be able to determine and understand the justification for and evidence in support of the content.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Measure.library</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 used by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a Library resource containing the formal logic used by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Measure.disclaimer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Disclaimer for use of the measure or its referenced content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Notices and disclaimers regarding the use of the measure, or related to intellectual property (such as code systems) referenced by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Some organizations require that notices and disclosures be included when publishing measures that reference their intellecutal property.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Measure.scoring</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how the calculation is performed for the measure, including proportion, ratio, continuous variable, and cohort. The value set is extensible, allowing additional measure scoring types to be represented.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scoring type of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Measure.compositeScoring</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a composite measure, the scoring method used to combine the component measures to determine the composite score.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composite scoring method of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Measure.type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the measure is used to examine a process, an outcome over time, a patient-reported outcome, or a structure measure such as utilization.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measure (includes codes from 2.16.840.1.113883.1.11.20368)</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Measure.riskAdjustment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is risk adjustment applied for this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description of the risk adjustment factors that may impact the resulting score for the measure and how they may be accounted for when computing and reporting measure results.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Describes the method of adjusting for clinical severity and conditions present at the start of care that can influence patient outcomes for making valid comparisons of outcome measures across providers. Indicates whether an eMeasure is subject to the statistical process for reducing, removing, or clarifying the influences of confounding factors to allow more useful comparisons.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Measure.rateAggregation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is rate aggregation performed for this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how to combine the information calculated, based on logic in each of several populations, into one summarized result.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measure rate for an organization or clinician is based upon the entitiesâ€™ aggregate data and summarizes the performance of the entity over a given time period (e.g., monthly, quarterly, yearly). The aggregated data are derived from the results of a specific measure algorithm and, if appropriate, the application of specific risk adjustment models. Can also be used to describe how to risk adjust the data based on supplemental data elements described in the eMeasure (e.g., pneumonia hospital measures antibiotic selection in the ICU versus non-ICU and then the roll-up of the two). This could be applied to aggregated cohort measure definitions (e.g., CDC's aggregate reporting for TB at the state level).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Measure.rationale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does this measure exist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a succint statement of the need for the measure. Usually includes statements pertaining to importance criterion: impact, gap in care, and evidence.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Measure.clinicalRecommendationStatement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Summary of clinical guidelines</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a summary of relevant clinical guidelines or other clinical recommendations supporting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Measure.improvementNotation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Improvement notation for the measure, e.g. higher score indicates better quality</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Information on whether an increase or decrease in score is the preferred result (e.g., a higher score indicates better quality OR a lower score indicates better quality OR quality is whthin a range).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Measure consumers and implementers must be able to determine how to interpret a measure score.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Measure.definition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Defined terms used in the measure documentation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a description of an individual term used within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Measure developers must be able to provide precise definitions of terms used within measure descriptions and guidance to help communicate the intent of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Measure.guidance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guidance for implementers</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guidance for the measure including how it can be used in a clinical context, and the intent of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Measure developers must be able to provide additional guidance for implementers to understand the intent with greater specificity than that provided in the logic of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Measure.set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measure set, e.g. Preventive Care and Screening</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measure set, e.g. Preventive Care and Screening.</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Population criteria group</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group of population criteria for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Measure.group.identifier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unique identifier for the group. This identifier will used to report data for the group in the measure report.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Measure.group.name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name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Optional name or short description of this group.</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Measure.group.description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Summary description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The human readable description of this population group.</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Measure.group.population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Population criteria</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population criteria for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Measure.group.population.identifier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unique identifier for the population criteria. This identifier is used to report data against this criteria within the measure report.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Measure.group.population.code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population criteria.</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Measure.group.population.name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name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Optional name or short description of this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Measure.group.population.description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human readable description of this population criteria</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human readable description of this population criteria.</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Measure.group.population.criteria</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name of a valid referenced CQL expression (may be namespaced) that defines this population criteria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name of a valid referenced CQL expression (may be namespaced) that defines this population criteria.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the case of a continuous variable or ratio measure, this may be the name of a function that calculates the value of the individual observation for each patient or event in the population. For these types of measures, individual observations are reported as observation resources included in the evaluatedResources bundle for each patient. See the MeasureReport resource or the Quality Reporting topic for more information.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Measure.group.stratifier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Stratifier criteria for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stratifier criteria for the measure report, specified as either the name of a valid CQL expression defined within a referenced library, or a valid FHIR Resource Path.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Measure.group.stratifier.identifier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for the stratifier used to coordinate the reported data back to this stratifier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for the stratifier used to coordinate the reported data back to this stratifier.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Measure.group.stratifier.criteria</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the measure should be stratified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criteria for the stratifier. This must be the name of an expression defined within a referenced library.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Measure.group.stratifier.path</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Path to the stratifier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path to an element that defines the stratifier, specified as a valid FHIR resource path.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Measure.supplementalData</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other data should be reported with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supplemental data criteria for the measure report, specified as either the name of a valid CQL expression within a referenced library, or a valid FHIR Resource Path.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supplemental data are reported as observations for each patient and included in the evaluatedResources bundle. See the MeasureReport resource or the Quality Reporting topic for more information.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Measure.supplementalData.identifier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unique within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identifier for the supplemental data.</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Measure.supplementalData.usage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indicator of the intended usage for the supplemental data element. Supplemental data indicates the data is additional information requested to augment the measure information. Risk adjustment factor indicates the data is additional information used to calculate risk </w:t>
            </w:r>
            <w:r>
              <w:rPr>
                <w:rFonts w:eastAsia="Times New Roman"/>
                <w:lang w:val="en-US"/>
              </w:rPr>
              <w:lastRenderedPageBreak/>
              <w:t xml:space="preserve">adjustment factors when applying a risk model to the measure calculation.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The intended usage for supplemental data elements in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Measure.supplementalData.criteria</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Expression describing additional data to be reporrted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criteria for the supplemental data. This must be the name of a valid expression defined within a referenced library, and defines the data to be returned for this element.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Measure.supplementalData.path</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Path to the supplemental data element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supplemental data to be supplied as part of the measure response, specified as a valid FHIR Resource Path. </w:t>
            </w:r>
          </w:p>
        </w:tc>
      </w:tr>
    </w:tbl>
    <w:p w:rsidR="003B7859" w:rsidRDefault="001D4A62">
      <w:pPr>
        <w:pStyle w:val="Heading2"/>
        <w:divId w:val="1920169668"/>
        <w:rPr>
          <w:rFonts w:eastAsia="Times New Roman"/>
          <w:lang w:val="en-US"/>
        </w:rPr>
      </w:pPr>
      <w:r>
        <w:rPr>
          <w:rFonts w:eastAsia="Times New Roman"/>
          <w:lang w:val="en-US"/>
        </w:rPr>
        <w:t>http://hl7.org/fhir/StructureDefinition/MeasureReport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5"/>
        <w:gridCol w:w="2985"/>
      </w:tblGrid>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MeasureReport Resource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w:t>
            </w:r>
          </w:p>
        </w:tc>
        <w:tc>
          <w:tcPr>
            <w:tcW w:w="0" w:type="auto"/>
            <w:vAlign w:val="center"/>
            <w:hideMark/>
          </w:tcPr>
          <w:p w:rsidR="003B7859" w:rsidRDefault="001D4A62">
            <w:pPr>
              <w:rPr>
                <w:rFonts w:eastAsia="Times New Roman"/>
                <w:lang w:val="en-US"/>
              </w:rPr>
            </w:pPr>
            <w:r>
              <w:rPr>
                <w:rFonts w:eastAsia="Times New Roman"/>
                <w:lang w:val="en-US"/>
              </w:rPr>
              <w:t>Measure Report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Results of a measure evaluation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MeasureReport resource contains the results of evaluating a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MeasureReport.measure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Measure that was evaluated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Measure that was evaluated to produce this report.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MeasureReport.type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measure report. This may be an individual report, which provides a single patient's score for the measure, a patient listing, which returns the list of patients that meet the various criteria in the measure, or a summary report, which </w:t>
            </w:r>
            <w:r>
              <w:rPr>
                <w:rFonts w:eastAsia="Times New Roman"/>
                <w:lang w:val="en-US"/>
              </w:rPr>
              <w:lastRenderedPageBreak/>
              <w:t xml:space="preserve">returns a population count for each criteria in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the measure report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MeasureReport.patient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Optional Patient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Optional Patient if the report was requested for a single patient.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MeasureReport.period</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Reporting period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reporting period for which the report was calculated.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MeasureReport.status</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report status. No data will be available until the report status is complete.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measure report</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MeasureReport.date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the report was generated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this measure report was generated.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MeasureReport.reportingOrganization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Reporting Organization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Reporting Organization.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Measure results for each group</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results of the calculation, one for each population group in the measure.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MeasureReport.group.identifier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of the population group being reported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identifier of the population group as defined in the measure definition.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MeasureReport.group.population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populations in the group</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populations that make up the population group, one for each type of population appropriate for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MeasureReport.group.population.identifier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of the population being reported</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of the population being reported, as defined by the population element of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MeasureReport.group.population.code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the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population (e.g. initial, numerator, denominator, etc.)</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MeasureReport.group.population.count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Size of the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number of members of the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MeasureReport.group.population.patients</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 patient-list reports, the patients in this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element refers to a List of patient level MeasureReport resources, one for each patient in this population.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MeasureReport.group.measureScore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measure score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measure score.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Stratification results</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When a measure includes multiple stratifiers, there will be a stratifier group for each stratifier defined by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MeasureReport.group.stratifier.identifier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of the stratifier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The identifier of this stratifier, as defined in the measure definition.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MeasureReport.group.stratifier.stratum</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Stratum results, one for each unique value in the stratifier</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element contains the results for a single stratum within the stratifier. For example, when stratifying on administrative gender, there will be four strata, one for each possible gender value.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MeasureReport.group.stratifier.stratum.value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stratum value, e.g. male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value for this stratum, expressed as a string. When defining stratifiers on complex values, the value must be rendered such that the value for each stratum within the stratifier is unique.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MeasureReport.group.stratifier.stratum.population</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Population results in this stratum</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populations that make up the stratum, one for each type of population appropriate to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MeasureReport.group.stratifier.stratum.population.identifier</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of the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of the population being reported, as defined by the population element of the measure.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MeasureReport.group.stratifier.stratum.population.code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the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population (e.g. initial, numerator, denominator, etc.)</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MeasureReport.group.stratifier.stratum.population.count</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Size of the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The number of members of the population in this stratum.</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MeasureReport.group.stratifier.stratum.population.patients</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 patient-list reports, the patients in this population</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element refers to a List of patient level MeasureReport resources, one for each patient in this population in this stratum. </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MeasureReport.group.stratifier.stratum.measureScore</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Score for this stratum</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measure score for this stratum.</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MeasureReport.evaluatedResources</w:t>
            </w:r>
          </w:p>
        </w:tc>
        <w:tc>
          <w:tcPr>
            <w:tcW w:w="0" w:type="auto"/>
            <w:vAlign w:val="center"/>
            <w:hideMark/>
          </w:tcPr>
          <w:p w:rsidR="003B7859" w:rsidRDefault="003B7859">
            <w:pPr>
              <w:rPr>
                <w:rFonts w:eastAsia="Times New Roman"/>
                <w:lang w:val="en-US"/>
              </w:rPr>
            </w:pP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data was evaluated to produce the measure score</w:t>
            </w:r>
          </w:p>
        </w:tc>
      </w:tr>
      <w:tr w:rsidR="003B7859">
        <w:trPr>
          <w:divId w:val="192016966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 Bundle containing the Resources that were used in the evaluation of this report. </w:t>
            </w:r>
          </w:p>
        </w:tc>
      </w:tr>
    </w:tbl>
    <w:p w:rsidR="003B7859" w:rsidRDefault="001D4A62">
      <w:pPr>
        <w:pStyle w:val="Heading1"/>
        <w:divId w:val="1476949135"/>
        <w:rPr>
          <w:rFonts w:eastAsia="Times New Roman"/>
          <w:lang w:val="en-US"/>
        </w:rPr>
      </w:pPr>
      <w:r>
        <w:rPr>
          <w:rFonts w:eastAsia="Times New Roman"/>
          <w:lang w:val="en-US"/>
        </w:rPr>
        <w:t>Community Based Collaborative Care</w:t>
      </w:r>
    </w:p>
    <w:p w:rsidR="003B7859" w:rsidRDefault="001D4A62">
      <w:pPr>
        <w:pStyle w:val="Heading2"/>
        <w:divId w:val="1476949135"/>
        <w:rPr>
          <w:rFonts w:eastAsia="Times New Roman"/>
          <w:lang w:val="en-US"/>
        </w:rPr>
      </w:pPr>
      <w:r>
        <w:rPr>
          <w:rFonts w:eastAsia="Times New Roman"/>
          <w:lang w:val="en-US"/>
        </w:rPr>
        <w:t>http://hl7.org/fhir/StructureDefinition/Consent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1"/>
        <w:gridCol w:w="6119"/>
      </w:tblGrid>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Consent Resource</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w:t>
            </w:r>
          </w:p>
        </w:tc>
        <w:tc>
          <w:tcPr>
            <w:tcW w:w="0" w:type="auto"/>
            <w:vAlign w:val="center"/>
            <w:hideMark/>
          </w:tcPr>
          <w:p w:rsidR="003B7859" w:rsidRDefault="001D4A62">
            <w:pPr>
              <w:rPr>
                <w:rFonts w:eastAsia="Times New Roman"/>
                <w:lang w:val="en-US"/>
              </w:rPr>
            </w:pPr>
            <w:r>
              <w:rPr>
                <w:rFonts w:eastAsia="Times New Roman"/>
                <w:lang w:val="en-US"/>
              </w:rPr>
              <w:t>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healthcare consumerâ€™s policy choices to permits or denies recipients or roles to perform actions for specific purposes and periods of time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record of a healthcare consumerâ€™s policy choices, which permits or denies identified recipient(s) or recipient role(s) to perform one or more actions within a given policy context, for specific purposes and periods of time.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Broadly, there are 3 key areas of consent for patients: Consent around sharing information (aka Privacy Consent Directive - Authorization to Collect, Use, or Disclose information), consent for specific treatment, or kinds of treatment, and general advance care directives.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Either a Policy or PolicyRule</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lastRenderedPageBreak/>
              <w:t>Consent.identifier</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for this record (external references)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Unique identifier for this copy of the Consent Statement.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identifier is identifies this copy of the consent. Where this identifier is also used elsewhere as the identifier for a consent record (e.g. a CDA consent document) then the consent details are expected to be the same.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Consent.status</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current state of this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Consent Directive that is pointed to might be in various lifecycle states, e.g., a revoked Consent Directive.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state of the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Consent.category</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Classification of the consent statement - for indexing/retrieval</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classification of the type of consents found in the statement. This element supports indexing and retrieval of consent statements.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classification of the type of consents found in a consent statement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Consent.patient</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the consent applies to</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patient/healthcare consumer to whom this consent applies.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Commonly, the patient the consent pertains to is the author, but for young and old people, it may be some other person.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Consent.period</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that this consent applies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Relevant time or time-period when this Consent is applicable.</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can be a subset of the period of the original statement.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all date ranges included</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Consent.dateTime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this Consent was created or indexed</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this Consent was issued / created / indexed.</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not the time of the original consent, but the time that this statement was made or derived.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Consent.consentingParty</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agreeing to the policy and exceptions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Either the Grantor, which is the entity responsible for granting the rights listed in a Consent Directive or the Grantee, which is the entity responsible for complying with the Consent </w:t>
            </w:r>
            <w:r>
              <w:rPr>
                <w:rFonts w:eastAsia="Times New Roman"/>
                <w:lang w:val="en-US"/>
              </w:rPr>
              <w:lastRenderedPageBreak/>
              <w:t xml:space="preserve">Directive, including any obligations or limitations on authorizations and enforcement of prohibitions.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Commonly, the patient the consent pertains to is the consentor, but particularly for young and old people, it may be some other person - e.g. a legal guardian.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consentor</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Consent.actor</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Who or what is controlled by this consent. Use group to identify a set of actors by some property they share (e.g. 'admitting officers').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There is no specific actor associated with the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Consent.actor.role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the actor is involved</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the individual is involved in the resources content that is described in the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an actor is involved in the consent considerations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Consent.actor.reference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for the actor (or group, by role)</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resource that identifies the actor. To identify a actors by type, use group to identify a set of actors by some property they share (e.g. 'admitting officers').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Consent.action</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Actions controlled by this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Actions controlled by this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the direct action (not the grounds for the action covered in the purpose element). At present, the only action in the understood and tested scope of this resource is 'read'.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all actions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consent action.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Consent.organization</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Custodian of the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that manages the consent, and the framework within which it is executed.</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custodian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Consent.source[x]</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Source from which this consent is taken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source on which this consent statement is based. The source might be a scanned original paper form, or a reference to a consent that links back to such a source, a reference to a </w:t>
            </w:r>
            <w:r>
              <w:rPr>
                <w:rFonts w:eastAsia="Times New Roman"/>
                <w:lang w:val="en-US"/>
              </w:rPr>
              <w:lastRenderedPageBreak/>
              <w:t xml:space="preserve">document repository (e.g. XDS) that stores the original consent document.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source can be contained inline (Attachment), referenced directly (Consent), referenced in a consent repository (DocumentReference), or simply by an identifier (Identifier), e.g. a CDA document id.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Consent.policy</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Policies covered by this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references to the policies that are included in this consent scope. Policies may be organizational, but are often defined jurisdictionally, or in law.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Consent.policy.authority</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Authority of policy</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Entity or Organization having regulatory jurisdiction or accountability for  enforcing policies pertaining to Consent Directives.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Consent.policy.uri</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policy covered by this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references to the policies that are included in this consent scope. Policies may be organizational, but are often defined jurisdictionally, or in law.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is for discoverability / documentation, and does not modify or qualify the policy rules.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Consent.policyRule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Policy that this consents to</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referece to the specific computable policy.</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policy reference is not known, the resource cannot be processed. Where the reference is absent, there is no particular policy other than what is expressed directly in the consent resource.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Might be a unique identifier of a policy set in XACML, or other rules engine.</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Consent.securityLabel</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Security Labels that define affected resources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security labels that define which resources are controlled by this consent. If more than one label is specified, all resources must have all the specified labels.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consent specifies a security label of "R" then it applies to all resources that are labelled "R" or lower. E.g. for Confidentiality, it's a high water mark. For other kinds of security labels, subsumption logic applies. Not all of the </w:t>
            </w:r>
            <w:r>
              <w:rPr>
                <w:rFonts w:eastAsia="Times New Roman"/>
                <w:lang w:val="en-US"/>
              </w:rPr>
              <w:lastRenderedPageBreak/>
              <w:t xml:space="preserve">security labels make sense for use in this element (may define a narrower value set?).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Security Labels from the Healthcare Privacy and Security Classification System.</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Consent.purpose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Context of activities for which the agreement is made</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context of the activities a user is taking - why the user is accessing the data - that are controlled by this consent.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is for discoverability / documentation, and does not modify or qualify the policy (e.g. the policy itself describes the purposes for which it applies).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What purposes of use are controlled by this exception. If more than one label is specified, operations must have all the specified labels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Consent.dataPeriod</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Timeframe for data controlled by this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Clinical or Operational Relevant period of time that bounds the data controlled by this consent.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has a different sense to the Consent.period - that is when the consent agreement holds. This is the time period of the data that is controlled by the agreement.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Consent.data</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Data controlled by this consent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resources controlled by this consent, if specific resources are referenced.</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all data</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Consent.data.meaning</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the resource reference is interpreted when testing consent restrictions.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 resource reference is interpreted when testing consent restrictions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Consent.data.reference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actual data reference</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 specific resource that defines which resources are covered by this consent.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rule - addition or removal of permissions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exception to the base policy of this consent. An exception can be an addition or removal of access permissions.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Consent.except.type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Action to take - permit or deny - when the exception conditions are met.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How an exception is statement is applied, as adding additional consent, or removing consent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Consent.except.period</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Timeframe for this exception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timeframe in this exception is valid.</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Consent.except.actor</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Who or what is controlled by this Exception. Use group to identify a set of actors by some property they share (e.g. 'admitting officers').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There is no specific actor associated with the exception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Consent.except.actor.role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the actor is involved</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the individual is involved in the resources content that is described in the exception.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an actor is involved in the consent considerations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Consent.except.actor.reference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for the actor (or group, by role)</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resource that identifies the actor. To identify a actors by type, use group to identify a set of actors by some property they share (e.g. 'admitting officers').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Consent.except.action</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Actions controlled by this exception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Actions controlled by this Exception.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the direct action (not the grounds for the action covered in the purpose element). At present, the only action in the understood and tested scope of this resource is 'read'.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all actions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consent action.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Consent.except.securityLabel</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Security Labels that define affected resources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security labels that define which resources are controlled by this exception. If more than one label is specified, all resources must have all the specified labels.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consent specifies a security label of "R" then it applies to all resources that are labelled "R" or lower. E.g. for Confidentiality, it's a high water mark. For other kinds of security labels, subsumption logic applies. Not all of the </w:t>
            </w:r>
            <w:r>
              <w:rPr>
                <w:rFonts w:eastAsia="Times New Roman"/>
                <w:lang w:val="en-US"/>
              </w:rPr>
              <w:lastRenderedPageBreak/>
              <w:t xml:space="preserve">security labels make sense for use in this element (may define a narrower value set?).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Security Labels from the Healthcare Privacy and Security Classification System.</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Consent.except.purpose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Context of activities covered by this exception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context of the activities a user is taking - why the user is accessing the data - that are controlled by this exception.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E.g. if the purpose is 'research', then the operational context must be research, in order for the consent to apply. Not all of the security labels make sense for use in this element (may define a narrower value set?).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What purposes of use are controlled by this exception. If more than one label is specified, operations must have all the specified labels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Consent.except.class</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Resource Type, Profile, or CDA etc</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class of information covered by this exception. The type can be a FHIR resource type, a profile on a type, or a CDA document, or some other type that indicates what sort of information the consent relates to.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Multiple types are or'ed together. The intention of the contentType element is that the codes refer to profiles or document types defined in a standard or an implementation guide somewhere.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class (type) of information a consent rule covers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Consent.except.code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LOINC or SNOMED CT code, etc in the content</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this code is found in an instance, then the exception applies.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Typical use of this is a Document code with class = CDA.</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If this code is found in an instance, then the exception applies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Consent.except.dataPeriod</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Timeframe for data controlled by this exception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Clinical or Operational Relevant period of time that bounds the data controlled by this exception.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has a different sense to the Consent.period - that is when the consent agreement holds. This is the time period of the data that is controlled by the agreement. </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Consent.except.data</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Data controlled by this exception</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The resources controlled by this exception, if specific resources are referenced.</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all data</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Consent.except.data.meaning</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the resource reference is interpreted when testing consent restrictions.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 resource reference is interpreted when testing consent restrictions</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Consent.except.data.reference</w:t>
            </w:r>
          </w:p>
        </w:tc>
        <w:tc>
          <w:tcPr>
            <w:tcW w:w="0" w:type="auto"/>
            <w:vAlign w:val="center"/>
            <w:hideMark/>
          </w:tcPr>
          <w:p w:rsidR="003B7859" w:rsidRDefault="003B7859">
            <w:pPr>
              <w:rPr>
                <w:rFonts w:eastAsia="Times New Roman"/>
                <w:lang w:val="en-US"/>
              </w:rPr>
            </w:pP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actual data reference</w:t>
            </w:r>
          </w:p>
        </w:tc>
      </w:tr>
      <w:tr w:rsidR="003B7859">
        <w:trPr>
          <w:divId w:val="147694913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 specific resource that defines which resources are covered by this consent. </w:t>
            </w:r>
          </w:p>
        </w:tc>
      </w:tr>
    </w:tbl>
    <w:p w:rsidR="003B7859" w:rsidRDefault="001D4A62">
      <w:pPr>
        <w:pStyle w:val="Heading1"/>
        <w:divId w:val="2119837911"/>
        <w:rPr>
          <w:rFonts w:eastAsia="Times New Roman"/>
          <w:lang w:val="en-US"/>
        </w:rPr>
      </w:pPr>
      <w:r>
        <w:rPr>
          <w:rFonts w:eastAsia="Times New Roman"/>
          <w:lang w:val="en-US"/>
        </w:rPr>
        <w:t>FHIR Infrastructure</w:t>
      </w:r>
    </w:p>
    <w:p w:rsidR="003B7859" w:rsidRDefault="001D4A62">
      <w:pPr>
        <w:pStyle w:val="Heading2"/>
        <w:divId w:val="2119837911"/>
        <w:rPr>
          <w:rFonts w:eastAsia="Times New Roman"/>
          <w:lang w:val="en-US"/>
        </w:rPr>
      </w:pPr>
      <w:r>
        <w:rPr>
          <w:rFonts w:eastAsia="Times New Roman"/>
          <w:lang w:val="en-US"/>
        </w:rPr>
        <w:t>http://hl7.org/fhir/StructureDefinition/Basic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2"/>
        <w:gridCol w:w="7628"/>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Basic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Need some way to safely (without breaking interoperability) allow implementers to exchange content not supported by the initial set of declared resources.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Basic</w:t>
            </w:r>
          </w:p>
        </w:tc>
        <w:tc>
          <w:tcPr>
            <w:tcW w:w="0" w:type="auto"/>
            <w:vAlign w:val="center"/>
            <w:hideMark/>
          </w:tcPr>
          <w:p w:rsidR="003B7859" w:rsidRDefault="001D4A62">
            <w:pPr>
              <w:rPr>
                <w:rFonts w:eastAsia="Times New Roman"/>
                <w:lang w:val="en-US"/>
              </w:rPr>
            </w:pPr>
            <w:r>
              <w:rPr>
                <w:rFonts w:eastAsia="Times New Roman"/>
                <w:lang w:val="en-US"/>
              </w:rPr>
              <w:t>Basic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for non-supported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Z-resource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Extension-resource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Custom-resource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Basic.identifier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Identifier assigned to the resource for business purposes, outside the context of FHIR.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Basic.code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'type' of resource - equivalent to the resource name for other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Because resource references will only be able to indicate 'Basic', the type of reference will need to be specified in a Profile identified as part of the </w:t>
            </w:r>
            <w:r>
              <w:rPr>
                <w:rFonts w:eastAsia="Times New Roman"/>
                <w:lang w:val="en-US"/>
              </w:rPr>
              <w:lastRenderedPageBreak/>
              <w:t xml:space="preserve">resource. Refer to the resource notes section for information on appropriate terminologies for this code.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Requirements</w:t>
            </w:r>
          </w:p>
        </w:tc>
        <w:tc>
          <w:tcPr>
            <w:tcW w:w="0" w:type="auto"/>
            <w:vAlign w:val="center"/>
            <w:hideMark/>
          </w:tcPr>
          <w:p w:rsidR="003B7859" w:rsidRDefault="001D4A62">
            <w:pPr>
              <w:rPr>
                <w:rFonts w:eastAsia="Times New Roman"/>
                <w:lang w:val="en-US"/>
              </w:rPr>
            </w:pPr>
            <w:r>
              <w:rPr>
                <w:rFonts w:eastAsia="Times New Roman"/>
                <w:lang w:val="en-US"/>
              </w:rPr>
              <w:t>Must be able to distinguish different types of "basic"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identifying types of resources not yet defined by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Basic.subject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the focus of this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patient, practitioner, device or any other resource that is the "focus" of this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Optional as not all resources potential resources will have subjects. Resources associated with multiple subjects can handle this via extension.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Needed for partitioning the resource by Patient.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Basic.created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when the resource was first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ordering resource instances by time.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Basic.author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who was responsible for creating the resource instance.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Needed for partitioning the resource.</w:t>
            </w:r>
          </w:p>
        </w:tc>
      </w:tr>
    </w:tbl>
    <w:p w:rsidR="003B7859" w:rsidRDefault="001D4A62">
      <w:pPr>
        <w:pStyle w:val="Heading2"/>
        <w:divId w:val="2119837911"/>
        <w:rPr>
          <w:rFonts w:eastAsia="Times New Roman"/>
          <w:lang w:val="en-US"/>
        </w:rPr>
      </w:pPr>
      <w:r>
        <w:rPr>
          <w:rFonts w:eastAsia="Times New Roman"/>
          <w:lang w:val="en-US"/>
        </w:rPr>
        <w:t>http://hl7.org/fhir/StructureDefinition/Binary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8"/>
        <w:gridCol w:w="6892"/>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Binary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There are situations where it is useful or required to handle pure binary content using the same framework as other resources.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Binary</w:t>
            </w:r>
          </w:p>
        </w:tc>
        <w:tc>
          <w:tcPr>
            <w:tcW w:w="0" w:type="auto"/>
            <w:vAlign w:val="center"/>
            <w:hideMark/>
          </w:tcPr>
          <w:p w:rsidR="003B7859" w:rsidRDefault="001D4A62">
            <w:pPr>
              <w:rPr>
                <w:rFonts w:eastAsia="Times New Roman"/>
                <w:lang w:val="en-US"/>
              </w:rPr>
            </w:pPr>
            <w:r>
              <w:rPr>
                <w:rFonts w:eastAsia="Times New Roman"/>
                <w:lang w:val="en-US"/>
              </w:rPr>
              <w:t>Binary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Pure binary content defined by some other format than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binary resource can contain any content, whether text, image, pdf, zip archive,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Binary resources are used for handling content such as: * CDA Documents (i.e. with XDS) * PDF Documents * Images (the Media resource is preferred for handling images, but not possible when the content is already binary - e.g. XDS).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Binary.contentType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MimeType of the binary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MimeType of the binary content represented as a standard MimeType (BCP 13).</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mime type of an attachment. Any valid mime type is allowed.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Binary.securityContext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Access Control Management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Treat this binary as if it was this other resource for access control purposes.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Binary.content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actual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actual content, base64 encoded.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bl>
    <w:p w:rsidR="003B7859" w:rsidRDefault="001D4A62">
      <w:pPr>
        <w:pStyle w:val="Heading2"/>
        <w:divId w:val="2119837911"/>
        <w:rPr>
          <w:rFonts w:eastAsia="Times New Roman"/>
          <w:lang w:val="en-US"/>
        </w:rPr>
      </w:pPr>
      <w:r>
        <w:rPr>
          <w:rFonts w:eastAsia="Times New Roman"/>
          <w:lang w:val="en-US"/>
        </w:rPr>
        <w:t>http://hl7.org/fhir/StructureDefinition/Bundle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438"/>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Bundle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w:t>
            </w:r>
          </w:p>
        </w:tc>
        <w:tc>
          <w:tcPr>
            <w:tcW w:w="0" w:type="auto"/>
            <w:vAlign w:val="center"/>
            <w:hideMark/>
          </w:tcPr>
          <w:p w:rsidR="003B7859" w:rsidRDefault="001D4A62">
            <w:pPr>
              <w:rPr>
                <w:rFonts w:eastAsia="Times New Roman"/>
                <w:lang w:val="en-US"/>
              </w:rPr>
            </w:pPr>
            <w:r>
              <w:rPr>
                <w:rFonts w:eastAsia="Times New Roman"/>
                <w:lang w:val="en-US"/>
              </w:rPr>
              <w:t>Bundle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Contains a collection of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container for a collection of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FullUrl must be unique in a bundle, or else entries with the same fullUrl must have different meta.versionId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document must have an identifier with a system and a value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entry.request only for some types of bundles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entry.response only for some types of bundles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total only when a search or history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entry.search only when a search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Persistent identifier for the bundle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persistent identifier for the batch that won't change as a batch is copied from server to server.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Persistent identity generally only matters for batches of type Document, Message, and Collection. It would not normally be populated for search and history results, and servers ignore Bundle.identifier when processing batches and transactions. For Documents, the .identifier SHALL be populated such that the .identifier is globally unique.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purpose of this bundle- how it was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It's possible to use a bundle for other purposes (e.g. a document can be accepted as a transaction). This is </w:t>
            </w:r>
            <w:r>
              <w:rPr>
                <w:rFonts w:eastAsia="Times New Roman"/>
                <w:lang w:val="en-US"/>
              </w:rPr>
              <w:lastRenderedPageBreak/>
              <w:t xml:space="preserve">primarily defined so that there can be specific rules for some of the bundle types.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purpose of a bundle - how it was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Bundle.total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search, the total number of matches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Only used if the bundle is a search result set. The total does not include resources such as OperationOutcome and included resources, only the total number of matching resources.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Bundle.link</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Links related to this Bundle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series of links that provide context to this bundle.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Bundle.link.relation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See http://www.iana.org/assignments/link-relations/link-relations.xhtml#link-relations-1</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which details the functional use for this link - see [http://www.iana.org/assignments/link-relations/link-relations.xhtml#link-relations-1](http://www.iana.org/assignments/link-relations/link-relations.xhtml#link-relations-1).</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Bundle.link.url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details for the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reference details for the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Entry in the bundle - will have a resource, or information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entry in a bundle resource - will either contain a resource, or information about a resource (transactions and history only).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fullUrl cannot be a version specific reference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be a resource unless there's a request or 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Bundle.entry.link</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Links related to this entry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series of links that provide context to this entry.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Bundle.entry.fullUrl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Absolute URL for resource (server address, or UUID/OID)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Absolute URL for the resource. The fullUrl SHALL not disagree with the id in the resource. The fullUrl is a version independent reference to the resource. The fullUrl element SHALL have a value except that: * fullUrl can be empty on a POST (although it does not need to when specifying a temporary id for reference in the bundle) * Results from operations might involve resources that are not identified.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fullUrl may not be [unique in the context of a resource](bundle.html#bundle-unique). Note that since [FHIR resources do not need to be served through the FHIR API](references.html), the absolute URL may not end with the logical id of the resource (Resource.id), but if the fullUrl does look like a RESTful server URL (e.g. meets the [regex](references.html#regex), then it SHALL end with the Resource.id.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resource in the bundle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Resources for the entry.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Bundle.entry.search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Search related information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Information about the search process that lead to the creation of this entry.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Bundle.entry.search.mode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Why this entry is in the result set - whether it's included as a match or because of an _include requirement.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is only one mode. In some corner cases, a resource may be included because it is both a match and an include. In these circumstances, 'match' takes precedence.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Why an entry is in the result set - whether it's included as a match or because of an _include requirement.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Bundle.entry.search.score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Search ranking (between 0 and 1)</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searching, the server's search ranking score for the entry.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Servers are not required to return a ranking score. 1 is most relevant, and 0 is least relevant. Often, search results are sorted by score, but the client may specify a different sort order.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Bundle.entry.request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Transaction Related Information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information about how this entry should be processed as part of a transaction.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Bundle.entry.request.method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HTTP verb for this entry in either a change history, or a transaction/ transaction response.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HTTP verbs (in the HTTP command line).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Bundle.entry.request.url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URL for HTTP equivalent of this entry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URL for this entry, relative to the root (the address to which the request is posted).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E.g. for a Patient Create, the method would be "POST" and the URL would be "Patient". For a Patient Update, the method would be PUT, and the URL would be "Patient/[id]".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Bundle.entry.request.ifNoneMatch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 managing cache currency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ETag values match, return a 304 Not modified status. See the API documentation for ["Conditional Read"](http.html#cread).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Bundle.entry.request.ifModifiedSince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 managing update contention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Only perform the operation if the last updated date matches. See the API documentation for ["Conditional Read"](http.html#cread).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Bundle.entry.request.ifMatch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 managing update contention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Only perform the operation if the Etag value matches. For more information, see the API section ["Managing Resource Contention"](http.html#concurrency).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Bundle.entry.request.ifNoneExist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 conditional creates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Instruct the server not to perform the create if a specified resource already exists. For further information, see the API documentation for ["Conditional Create"](http.html#ccreate). This is just the query portion of the URL - what follows the "?" (not including the "?").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Bundle.entry.response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Transaction Related Information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Definition</w:t>
            </w:r>
          </w:p>
        </w:tc>
        <w:tc>
          <w:tcPr>
            <w:tcW w:w="0" w:type="auto"/>
            <w:vAlign w:val="center"/>
            <w:hideMark/>
          </w:tcPr>
          <w:p w:rsidR="003B7859" w:rsidRDefault="001D4A62">
            <w:pPr>
              <w:rPr>
                <w:rFonts w:eastAsia="Times New Roman"/>
                <w:lang w:val="en-US"/>
              </w:rPr>
            </w:pPr>
            <w:r>
              <w:rPr>
                <w:rFonts w:eastAsia="Times New Roman"/>
                <w:lang w:val="en-US"/>
              </w:rPr>
              <w:t>Additional information about how this entry should be processed as part of a transaction.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Bundle.entry.response.status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Status response code (text optional)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status code returned by processing this entry. The status SHALL start with a 3 digit HTTP code (e.g. 404) and may contain the standard HTTP description associated with the status code.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Bundle.entry.response.location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location, if the operation returns a location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location header created by processing this operation.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Bundle.entry.response.etag</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etag for the resource (if relevant)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etag for the resource, it the operation for the entry produced a versioned resource (see [Resource Metadata and Versioning](http.html#versioning) and [Managing Resource Contention](http.html#concurrency)).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Etags match the Resource.meta.versionId. The ETag has to match the version id in the header if a resource is included.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Bundle.entry.response.lastModified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Server's date time modified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date/time that the resource was modified on the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has to match the same time in the meta header if a resource is included.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Bundle.entry.response.outcome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OperationOutcome with hints and warnings (for batch/transaction)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OperationOutcome containing hints and warnings produced as part of processing this entry in a batch or transaction.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a POST/PUT operation, this is the equivalent outcome that would be returned for prefer = oprationoutcome - except that the resource is always returned whether or not the outcome is returned.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Bundle.signature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Digital Signature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Digital Signature - base64 encoded. XML DigSIg or a JWT.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signature could be created by the "author" of the bundle or by the originating device. Requirements around inclusion of a signature, verification of signatures and treatment of signed/non-signed bundles is implementation-environment specific.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element allows capturing signatures on documents. It also allows signatures on messages, transactions or even query responses. It may support content-authentication, non-repudiation or other business cases. This is primarily relevant where the bundle may travel through multiple hops or via other mechanisms where HTTPS non-repudiation is insufficient. </w:t>
            </w:r>
          </w:p>
        </w:tc>
      </w:tr>
    </w:tbl>
    <w:p w:rsidR="003B7859" w:rsidRDefault="001D4A62">
      <w:pPr>
        <w:pStyle w:val="Heading2"/>
        <w:divId w:val="2119837911"/>
        <w:rPr>
          <w:rFonts w:eastAsia="Times New Roman"/>
          <w:lang w:val="en-US"/>
        </w:rPr>
      </w:pPr>
      <w:r>
        <w:rPr>
          <w:rFonts w:eastAsia="Times New Roman"/>
          <w:lang w:val="en-US"/>
        </w:rPr>
        <w:t>http://hl7.org/fhir/StructureDefinition/CapabilityStatement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8"/>
        <w:gridCol w:w="4242"/>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CapabilityStatement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w:t>
            </w:r>
          </w:p>
        </w:tc>
        <w:tc>
          <w:tcPr>
            <w:tcW w:w="0" w:type="auto"/>
            <w:vAlign w:val="center"/>
            <w:hideMark/>
          </w:tcPr>
          <w:p w:rsidR="003B7859" w:rsidRDefault="001D4A62">
            <w:pPr>
              <w:rPr>
                <w:rFonts w:eastAsia="Times New Roman"/>
                <w:lang w:val="en-US"/>
              </w:rPr>
            </w:pPr>
            <w:r>
              <w:rPr>
                <w:rFonts w:eastAsia="Times New Roman"/>
                <w:lang w:val="en-US"/>
              </w:rPr>
              <w:t>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statement of system Capabilities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Capability Statement documents a set of capabilities (behaviors) of a FHIR Server that may be used as a statement of actual server functionality or a statement of required or desired server implementation.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There can only be one REST declaration per mode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The set of documents must be unique by the combination of profile &amp; mode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Capability Statements of kind 'instance' do not have implementation elements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Messaging end-point is required (and is only permitted) when statement is for an implementation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Capability Statements of kind 'requirements' do not have software or implementation elements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Capability Statement SHALL have at least one of description, software, or implementation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Capability Statement SHALL have at least one of REST, messaging or document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capability statement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capability statement when it is referenced in a specification, model, design or an instance. This SHALL be a URL, SHOULD be globally unique, and SHOULD be an address at which this capability statement is (or will be) published. The URL SHOULD include the major version of the capability statement.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capability statement to be referenced by a single globally unique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capability statement when it is referenced in a specification, model, design or instance. This is an arbitrary value managed by the capability statement author and is not expected to be globally unique. For example, it might be a timestamp (e.g. yyyymmdd) if a managed version is not available. There is also no expectation that versions are orderable.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capability statement that have the same identifier but different 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capability statement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capability statement.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CapabilityStatement.title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capability statement (Human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capability statement.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Allows filtering of capability statement that are appropriate for use vs. not. This is not intended for use with actual capability statements, but where capability statements are used to describe possible or desired systems.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capability statement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capability statement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capability statement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capability statement was published. The date must change when the business version changes, if it does, and it must change if the status code changes. In addition, it should change when the </w:t>
            </w:r>
            <w:r>
              <w:rPr>
                <w:rFonts w:eastAsia="Times New Roman"/>
                <w:lang w:val="en-US"/>
              </w:rPr>
              <w:lastRenderedPageBreak/>
              <w:t xml:space="preserve">substantive content of the capability statement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capability statement.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capability statement is the organization or individual primarily responsible for the maintenance and upkeep of the capability statement. This is not necessarily the same individual or organization that developed and initially authored the content. The publisher is the primary point of contact for questions or issues with the capability statement.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capability statement.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capability statement from the consumer's perspective. Typically, this is used when the capability statement describes a desired rather than an actual </w:t>
            </w:r>
            <w:r>
              <w:rPr>
                <w:rFonts w:eastAsia="Times New Roman"/>
                <w:lang w:val="en-US"/>
              </w:rPr>
              <w:lastRenderedPageBreak/>
              <w:t xml:space="preserve">solution, for example as a formal expression of requirements as part of an RFP.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capability statement was built, comments about misuse, instructions for clinical use and interpretation, literature references, examples from the paper world, etc. It is not a rendering of the capability statement as conveyed in the text field of the resource itself. This item SHOULD be populated unless the information is available from context (e.g. the language of the profile is presumed to be the predominant language in the place the profile was created). This does not need to be populated if the description is adequately implied by the software or implementation details.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capability statement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capability statement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CapabilityStatement.purpose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capability statement is defined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Explains why this capability statement is needed and why it has been designed as it has.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capability statement (See, e.g, the comments element, or relatedArtifacts), rather it's for traceability of ''why'' the resource is either needed or ''why'' it is defined as it is. This may be used to point to source materials or specifications that drove the structure of this capability statement.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CapabilityStatement.copyright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capability statement and/or its contents. Copyright statements are generally legal restrictions on the use and publishing of the capability statement.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capability statement and/or its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CapabilityStatement.kind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way that this statement is intended to be used, to describe an actual running instance of software, a particular product (kind not instance of software) or a class of implementation (e.g. a desired purchase).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 searching the 3 modes.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 capability statement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CapabilityStatement.instantiates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Canonical URL of another capability statement this implements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Reference to a canonical URL of another CapabilityStatement that this software implements or uses. This capability statement is a published API description that corresponds to a business service. The rest of the capability statement does not need to repeat the details of the referenced resource, but can do so.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lastRenderedPageBreak/>
              <w:t>Comment</w:t>
            </w:r>
          </w:p>
        </w:tc>
        <w:tc>
          <w:tcPr>
            <w:tcW w:w="0" w:type="auto"/>
            <w:vAlign w:val="center"/>
            <w:hideMark/>
          </w:tcPr>
          <w:p w:rsidR="003B7859" w:rsidRDefault="001D4A62">
            <w:pPr>
              <w:rPr>
                <w:rFonts w:eastAsia="Times New Roman"/>
                <w:lang w:val="en-US"/>
              </w:rPr>
            </w:pPr>
            <w:r>
              <w:rPr>
                <w:rFonts w:eastAsia="Times New Roman"/>
                <w:lang w:val="en-US"/>
              </w:rPr>
              <w:t xml:space="preserve">HL7 defines the following Services: [Terminology Service](terminology-service.html) Many [Implementation Guides](http://fhir.org/guides/registry) define additional services.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CapabilityStatement.software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Software that is covered by this 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Software that is covered by this capability statement. It is used when the capability statement describes the capabilities of a particular software version, independent of an installation.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CapabilityStatement.software.name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name the software is known by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software is known by.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CapabilityStatement.software.version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Version covered by this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version identifier for the software covered by this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possible, version should be specified, as statements are likely to be different for different versions of software.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CapabilityStatement.software.releaseDate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version released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this version of the software released.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CapabilityStatement.implementation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this describes a specific instance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specific implementation instance that is described by the capability statement - i.e. a particular installation, rather than the capabilities of a software program.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CapabilityStatement.implementation.description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this specific instance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Information about the specific installation that this capability statement relates to.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CapabilityStatement.implementation.url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Base URL for the installation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base URL for the implementation. This forms the base for REST interfaces as well as the mailbox and document interfaces.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CapabilityStatement.fhirVersion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FHIR Version the system uses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version of the FHIR specification on which this capability statement is based.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CapabilityStatement.acceptUnknown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indicates whether the application accepts unknown elements or extensions when reading resources.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Unknown elements in a resource can only arise as later versions of the specification are published, because this is the only place where such elements can be defined. Hence accepting unknown elements is about inter-version compatibility. Applications are recommended to accept unknown extensions and elements ('both'), but this is not always possible.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indicates whether an application accepts unknown elements or extensions when reading resources.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CapabilityStatement.format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the formats supported by this implementation using their content types.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"xml", "json" and "ttl" are allowed, which describe the simple encodings described in the specification (and imply appropriate bundle support). Otherwise, mime types are legal here.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mime type of an attachment. Any valid mime type is allowed.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CapabilityStatement.patchFormat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Patch formats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the patch formats supported by this implementation using their content types.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At present, the patch mime types application/json-patch+json and application/xml-patch+xml are legal. Generally, if a server supports PATCH, it would be expected to support the patch formats matching the formats it supports, but this is not always possible or necessary.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mime type of an attachment. Any valid mime type is allowed.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CapabilityStatement.implementationGuide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Implementation Guide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list of implementation guides that the server does (or should) support in their entirety.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Profiles for use cases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list of profiles that represent different use cases supported by the system. For a server, "supported by the system" means the system hosts/produces a set of resources that are conformant to a particular profile, and allows clients that use its services to search using this profile and to find appropriate data. For a client, it means the system will search by this profile and process data according to the guidance implicit in the profile. See further discussion in [Using Profiles](profiling.html#profile-uses).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Supported profiles are different to the profiles that apply to a particular resource in rest.resource.profile. The resource profile is a general statement of what features of the resource are supported overall by the system - the sum total of the facilities it supports. A supported profile is a deeper statement about the functionality of the data and services provided by the server (or used by the client). A typical case is a laboratory system that produces a set of different reports - this is the list of types of data that it publishes. A key aspect of declaring profiles here is the question of how the client converts knowledge that the server publishes this data into working with the data; the client can inspect individual resources to determine whether they conform to a particular profile, but how does it find the ones that does? It does so by searching using the _profile parameter, so any resources listed here must be valid values for the _profile resource (using the identifier in the target profile). Typical supported profiles cross resource types to describe a network of related resources, so they are listed here rather than by resource. However, they do not need to describe more than one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the endpoint is a RESTful one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definition of the restful capabilities of the solution, if any.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Multiple repetitions allow definition of both client and / or server behaviors or possibly behaviors under different configuration settings (for software or requirements statements).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given resource can only be described once per RESTful mode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whether this portion of the statement is describing ability to initiate or receive restful operations.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mode of a RESTful 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General description of implementation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Information about the system's restful capabilities that apply across all applications, such as security.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CapabilityStatement.rest.security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about security of implementation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Information about security implementation from an interface perspective - what a client needs to know.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CapabilityStatement.rest.security.cors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Adds CORS Headers (http://enable-cors.org/)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Server adds CORS headers when responding to requests - this enables javascript applications to use the server.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easiest CORS headers to add are Access-Control-Allow-Origin: * &amp; Access-Control-Request-Method: GET, POST, PUT, DELETE. All servers SHOULD support CORS.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CapabilityStatement.rest.security.service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Types of security services are supported/required by the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Types of security services used with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CapabilityStatement.rest.security.description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General description of how security works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General description of how security works.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CapabilityStatement.rest.security.certificate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Certificates associated with security profiles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Certificates associated with security profiles.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CapabilityStatement.rest.security.certificate.type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Mime type for certificate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Mime type for certificate.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mime type of an attachment. Any valid mime type is allowed.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CapabilityStatement.rest.security.certificate.blob</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Actual certificate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Actual certificate.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served on the REST interface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specification of the restful capabilities of the solution for a specific resource type.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Max of one repetition per resource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Search parameter names must be unique in the context of 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resource type that is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type of resource exposed via the restful interface.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Base System profile for all uses of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specification of the profile that describes the solution's overall support for the resource, including any constraints on cardinality, bindings, lengths or other limitations. See further discussion in [Using Profiles]{profiling.html#profile-uses}.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profile applies to all resources of this type - i.e. it is the superset of what is supported by the system.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information about the use of the resource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information about the resource type is used by the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CapabilityStatement.rest.resource.interaction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operations are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a restful operation supported by the solution.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CapabilityStatement.rest.resource.interaction.code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Coded identifier of the operation, supported by the system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Operations supported by REST at the type or instance level.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CapabilityStatement.rest.resource.interaction.documentation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Anything special about operation behavior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REST allows a degree of variability in the implementation of RESTful solutions that is useful for exchange partners to be aware of.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CapabilityStatement.rest.resource.versioning</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field is set to no-version to specify that the system does not support (server) or use (client) versioning for this resource type. If this has some other value, the server must at least correctly track and populate the versionId meta-property on resources. If the value is 'versioned-update', then the server supports all the versioning features, including using e-tags for version integrity in the API.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a server supports versionIds correctly, it SHOULD support vread too, but is not required to do so.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the system supports versioning for 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CapabilityStatement.rest.resource.readHistory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vRead can return past versions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for whether the server is able to return past versions as part of the vRead operation.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is useful to support the vRead operation for current operations, even if past versions aren't available.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CapabilityStatement.rest.resource.updateCreate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update can commit to a new identity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the server allows or needs to allow the client to create new identities on the server (e.g. that is, the client PUTs to a location where there is no existing resource). Allowing this operation means that the server allows the client to create new identities on the server.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Allowing the clients to create new identities on the server means that the system administrator needs to have confidence that the clients do not create clashing identities between them. Obviously, if there is only one client, this won't happen. While creating identities on the client means that the clients need to be managed, it's much more convenient for many scenarios if such management can be put in place.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CapabilityStatement.rest.resource.conditionalCreate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allows/uses conditional create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flag that indicates that the server supports conditional create.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Conditional Create is mainly appropriate for interface engine scripts converting from other formats, such as v2.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CapabilityStatement.rest.resource.conditionalRead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that indicates how the server supports conditional read.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Conditional Read is mainly appropriate for interface engine scripts converting from other formats, such as v2.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indicates how the server supports conditional read.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CapabilityStatement.rest.resource.conditionalUpdate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allows/uses conditional update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flag that indicates that the server supports conditional update.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Conditional Update is mainly appropriate for interface engine scripts converting from other formats, such as v2.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CapabilityStatement.rest.resource.conditionalDelete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that indicates how the server supports conditional delete.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Conditional Delete is mainly appropriate for interface engine scripts converting from other formats, such as v2.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indicates how the server supports conditional delete.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CapabilityStatement.rest.resource.referencePolicy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set of flags that defines how references are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set of flags that defines how references are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CapabilityStatement.rest.resource.searchInclude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_include values supported by the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_include values supported by the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this list is empty, the server does not support includes.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CapabilityStatement.rest.resource.searchRevInclude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_revinclude values supported by the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_revinclude (reverse include) values supported by the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this list is empty, the server does not support includes.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CapabilityStatement.rest.resource.searchParam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Search params supported by implementation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Search parameters for implementations to support and/or make use of - either references to ones defined in the specification, or additional ones defined for/by the implementation.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CapabilityStatement.rest.resource.searchParam.name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search parameter used in the interface.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Parameter names cannot overlap with standard parameter names, and standard parameters cannot be redefined.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CapabilityStatement.rest.resource.searchParam.definition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Source of definition for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URI that is a formal reference to where this parameter was first defined, so that a client can be confident of the meaning of the search parameter (a reference to [SearchParameter.url]()).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be present, and matches refers to a SearchParameter by it's canonical url. If systems wish to document their support for modifiers, comparators, target resource types, and chained parameters, they should do using a search parameter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CapabilityStatement.rest.resource.searchParam.type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value a search parameter refers to, and how the content is interpreted.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While this can be looked up from the definition, it is included here as a convenience for systems that autogenerate a query interface based on the server capability statement. It SHALL be the same as the type in the search parameter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Data types allowed to be used for search parameters.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CapabilityStatement.rest.resource.searchParam.documentation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Server-specific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allows documentation of any distinct behaviors about how the search parameter is used. For example, text matching algorithms.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CapabilityStatement.rest.interaction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operations are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specification of restful operations supported by the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CapabilityStatement.rest.interaction.code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coded identifier of the operation, supported by the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Operations supported by REST at the system level.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CapabilityStatement.rest.interaction.documentation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Anything special about operation behavior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CapabilityStatement.rest.searchParam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Search params for searching all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Search parameters that are supported for searching all resources for implementations to support and/or make use of - either references to ones defined in the specification, or additional ones defined for/by the implementation.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the only search parameters supported for all parameters are search parameters that apply to all resources - tags, profiles, text search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CapabilityStatement.rest.operation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of an operation or a custom query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Definition of an operation or a named query and with its parameters and their meaning and type.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CapabilityStatement.rest.operation.name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by which the operation/query is invoked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name of the operation or query. For an operation, this is the name prefixed with $ and used in the url. For a query, this is the name used in the _query parameter when the query is called.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here SHOULD be the same as the name in the definition, unless there is a name clash and the name cannot be used. The name does not include the "$" portion that is always included in the URL.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CapabilityStatement.rest.operation.definition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defined operation/query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the formal definition can be found.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can be used to build an HTML form to invoke the operation, for instance.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CapabilityStatement.rest.compartment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Compartments served/used by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URI which is a reference to the definition of a compartment that the system supports. The reference is to a CompartmentDefinition resource by it's canonical URL.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At present, the only defined compartments are at [CompartmentDefinition](compartmentdefinition.html).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messaging is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messaging capabilities of the solution.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Multiple repetitions allow the documentation of multiple endpoints per solution.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have either supportedMessage or event, but not both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CapabilityStatement.messaging.endpoint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messages should be sent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endpoint (network accessible address) to which messages and/or replies are to be sent.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3</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CapabilityStatement.messaging.endpoint.protocol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the messaging transport protocol(s) identifiers, supported by this endpoint.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protocol used for message transport.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CapabilityStatement.messaging.endpoint.address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Network address or identifier of the end-point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network address of the end-point. For solutions that do not use network addresses for routing, it can be just an identifier.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CapabilityStatement.messaging.reliableCache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Reliable Message Cache Length (min)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Length if the receiver's reliable messaging cache in minutes (if a receiver) or how long the cache length on the receiver should be (if a sender).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this value is missing then the application does not implement (receiver) or depend on (sender) reliable messaging.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Messaging interface behavior details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Documentation about the system's messaging capabilities for this endpoint not otherwise documented by the capability statement. For example, process for becoming an authorized messaging exchange partner.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CapabilityStatement.messaging.supportedMessage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Messages supported by this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References to message definitions for messages this system can send or receive.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is a proposed alternative to the messaging.event structure.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CapabilityStatement.messaging.supportedMessage.mode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mode of this event declaration - whether application is sender or receiver.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mode of a message 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CapabilityStatement.messaging.supportedMessage.definition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supported by this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Points to a message definition that identifies the messaging event, message structure, allowed responses,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CapabilityStatement.messaging.event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Declare support for this event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solution's support for an event at this end-point.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same event may be listed up to two times - once as sender and once as receiver.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CapabilityStatement.messaging.event.code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Event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coded identifier of a supported messaging event.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message events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CapabilityStatement.messaging.event.category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impact of the content of the message.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impact of the content of a message.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CapabilityStatement.messaging.event.mode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mode of this event declaration - whether application is sender or receiver.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mode of a message 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CapabilityStatement.messaging.event.focus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that's focus of message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resource associated with the event. This is the resource that defines the event.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SHALL be provided if the event type supports multiple different resource types.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CapabilityStatement.messaging.event.request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 that describes the request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Information about the request for this event.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CapabilityStatement.messaging.event.response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 that describes the 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Information about the response for this event.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CapabilityStatement.messaging.event.documentation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Endpoint-specific event documentation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Guidance on how this event is handled, such as internal system trigger points, business rules,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CapabilityStatement.document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Document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document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CapabilityStatement.document.mode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Mode of this document declaration - whether application is producer or consumer.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Whether the application produces or consumes documents.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CapabilityStatement.document.documentation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document support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CapabilityStatement.document.profile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Constraint on a resource used in the document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constraint on a resource used in the document.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first resource is the document resource.</w:t>
            </w:r>
          </w:p>
        </w:tc>
      </w:tr>
    </w:tbl>
    <w:p w:rsidR="003B7859" w:rsidRDefault="001D4A62">
      <w:pPr>
        <w:pStyle w:val="Heading2"/>
        <w:divId w:val="2119837911"/>
        <w:rPr>
          <w:rFonts w:eastAsia="Times New Roman"/>
          <w:lang w:val="en-US"/>
        </w:rPr>
      </w:pPr>
      <w:r>
        <w:rPr>
          <w:rFonts w:eastAsia="Times New Roman"/>
          <w:lang w:val="en-US"/>
        </w:rPr>
        <w:t>http://hl7.org/fhir/StructureDefinition/CompartmentDefinition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CompartmentDefinition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w:t>
            </w:r>
          </w:p>
        </w:tc>
        <w:tc>
          <w:tcPr>
            <w:tcW w:w="0" w:type="auto"/>
            <w:vAlign w:val="center"/>
            <w:hideMark/>
          </w:tcPr>
          <w:p w:rsidR="003B7859" w:rsidRDefault="001D4A62">
            <w:pPr>
              <w:rPr>
                <w:rFonts w:eastAsia="Times New Roman"/>
                <w:lang w:val="en-US"/>
              </w:rPr>
            </w:pPr>
            <w:r>
              <w:rPr>
                <w:rFonts w:eastAsia="Times New Roman"/>
                <w:lang w:val="en-US"/>
              </w:rPr>
              <w:t>Compartment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Compartment Definition for 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compartment definition that defines how resources are accessed on a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compartment definition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compartment definition when it is referenced in a specification, model, design or an instance. This SHALL be a URL, SHOULD be globally unique, and SHOULD be an address at which this compartment definition is (or will be) published. The URL SHOULD include the major version of the compartment definition.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compartment definition to be referenced by a single globally unique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compartment definition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compartment definition.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This is often the same as the code for the parameter, but does not need to be.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CompartmentDefinition.title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compartment definition (Human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compartment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status of this compartment definition. Enables tracking the life-cycle of the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compartment definition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compartment definition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compartment definition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compartment definition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compartment definition was published. The date must change when the business version changes, if it does, and it must change if the status code changes. In addition, it should change when the substantive content of the compartment definition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compartment definition.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compartment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compartment definition is the organization or individual primarily responsible for the maintenance and upkeep of the compartment definition. This is not necessarily the same individual or organization that developed and initially authored the content. The publisher is the primary point of contact for questions or issues with the compartment definition.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compartment definition.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compartment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compartment definition from the consumer's perspective.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compartment definition was built, comments about misuse, instructions for clinical use and interpretation, literature references, examples from the paper world, etc. It is not a rendering of the compartment definition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CompartmentDefinition.purpose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compartment definition is defined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Explains why this compartment definition is needed and why it has been designed as it has.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compartment definition (See, e.g, the comments element, or relatedArtifacts), rather it's for traceability of ''why'' the resource is either needed or ''why'' it is defined as it is. This may be used to point to source materials or specifications that drove the structure of this compartment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compartment definition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compartment definition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Which compartment this definition describes.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Only the specification can define the compartments that can exist. Servers can choose to support them.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Which compartment a compartmnet definition describes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CompartmentDefinition.search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the search syntax is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the search syntax is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Servers may define and use compartments to manage logical access without implementing the compoartment related syntax.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resource is related to the compartment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Information about how a resource it related to the compartment.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CompartmentDefinition.resource.code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resource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a resource supported by the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CompartmentDefinition.resource.param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Search Parameter Name, or chained params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name of a search parameter that represents the link to the compartment. More than one may be listed because a resource may be linked to a compartment more than one way.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no search parameters are listed, then the resource is not linked to the compartment.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CompartmentDefinition.resource.documentation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doco about the resource and compartment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doco about the resource and compartment.</w:t>
            </w:r>
          </w:p>
        </w:tc>
      </w:tr>
    </w:tbl>
    <w:p w:rsidR="003B7859" w:rsidRDefault="001D4A62">
      <w:pPr>
        <w:pStyle w:val="Heading2"/>
        <w:divId w:val="2119837911"/>
        <w:rPr>
          <w:rFonts w:eastAsia="Times New Roman"/>
          <w:lang w:val="en-US"/>
        </w:rPr>
      </w:pPr>
      <w:r>
        <w:rPr>
          <w:rFonts w:eastAsia="Times New Roman"/>
          <w:lang w:val="en-US"/>
        </w:rPr>
        <w:t>http://hl7.org/fhir/StructureDefinition/DomainResource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DomainResource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DomainResource</w:t>
            </w:r>
          </w:p>
        </w:tc>
        <w:tc>
          <w:tcPr>
            <w:tcW w:w="0" w:type="auto"/>
            <w:vAlign w:val="center"/>
            <w:hideMark/>
          </w:tcPr>
          <w:p w:rsidR="003B7859" w:rsidRDefault="001D4A62">
            <w:pPr>
              <w:rPr>
                <w:rFonts w:eastAsia="Times New Roman"/>
                <w:lang w:val="en-US"/>
              </w:rPr>
            </w:pPr>
            <w:r>
              <w:rPr>
                <w:rFonts w:eastAsia="Times New Roman"/>
                <w:lang w:val="en-US"/>
              </w:rPr>
              <w:t>Domain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resource with narrative, extensions, and contained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resource that includes narrative, extensions, and contained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If the resource is contained in another resource, it SHALL NOT contain nested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If the resource is contained in another resource, it SHALL NOT contain any narrative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If a resource is contained in another resource, it SHALL NOT have a meta.versionId or a meta.lastUpdated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If the resource is contained in another resource, it SHALL be referred to from elsewhere in the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DomainResource.text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Text summary of the resource, for human interpretation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human-readable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Contained resources do not have narrative. Resources that are not contained SHOULD have a narrative. In some cases, a resource may only have text with little or no additional discrete data (as long as all minOccurs=1 elements are satisfied). This may be necessary for data from legacy systems where information is captured as a "text blob" or where text is additionally entered raw or narrated and encoded in formation is added later.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narrative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html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xhtml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display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DomainResource.contained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Contained, inline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These resources do not have an independent existence apart from the resource that contains them - they cannot be identified independently, and nor can they have their own independent transaction scope.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never be done when the content can be identified properly, as once identification is lost, it is extremely difficult (and context dependent) to restore it again.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inline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anonymous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contained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DomainResource.extension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Content defined by implementations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extensions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user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Slicing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Extensions are always sliced by (at least) urlExtensions are always sliced by (at least) url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DomainResource.modifierExtension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Extensions that cannot be ignored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extensions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user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Slicing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Extensions are always sliced by (at least) urlExtensions are always sliced by (at least) url </w:t>
            </w:r>
          </w:p>
        </w:tc>
      </w:tr>
    </w:tbl>
    <w:p w:rsidR="003B7859" w:rsidRDefault="001D4A62">
      <w:pPr>
        <w:pStyle w:val="Heading2"/>
        <w:divId w:val="2119837911"/>
        <w:rPr>
          <w:rFonts w:eastAsia="Times New Roman"/>
          <w:lang w:val="en-US"/>
        </w:rPr>
      </w:pPr>
      <w:r>
        <w:rPr>
          <w:rFonts w:eastAsia="Times New Roman"/>
          <w:lang w:val="en-US"/>
        </w:rPr>
        <w:t>http://hl7.org/fhir/StructureDefinition/GraphDefinition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GraphDefinition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w:t>
            </w:r>
          </w:p>
        </w:tc>
        <w:tc>
          <w:tcPr>
            <w:tcW w:w="0" w:type="auto"/>
            <w:vAlign w:val="center"/>
            <w:hideMark/>
          </w:tcPr>
          <w:p w:rsidR="003B7859" w:rsidRDefault="001D4A62">
            <w:pPr>
              <w:rPr>
                <w:rFonts w:eastAsia="Times New Roman"/>
                <w:lang w:val="en-US"/>
              </w:rPr>
            </w:pPr>
            <w:r>
              <w:rPr>
                <w:rFonts w:eastAsia="Times New Roman"/>
                <w:lang w:val="en-US"/>
              </w:rPr>
              <w:t>Graph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of an graph of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computable definition of a graph of resources - that is, a coherent set of resources that form a graph by following references. The Graph Definition resource defines a set and makes rules about the set.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graph definition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graph definition when it is referenced in a specification, model, design or an instance. This SHALL be a URL, SHOULD be globally unique, and SHOULD be an address at which this graph definition is (or will be) published. The URL SHOULD include the major version of the graph definition.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graph definition to be referenced by a single globally unique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graph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graph definition when it is referenced in a specification, model, design or instance. This is an arbitrary value managed by the graph definition author and is not expected to be globally unique. For example, it might be a timestamp (e.g. yyyymmdd) if a managed version is not available. There is also no expectation that versions are orderable.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graph definition that have the same identifier but different 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graph definition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graph definition.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graph definition.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graph definition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graph definition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graph definition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graph definition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graph definition was published. The date must change when the business version changes, if it does, and it must change if the status code changes. In addition, it should change when the substantive content of the graph definition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graph definition.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graph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graph definition is the organization or individual primarily responsible for the maintenance and upkeep of the graph definition. This is not necessarily the same individual or organization that developed and initially authored the content. The publisher is the primary point of contact for questions or issues with the graph definition.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graph definition.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graph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graph definition from the consumer's perspective.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graph definition was built, comments about misuse, instructions for clinical use and interpretation, literature references, examples from the paper world, etc. It is not a rendering of the graph definition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graph definition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graph definition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GraphDefinition.purpose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graph definition is defined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graph definition is needed and why it has been designed as it has.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graph definition (See, e.g, the comments element, or relatedArtifacts), rather it's for traceability of ''why'' the resource is either needed or ''why'' it is defined as it is. This may be used to point to source materials or specifications that drove the structure of this graph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GraphDefinition.start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resource at which the graph starts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FHIR resource at which instances of this graph start.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 on base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profile that describes the use of the base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code does not include the '$' prefix that is always included in the URL when the operation is invoked.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Links this graph makes rules about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Links this graph makes rules about.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GraphDefinition.link.path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Path in the resource that contains the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Path in the resource that contains the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path can be a literal path (e.g. Observation.subject), or it can be a query for reverse links (e.g. Provenance?target=[id]).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GraphDefinition.link.sliceName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Which slice (if profiled)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Which slice (if profiled).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GraphDefinition.link.min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Minimum occurences for this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Minimum occurences for this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GraphDefinition.link.max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Maximum occurences for this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Maximum occurences for this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link is specified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Information about why this link is of interest in this graph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GraphDefinition.link.target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Potential target for the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Potential target for the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GraphDefinition.link.target.type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resource this link refers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 of resource this link refers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GraphDefinition.link.target.profile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 for the target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Profile for the target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GraphDefinition.link.target.compartment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Compartment Consistency Rules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Compartment Consistency Rules.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GraphDefinition.link.target.compartment.code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the compartment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compartment.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a compartment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GraphDefinition.link.target.compartment.rule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identical | matching | different | no-rule | custom.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 compartment must be linked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GraphDefinition.link.target.compartment.expression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Custom rule, as a FHIRPath expression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Custom rule, as a FHIRPath expression.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GraphDefinition.link.target.compartment.description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Documentation for FHIRPath expression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Documentation for FHIRPath expression.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GraphDefinition.link.target.link</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links from target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links from target resource.</w:t>
            </w:r>
          </w:p>
        </w:tc>
      </w:tr>
    </w:tbl>
    <w:p w:rsidR="003B7859" w:rsidRDefault="001D4A62">
      <w:pPr>
        <w:pStyle w:val="Heading2"/>
        <w:divId w:val="2119837911"/>
        <w:rPr>
          <w:rFonts w:eastAsia="Times New Roman"/>
          <w:lang w:val="en-US"/>
        </w:rPr>
      </w:pPr>
      <w:r>
        <w:rPr>
          <w:rFonts w:eastAsia="Times New Roman"/>
          <w:lang w:val="en-US"/>
        </w:rPr>
        <w:t>http://hl7.org/fhir/StructureDefinition/Group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Group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w:t>
            </w:r>
          </w:p>
        </w:tc>
        <w:tc>
          <w:tcPr>
            <w:tcW w:w="0" w:type="auto"/>
            <w:vAlign w:val="center"/>
            <w:hideMark/>
          </w:tcPr>
          <w:p w:rsidR="003B7859" w:rsidRDefault="001D4A62">
            <w:pPr>
              <w:rPr>
                <w:rFonts w:eastAsia="Times New Roman"/>
                <w:lang w:val="en-US"/>
              </w:rPr>
            </w:pPr>
            <w:r>
              <w:rPr>
                <w:rFonts w:eastAsia="Times New Roman"/>
                <w:lang w:val="en-US"/>
              </w:rPr>
              <w:t>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Group of multiple entities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Represents a defined collection of entities that may be discussed or acted upon collectively but which are not expected to act collectively and are not formally or legally recognized; i.e. a collection of entities that isn't an Organization.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Can only have members if group is "actual"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unique business identifier for this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group to be referenced from external specifications.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Group.active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group's record is in active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the record for the group is available for use or is merely being retained for historical purposes.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mark a group record as not to be used because it was created in error or is otherwise no longer available (e.g. a herd that no longer exists).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broad classification of the kind of resources the group includes.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Group members SHALL be of the appropriate resource type (Patient for person or animal; or Practitioner, Device, Medicaiton or Substance for the other types.).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what type of resources the group is made up of.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Types of resources that are part of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Group.actual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Descriptive or actual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There are use-cases for groups that define specific collections of individuals, and other groups that define "types" of intended individuals. The requirements for both kinds of groups are similar, so we use a single resource, distinguished by this flag.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Group members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a specific type of resource the group includes; e.g. "cow", "syringe",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would generally be omitted for Person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Kind of particular resource; e.g. cow, syringe, lake,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Label for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label assigned to the group for human identification and communication.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to identify the group in human communication.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Group.quantity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of members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count of the number of resource instances that are part of the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the quantity may be less than the number of members if some of the members are not active.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Group size is a common defining characteristic.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Group.characteristic</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Trait of group members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traits shared by members of the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 the identified characteristics must be true for an entity to a member of the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Needs to be a generic mechanism for identifying what individuals can be part of a group.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Group.characteristic.code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characteristic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that identifies the kind of trait being asserted.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a formal way of identifying the characteristic being described.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List of characteristics used to describe group members; e.g. gender, age, owner, location,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Group.characteristic.value[x]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Value held by characteristic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value of the trait that holds (or does not hold - see 'exclude') for members of the group.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Range, it means members of the group have a value that falls somewhere within the specified range.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value of the characteristic is what determines group membership.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Value of descriptive member characteristic; e.g. red, male, pneumonia, Caucasian,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Group.characteristic.exclude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Group includes or excludes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true, indicates the characteristic is one that is NOT held by members of the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labeled as "Is Modifier" because applications cannot wrongly include excluded members as included or vice versa.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Sometimes group membership is determined by characteristics not possessed.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Group.characteristic.period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over which characteristic is tested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over which the characteristic is tested; e.g. the patient had an operation during the month of June.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Group.member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or what is in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resource instances that are members of the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Often the only thing of interest about a group is "who's in it".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Group.member.entity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the group member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entity that is a member of the group. Must be consistent with Group.type.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Group.member.period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member belonged to the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period that the member was in the group, if known.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track who was in a group at a particular time.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The member is in the group at this time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Group.member.inactive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member is no longer in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the member is no longer in the group, but previously may have been a member.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Sometimes you don't know when someone stopped being in a group, but not when.</w:t>
            </w:r>
          </w:p>
        </w:tc>
      </w:tr>
    </w:tbl>
    <w:p w:rsidR="003B7859" w:rsidRDefault="001D4A62">
      <w:pPr>
        <w:pStyle w:val="Heading2"/>
        <w:divId w:val="2119837911"/>
        <w:rPr>
          <w:rFonts w:eastAsia="Times New Roman"/>
          <w:lang w:val="en-US"/>
        </w:rPr>
      </w:pPr>
      <w:r>
        <w:rPr>
          <w:rFonts w:eastAsia="Times New Roman"/>
          <w:lang w:val="en-US"/>
        </w:rPr>
        <w:t>http://hl7.org/fhir/StructureDefinition/ImplementationGuide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ImplementationGuide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An implementation guide is able to define default profiles that must apply to any use of a resource, so validation services may need to take one or more implementation guide resources when validating.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w:t>
            </w:r>
          </w:p>
        </w:tc>
        <w:tc>
          <w:tcPr>
            <w:tcW w:w="0" w:type="auto"/>
            <w:vAlign w:val="center"/>
            <w:hideMark/>
          </w:tcPr>
          <w:p w:rsidR="003B7859" w:rsidRDefault="001D4A62">
            <w:pPr>
              <w:rPr>
                <w:rFonts w:eastAsia="Times New Roman"/>
                <w:lang w:val="en-US"/>
              </w:rPr>
            </w:pPr>
            <w:r>
              <w:rPr>
                <w:rFonts w:eastAsia="Times New Roman"/>
                <w:lang w:val="en-US"/>
              </w:rPr>
              <w:t>Implementation Guide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set of rules about how FHIR is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implementation guide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implementation guide when it is referenced in a specification, model, design or an instance. This SHALL be a URL, SHOULD be globally unique, and SHOULD be an address at which this implementation guide is (or will be) published. The URL SHOULD include the major version of the implementation guide.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the implementation guide to be referenced by a single globally unique identifier. This is required to allow hosting Implementation Guides on multiple different servers, and to allow for the editorial process.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authoritative-url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destination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identity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implementation guide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implementation guide when it is referenced in a specification, model, design or instance. This is an arbitrary value managed by the implementation guide author and is not expected to be globally unique. For example, it might be a timestamp (e.g. yyyymmdd) if a managed version is not available. There is also no expectation that versions are orderable.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implementation guide that have the same identifier but different 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implementation guide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implementation guide.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implementation guide.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implementation guide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implementation guide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implementation guide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implementation guide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implementation guide was published. The date must change when the business version changes, if it does, and it must change if the status code changes. In addition, it should change when the substantive content of the implementation guide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implementation guide.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implementation guide.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implementation guide is the organization or individual primarily responsible for the maintenance and upkeep of the implementation guide. This is not necessarily the same individual or organization that developed and initially authored the content. The publisher is the primary point of contact for questions or issues with the implementation guide.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implementation guide.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implementation guide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implementation guide from the consumer's perspective.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implementation guide was built, comments about misuse, instructions for clinical use and interpretation, literature references, examples from the paper world, etc. It is not a rendering of the implementation guide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implementation guide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implementation guide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ImplementationGuide.copyright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implementation guide and/or its contents. Copyright statements are generally legal restrictions on the use and publishing of the implementation guide.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implementation guide and/or its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ImplementationGuide.fhirVersion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FHIR Version this Implementation Guide targets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version of the FHIR specification on which this ImplementationGuide is based - this is the formal version of the specification, without the revision number, e.g. [publication].[major].[minor], which is 1.9.0 for this version.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Implementation Guide should specify the target it applies to, as ImplementationGuides are rarely valid across multiple versions of FHIR.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ImplementationGuide.dependency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Another Implementation guide this depends 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Another implementation guide that this implementation depends on. Typically, an implementation guide uses value sets, profiles etc.defined in other implementation guides.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ImplementationGuide.dependency.type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the dependency is represented when the guide is published.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For information about processing included guides, see [Including Guides]{implementationguide.html#include}.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 dependency is represented when the guide is published.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ImplementationGuide.dependency.uri</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to find dependency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the dependency is located.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a guide is published, and the type is 'include', this will be a relative reference within the guide.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Group of resources as used in .page.package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logical group of resources. Logical groups can be used when building pages.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used .page.package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for the group, as used in page.package.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 readable text describing the package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Human readable text describing the package.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in the implementation guide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resource that is part of the implementation guide. Conformance resources (value set, structure definition, capability statements etc.) are obvious candidates for inclusion, but any kind of resource can be included as an example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ImplementationGuide.package.resource.example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not an example, has it's normal meaning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a resource is included in the guide as part of the rules defined by the guide, or just as an example of a resource that conforms to the rules and/or help implementers understand the intent of the guide.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conformance resources and knowledge resources are directly part of the implementation guide, with their normal meaning, and patient linked resources are usually examples. However this is not always true.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ImplementationGuide.package.resource.name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 Name for the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human assigned name for the resource. All resources SHOULD have a name, but the name may be extracted from the resource (e.g. ValueSet.name).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ImplementationGuide.package.resource.description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why included in guide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description of the reason that a resource has been included in the implementation guide.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mostly used with examples to explain why it is present (though they can have extensive comments in the examples).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ImplementationGuide.package.resource.acronym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code to identify the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short code that may be used to identify the resource throughout the implementation guide.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used when generating schematrons from profiles, for example, but has other uses. Publishing tooling may autogenerate this value, but a human assigned value is more useful. This value must be unique within an implementation guide (across included guides as well).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ImplementationGuide.package.resource.source[x]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Location of the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this resource is found.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this is a relative URL that locates the resource within the implementation guide. If you authoring an implementation guide, and will publish it using the FHIR publication tooling, use a URI that may point to a resource, or to one of various alternative representations (e.g. spreadsheet). The tooling will convert this when it publishes it.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ImplementationGuide.package.resource.exampleFor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this is an example of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Another resource that this resource is an example for. This is mostly used for resources that are included as examples of StructureDefinitions.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Examples: * StructureDefinition -&gt; Any * ValueSet -&gt; expansion * OperationDefinition -&gt; Parameters * Questionnaire -&gt; QuestionnaireResponse.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ImplementationGuide.global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Profiles that apply globally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profiles that all resources covered by this implementation guide must conform to.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See [Default Profiles](implementationguide.html#default) for a discussion of which resources are 'covered' by an implementation guide.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ImplementationGuide.global.type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this profiles applies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resource that all instances must conform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type must match that of the profile that is referred to, but is made explicit here as a denormalization so that a system processing the implementation guide resource knows which resources the profile applies to even if the profile itself is not available.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ImplementationGuide.global.profile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 that all resources must conform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profile that all instances must conform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ImplementationGuide.binary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Image, css, script,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binary file that is included in the implementation guide when it is published.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principally included for the FHIR publishing tool, but may be useful when extracting and reusing content from the implementation guide.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Page/Section in the Guide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page / section in the implementation guide. The root page is the implementation guide home page.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Pages automatically become sections if they have sub-pages. By convention, the home page is called index.html.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ImplementationGuide.page.source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to find that page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source address for the page.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publishing tool will autogenerate source for list (source = n/a), and inject included implementations for include (source = uri of guide to include).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ImplementationGuide.page.title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title shown for navigational assistance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short title used to represent this page in navigational structures such as table of contents, bread crumbs,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ImplementationGuide.page.kind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kind of page that this is. Some pages are autogenerated (list, example), and other kinds are of interest so that tools can navigate the user to the page of interest.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kind of an included page.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ImplementationGuide.page.type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resource to include in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For constructed pages, what kind of resources to include in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ImplementationGuide.page.package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package to include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constructed pages, a list of packages to include in the page (or else empty for everything).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ImplementationGuide.page.format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Format of the page (e.g. html, markdown,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format of the page.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primarily for the publishing tool, that will convert all pages to html format. HTML pages are pre-processed, see xxxx.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mime type of an attachment. Any valid mime type is allowed.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ImplementationGuide.page.page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Nested Pages / Sections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Nested Pages/Sections under this page.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implementation guide breadcrumbs are generated from this structure.</w:t>
            </w:r>
          </w:p>
        </w:tc>
      </w:tr>
    </w:tbl>
    <w:p w:rsidR="003B7859" w:rsidRDefault="001D4A62">
      <w:pPr>
        <w:pStyle w:val="Heading2"/>
        <w:divId w:val="2119837911"/>
        <w:rPr>
          <w:rFonts w:eastAsia="Times New Roman"/>
          <w:lang w:val="en-US"/>
        </w:rPr>
      </w:pPr>
      <w:r>
        <w:rPr>
          <w:rFonts w:eastAsia="Times New Roman"/>
          <w:lang w:val="en-US"/>
        </w:rPr>
        <w:t>http://hl7.org/fhir/StructureDefinition/List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List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w:t>
            </w:r>
          </w:p>
        </w:tc>
        <w:tc>
          <w:tcPr>
            <w:tcW w:w="0" w:type="auto"/>
            <w:vAlign w:val="center"/>
            <w:hideMark/>
          </w:tcPr>
          <w:p w:rsidR="003B7859" w:rsidRDefault="001D4A62">
            <w:pPr>
              <w:rPr>
                <w:rFonts w:eastAsia="Times New Roman"/>
                <w:lang w:val="en-US"/>
              </w:rPr>
            </w:pPr>
            <w:r>
              <w:rPr>
                <w:rFonts w:eastAsia="Times New Roman"/>
                <w:lang w:val="en-US"/>
              </w:rPr>
              <w:t>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summarized from a list of other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set of information summarized from a list of other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Collection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WorkingList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Organizer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The deleted flag can only be used if the mode of the list is "changes"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list can only have an emptyReason if it is empty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for the List assigned for business purposes outside the context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current state of this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current state of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How this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Lists are used in various ways, and it must be known in what way it is safe to use them.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processing mode that applies to this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List.title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Descriptive name for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label for the list assigned by the author.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customization beyond just the code identifying the kind of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the purpose of this list is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code defines the purpose of the list - why it was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there is no code, the purpose of the list is implied where it is used, such as in a document section using Document.section.code.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Lists often contain subsets of resources rather than an exhaustive list. The code identifies what type of subset is included.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What the purpose of a list is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List.subject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all resources have the same subject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common subject (or patient) of the resources that are in the list, if there is one.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Some purely arbitrary lists do not have a common subject, so this is optional.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primary purpose of listing the subject explicitly is to help with finding the right list.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List.encounter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Context in which list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that is the context in which this list was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list was prepared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that the list was prepared.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how current the list is which affects relevance.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and/or what defined the list contents (aka Author)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entity responsible for deciding what the contents of the list were. Where the list was created by a human, this is the same as the author of the list.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primary source is the entity that made the decisions what items are in the list. This may be software or user.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follow-up as well as context.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List.orderedBy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order the list has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What order applies to the items in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What order applies to the items in a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List.note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about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Comments that apply to the overall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List.entry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Entries in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Entries in this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there are no entries in the list, an emptyReason SHOULD be provided.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List.entry.flag</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Status/Workflow information about this item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flag allows the system constructing the list to indicate the role and significance of the item in the list.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flag can only be understood in the context of the List.code. If the flag means that the entry has actually been deleted from the list, the deleted element SHALL be true. Deleted can only be used if the List.mode is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field is present to support various clinical uses of lists, such as a discharge summary medication list, where flags specify whether the medication was added, modified, or deleted from the list.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that provide further information about the reason and meaning of the item in the list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List.entry.deleted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this item is actually marked as deleted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True if this item is marked as deleted in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List.mode is "changes". A deleted entry should be displayed in narrative as deleted.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flag element may contain codes that an application processing the list does not understand. However there can be no ambiguity if a list item is actually marked as "deleted".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List.entry.date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item added to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this item was added to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is only useful and meaningful when the mode is "working".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date may be significant for understanding the meaning of items in a working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List.entry.item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Actual entry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actual resource from which data was derived.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List.emptyReason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list is empty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the list is empty, why the list is empty.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various reasons for an empty list make a significant interpretation to its interpretation. Note that this code is for use when the entire list has been suppressed, and not for when individual items are omitted - implementers may consider using a text note or a flag on an entry in these cases.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capturing things like "none exist" or "not asked" which can be important for most lists.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If a list is empty, why it is empty</w:t>
            </w:r>
          </w:p>
        </w:tc>
      </w:tr>
    </w:tbl>
    <w:p w:rsidR="003B7859" w:rsidRDefault="001D4A62">
      <w:pPr>
        <w:pStyle w:val="Heading2"/>
        <w:divId w:val="2119837911"/>
        <w:rPr>
          <w:rFonts w:eastAsia="Times New Roman"/>
          <w:lang w:val="en-US"/>
        </w:rPr>
      </w:pPr>
      <w:r>
        <w:rPr>
          <w:rFonts w:eastAsia="Times New Roman"/>
          <w:lang w:val="en-US"/>
        </w:rPr>
        <w:t>http://hl7.org/fhir/StructureDefinition/Media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Media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w:t>
            </w:r>
          </w:p>
        </w:tc>
        <w:tc>
          <w:tcPr>
            <w:tcW w:w="0" w:type="auto"/>
            <w:vAlign w:val="center"/>
            <w:hideMark/>
          </w:tcPr>
          <w:p w:rsidR="003B7859" w:rsidRDefault="001D4A62">
            <w:pPr>
              <w:rPr>
                <w:rFonts w:eastAsia="Times New Roman"/>
                <w:lang w:val="en-US"/>
              </w:rPr>
            </w:pPr>
            <w:r>
              <w:rPr>
                <w:rFonts w:eastAsia="Times New Roman"/>
                <w:lang w:val="en-US"/>
              </w:rPr>
              <w:t>Media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Height can only be used for a photo or video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Width can only be used for a photo or video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Frames can only be used for a photo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Duration can only be used for an audio or a video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Identifier(s) for the image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identifier label and use can be used to determine what kind of identifier it is.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Media.basedOn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Procedure that caused this media to be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procedure that is fulfilled in whole or in part by the creation of this media.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tracing of authorization for the event and tracking whether proposals/recommendations were acted upon.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fufills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the media is a photo (still image), an audio recording, or a video recording.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Whether the Media is a photo, video, or audio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Media.subtype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type of acquisition equipment/process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Detailed information about the type of the image - its kind, purpose, or the kind of equipment used to generate it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Media.view</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Imaging view, e.g. Lateral or Antero-posterior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imaging view e.g. Lateral or Antero-posterior (AP).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Imaging view (projection) used when collecting an image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Media.subject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this Media is a record of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Who/What this Media is a record of.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 Episode associated with media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or episode of care that establishes the context for this media.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will typically be the encounter the media occurred within.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Links the media to the Encounter context.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Media.occurrence[x]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Media was collected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 time(s) at which the media was collected.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timing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Media.operator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person who generated the image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who administered the collection of the image.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Media.reasonCode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was event performed?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why the event occurred in coded or textual 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Textual reasons can be caprued using reasonCode.text.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for the media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Media.bodySite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Body part in media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site on the subject's body where the media was collected (i.e. the target site).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use case requires BodySite to be handled as a separate resource (e.g. to identify and track separately) then use The standard extension[ body-site-instance](extension-body-site-instance.html).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Media.device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Observing Device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used to collect the media.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extension should be used if further typing of the device is needed. Scondary devices used to support collecting a media can be represented using either extension or through the Observation.related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Media.height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Height of the image in pixels (photo/video)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Height of the image in pixels (photo/video).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Media.width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Width of the image in pixels (photo/video)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Width of the image in pixels (photo/video).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Media.frames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of frames if &gt; 1 (photo)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number of frames in a photo. This is used with a multi-page fax, or an imaging acquisition context that takes multiple slices in a single image, or an animated gif. If there is more than one frame, this SHALL have a value in order to alert interface software that a multi-frame capable rendering widget is required.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Media.duration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Length in seconds (audio / video)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duration of the recording in seconds - for audio and video.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duration might differ from occurencePeriod if recording was paused.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Media.content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Actual Media - reference or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actual content of the media - inline or by direct reference to the media source file.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Recommended content types: image/jpeg, image/png, image/tiff, video/mpeg, audio/mp4, application/dicom. Application/dicom can contain the transfer syntax as a parameter. For an media that covers a period of time (video/sound), the content.creationTime is the end time. Creation time is used for tracking, organizing versions and searching.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Media.note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made about the media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Comments made about the media by the performer, subject or other participants.</w:t>
            </w:r>
          </w:p>
        </w:tc>
      </w:tr>
    </w:tbl>
    <w:p w:rsidR="003B7859" w:rsidRDefault="001D4A62">
      <w:pPr>
        <w:pStyle w:val="Heading2"/>
        <w:divId w:val="2119837911"/>
        <w:rPr>
          <w:rFonts w:eastAsia="Times New Roman"/>
          <w:lang w:val="en-US"/>
        </w:rPr>
      </w:pPr>
      <w:r>
        <w:rPr>
          <w:rFonts w:eastAsia="Times New Roman"/>
          <w:lang w:val="en-US"/>
        </w:rPr>
        <w:t>http://hl7.org/fhir/StructureDefinition/MetadataResource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MetadataResource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w:t>
            </w:r>
          </w:p>
        </w:tc>
        <w:tc>
          <w:tcPr>
            <w:tcW w:w="0" w:type="auto"/>
            <w:vAlign w:val="center"/>
            <w:hideMark/>
          </w:tcPr>
          <w:p w:rsidR="003B7859" w:rsidRDefault="001D4A62">
            <w:pPr>
              <w:rPr>
                <w:rFonts w:eastAsia="Times New Roman"/>
                <w:lang w:val="en-US"/>
              </w:rPr>
            </w:pPr>
            <w:r>
              <w:rPr>
                <w:rFonts w:eastAsia="Times New Roman"/>
                <w:lang w:val="en-US"/>
              </w:rPr>
              <w:t>Metadata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Common Ancestor declaration for definitional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Common Ancestor declaration for conformance and knowledge artifact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metadata resource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metadata resource when it is referenced in a specification, model, design or an instance. This SHALL be a URL, SHOULD be globally unique, and SHOULD be an address at which this metadata resource is (or will be) published. The URL SHOULD include the major version of the metadata resource.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metadata resource to be referenced by a single globally unique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metadata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metadata resource when it is referenced in a specification, model, design or instance. This is an arbitrary value managed by the metadata resource author and is not expected to be globally unique. For example, it might be a timestamp (e.g. yyyymmdd) if a managed version is not available. There is also no expectation that versions are orderable.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metadata resource that have the same identifier but different 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metadata resource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metadata resource.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MetadataResource.title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metadata resource (Human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metadata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metadata resource.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metadata resource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metadata resource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metadata resource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metadata resource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metadata resource was published. The date must change when the business version changes, if it does, and it must change if the status code changes. In addition, it should change when the substantive content of the metadata resource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metadata resource.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metadata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metadata resource is the organization or individual primarily responsible for the maintenance and upkeep of the metadata resource. This is not necessarily the same individual or organization that developed and initially authored the content. The publisher is the primary point of contact for questions or issues with the metadata resource.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metadata resource.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metadata resource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metadata resource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MetadataResource.description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metadata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metadata resource from the consumer's perspective.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metadata resource was built, comments about misuse, instructions for clinical use and interpretation, literature references, examples from the paper world, etc. It is not a rendering of the metadata resource as conveyed in the text field of the resource itself. This item SHOULD be populated unless the information is available from context (e.g. the language of the profile is presumed to be the predominant language in the place the profile was created). </w:t>
            </w:r>
          </w:p>
        </w:tc>
      </w:tr>
    </w:tbl>
    <w:p w:rsidR="003B7859" w:rsidRDefault="001D4A62">
      <w:pPr>
        <w:pStyle w:val="Heading2"/>
        <w:divId w:val="2119837911"/>
        <w:rPr>
          <w:rFonts w:eastAsia="Times New Roman"/>
          <w:lang w:val="en-US"/>
        </w:rPr>
      </w:pPr>
      <w:r>
        <w:rPr>
          <w:rFonts w:eastAsia="Times New Roman"/>
          <w:lang w:val="en-US"/>
        </w:rPr>
        <w:t>http://hl7.org/fhir/StructureDefinition/NamingSystem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NamingSystem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w:t>
            </w:r>
          </w:p>
        </w:tc>
        <w:tc>
          <w:tcPr>
            <w:tcW w:w="0" w:type="auto"/>
            <w:vAlign w:val="center"/>
            <w:hideMark/>
          </w:tcPr>
          <w:p w:rsidR="003B7859" w:rsidRDefault="001D4A62">
            <w:pPr>
              <w:rPr>
                <w:rFonts w:eastAsia="Times New Roman"/>
                <w:lang w:val="en-US"/>
              </w:rPr>
            </w:pPr>
            <w:r>
              <w:rPr>
                <w:rFonts w:eastAsia="Times New Roman"/>
                <w:lang w:val="en-US"/>
              </w:rPr>
              <w:t>Naming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System of unique identification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Root systems cannot have uuid identifiers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Can only have replacedBy if naming system is retired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Can't have more than one preferred identifier for a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naming system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naming system.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The"symbolic name" for an OID would be captured as an extension.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naming system.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naming system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NamingSystem.kind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purpose for the naming system - what kinds of things does it make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the purpose of the naming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naming system was published. The date must change when the business version changes, if it does, and it must change if the status code changes. In addition, it should change when the substantive content of the naming system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naming system.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naming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naming system is the organization or individual primarily responsible for the maintenance and upkeep of the naming system. This is not necessarily the same individual or organization that developed and initially authored the content. The publisher is the primary point of contact for questions or issues with the naming system.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naming system.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NamingSystem.responsible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maintains system namespace?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name of the organization that is responsible for issuing identifiers or codes for this namespace and ensuring their non-collision.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the primary organization. Responsibility for some aspects of a namespace may be delegated.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driver, provider, patient, bank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Categorizes a naming system for easier search by grouping related naming systems.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type for an identifier that can be used to determine which identifier to use for a specific purpose.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naming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naming system from the consumer's perspective. Details about what the namespace identifies including scope, granularity, version labeling,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naming system was built, comments about misuse, instructions for clinical use and interpretation, literature references, examples from the paper world, etc. It is not a rendering of the naming system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naming system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naming system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NamingSystem.usage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How/where is it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NamingSystem.uniqueId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identifiers used for system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how the system may be identified when referenced in electronic exchange.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NamingSystem.uniqueId.type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unique identifier scheme used for this particular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Different identifier types may be used in different types of communications (OIDs for v3, URIs for FHIR, etc.). Other includes RUIDs from v3, standard v2 code name strings,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the style of unique identifier used to identify a namespace.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NamingSystem.uniqueId.value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unique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string that should be sent over the wire to identify the code system or identifier system.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value is a URI intended for use as FHIR system identifier, the URI should not contain "\" or "?" or "," since this makes escaping very difficult.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NamingSystem.uniqueId.preferred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Is this the id that should be used for this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whether this identifier is the "preferred" identifier of this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 xml:space="preserve">If there are multiple ids, and one is labelled "preferred", then the assumption is that the others are not preferred. In the absence of any id marked as preferred, no inference can be drawn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NamingSystem.uniqueId.comment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Notes about identifier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Notes about the past or intended usage of this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e.g. "must be used in Germany" or "was initially published in error with this value".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NamingSystem.uniqueId.period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is identifier valid?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period of time over which this identifier is considered appropriate to refer to the naming system. Outside of this window, the identifier might be non-deterministic.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Within a registry, a given identifier should only be "active" for a single namespace at a time. (Ideally, an identifier should only ever be associated with a single namespace across all time).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NamingSystem.replacedBy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this instead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naming systems that are retired, indicates the naming system that should be used in their place (if any). </w:t>
            </w:r>
          </w:p>
        </w:tc>
      </w:tr>
    </w:tbl>
    <w:p w:rsidR="003B7859" w:rsidRDefault="001D4A62">
      <w:pPr>
        <w:pStyle w:val="Heading2"/>
        <w:divId w:val="2119837911"/>
        <w:rPr>
          <w:rFonts w:eastAsia="Times New Roman"/>
          <w:lang w:val="en-US"/>
        </w:rPr>
      </w:pPr>
      <w:r>
        <w:rPr>
          <w:rFonts w:eastAsia="Times New Roman"/>
          <w:lang w:val="en-US"/>
        </w:rPr>
        <w:t>http://hl7.org/fhir/StructureDefinition/OperationDefinition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OperationDefinition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w:t>
            </w:r>
          </w:p>
        </w:tc>
        <w:tc>
          <w:tcPr>
            <w:tcW w:w="0" w:type="auto"/>
            <w:vAlign w:val="center"/>
            <w:hideMark/>
          </w:tcPr>
          <w:p w:rsidR="003B7859" w:rsidRDefault="001D4A62">
            <w:pPr>
              <w:rPr>
                <w:rFonts w:eastAsia="Times New Roman"/>
                <w:lang w:val="en-US"/>
              </w:rPr>
            </w:pPr>
            <w:r>
              <w:rPr>
                <w:rFonts w:eastAsia="Times New Roman"/>
                <w:lang w:val="en-US"/>
              </w:rPr>
              <w:t>Operation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of an operation or a named query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computable definition of an operation (on the RESTful interface) or a named query (using the search interaction).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operation definition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operation definition when it is referenced in a specification, model, design or an instance. This SHALL be a URL, SHOULD be globally unique, and SHOULD be an address at which this operation definition is (or will be) published. The URL SHOULD include the major version of the operation definition.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operation definition to be referenced by a single globally unique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operation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operation definition when it is referenced in a specification, model, design or instance. This is an arbitrary value managed by the operation definition author and is not expected to be globally unique. For example, it might be a timestamp (e.g. yyyymmdd) if a managed version is not available. There is also no expectation that versions are orderable.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operation definition that have the same identifier but different 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operation definition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operation definition.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operation definition.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operation definition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OperationDefinition.kind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is an operation or a named query.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Named queries are invoked differently, and have different capabilities.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Whether an operation is a normal operation or a query.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operation definition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operation definition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operation definition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operation definition was published. The date must change when the business version changes, if it does, and it must change if the status code changes. In addition, it should change when the substantive content of the operation definition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operation definition.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operation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operation definition is the organization or individual primarily responsible for the maintenance and upkeep of the operation definition. This is not necessarily the same individual or organization that developed and initially authored the content. The publisher is the primary point of contact for questions or issues with the operation definition.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operation definition.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operation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operation definition from the consumer's perspective.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operation definition was built, comments about misuse, instructions for clinical use and interpretation, literature references, examples from the paper world, etc. It is not a rendering of the operation definition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operation definition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operation definition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OperationDefinition.purpose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operation definition is defined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Explains why this operation definition is needed and why it has been designed as it has.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operation definition (See, e.g, the comments element, or relatedArtifacts), rather it's for traceability of ''why'' the resource is either needed or ''why'' it is defined as it is. This may be used to point to source materials or specifications that drove the structure of this operation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OperationDefinition.idempotent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content is unchanged by the operation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Operations that are idempotent (see [HTTP specification definition of idempotent](http://www.w3.org/Protocols/rfc2616/rfc2616-sec9.html)) may be invoked by performing an HTTP GET operation instead of a POST.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used to invoke the operation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used to invoke the operation.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code does not include the '$' prefix that is always included in the URL when the operation is invoked.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OperationDefinition.comment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information about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information about how to use this operation or named query.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OperationDefinition.base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Marks this as a profile of the base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that this operation definition is a constraining profile on the base.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constrained profile can make optional parameters required or not used and clarify documentation.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Types this operation applies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types on which this operation can be executed.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type is an abstract resource ("Resource" or "DomainResource") then the operation can be invoked on any concrete specialization.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OperationDefinition.system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Invoke at the system level?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Invole at the type level?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this operation or named query can be invoked at the resource type level for any given resource type level (e.g. without needing to choose a specific resource id for the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OperationDefinition.instance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Invoke on an instance?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this operation can be invoked on a particular instance of one of the given types.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Parameters for the operation/query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parameters for the operation/query.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Either a type must be provided, or parts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search type can only be specified for parameters of type string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in Parameters.parameter.name or in 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used to identify the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name must be a token (start with a letter in a..z, and only contain letters, numerals, and underscore. Note that for search parameters (type = string, with a search type), the name may be altered by the search modifiers.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OperationDefinition.parameter.use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is an input or an output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a parameter name is used for both an input and an output parameter, the parameter should be defined twice.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Whether an operation parameter is an input or an output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OperationDefinition.parameter.min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Minimum Cardinality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minimum number of times this parameter SHALL appear in the request or 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OperationDefinition.parameter.max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Maximum Cardinality (a number or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maximum number of times this element is permitted to appear in the request or response.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meaning/use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meaning or use of this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type this parameter has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for this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there is no stated parameter, then the parameter is a multi-part parameter; type and must have at least one part defined.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Either an abstract type, a resource or a data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OperationDefinition.parameter.searchType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How the parameter is understood as a search parameter. This is only used if the parameter type is 'string'.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Data types allowed to be used for search parameters.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 on the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profile the specifies the rules that this parameter must conform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OperationDefinition.parameter.binding</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ValueSet details if this is coded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Binds to a value set if this parameter is coded (code, Coding, CodeableConcept).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OperationDefinition.parameter.binding.strength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For further discussion, see [Using Terminologies](terminologies.html).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conformance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extensibility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Indication of the degree of conformance expectations associated with a binding.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OperationDefinition.parameter.binding.valueSet[x]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Source of value set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Points to the value set or external definition (e.g. implicit value set) that identifies the set of codes to be used.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value sets with a referenceResource, the display can contain the value set description. The reference may be version-specific or not.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OperationDefinition.parameter.part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Parts of a nested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parts of a nested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OperationDefinition.overload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Define overloaded variants for when generating code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Defines an appropriate combination of parameters to use when invoking this operation, to help code generators when generating overloaded parameter sets for this operation.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combinations are suggestions as to which sets of parameters to use together, but the combinations are not intended to be authoritative.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OperationDefinition.overload.parameterName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parameter to include in overload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of parameter to include in overload.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OperationDefinition.overload.comment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to go on overload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Comments to go on overload.</w:t>
            </w:r>
          </w:p>
        </w:tc>
      </w:tr>
    </w:tbl>
    <w:p w:rsidR="003B7859" w:rsidRDefault="001D4A62">
      <w:pPr>
        <w:pStyle w:val="Heading2"/>
        <w:divId w:val="2119837911"/>
        <w:rPr>
          <w:rFonts w:eastAsia="Times New Roman"/>
          <w:lang w:val="en-US"/>
        </w:rPr>
      </w:pPr>
      <w:r>
        <w:rPr>
          <w:rFonts w:eastAsia="Times New Roman"/>
          <w:lang w:val="en-US"/>
        </w:rPr>
        <w:t>http://hl7.org/fhir/StructureDefinition/OperationOutcome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OperationOutcome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OperationOutcome</w:t>
            </w:r>
          </w:p>
        </w:tc>
        <w:tc>
          <w:tcPr>
            <w:tcW w:w="0" w:type="auto"/>
            <w:vAlign w:val="center"/>
            <w:hideMark/>
          </w:tcPr>
          <w:p w:rsidR="003B7859" w:rsidRDefault="001D4A62">
            <w:pPr>
              <w:rPr>
                <w:rFonts w:eastAsia="Times New Roman"/>
                <w:lang w:val="en-US"/>
              </w:rPr>
            </w:pPr>
            <w:r>
              <w:rPr>
                <w:rFonts w:eastAsia="Times New Roman"/>
                <w:lang w:val="en-US"/>
              </w:rPr>
              <w:t>Operation Outcome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about the success/failure of an 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collection of error, warning or information messages that result from a system 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OperationOutcome.issue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single issue associated with the 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error, warning or information message that results from a system 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OperationOutcome.issue.severity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whether the issue indicates a variation from successful processing.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labeled as "Is Modifier" because applications should not confuse hints and warnings with errors.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Indicates how relevant the issue is to the overall success of the 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the issue affects the success of the 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OperationOutcome.issue.code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Error or warning code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type of the issue. The system that creates an OperationOutcome SHALL choose the most applicable code from the IssueType value set, and may additional provide its own code for the error in the details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Expresses the issue in a human and computer-friendly way, allowing the requesting system to behave differently based on the type of issue.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describes the type of issue.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OperationOutcome.issue.details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details about the error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details about the error. This may be a text description of the error, or a system code that identifies the error.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 human readable description of the error issue SHOULD be placed in details.text.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provides details as the exact issue.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OperationOutcome.issue.diagnostics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diagnostic information about the issue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diagnostic information about the issue. Typically, this may be a description of how a value is erroneous, or a stack dump to help trace the issue.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Typically this field is used to provide troubleshooting information about the error.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OperationOutcome.issue.location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Path of element(s) related to issue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resource issues, this will be a simple XPath limited to element names, repetition indicators and the default child access that identifies one of the elements in the resource that caused this issue to be raised. For HTTP errors, will be "http." + the parameter name.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root of the XPath is the resource or bundle that generated OperationOutcome. Each XPath SHALL resolve to a single node. The XPath syntax is used whether the referenced instance is expressed in XML or JSON. Note that expression is being trialed as an alternative to XPath.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systems to highlight or otherwise guide users to elements implicated in issues to allow them to be fixed more easily.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OperationOutcome.issue.expression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FHIRPath of element(s) related to issue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simple FHIRPath limited to element names, repetition indicators and the default child access that identifies one of the elements in the resource that caused this issue to be raised.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root of the FHIRPath is the resource or bundle that generated OperationOutcome. Each FHIRPath SHALL resolve to a single node.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systems to highlight or otherwise guide users to elements implicated in issues to allow them to be fixed more easily. </w:t>
            </w:r>
          </w:p>
        </w:tc>
      </w:tr>
    </w:tbl>
    <w:p w:rsidR="003B7859" w:rsidRDefault="001D4A62">
      <w:pPr>
        <w:pStyle w:val="Heading2"/>
        <w:divId w:val="2119837911"/>
        <w:rPr>
          <w:rFonts w:eastAsia="Times New Roman"/>
          <w:lang w:val="en-US"/>
        </w:rPr>
      </w:pPr>
      <w:r>
        <w:rPr>
          <w:rFonts w:eastAsia="Times New Roman"/>
          <w:lang w:val="en-US"/>
        </w:rPr>
        <w:t>http://hl7.org/fhir/StructureDefinition/Parameters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Parameters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Parameters</w:t>
            </w:r>
          </w:p>
        </w:tc>
        <w:tc>
          <w:tcPr>
            <w:tcW w:w="0" w:type="auto"/>
            <w:vAlign w:val="center"/>
            <w:hideMark/>
          </w:tcPr>
          <w:p w:rsidR="003B7859" w:rsidRDefault="001D4A62">
            <w:pPr>
              <w:rPr>
                <w:rFonts w:eastAsia="Times New Roman"/>
                <w:lang w:val="en-US"/>
              </w:rPr>
            </w:pPr>
            <w:r>
              <w:rPr>
                <w:rFonts w:eastAsia="Times New Roman"/>
                <w:lang w:val="en-US"/>
              </w:rPr>
              <w:t>Parameters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Operation Request or 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special resource type is used to represent an operation request and response (operations.html). It has no other use, and there is no RESTful endpoint associated with it.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parameters that may be used are defined by the OperationDefinition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Parameters.parameter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Operation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parameter passed to or received from the operation.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parameter must have only one of (value, resource, part)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Parameters.parameter.name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from the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parameter (reference to the operation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Parameters.parameter.value[x]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parameter is a data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the parameter is a data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Parameters.parameter.resource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parameter is a whole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the parameter is a whole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Parameters.parameter.part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Named part of a multi-part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named part of a multi-part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Only one level of nested parameters is allowed.</w:t>
            </w:r>
          </w:p>
        </w:tc>
      </w:tr>
    </w:tbl>
    <w:p w:rsidR="003B7859" w:rsidRDefault="001D4A62">
      <w:pPr>
        <w:pStyle w:val="Heading2"/>
        <w:divId w:val="2119837911"/>
        <w:rPr>
          <w:rFonts w:eastAsia="Times New Roman"/>
          <w:lang w:val="en-US"/>
        </w:rPr>
      </w:pPr>
      <w:r>
        <w:rPr>
          <w:rFonts w:eastAsia="Times New Roman"/>
          <w:lang w:val="en-US"/>
        </w:rPr>
        <w:t>http://hl7.org/fhir/StructureDefinition/Questionnaire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Questionnaire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To support structured, hierarchical registration of data gathered using digital forms and other questionnaires.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w:t>
            </w:r>
          </w:p>
        </w:tc>
        <w:tc>
          <w:tcPr>
            <w:tcW w:w="0" w:type="auto"/>
            <w:vAlign w:val="center"/>
            <w:hideMark/>
          </w:tcPr>
          <w:p w:rsidR="003B7859" w:rsidRDefault="001D4A62">
            <w:pPr>
              <w:rPr>
                <w:rFonts w:eastAsia="Times New Roman"/>
                <w:lang w:val="en-US"/>
              </w:rPr>
            </w:pPr>
            <w:r>
              <w:rPr>
                <w:rFonts w:eastAsia="Times New Roman"/>
                <w:lang w:val="en-US"/>
              </w:rPr>
              <w:t>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structured set of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CRF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Survey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The link ids for groups and questions must be unique within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Globally unique logical identifier for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questionnaire when it is referenced in a specification, model, design or an instance. This SHALL be a URL, SHOULD be globally unique, and SHOULD be an address at which this questionnaire is (or will be) published.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identifiers for this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question set that are defined by business processes and/or used to refer to it when a direct URL reference to the resource itself is not appropriate (e.g. in CDA documents, or in written / printed documentation).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allow connection to a wider workflow.</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identifier for this version of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version number assigned by the publisher for business reasons. It may remain the same when the resource is updated.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In some cases, separate resource instances might be created for each version (if an older version can be maintained once a new version exists).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N/A - MIF rather than RIM level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lifecycle status of the questionnaire as a whole.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Lifecycle status of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version was authored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that this questionnaire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Upon creation Questionnaire.date will be the creation date and upon transition to "active", Questionnaire.date will be the publication date. However, the date will change with any significant modification of the Questionnaire, so to reliably find this information, Provenance or extensions must be used.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Revision Date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Organization/individual who designed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Organization or person responsible for developing and maintaining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Conveys responsibility for the questions and their organization and also helps evaluate the questionnaire's "authority".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Questionnaire.telecom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information of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Questionnaire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identifies the questionnaire as falling into a particular group of like questionnaires; e.g. "Pediatric", "Admissions", "Research", "Demographic", "Opinion Survey",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discovery of questionnaires. Also allows organization of lists of questionnaires into groups for presentation.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countries, regions, disciplines and other aspects of use within which this artifact is targeted for use.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Questionnaire.title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or label associated with this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for display, searching.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Concept that represents the overall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how this question or group of questions is known in a particular terminology such as LOINC.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linking of the complete Questionnaire resources to formal terminologies. It's common for "pannels" of questions to be identified by a code.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questionnaires, groups and individual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Questionnaire.subjectType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that can be subject of QuestionnaireResponse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types of subjects that can be the subject of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none are specified, then the subject is unlimited.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Questions and sections within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questions and groupings of questions that make up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Read-only can't be specified for "display" items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Default values can't be specified for groups or display items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Required and repeat aren't permitted for display items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Only 'choice' items can have options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question cannot have both option and options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Display items cannot have a "code" asserted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Maximum length can only be declared for simple question types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Group items must have nested items, display items cannot have nested items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Type is required if a definition is not provided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Questionnaire.item.linkId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 for item in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identifier that is unique within the Questionnaire allowing linkage to the equivalent item in a QuestionnaireResponse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''can'' be a meaningful identifier (e.g. a LOINC code) but is not intended to have any meaning. GUIDs or sequential numbers are appropriate here.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[QuestionnaireResponse](questionnaireresponse.html#) does not require omitted items to be included and may have some items that repeat, so linkage based on position alone is not sufficient.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Questionnaire.item.definition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ElementDefinition - details for the item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an [ElementDefinition](elementdefinition.html) that provides the details for the item. If a definition is provided, then the following element values can be inferred from the definition: * code (ElementDefinition.code) * type (ElementDefinition.type) * required (ElementDefinition.min) * repeats (ElementDefinition.max) * maxLength (ElementDefinition.maxLength) * options (ElementDefinition.binding) Any information provided in these elements on a Questionnaire Item overrides the information from the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url refers to a an ElementDefinition in either a [StructureDefinition](structuredefinition.html#) or a [DataElement](dataelement.html#), and always starts with the canonical URL for the target resource. When referring to a StructureDefinition, a fragment identifier is used to specify the element definition by it\'s id (Element.id). E.g. http://hl7.org/fhir/StructureDefinition/Observation#Observation.value[x]. In the absence of a fragment identifier, the first/root element definition in the target is the matching element definition. Note that [LOINC codes](loinc.html#dataelements) implicitly define DataElement resources.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 common pattern is to define a set of data elements, and then build multiple different questionnaires for different circumstances to gather the data. This element provides traceability to the common definition, and allows the content for the question to come from the underlying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Corresponding Concept for this item in a terminology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Terminology code that corresponds to this group or question (e.g. a code from LOINC, which defines many questions and answers).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code(s) for the "root" group apply to the questionnaire as a whole. Value may come from the ElementDefinition referred to by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linking of groups of questions (and complete Questionnaire resources) to formal terminologies.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questionnaires, groups and individual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Questionnaire.item.prefix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"1(a)", "2.5.3"</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label for a particular group, question or set of display text within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These are generally unique within a questionnaire, though this is not guaranteed. Some questionnaires may have multiple questions with the same label with logic to control which gets exposed. Typically these won't be used for "text" items, though such use is not prohibited. Systems SHOULD NOT generate their own prefixes if prefixes are defined for any items within a Questionnaire.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Separating the label from the question text allows improved rendering. Also, instructions will often refer to specific prefixes, so there's a need for the questionnaire design to have control over what labels are used.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label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Primary text for the item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a section, the text of a question or text content for a text item.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type of questionnaire item this is - whether text for display, a grouping of other items or a particular type of data to be captured (string, integer, coded choice,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Additional constraints on the type of answer can be conveyed by extensions. Value may come from the ElementDefinition referred to by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Defines the format in which the user is to be prompted for the answer.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Distinguishes groups from questions and display text and indicates data type for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Questionnaire.item.enableWhen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Only allow data when: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present, indicates that this item should only be enabled (displayed/allow answers to be captured) when the specified condition is true.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multiple repetitions of this extension are present, the item should be enabled when the condition for *any* of the repetitions is true. I.e. Treat "enableWhen"s as being joined by an "or" clause. If enableWhen is present for an item, "required" is ignored unless one of the enableWhen conditions is met.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questionnaires to adapt based on answers to other questions; e.g. If physical gender is specified as a male, no need to capture pregnancy history. Also allows conditional display of instructions or groups of questions.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enableWhen must contain either a 'answer' or a 'hasAnswer' element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Questionnaire.item.enableWhen.question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Question that determines whether item is enabled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linkId for the question whose answer (or lack of answer) governs whether this item is enabled.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multiple question occurrences are present for the same question (same linkId), then this refers to the nearest question occurrence reachable by tracing first the "ancestor" axis and then the "preceding" axis and then the "following" axis.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Questionnaire.item.enableWhen.hasAnswer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Enable when answered or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present, indicates that this item should be enabled only if the specified question is answered or not answered.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answered=false and answer values are also provided, then they are treated as "or". I.e. "Enable if the question is unanswered or the answer is one of the specified values". If answered=true and answers are present, one of the specified answers must be met. (So there's little reason to specify answered=true if answers are present.).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Questionnaire.item.enableWhen.answer[x]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Value question must have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present, then the answer for the referenced question must match this answer for all components present in the enableWhen.answer.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Components not specified in the answer do not need to match. For example, if enableWhen specifies code + system for a Coding, it's ok if the answer has a "display" element. The dataType of this element must be the same as the data type of the question being referenced.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Allowed values to answer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Questionnaire.item.required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the item must be included in data results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true, indicates that the item must be present in a "completed" QuestionnaireResponse. If false, the item may be skipped when answering the questionnaire.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Questionnaire.item.required only has meaning for elements that are conditionally enabled with enableWhen if the condition evaluates to true. If an item that contains other items is marked as required, that does not automatically make the contained elements required (though required groups must contain at least one child element). Value may come from the ElementDefinition referred to by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Questionnaire.item.repeats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the item may repeat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the item may occur multiple times in the instance, containing multiple sets of answers.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a question is marked as repeats=true, then multiple answers can be provided for the question in the corresponding QuestionnaireResponse. When rendering the questionnaire, it is up to the rendering software whether to render the question text for each answer repetition or to simply list each of the answers beneath the question. (Which is most appropriate visually may depend on the type of answer as well as whether there are nested items.). Value may come from the ElementDefinition referred to by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Items may be used to create set of (related) questions that can be repeated to give multiple answers to such a set.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Questionnaire.item.readOnly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Don't allow human editing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true, the value cannot be changed by a human respondent to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value of readOnly elements can be established by asserting extensions for defaultValues, linkages that support pre-population and/or extensions that support calculation based on other answers.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certain information to be phrased (and rendered) as a question and an answer, while keeping users from changing it. May also be useful for preventing changes to pre-populated portions of a questionnaire, for calculated values,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Questionnaire.item.maxLength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 more than this many characters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maximum number of characters that are permitted in the answer to be considered a "valid" QuestionnaireResponse.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base64binary, reflects the number of characters representing the encoded data, not the number of bytes of the binary data. Value may come from the ElementDefinition referred to by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Questionnaire.item.options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Valueset containing permitted answers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Reference to a value set containing a list of codes representing permitted answers for the question.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LOINC defines many useful value sets for questionnaire response. See [LOINC Answer Lists](loinc.html#alist). Value may come from the ElementDefinition referred to by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Questionnaire.item.option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Permitted answer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For a "choice" question, identifies one of the permitted answers for the question.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Questionnaire.item.option.value[x]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Answer value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a specific answer that's allowed as the answer to a question.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Allowed values to answer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Questionnaire.item.initial[x]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Default value when item is first rendered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that should be defaulted when rendering the questionnaire for user input.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user is allowed to change the value and override the default (unless marked as read-only). If the user doesn't change the value, then this initial value will be persisted when the QuestionnaireResponse is initially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In some workflows, having defaults saves time.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Allowed values to answer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Questionnaire.item.item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Nested questionnaire items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Allows text, questions and other groups to be nested beneath a question or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Reports can consist of complex nested groups.</w:t>
            </w:r>
          </w:p>
        </w:tc>
      </w:tr>
    </w:tbl>
    <w:p w:rsidR="003B7859" w:rsidRDefault="001D4A62">
      <w:pPr>
        <w:pStyle w:val="Heading2"/>
        <w:divId w:val="2119837911"/>
        <w:rPr>
          <w:rFonts w:eastAsia="Times New Roman"/>
          <w:lang w:val="en-US"/>
        </w:rPr>
      </w:pPr>
      <w:r>
        <w:rPr>
          <w:rFonts w:eastAsia="Times New Roman"/>
          <w:lang w:val="en-US"/>
        </w:rPr>
        <w:t>http://hl7.org/fhir/StructureDefinition/QuestionnaireResponse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QuestionnaireResponse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To support structured, hierarchical registration of data gathered using digital forms and other questionnaires.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w:t>
            </w:r>
          </w:p>
        </w:tc>
        <w:tc>
          <w:tcPr>
            <w:tcW w:w="0" w:type="auto"/>
            <w:vAlign w:val="center"/>
            <w:hideMark/>
          </w:tcPr>
          <w:p w:rsidR="003B7859" w:rsidRDefault="001D4A62">
            <w:pPr>
              <w:rPr>
                <w:rFonts w:eastAsia="Times New Roman"/>
                <w:lang w:val="en-US"/>
              </w:rPr>
            </w:pPr>
            <w:r>
              <w:rPr>
                <w:rFonts w:eastAsia="Times New Roman"/>
                <w:lang w:val="en-US"/>
              </w:rPr>
              <w:t>Questionnaire 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structured set of questions and their answers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structured set of questions and their answers. The questions are ordered and grouped into coherent subsets, corresponding to the structure of the grouping of the underlying questions.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QuestionnaireAnswers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 for this set of answers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business identifier assigned to a particular completed (or partially completed) questionnaire.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for tracking, registration and other business purposes.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QuestionnaireResponse.basedOn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fulfilled by this QuestionnaireResponse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order, proposal or plan that is fulfilled in whole or in part by this QuestionnaireResponse.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Supports traceability of authorization and confirmation of action on recommendations.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order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QuestionnaireResponse.parent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this 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procedure or observation that this questionnaire was performed as part of the execution of.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Composition of questionnaire responses will be handled by the parent questionnaire having answers that reference the child questionnaire. For relationships to referrals, and other types of requests, use basedOn.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QuestionnaireResponse.questionnaire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 being answered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Questionnaire resource that defines the form for which answers are being provided.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a QuestionnaireResponse references a Questionnaire, then the QuestionnaireResponse structure must be consistent with the Questionnaire (i.e. questions must be organized into the same groups, nested questions must still be nested,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Needed to allow editing of the questionnaire in a manner that enforces the constraints of the original form.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lifecycle status of the questionnaire response as a whole.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information on Questionnaire resources may possibly be gathered during multiple sessions and altered after considered being finished. Questionnaire resources with just questions may serve as template forms, with the applicable publication statuses.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Lifecycle status of the questionnaire 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QuestionnaireResponse.subject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subject of the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subject of the questionnaire response. This could be a patient, organization, practitioner, device, etc. This is who/what the answers apply to, but is not necessarily the source of information.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Questionnaire declared a subjectType, the resource pointed to by this element must be an instance of that type.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subject context must be known.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Focus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during which questionnaire was completed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or episode of care with primary association to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questionnaire that was initiated during an encounter but not fully completed during the encounter would still generally be associated with the encounter.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QuestionnaireResponse.authored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version was authored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and/or time that this version of the questionnaire response was authored.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May be different from the update time of the resource itself, because that is the status of the collection and authoring. This element is optional to allow for systems that may not know the value, however it SHOULD be populated if possible.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Clinicians need to be able to check the date that the information in the questionnaire was collected, to derive the context of the answers.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Date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Date published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Date Issued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Date updated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QuestionnaireResponse.author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Person who received and recorded the answers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Person who received the answers to the questions in the QuestionnaireResponse and recorded them in the system.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Mapping a subject's answers to multiple choice options and determining what to put in the textual answer is a matter of interpretation. Authoring by device would indicate that some portion of the questionnaire had been auto-populated.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know who interpreted the subject's answers to the questions in the questionnaire, and selected the appropriate options for answers.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Laboratory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Service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Practitioner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Department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Company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Performer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person who answered the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who answered the questions about the subject.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not specified, no inference can be made about who provided the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When answering questions about a subject that is minor, incapable of answering or an animal, another human source is used to answer the questions.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QuestionnaireResponse.item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Groups and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Corresponds to a group or question item from the original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Groups cannot have answers and therefore must nest directly within item. When dealing with questions, nesting must occur within each answer because some questions may have multiple answers (and the nesting occurs for each answer).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Nested item can't be beneath both item and answer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QuestionnaireResponse.item.linkId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Pointer to specific item from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item from the Questionnaire that corresponds to this item in the QuestionnaireResponse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Items can repeat in the answers, so a direct 1..1 correspondence may not exist - requiring correspondence by identifier.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QuestionnaireResponse.item.definition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ElementDefinition - details for the item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an [ElementDefinition](elementdefinition.html) that provides the details for the item.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ElementDefinition must be in a [StructureDefinition](structuredefinition.html) or a [DataElement](dataelement.html), and must have a fragment identifier that identifies the specific data element by it\'s id (Element.id). E.g. http://hl7.org/fhir/StructureDefinition/Observation#Observation.value[x].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 common pattern is to define a set of data elements, and then build multiple different questionnaires for different circumstances to gather the data. This element provides traceability to the common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QuestionnaireResponse.item.text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group or question 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Text that is displayed above the contents of the group or as the text of the question being answered.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questionnaire response to be read without access to the questionnaire.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QuestionnaireResponse.item.subject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subject this group's answers are about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More specific subject this section's answers are about, details the subject given in QuestionnaireResponse.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Sometimes a group of answers is about a specific participant, artifact or piece of information in the patient's care or record, e.g. a specific Problem, RelatedPerson, Allergy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QuestionnaireResponse.item.answer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response(s) to the question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respondent's answer(s) to the question.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value is nested because we cannot have a repeating structure that has variable type.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QuestionnaireResponse.item.answer.value[x]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Single-valued answer to the question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answer (or one of the answers) provided by the respondent to the question.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More complex structures (Attachment, Resource and Quantity) will typically be limited to electronic forms that can expose an appropriate user interface to capture the components and enforce the constraints of a complex data type. Additional complex types can be introduced through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Ability to retain a single-valued answer to a question.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 indicating the response provided for a question.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QuestionnaireResponse.item.answer.item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Nested groups and questions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Nested groups and/or questions found within this particular answer.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QuestionnaireResponse.item.item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Nested questionnaire response items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Questions or sub-groups nested beneath a question or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Reports can consist of complex nested groups.</w:t>
            </w:r>
          </w:p>
        </w:tc>
      </w:tr>
    </w:tbl>
    <w:p w:rsidR="003B7859" w:rsidRDefault="001D4A62">
      <w:pPr>
        <w:pStyle w:val="Heading2"/>
        <w:divId w:val="2119837911"/>
        <w:rPr>
          <w:rFonts w:eastAsia="Times New Roman"/>
          <w:lang w:val="en-US"/>
        </w:rPr>
      </w:pPr>
      <w:r>
        <w:rPr>
          <w:rFonts w:eastAsia="Times New Roman"/>
          <w:lang w:val="en-US"/>
        </w:rPr>
        <w:t>http://hl7.org/fhir/StructureDefinition/Resource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Resource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Resource</w:t>
            </w:r>
          </w:p>
        </w:tc>
        <w:tc>
          <w:tcPr>
            <w:tcW w:w="0" w:type="auto"/>
            <w:vAlign w:val="center"/>
            <w:hideMark/>
          </w:tcPr>
          <w:p w:rsidR="003B7859" w:rsidRDefault="001D4A62">
            <w:pPr>
              <w:rPr>
                <w:rFonts w:eastAsia="Times New Roman"/>
                <w:lang w:val="en-US"/>
              </w:rPr>
            </w:pPr>
            <w:r>
              <w:rPr>
                <w:rFonts w:eastAsia="Times New Roman"/>
                <w:lang w:val="en-US"/>
              </w:rPr>
              <w:t>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Base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is the base resource type for everything.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Resource.id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id of this artifact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logical id of the resource, as used in the URL for the resource. Once assigned, this value never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only time that a resource does not have an id is when it is being submitted to the server using a create operation.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Resource.meta</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Metadata about the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metadata about the resource. This is content that is maintained by the infrastructure. Changes to the content may not always be associated with version changes to the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Resource.implicitRules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set of rules under which this content was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 set of rules that were followed when the resource was constructed, and which must be understood when processing the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Asserting this rule set restricts the content to be only understood by a limited set of trading partners. This inherently limits the usefulness of the data in the long term. However, the existing health eco-system is highly fractured, and not yet ready to define, collect, and exchange data in a generally computable sense. Wherever possible, implementers and/or specification writers should avoid using this element as much as possible.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Resource.language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of the resource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base language in which the resource is written.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Language is provided to support indexing and accessibility (typically, services such as text to speech use the language tag). The html language tag in the narrative applies to the narrative. The language tag on the resource may be used to specify the language of other presentations generated from the data in the resource Not all the content has to be in the base language. The Resource.language should not be assumed to apply to the narrative automatically. If a language is specified, it should it also be specified on the div element in the html (see rules in HTML5 for information about the relationship between xml:lang and the html lang attribute).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bl>
    <w:p w:rsidR="003B7859" w:rsidRDefault="001D4A62">
      <w:pPr>
        <w:pStyle w:val="Heading2"/>
        <w:divId w:val="2119837911"/>
        <w:rPr>
          <w:rFonts w:eastAsia="Times New Roman"/>
          <w:lang w:val="en-US"/>
        </w:rPr>
      </w:pPr>
      <w:r>
        <w:rPr>
          <w:rFonts w:eastAsia="Times New Roman"/>
          <w:lang w:val="en-US"/>
        </w:rPr>
        <w:t>http://hl7.org/fhir/StructureDefinition/SearchParameter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SearchParameter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w:t>
            </w:r>
          </w:p>
        </w:tc>
        <w:tc>
          <w:tcPr>
            <w:tcW w:w="0" w:type="auto"/>
            <w:vAlign w:val="center"/>
            <w:hideMark/>
          </w:tcPr>
          <w:p w:rsidR="003B7859" w:rsidRDefault="001D4A62">
            <w:pPr>
              <w:rPr>
                <w:rFonts w:eastAsia="Times New Roman"/>
                <w:lang w:val="en-US"/>
              </w:rPr>
            </w:pPr>
            <w:r>
              <w:rPr>
                <w:rFonts w:eastAsia="Times New Roman"/>
                <w:lang w:val="en-US"/>
              </w:rPr>
              <w:t>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Search Parameter for a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search parameter that defines a named search item that can be used to search/filter on a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If an xpath is present, there SHALL be an xpathUsage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Search parameters can only have chain names when the search parameter type is 'reference'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search parameter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search parameter when it is referenced in a specification, model, design or an instance. This SHALL be a URL, SHOULD be globally unique, and SHOULD be an address at which this search parameter is (or will be) published. The URL SHOULD include the major version of the search parameter.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the search parameter to be referenced by a single globally unique identifier. To allow referencing and reusing search parameter definitions under other names on operational systems (in case of name clash).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search parameter when it is referenced in a specification, model, design or instance. This is an arbitrary value managed by the search parameter author and is not expected to be globally unique. For example, it might be a timestamp (e.g. yyyymmdd) if a managed version is not available. There is also no expectation that versions are orderable.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search parameter that have the same identifier but different 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search parameter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search parameter.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search parameter.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search parameter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search parameter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search parameter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search parameter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search parameter was published. The date must change when the business version changes, if it does, and it must change if the status code changes. In addition, it should change when the substantive content of the search parameter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search parameter.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search parameter is the organization or individual primarily responsible for the maintenance and upkeep of the search parameter. This is not necessarily the same individual or organization that developed and initially authored the content. The publisher is the primary point of contact for questions or issues with the search parameter.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search parameter.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search parameter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search parameter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SearchParameter.purpose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search parameter is defined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search parameter is needed and why it has been designed as it has.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search parameter (See, e.g, the comments element, or relatedArtifacts), rather it's for traceability of ''why'' the resource is either needed or ''why'' it is defined as it is. This may be used to point to source materials or specifications that drove the structure of this search parameter.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used in 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code used in the URL or the parameter name in a parameters resource for this search parameter.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For maximum compatibility, use only lowercase ASCII characters.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SearchParameter.base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resource type(s) this search parameter applies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base resource type(s) that this search parameter can be used against.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search parameter must always have at least one type. When search parameters have more than one resource, they can be used against any of the listed resource types, or in a cross-type search (see [Cross Resource Search](http.html#xres-search)).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value a search parameter refers to, and how the content is interpreted.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Data types allowed to be used for search parameters.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SearchParameter.derivedFrom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Original Definition for the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Where this search parameter is originally defined. If a derivedFrom is provided, then the details in the search parameter must be consistent with the definition from which it is defined. I.e. the parameter should have the same meaning, and (usually) the functionality should be a proper subset of the underlying search parameter.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intent of this is that a server can designate that it provides support for E.g. the "value-quantity" search parameter defined in the specification itself (http://hl7.org/fhir/SearchParameter/Observation-value-quantity), but detail how it is supported by the server.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search parameter from the consumer's perspective. and how it used.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search parameter was built, comments about misuse, instructions for clinical use and interpretation, literature references, examples from the paper world, etc. It is not a rendering of the search parameter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SearchParameter.expression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FHIRPath expression that extracts the values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FHIRPath expression that returns a set of elements for the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the elements returned by the expression are sometimes complex elements where logic is required to determine quite how to handle them; e.g. CodeableConcepts may contain text and/or multiple codings, where the codings themselves contain a code and a system. For composite search parameters, the outcome of the expression must a collection of base elements from which the composites are derived.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SearchParameter.xpath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XPath that extracts the values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XPath expression that returns a set of elements for the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the elements returned by the XPath are sometimes complex elements where logic is required to determine quite how to handle them; e.g. CodeableConcepts may contain text and/or multiple codings, where the codings themselves contain a code and a system.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SearchParameter.xpathUsage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How the search parameter relates to the set of elements returned by evaluating the xpath query.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How a search parameter relates to the set of elements returned by evaluating its xpath query.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SearchParameter.target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Types of resource (if a resource reference)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Types of resource (if a resource is referenced).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SearchParameter.comparator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Comparators supported for the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no comparators are listed, clients should not expect servers to support any comparators.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What Search Comparator Codes are supported in search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SearchParameter.modifier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modifier supported for the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supported modifier for a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SearchParameter.chain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Chained names supported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Contains the names of any search parameters which may be chained to the containing search parameter. Chained parameters may be added to search parameters of type reference, and specify that resources will only be returned if they contain a reference to a resource which matches the chained parameter value. Values for this field should be drawn from SearchParameter.code for a parameter on the target resource type.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Systems are not required to list all the chain names they support, but if they don't list them, clients may not know to use them.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SearchParameter.component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 Composite resources to define the parts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Used to define the parts of a composite search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SearchParameter.component.definition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Defines how the part works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definition of the search parameter that describes this part.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SearchParameter.component.expression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Subexpression relative to main expression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sub-expression that defines how to extract values for this component from the output of the main SearchParameter.expression.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expression overrides the expression in the definition, and extracts the index values from the outcome of the composite expression. </w:t>
            </w:r>
          </w:p>
        </w:tc>
      </w:tr>
    </w:tbl>
    <w:p w:rsidR="003B7859" w:rsidRDefault="001D4A62">
      <w:pPr>
        <w:pStyle w:val="Heading2"/>
        <w:divId w:val="2119837911"/>
        <w:rPr>
          <w:rFonts w:eastAsia="Times New Roman"/>
          <w:lang w:val="en-US"/>
        </w:rPr>
      </w:pPr>
      <w:r>
        <w:rPr>
          <w:rFonts w:eastAsia="Times New Roman"/>
          <w:lang w:val="en-US"/>
        </w:rPr>
        <w:t>http://hl7.org/fhir/StructureDefinition/StructureDefinition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StructureDefinition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w:t>
            </w:r>
          </w:p>
        </w:tc>
        <w:tc>
          <w:tcPr>
            <w:tcW w:w="0" w:type="auto"/>
            <w:vAlign w:val="center"/>
            <w:hideMark/>
          </w:tcPr>
          <w:p w:rsidR="003B7859" w:rsidRDefault="001D4A62">
            <w:pPr>
              <w:rPr>
                <w:rFonts w:eastAsia="Times New Roman"/>
                <w:lang w:val="en-US"/>
              </w:rPr>
            </w:pPr>
            <w:r>
              <w:rPr>
                <w:rFonts w:eastAsia="Times New Roman"/>
                <w:lang w:val="en-US"/>
              </w:rPr>
              <w:t>Structure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Structural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Profile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 xml:space="preserve">Because these 3 fields seem to be have overlapping meaning with the ones in the root of StructureDefinition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In any snapshot or differential, no label, code or requirements on the an element without a "." in the path (e.g. the first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custom types only in logical models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Custom types can only be used in logical models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element ids need to be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All element definitions must have unique ids (snapshot)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contextInvariant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Context Invariants can only be used for extensions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element ids need to be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All element definitions must have unique ids (diff)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Ensure that element.base appears with base or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element.base cannot appear if there is no base on the structure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Ensure that the type is not inconsistent with the other information in the structure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If there's a type, its content must match the path name in the first element of a snapshot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elements have id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All element definitions must have an id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Element paths must be unique unless the structure is a constraint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If the structure describes a base Resource or Type, the URL has to start with "http://hl7.org/fhir/StructureDefinition/" and the tail must match the id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structure must have either a differential, or a snapshot (or both)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If the structure defines an extension then the structure must have context information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Ensure that the base types are abstract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If the structure is not abstract, then there SHALL be a baseDefinition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structure definition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structure definition when it is referenced in a specification, model, design or an instance. This SHALL be a URL, SHOULD be globally unique, and SHOULD be an address at which this structure definition is (or will be) published. The URL SHOULD include the major version of the structure definition.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structure definition to be referenced by a single globally unique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authoritative-url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destination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identity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structure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structure definition when it is represented in other formats, or referenced in a specification, model, design or an instance.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structure definition outside of FHIR, where the logical URL is not possible to use.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structure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structure definition when it is referenced in a specification, model, design or instance. This is an arbitrary value managed by the structure definition author and is not expected to be globally unique. For example, it might be a timestamp (e.g. yyyymmdd) if a managed version is not available. There is also no expectation that versions are orderable.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structure definition that have the same identifier but different 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structure definition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structure definition.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StructureDefinition.title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structure definition (Human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structure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null Applications don't have to use this name, but can always fall back to it. The title also corresponds to the label for the root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structure definition.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structure definition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structure definition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structure definition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structure definition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structure definition was published. The date must change when the business version changes, if it does, and it must change if the status code changes. In addition, it should change when the substantive content of the structure definition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structure definition.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structure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structure definition is the organization or individual primarily responsible for the maintenance and upkeep of the structure definition. This is not necessarily the same individual or organization that developed and initially authored the content. The publisher is the primary point of contact for questions or issues with the structure definition.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structure definition.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structure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structure definition from the consumer's perspective.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structure definition was built, comments about misuse, instructions for clinical use and interpretation, literature references, examples from the paper world, etc. It is not a rendering of the structure definition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structure definition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structure definition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StructureDefinition.purpose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structure definition is defined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Explains why this structure definition is needed and why it has been designed as it has.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structure definition (See, e.g, the comments element, or relatedArtifacts), rather it's for traceability of ''why'' the resource is either needed or ''why'' it is defined as it is. This may be used to point to source materials or specifications that drove the structure of this structure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StructureDefinition.copyright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structure definition and/or its contents. Copyright statements are generally legal restrictions on the use and publishing of the structure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structure definition and/or its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StructureDefinition.keyword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Assist with indexing and finding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key words or terms from external terminologies that may be used to assist with indexing and searching of templates.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StructureDefinitions.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meaning of the defined structure (SNOMED CT and LOINC codes, as an example).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StructureDefinition.fhirVersion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FHIR Version this StructureDefinition targets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version of the FHIR specification on which this StructureDefinition is based - this is the formal version of the specification, without the revision number, e.g. [publication].[major].[minor], which is 1.9.0 for this version.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StructureDefinition does not need to specify the target it applies to,as StructureDefinitions will often be valid across multiple versions of FHIR. FHIR tooling can determine whether a StructureDefinition is consistent with a particular StructureDefinition if desired.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StructureDefinition.mapping</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specification that the content is mapped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external specification that the content is mapped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have at least a name or a uri (or both)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StructureDefinition.mapping.identity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Internal id when this mapping is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Internal id that is used to identify this mapping set when specific mappings are made.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specification is described once, with general comments, and then specific mappings are made that reference this declaration.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StructureDefinition.mapping.uri</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what this mapping refers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absolute URI that identifies the specification that this mapping is expressed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identity for the specification being mapped to helps with identifying maps consistently.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StructureDefinition.mapping.name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Names what this mapping refers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for the specification that is being mapped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StructureDefinition.mapping.comment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Versions, Issues, Scope limitations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Comments about this mapping, including version notes, issues, scope limitations, and other important notes for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StructureDefinition.kind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Defines the kind of structure that this definition is describing.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the type of structure that a definition is describing.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StructureDefinition.abstract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the structure is abstract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structure this definition describes is abstract or not - that is, whether the structure is not intended to be instantiated. For Resources and Data types, abstract types will never be exchanged between systems.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Abstract Resources cannot be instantiated - a concrete sub-type must be used. Abstract datatypes and extensions cannot be used in an instance. For logical models, the exact implication of "abstract" will rest with the author, depending how the logical model is used. Flagging a constraint structure as abstract conveys design intent but makes no difference to how the structure definition is handled. Note that inline declared elements that are given the type "Element" in the profile, but have children described, are anonymous concrete types that specialise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StructureDefinition.contextType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an extension, Identifies the context within FHIR resources where the extension can be used.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an extension context is interpreted.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the extension can be used in instances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types of resource or data type elements to which the extension can be applied.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context is an element that can have multiple types, then use (e.g.) value[x] if the extension works on all choice types, or otherwise an enumeration of explicitly named elements if not. Note that a context of "string" doesn't mean that the extension can be used with one of the string patterns such as "id"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StructureDefinition.contextInvariant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FHIRPath invariants - when the extension can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rules as Fluent Invariants about when the extension can be used (e.g. co-occurance variants for the extension).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All the rules must be true. When evaluating the invariant, the fluentpath focus is the element that holds the extension, and %extension refers to the extension itself.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defined or constrained by this structure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this structure is describes. If the derivation kind is 'specialization' then this is the master definition for a type, and there is always one of these (a data type, an extension, a resource, including abstract ones). Otherwise the structure definition is a constraint on the stated type (and in this case, the type cannot be an abstract type).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in the case of constraints, the type could be determined by chasing through the baseDefinition references until a concrete structure (derivation = specialization) is reached, or by looking at the path of the first element in the snapshot - if present - but providing the type directly makes for simpler tooling and indexing.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Either a resource or a data type, including logical model types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StructureDefinition.baseDefinition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that this type is constrained/specialized from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URI that is the base structure from which this type is derived, either by specialization or constraint.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differential constraints are specified in this structure, they are applied to the base in a "differential" fashion. If there is no base, then the differential constraints cannot be provided (snapshot only). Differential structures are useful for the editing perspective, and snapshot structures are suitable for operational use. The FHIR Project provides a number of tools/services to populate snapshots from differential constraints. Logical Models have a base of "Element" or another logical model.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StructureDefinition.derivation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the type relates to the baseDefinition.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definition is a specialization, then it adds new elements in the differential, and the snapshot includes the inherited elements. If the definition is a constraint, then it can not define new elements, it can only make new rules about existing content (see [Profiling Resources](profiling.html#resources)).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 type relates to it's baseDefinition.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StructureDefinition.snapshot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Snapshot view of the structure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snapshot view is expressed in a stand alone form that can be used and interpreted without considering the base StructureDefinition.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No Type on the root element (snapshot)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The first element in a snapshot has no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In any snapshot, all the elements must be in the specified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Each element definition in a snapshot must have a formal definition and cardinalities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StructureDefinition.snapshot.element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of elements in the resource (if no StructureDefinition)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Captures constraints on each element within the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StructureDefinition.differential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Differential view of the structure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differential view is expressed relative to the base StructureDefinition - a statement of differences that it applies.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No Type on the root element (differential)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If the first element in a differential has no "." in the path, it has no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Requirements</w:t>
            </w:r>
          </w:p>
        </w:tc>
        <w:tc>
          <w:tcPr>
            <w:tcW w:w="0" w:type="auto"/>
            <w:vAlign w:val="center"/>
            <w:hideMark/>
          </w:tcPr>
          <w:p w:rsidR="003B7859" w:rsidRDefault="001D4A62">
            <w:pPr>
              <w:rPr>
                <w:rFonts w:eastAsia="Times New Roman"/>
                <w:lang w:val="en-US"/>
              </w:rPr>
            </w:pPr>
            <w:r>
              <w:rPr>
                <w:rFonts w:eastAsia="Times New Roman"/>
                <w:lang w:val="en-US"/>
              </w:rPr>
              <w:t>no slicing on root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No slicing on the root element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In any differential, all the elements must be in the specified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StructureDefinition.differential.element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of elements in the resource (if no StructureDefinition)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Captures constraints on each element within the resource.</w:t>
            </w:r>
          </w:p>
        </w:tc>
      </w:tr>
    </w:tbl>
    <w:p w:rsidR="003B7859" w:rsidRDefault="001D4A62">
      <w:pPr>
        <w:pStyle w:val="Heading2"/>
        <w:divId w:val="2119837911"/>
        <w:rPr>
          <w:rFonts w:eastAsia="Times New Roman"/>
          <w:lang w:val="en-US"/>
        </w:rPr>
      </w:pPr>
      <w:r>
        <w:rPr>
          <w:rFonts w:eastAsia="Times New Roman"/>
          <w:lang w:val="en-US"/>
        </w:rPr>
        <w:t>http://hl7.org/fhir/StructureDefinition/StructureMap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StructureMap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w:t>
            </w:r>
          </w:p>
        </w:tc>
        <w:tc>
          <w:tcPr>
            <w:tcW w:w="0" w:type="auto"/>
            <w:vAlign w:val="center"/>
            <w:hideMark/>
          </w:tcPr>
          <w:p w:rsidR="003B7859" w:rsidRDefault="001D4A62">
            <w:pPr>
              <w:rPr>
                <w:rFonts w:eastAsia="Times New Roman"/>
                <w:lang w:val="en-US"/>
              </w:rPr>
            </w:pPr>
            <w:r>
              <w:rPr>
                <w:rFonts w:eastAsia="Times New Roman"/>
                <w:lang w:val="en-US"/>
              </w:rPr>
              <w:t>Structure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Map of relationships between 2 structures that can be used to transform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Map of relationships between 2 structures that can be used to transform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Profile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structure map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structure map when it is referenced in a specification, model, design or an instance. This SHALL be a URL, SHOULD be globally unique, and SHOULD be an address at which this structure map is (or will be) published. The URL SHOULD include the major version of the structure map.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structure map to be referenced by a single globally unique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authoritative-url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destination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identity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structure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structure map when it is represented in other formats, or referenced in a specification, model, design or an instance.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structure map outside of FHIR, where the logical URL is not possible to use.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structure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structure map when it is referenced in a specification, model, design or instance. This is an arbitrary value managed by the structure map author and is not expected to be globally unique. For example, it might be a timestamp (e.g. yyyymmdd) if a managed version is not available. There is also no expectation that versions are orderable.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structure map that have the same identifier but different 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structure map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structure map.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StructureMap.title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structure map (Human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structure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structure map.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structure map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structure map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structure map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structure map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structure map was published. The date must change when the business version changes, if it does, and it must change if the status code changes. In addition, it should change when the substantive content of the structure map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structure map.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structure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structure map is the organization or individual primarily responsible for the maintenance and upkeep of the structure map. This is not necessarily the same individual or organization that developed and initially authored the content. The publisher is the primary point of contact for questions or issues with the structure map.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structure map.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structure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structure map from the consumer's perspective.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structure map was built, comments about misuse, instructions for clinical use and interpretation, literature references, examples from the paper world, etc. It is not a rendering of the structure map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structure map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structure map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StructureMap.purpose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structure map is defined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structure map is needed and why it has been designed as it has.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structure map (See, e.g, the comments element, or relatedArtifacts), rather it's for traceability of ''why'' the resource is either needed or ''why'' it is defined as it is. This may be used to point to source materials or specifications that drove the structure of this structure map.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StructureMap.copyright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structure map and/or its contents. Copyright statements are generally legal restrictions on the use and publishing of the structure map.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structure map and/or its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StructureMap.structure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Structure Definition used by this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structure definition used by this map. The structure definition may describe instances that are converted, or the instances that are produced.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is not necessary for a structure map to identify any dependent structures, though not losting them may restrict it's usefulness.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StructureMap.structure.url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Canonical URL for structure definition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canonical URL that identifies the structure.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StructureMap.structure.mode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the referenced structure is used in this mapping.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the referenced structure is used in this mapping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StructureMap.structure.alias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type in this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used for this type in the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is needed if both types have the same name (e.g. version conversion).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StructureMap.structure.documentation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Documentation on use of structure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Documentation that describes how the structure is used in the mapping.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StructureMap.import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Other maps used by this map (canonical URLs)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Other maps used by this map (canonical URLs).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Named sections for reader convenience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Named sections for reader convenience.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Descriptive name for a user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Descriptive name for a user.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StructureMap.group.extends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Another group that this group adds rules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Another group that this group adds rules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StructureMap.group.typeMode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the default rule set to apply for thie source type, or this combination of types.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 applicable if the underlying model is untyped. There can only be one default mapping for any particular type combination.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the default rule set to apply for thie source type, or this combination of types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Documentation for this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Documentation for this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StructureMap.group.input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Named instance provided when invoking the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name assigned to an instance of data. The instance must be provided when the mapping is invoked.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no inputs are named, then the entry mappings are type based.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StructureMap.group.input.name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instance of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for this instance of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StructureMap.group.input.type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for this instance of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 for this instance of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StructureMap.group.input.mode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Mode for this instance of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Mode for this instance of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StructureMap.group.input.documentation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Documentation for this instance of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Documentation for this instance of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Transform Rule from source to target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Transform Rule from source to target.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rule for internal references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of the rule for internal references.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Source inputs to the mapping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Source inputs to the mapping.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or variable this rule applies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 or variable this rule applies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StructureMap.group.rule.source.min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Specified minimum cardinality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Specified minimum cardinality for the element. This is optional; if present, it acts an implicit check on the input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StructureMap.group.rule.source.max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Specified maximum cardinality (number or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Specified maximum cardinality for the element - a number or a "*". This is optional; if present, it acts an implicit check on the input content (* just serves as documentation; it's the default value).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for this 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Specified type for the element. This works as a condition on the mapping - use for polymorphic elements.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StructureMap.group.rule.source.defaultValue[x]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Default value if no value exists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value to use if there is no existing value in the source object.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there's a default value on an item that can repeat, it will only be used once.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StructureMap.group.rule.source.element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Optional field for this 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Optional field for this 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StructureMap.group.rule.source.listMode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to handle the list mode for this element.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If field is a list, how to manage the 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StructureMap.group.rule.source.variable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Named context for field, if a field is specified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Named context for field, if a field is specified.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StructureMap.group.rule.source.condition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FHIRPath expression - must be true or the rule does not apply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FHIRPath expression - must be true or the rule does not apply.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StructureMap.group.rule.source.check</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FHIRPath expression - must be true or the mapping engine throws an error instead of completing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FHIRPath expression - must be true or the mapping engine throws an error instead of completing.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to create because of this mapping rule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Content to create because of this mapping rule.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have a contextType if you have a context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Can only have a element if you have a context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or variable this rule applies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 or variable this rule applies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StructureMap.group.rule.target.contextType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to interpret the context.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to interpret the context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StructureMap.group.rule.target.element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Field to create in the context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Field to create in the context.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StructureMap.group.rule.target.variable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Named context for field, if desired, and a field is specified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Named context for field, if desired, and a field is specified.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StructureMap.group.rule.target.listMode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field is a list, how to manage the list.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If field is a list, how to manage the production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StructureMap.group.rule.target.listRuleId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Internal rule reference for shared list items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Internal rule reference for shared list items.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StructureMap.group.rule.target.transform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the data is copied /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data is copied /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StructureMap.group.rule.target.parameter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Parameters to the transform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Parameters to the transform.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StructureMap.group.rule.target.parameter.value[x]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value - variable or literal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Parameter value - variable or literal.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StructureMap.group.rule.rule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Rules contained in this rule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Rules contained in this rule.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StructureMap.group.rule.dependent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Which other rules to apply in the context of this rule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Which other rules to apply in the context of this rule.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StructureMap.group.rule.dependent.name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a rule or group to apply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of a rule or group to apply.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StructureMap.group.rule.dependent.variable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Variable to pass to the rule or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Variable to pass to the rule or group.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StructureMap.group.rule.documentation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Documentation for this instance of data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Documentation for this instance of data.</w:t>
            </w:r>
          </w:p>
        </w:tc>
      </w:tr>
    </w:tbl>
    <w:p w:rsidR="003B7859" w:rsidRDefault="001D4A62">
      <w:pPr>
        <w:pStyle w:val="Heading2"/>
        <w:divId w:val="2119837911"/>
        <w:rPr>
          <w:rFonts w:eastAsia="Times New Roman"/>
          <w:lang w:val="en-US"/>
        </w:rPr>
      </w:pPr>
      <w:r>
        <w:rPr>
          <w:rFonts w:eastAsia="Times New Roman"/>
          <w:lang w:val="en-US"/>
        </w:rPr>
        <w:t>http://hl7.org/fhir/StructureDefinition/Subscription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Subscription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w:t>
            </w:r>
          </w:p>
        </w:tc>
        <w:tc>
          <w:tcPr>
            <w:tcW w:w="0" w:type="auto"/>
            <w:vAlign w:val="center"/>
            <w:hideMark/>
          </w:tcPr>
          <w:p w:rsidR="003B7859" w:rsidRDefault="001D4A62">
            <w:pPr>
              <w:rPr>
                <w:rFonts w:eastAsia="Times New Roman"/>
                <w:lang w:val="en-US"/>
              </w:rPr>
            </w:pPr>
            <w:r>
              <w:rPr>
                <w:rFonts w:eastAsia="Times New Roman"/>
                <w:lang w:val="en-US"/>
              </w:rPr>
              <w:t>Subscription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server push subscription criteria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WebHook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Hook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Routing Rule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subscription, which marks the server state for managing the subscription.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client can only submit subscription resources in the requested or off state. Only the server can move a subscription from requested to active, and then to error. Either the server or the client can turn a subscription off.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a subscription.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source (e.g. troubleshooting)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Contact details for a human to contact about the subscription. The primary use of this for system administrator troubleshooting.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Subscription.end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to automatically delete the subscription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for the server to turn the subscription off.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server is permitted to deviate from this time, but should observe it.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Subscription.reason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why this subscription was created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why this subscription is defined.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Subscription.criteria</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Rule for server push criteria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rules that the server should use to determine when to generate notifications for this subscription.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rules are a search criteria (without the [base] part). Like Bundle.entry.request.url, it has no leading "/".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Subscription.error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Latest error note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record of the last error that occurred when the server processed a notification.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Subscription.channel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channel on which to report matches to the criteria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where to send notifications when resources are received that meet the criteria.</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Subscription.channel.type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channel to send notifications 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method used to execute a subscription.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Subscription.channel.endpoint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the channel points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uri that describes the actual end-point to send messages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rest-hook, and websocket, the end-point must be an http: or https: URL; for email, a mailto: url, for sms, a tel: url, and for message the endpoint can be in any form of url the server understands (usually, http: or mllp:). The URI is allowed to be relative; in which case, it is relative to the server end-point (since their may be more than one, clients should avoid using relative URIs).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Subscription.channel.payload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Mimetype to send, or omit for no payload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mime type to send the payload in - either application/fhir+xml, or application/fhir+json. If the payload is not present, then there is no payload in the notification, just a notification.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Sending the payload has obvious security implications. The server is responsible for ensuring that the content is appropriately secured.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Subscription.channel.header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Usage depends on the channel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headers / information to send as part of the notification.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Exactly what these mean depend on the channel type. They can convey additional information to the recipient and/or meet security requirements; for example, support of multiple headers in the outgoing notifications for rest-hook type subscriptions.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Subscription.tag</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tag to add to matching resources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tag to add to any resource that matches the criteria, after the subscription is processed.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So that other systems can tell which resources have been the subject of a notification.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Tags to put on a resource after subscriptions have been sent.</w:t>
            </w:r>
          </w:p>
        </w:tc>
      </w:tr>
    </w:tbl>
    <w:p w:rsidR="003B7859" w:rsidRDefault="001D4A62">
      <w:pPr>
        <w:pStyle w:val="Heading2"/>
        <w:divId w:val="2119837911"/>
        <w:rPr>
          <w:rFonts w:eastAsia="Times New Roman"/>
          <w:lang w:val="en-US"/>
        </w:rPr>
      </w:pPr>
      <w:r>
        <w:rPr>
          <w:rFonts w:eastAsia="Times New Roman"/>
          <w:lang w:val="en-US"/>
        </w:rPr>
        <w:t>http://hl7.org/fhir/StructureDefinition/TestReport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TestReport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w:t>
            </w:r>
          </w:p>
        </w:tc>
        <w:tc>
          <w:tcPr>
            <w:tcW w:w="0" w:type="auto"/>
            <w:vAlign w:val="center"/>
            <w:hideMark/>
          </w:tcPr>
          <w:p w:rsidR="003B7859" w:rsidRDefault="001D4A62">
            <w:pPr>
              <w:rPr>
                <w:rFonts w:eastAsia="Times New Roman"/>
                <w:lang w:val="en-US"/>
              </w:rPr>
            </w:pPr>
            <w:r>
              <w:rPr>
                <w:rFonts w:eastAsia="Times New Roman"/>
                <w:lang w:val="en-US"/>
              </w:rPr>
              <w:t>Test Report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results of a TestScript execution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TestReport is a resource that includes summary information on the results of executing a TestScript.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Identifier for the TestScript assigned for external purposes outside the context of FHIR.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Informal name of the executed TestScript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free text natural language name identifying the executed TestScript.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Not expected to be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current state of this test report.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status represents where the execution is currently within the test script execution life cycle.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current status of the test report.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TestReport.testScript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the version-specific TestScript that was executed to produce this TestReport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Ideally this is an absolute URL that is used to identify the version-specific TestScript that was executed, matching the `TestScript.url`.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TestReport.result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overall result from the execution of the TestScript.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pass and fail result represents a completed test script execution. The pending result represents a test script execution that has not yet started or is currently in progress.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reported execution result.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TestReport.score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final score (percentage of tests passed) resulting from the execution of the TestScript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final score (percentage of tests passed) resulting from the execution of the TestScript.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TestReport.tester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tester producing this report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of the tester producing this report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TestReport.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TestReport.issued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TestScript was executed and this TestReport was generated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the TestScript was executed and this TestReport was generated.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Additional specific dates may be added as extensions.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TestReport.participant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participant in the test execution, either the execution engine, a client, or a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participant in the test execution, either the execution engine, a client, or a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TestReport.participant.type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participant.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participant.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TestReport.participant.uri</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uri of the participant. An absolute URL is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uri of the participant. An absolute URL is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TestReport.participant.display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display name of the participant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display name of the participant.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results of the series of required setup operations before the tests were executed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results of the series of required setup operations before the tests were executed.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TestReport.setup.action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setup operation or assert that was executed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Action would contain either an operation or an assertion.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action should contain either an operation or an assertion but not both. It can contain any number of variables.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Setup action SHALL contain either an operation or assert but not both.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TestReport.setup.action.operation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operation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operation performed.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TestReport.setup.action.operation.result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result of this operation.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results of executing an 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TestReport.setup.action.operation.message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message associated with the result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explanatory message associated with the result.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TestReport.setup.action.operation.detail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link to further details on the result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link to further details on the result.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TestReport.setup.action.assert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assertion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results of the assertion performed on the previous operations.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TestReport.setup.action.assert.result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result of this assertion.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results of executing an action.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TestReport.setup.action.assert.message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message associated with the result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explanatory message associated with the result.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TestReport.setup.action.assert.detail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link to further details on the result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link to further details on the result.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TestReport.test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test executed from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test executed from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TestReport.test.name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Tracking/logging name of this test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this test used for tracking/logging purposes by test engines.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TestReport.test.description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Tracking/reporting short description of the test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of the test used by test engines for tracking and reporting purposes.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TestReport.test.action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test operation or assert that was performed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Action would contain either an operation or an assertion.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action should contain either an operation or an assertion but not both. It can contain any number of variables.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Test action SHALL contain either an operation or assert but not both.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TestReport.test.action.operation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operation performed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operation would involve a REST request to a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TestReport.test.action.assert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assertion performed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results of the assertion performed on the previous operations.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TestReport.teardown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results of running the series of required clean up steps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results of the series of operations required to clean up after the all the tests were executed (successfully or otherwise).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TestReport.teardown.action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One or more teardown operations performed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teardown action will only contain an operation.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action should contain either an operation or an assertion but not both. It can contain any number of variables.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TestReport.teardown.action.operation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teardown operation performed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operation would involve a REST request to a server.</w:t>
            </w:r>
          </w:p>
        </w:tc>
      </w:tr>
    </w:tbl>
    <w:p w:rsidR="003B7859" w:rsidRDefault="001D4A62">
      <w:pPr>
        <w:pStyle w:val="Heading2"/>
        <w:divId w:val="2119837911"/>
        <w:rPr>
          <w:rFonts w:eastAsia="Times New Roman"/>
          <w:lang w:val="en-US"/>
        </w:rPr>
      </w:pPr>
      <w:r>
        <w:rPr>
          <w:rFonts w:eastAsia="Times New Roman"/>
          <w:lang w:val="en-US"/>
        </w:rPr>
        <w:t>http://hl7.org/fhir/StructureDefinition/TestScript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TestScript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w:t>
            </w:r>
          </w:p>
        </w:tc>
        <w:tc>
          <w:tcPr>
            <w:tcW w:w="0" w:type="auto"/>
            <w:vAlign w:val="center"/>
            <w:hideMark/>
          </w:tcPr>
          <w:p w:rsidR="003B7859" w:rsidRDefault="001D4A62">
            <w:pPr>
              <w:rPr>
                <w:rFonts w:eastAsia="Times New Roman"/>
                <w:lang w:val="en-US"/>
              </w:rPr>
            </w:pPr>
            <w:r>
              <w:rPr>
                <w:rFonts w:eastAsia="Times New Roman"/>
                <w:lang w:val="en-US"/>
              </w:rPr>
              <w:t>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a set of tests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TestScript is a resource that specifies a suite of tests against a FHIR server implementation to determine compliance against the FHIR specification.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test script (globally unique)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test script when it is referenced in a specification, model, design or an instance. This SHALL be a URL, SHOULD be globally unique, and SHOULD be an address at which this test script is (or will be) published. The URL SHOULD include the major version of the test script. For more information see [Technical and Business Versions](resource.html#versions).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test script to be referenced by a single globally unique identifier.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authoritative-url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destination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identity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TestScript.identifier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test script when it is represented in other formats, or referenced in a specification, model, design or an instance.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test script outside of FHIR, where the logical URL is not possible to use.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TestScript.version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test script when it is referenced in a specification, model, design or instance. This is an arbitrary value managed by the test script author and is not expected to be globally unique. For example, it might be a timestamp (e.g. yyyymmdd) if a managed version is not available. There is also no expectation that versions are orderable.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test script that have the same identifier but different versions.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test script (Computer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test script. This name should be usable as an identifier for the module by machine processing applications such as code generation.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TestScript.title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test script (Human friendly)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TestScript.status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test script. Enables tracking the life-cycle of the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test script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TestScript.experimental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test script is authored for testing purposes (or education/evaluation/marketing), and is not intended to be used for genuine usage.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test script that are appropriate for use vs. not.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test script would.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TestScript.date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test script was published. The date must change when the business version changes, if it does, and it must change if the status code changes. In addition, it should change when the substantive content of the test script changes.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test script. Additional specific dates may be added as extensions.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TestScript.publisher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test script is the organization or individual primarily responsible for the maintenance and upkeep of the test script. This is not necessarily the same individual or organization that developed and initially authored the content. The publisher is the primary point of contact for questions or issues with the test script. This item SHOULD be populated unless the information is available from context.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test script. May also allow for contact.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TestScript.contact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free text natural language description of the test script from the consumer's perspective.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test script was built, comments about misuse, instructions for clinical use and interpretation, literature references, examples from the paper world, etc. It is not a rendering of the test script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TestScript.useContext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TestScript.jurisdiction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test script (if applicable)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test script is intended to be used.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TestScript.purpose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test script is defined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test script is needed and why it has been designed as it has.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test script (See, e.g, the comments element, or relatedArtifacts), rather it's for traceability of ''why'' the resource is either needed or ''why'' it is defined as it is. This may be used to point to source materials or specifications that drove the structure of this test script.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TestScript.copyright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test script and/or its contents. Copyright statements are generally legal restrictions on the use and publishing of the test script.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test script and/or its content.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TestScript.origin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abstract server representing a client or sender in a message exchange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abstract server used in operations within this test script in the origin element.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purpose of this element is to define the profile of an origin element used elsewhere in the script. Test engines could then use the origin-profile mapping to offer a filtered list of test systems that can serve as the sender for the interaction.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TestScript.origin.index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index of the abstract origin server starting at 1</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Abstract name given to an origin server in this test script. The name is provided as a number starting at 1.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given origin index (e.g. 1) can appear only once in the list (e.g. Origin 1 cannot be specified twice ... once as FormFiller and and again as FormProcessor within the same script as that could get confusing during test configuration). Different origin indices could play the same actor in the same test script (e.g. You could have two different test systems acting as Form-Filler). The origin indices provided elsewhere in the test script must be one of these origin indices.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TestScript.origin.profile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origin profile the test system supports.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Must be a "sender"/"client" profile.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FHIR-Client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origin profile the test system supports.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TestScript.destination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abstract server representing a destination or receiver in a message exchange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abstract server used in operations within this test script in the destination element.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purpose of this element is to define the profile of an destination element used elsewhere in the script. Test engines could then use the destination-profile mapping to offer a filtered list of test systems that can serve as the receiver for the interaction.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TestScript.destination.index</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index of the abstract destination server starting at 1</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Abstract name given to a destination server in this test script. The name is provided as a number starting at 1.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given destination index (e.g. 1) can appear only once in the list (e.g. Destination 1 cannot be specified twice ... once as Form-Manager and and again as Form-Processor within the same script as that could get confusing during test configuration). Different destination indices could play the same actor in the same test script (e.g. You could have two different test systems acting as Form-Manager). The destination indices provided elsewhere in the test script must be one of these destination indices.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TestScript.destination.profile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destination profile the test system supports.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Must be a "receiver"/"server" profile.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FHIR-Server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destination profile the test system supports.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Required capability that is assumed to function correctly on the FHIR server being tested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required capability must exist and are assumed to function correctly on the FHIR server being tested.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TestScript metadata capability SHALL contain required or validated or both.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TestScript.metadata.link</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Links to the FHIR specification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link to the FHIR specification that this test is covering.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TestScript.metadata.link.url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URL to the specification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URL to a particular requirement or feature within the FHIR specification.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TestScript.metadata.link.description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description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Short description of the link.</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TestScript.metadata.capability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Capabilities that are assumed to function correctly on the FHIR server being tested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Capabilities that must exist and are assumed to function correctly on the FHIR server being tested.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the metadata capabilities section is defined at TestScript.metadata or at TestScript.setup.metadata, and the server's conformance statement does not contain the elements defined in the minimal conformance statement, then all the tests in the TestScript are skipped. When the metadata capabilities section is defined at TestScript.test.metadata and the server's conformance statement does not contain the elements defined in the minimal conformance statement, then only that test is skipped. The "metadata.capabilities.required" and "metadata.capabilities.validated" elements only indicate whether the capabilities are the primary focus of the test script or not. The do not impact the skipping logic. Capabilities whose "metadata.capabilities.validated" flag is true are the primary focus of the test script.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TestScript.metadata.capability.required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Are the capabilities required?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or not the test execution will require the given capabilities of the server in order for this test script to execute.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TestScript.metadata.capability.validated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Are the capabilities validated?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or not the test execution will validate the given capabilities of the server in order for this test script to execute.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TestScript.metadata.capability.description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expected capabilities of the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Description of the capabilities that this test script is requiring the server to support.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TestScript.metadata.capability.origin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Which origin server these requirements apply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Which origin server these requirements apply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TestScript.metadata.capability.destination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Which server these requirements apply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Which server these requirements apply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TestScript.metadata.capability.link</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Links to the FHIR specification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Links to the FHIR specification that describes this interaction and the resources involved in more detail.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TestScript.metadata.capability.capabilities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Required Capability Statement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Minimum capabilities required of server for test script to execute successfully. If server does not meet at a minimum the referenced capability statement, then all tests in this script are skipped.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conformance statement of the server has to contain at a minimum the contents of the reference pointed to by this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TestScript.fixture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Fixture in the test script - by reference (uri)</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Fixture in the test script - by reference (uri). All fixtures are required for the test script to execute.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TestScript.fixture.autocreate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or not to implicitly create the fixture during setup</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or not to implicitly create the fixture during setup. If true, the fixture is automatically created on each server being tested during setup, therefore no create operation is required for this fixture in the TestScript.setup section.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TestScript.fixture.autodelete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or not to implicitly delete the fixture during teardown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or not to implicitly delete the fixture during teardown If true, the fixture is automatically deleted on each server being tested during teardown, therefore no delete operation is required for this fixture in the TestScript.teardown section.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TestScript.fixture.resource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of the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resource (containing the contents of the resource needed for operations).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See http://build.fhir.org/resourcelist.html for complete list of resource types.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TestScript.profile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of the validation profile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profile to be used for validation.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See http://build.fhir.org/resourcelist.html for complete list of resource types.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TestScript.variable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Placeholder for evaluated elements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Variable is set based either on element value in response body or on header field value in the response headers.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Variables would be set based either on XPath/JsonPath expressions against fixtures (static and response), or headerField evaluations against response headers. If variable evaluates to nodelist or anything other than a primitive value, then test engine would report error. Variables would be used to perform clean replacements in "operation.params", "operation.requestHeader.value", and "operation.url" element values during operation calls and in "assert.value" during assertion evaluations. This limits the places that test engines would need to look for placeholders "${}". Variables are scoped to the whole script. They are NOT evaluated at declaration. They are evaluated by test engine when used for substitutions in "operation.params", "operation.requestHeader.value", and "operation.url" element values during operation calls and in "assert.value" during assertion evaluations. See example testscript-search.xml.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Variable can only contain one of expression, headerField or path.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TestScript.variable.name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Descriptive name for this variable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Descriptive name for this variable.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Placeholders would contain the variable name wrapped in ${} in "operation.params", "operation.requestHeader.value", and "operation.url" elements. These placeholders would need to be replaced by the variable value before the operation is executed.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TestScript.variable.defaultValue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Default, hard-coded, or user-defined value for this variable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default, hard-coded, or user-defined value for this variable.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purpose of this element is to allow for a pre-defined value that can be used as a default or as an override value. Test engines can optionally use this as a placeholder for user-defined execution time values.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TestScript.variable.description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variable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free text natural language description of the variable and its purpose.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TestScript.variable.expression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fluentpath expression against the fixture body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fluentpath expression to evaluate against the fixture body. When variables are defined, only one of either expression, headerField or path must be specified.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headerField is defined, then the variable will be evaluated against the headers that sourceId is pointing to. If expression or path is defined, then the variable will be evaluated against the fixture body that sourceId is pointing to. It is an error to define any combination of expression, headerField and path.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TestScript.variable.headerField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HTTP header field name for 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Will be used to grab the HTTP header field value from the headers that sourceId is pointing to.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TestScript.variable.hint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Hint help text for default value to enter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Displayable text string with hint help information to the user when entering a default value.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TestScript.variable.path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XPath or JSONPath against the fixture body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XPath or JSONPath to evaluate against the fixture body. When variables are defined, only one of either expression, headerField or path must be specified.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headerField is defined, then the variable will be evaluated against the headers that sourceId is pointing to. If expression or path is defined, then the variable will be evaluated against the fixture body that sourceId is pointing to. It is an error to define any combination of expression, headerField and path.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TestScript.variable.sourceId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Fixture Id of source expression or headerField within this variable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Fixture to evaluate the XPath/JSONPath expression or the headerField against within this variable.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Assert rule used within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Assert rule to be used in one or more asserts within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rule should be treated by test engines as one assertion regardless of how many assertions are contained within the external rule template. The impact of negative rule evaluation on test script execution is the same as an assertion failure which is descibed elsewhere in the TestScript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Assert rule resource reference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resource (containing the contents of the rule needed for assertions).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TestScript.rule.param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Rule parameter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Each rule template can take one or more parameters for rule evaluation.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parameter value can be dynamic at runtime.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TestScript.rule.param.name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name matching external assert rule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name for this parameter that matches the external assert rule parameter name.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external rule template would be looking for the parameter by this name.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TestScript.rule.param.value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value defined either explicitly or dynamically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explict or dynamic value for the parameter that will be passed on to the external rule template.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value can be overwritten by the assert.rule.param.value i.e. TestScript.rule.param.value will be used if assert.rule.param.value is not specified. The param value can be a string-representation of a number, string, or boolean that is expected. Test engines do have to look for placeholders (${}) and replace the variable placeholders with the variable values at runtime before supplying this value to the external rule template.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TestScript.ruleset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Assert ruleset used within the test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Contains one or more rules. Offers a way to group rules so assertions could reference the group of rules and have them all applied.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rule within a ruleset should be treated by test engines as one assertion regardless of how many assertions are contained within the external rule template. The impact of negative rule evaluation on test script execution is the same as an assertion failure which is descibed elsewhere in the TestScript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TestScript.ruleset.resource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Assert ruleset resource reference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resource (containing the contents of the ruleset needed for assertions).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TestScript.ruleset.rule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referenced rule within the ruleset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referenced rule within the external ruleset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qualifies each param name so that a parameter with the same name can be used differently by the different rules with the ruleset.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TestScript.ruleset.rule.ruleId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referenced rule within the ruleset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 of the referenced rule within the external ruleset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TestScript.ruleset.rule.param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Ruleset rule parameter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Each rule template can take one or more parameters for rule evaluation.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parameter value can be dynamic at runtime.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TestScript.ruleset.rule.param.name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name matching external assert ruleset rule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name for this parameter that matches the external assert ruleset rule parameter name.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external rule template would be looking for the parameter by this name.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TestScript.ruleset.rule.param.value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value defined either explicitly or dynamically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for the parameter that will be passed on to the external ruleset rule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value can be overwritten by the assert.ruleset.rule.param.value i.e. TestScript.ruleset.rule.param.value will be used if assert.ruleset.rule.param.value is not specified. The param value can be a string-representation of a number, string, or boolean that is expected. Test engines do have to look for placeholders (${}) and replace the variable placeholders with the variable values at runtime before supplying this value to the external rule template.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series of required setup operations before tests are executed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series of required setup operations before tests are executed.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setup operation or assert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Action would contain either an operation or an assertion.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action should contain either an operation or an assertion but not both. It can contain any number of variables.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Setup action SHALL contain either an operation or assert but not both.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setup operation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operation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Setup operation SHALL contain either sourceId or targetId or params or 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operation code type that will be executed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Server interaction or operation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See http://build.fhir.org/http.html for list of server interactions.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allowable operation code types.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the resource. See http://build.fhir.org/resourcelist.html.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Either a resource or a data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TestScript.setup.action.operation.label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Tracking/logging operation label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label would be used for tracking/logging purposes by test engines.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has no impact on the verification itself.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Tracking/reporting operation description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description would be used by test engines for tracking and reporting purposes.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has no impact on the verification itself.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TestScript.setup.action.operation.accept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content-type or mime-type to use for RESTful operation in the 'Accept' header.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this is specified, then test engine shall set the 'Accept' header to the corresponding value. If 'xml' is specified, then 'Accept' header of 'application/fhir+xml' will be set. If 'json' is specified, then 'application/fhir+json' will be used. If you'd like to explicitly set the 'Accept' to some other value then use the 'requestHeader'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xml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content or mime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TestScript.setup.action.operation.contentType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content-type or mime-type to use for RESTful operation in the 'Content-Type' header.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this is specified, then test engine shall set the 'Content-Type' header to the corresponding value. If 'xml' is specified, then 'Content-Type' header of 'application/fhir+xml' will be set. If 'json' is specified, then 'application/fhir+json' will be used. If you'd like to explicitly set the 'Content-Type' to some other value then use the 'requestHeader'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xml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content or mime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TestScript.setup.action.operation.destination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Server responding to the request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server where the request message is destined for. Must be one of the server numbers listed in TestScript.destination section.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multiple TestScript.destination elements are defined and operation.destination is undefined, test engine will error as it cannot determine what destination to use for the exchange.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TestScript.setup.action.operation.encodeRequestUrl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or not to send the request url in encoded format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or not to implicitly send the request url in encoded format. The default is true to match the standard RESTful client behavior. Set to false when communicating with a server that does not support encoded url paths.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TestScript.setup.action.operation.origin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Server initiating the request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server where the request message originates from. Must be one of the server numbers listed in TestScript.origin section.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absent, test engine will send the message. When present, test engine will not send the request message but will wait for the request message to be sent from this origin server.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TestScript.setup.action.operation.params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Explicitly defined path parameters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Path plus parameters after [type]. Used to set parts of the request URL explicitly.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Test engines would append whatever is specified for "params" to the URL after the resource type without tampering with the string (beyond encoding the URL for HTTP). The "params" element does not correspond exactly to "search parameters". Nor is it the "path". It corresponds to the part of the URL that comes after the [type] (when "resource" element is specified); e.g. It corresponds to "/[id]/_history/[vid] {?_format=[mime-type]}" in the following operation: GET [base]/[type]/[id]/_history/[vid] {?_format=[mime-type]} Test engines do have to look for placeholders (${}) and replace the variable placeholders with the variable values at runtime before sending the request.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TestScript.setup.action.operation.requestHeader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Each operation can have one ore more header elements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Header elements would be used to set HTTP headers.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gives control to test-script writers to set headers explicitly based on test requirements. It will allow for testing using: - "If-Modified-Since" and "If-None-Match" headers. See http://build.fhir.org/http.html#2.1.0.5.1 - "If-Match" header. See http://build.fhir.org/http.html#2.1.0.11 - Conditional Create using "If-None-Exist". See http://build.fhir.org/http.html#2.1.0.13.1 - Invalid "Content-Type" header for negative testing. - etc.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TestScript.setup.action.operation.requestHeader.field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HTTP header field name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HTTP header field e.g. "Accept".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header element is specified, then field is required.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TestScript.setup.action.operation.requestHeader.value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HTTP headerfield value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of the header e.g. "application/fhir+xml".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header element is specified, then value is required. No conversions will be done by Test Engine e.g. "xml" to "application/fhir+xml". The values will be set in HTTP headers "as-is". Test engines do have to look for placeholders (${}) and replace the variable placeholders with the variable values at runtime before sending the request.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TestScript.setup.action.operation.requestId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Fixture Id of mapped request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fixture id (maybe new) to map to the request.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a requestId is supplied, then the resulting request (both headers and body) is mapped to the fixture ID (which may be entirely new and previously undeclared) designated by "requestId". If requestId is not specified, it is the Test Engine's responsibility to store the request and use it as requestId in subsequent assertions when assertion path and/or headerField is specified and direction is equal to request and requestId is not specified.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TestScript.setup.action.operation.responseId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Fixture Id of mapped 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fixture id (maybe new) to map to the response.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a responseId is supplied, and the server responds, then the resulting response (both headers and body) is mapped to the fixture ID (which may be entirely new and previously undeclared) designated by "responseId". If responseId is not specified, it is the Test Engine's responsibility to store the response and use it as sourceId in subsequent assertions when assertion path and/or headerField is specified and sourceId is not specified.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TestScript.setup.action.operation.sourceId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Fixture Id of body for PUT and POST requests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id of the fixture used as the body of a PUT or POST request.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TestScript.setup.action.operation.targetId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fixture used for extracting the [id], [type], and [vid] for GET requests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 of fixture used for extracting the [id], [type], and [vid] for GET requests.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TestScript.setup.action.operation.url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Complete request 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Used to set the request URL explicitly. If "url" element is defined, then "targetId", "resource", and "params" elements will be ignored. Test engines would use whatever is specified in "url" without tampering with the string (beyond encoding the URL for HTTP). Test engines do have to look for placeholders (${}) and replace the variable placeholders with the variable values at runtime before sending the request.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assertion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Evaluates the results of previous operations to determine if the server under test behaves appropriately.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Only a single assertion SHALL be present within setup action assert element.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Setup action assert SHALL contain either compareToSourceId and compareToSourceExpression, compareToSourceId and compareToSourcePath or neither.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Setup action assert response and response and responseCode SHALL be empty when direction equals request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TestScript.setup.action.assert.label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Tracking/logging assertion label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label would be used for tracking/logging purposes by test engines.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has no impact on the verification itself.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Tracking/reporting assertion description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description would be used by test engines for tracking and reporting purposes.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has no impact on the verification itself.</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TestScript.setup.action.assert.direction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direction to use for the assertion.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direction is specified as "response" (the default), then the processing of this assert is against the received response message. If the direction is specified as "request", then the processing of this assert is against the sent request message.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direction to use for assertion.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TestScript.setup.action.assert.compareToSourceId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the source fixture to be evaluated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 of the source fixture used as the contents to be evaluated by either the "source/expression" or "sourceId/path" definition.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TestScript.setup.action.assert.compareToSourceExpression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fluentpath expression to evaluate against the source fixture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fluentpath expression to evaluate against the source fixture. When compareToSourceId is defined, either compareToSourceExpression or compareToSourcePath must be defined, but not both.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Thefhirpath expression to be evaluated against the expected fixture to compare to. Ignored if "assert.value" is used. The evaluation will be done before the assertion is evaluated.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TestScript.setup.action.assert.compareToSourcePath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XPath or JSONPath expression to evaluate against the source fixture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XPath or JSONPath expression to evaluate against the source fixture. When compareToSourceId is defined, either compareToSourceExpression or compareToSourcePath must be defined, but not both.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XPath or JSONPath expression to be evaluated against the expected fixture to compare to. Ignored if "assert.value" is used. The evaluation will be done before the assertion is evaluated.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TestScript.setup.action.assert.contentType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content-type or mime-type to use for RESTful operation in the 'Content-Type' header.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this is specified, then test engine shall confirm that the content-type of the last operation's headers is set to this value. If "assert.sourceId" element is specified, then the evaluation will be done against the headers mapped to that sourceId (and not the last operation's headers). If 'xml' is specified, then 'Content-Type' header of 'application/fhir+xml' will be confirmed. If 'json' is specified, then 'application/fhir+json' will be used. If you'd like to have more control over the string, then use 'assert.headerField' instead.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xml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content or mime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TestScript.setup.action.assert.expression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fluentpath expression to be evaluated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fluentpath expression to be evaluated against the request or response message contents - HTTP headers and payload.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both "expression" and a "fixtureId" are specified, then the expression will be evaluated against the request or response body mapped to the fixtureId. If "expression" is specified and a "fixtureId" is not, then the expression will be evaluated against the response body of the last operation. Test engines are to store the request and response body and headers of the last operation at all times for subsequent assertions.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TestScript.setup.action.assert.headerField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HTTP header field name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HTTP header field name e.g. 'Location'.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"headerField" is specified then "value" must be specified. If "sourceId" is not specified, then "headerField" will be evaluated against the last operation's response headers. Test engines are to keep track of the last operation's response body and response headers.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TestScript.setup.action.assert.minimumId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Fixture Id of minimum content resource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 of a fixture. Asserts that the response contains at a minimum the fixture specified by minimumId.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Asserts that the response contains all the element/content in another fixture pointed to by minimumId. This can be a statically defined fixture or one that is dynamically set via responseId.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TestScript.setup.action.assert.navigationLinks</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Perform validation on navigation links?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or not the test execution performs validation on the bundle navigation links.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Asserts that the Bundle contains first, last, and next links.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TestScript.setup.action.assert.operator</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operator type defines the conditional behavior of the assert. If not defined, the default is equals.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Operators are useful especially for negative testing. If operator is not specified, then the "equals" operator is assumed; e.g. &lt;code&gt; &lt;assert&gt; &lt;operator value="in" /&gt; &lt;responseCode value="200,201,204" /&gt; &lt;/assert&gt; &lt;assert&gt; &lt;operator value="notEquals" /&gt; &lt;response value="okay"/&gt; &lt;/assert&gt; &lt;assert&gt; &lt;operator value="greaterThan" /&gt; &lt;responseHeader&gt; &lt;field value="Content-Length" /&gt; &lt;value value="0" /&gt; &lt;responseHeader/&gt; &lt;/assert&gt; &lt;/code&gt;.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operator to use for assertion.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TestScript.setup.action.assert.path</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XPath or JSONPath expression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XPath or JSONPath expression to be evaluated against the fixture representing the response received from server.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both "path" and a "fixtureId" are specified, then the path will be evaluated against the request or response body mapped to the fixtureId. If "path" is specified and a "fixtureId" is not, then the path will be evaluated against the response body of the last operation. Test engines are to store the request and response body and headers of the last operation at all times for subsequent assertions.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TestScript.setup.action.assert.requestMethod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request method or HTTP operation code to compare against that used by the client system under test.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"requestMethod" is specified then it will be used in place of "value". The "requestMethod" will evaluate against the last operation's request HTTP operation.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allowable request method or HTTP operation codes.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TestScript.setup.action.assert.requestURL</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URL comparison value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to use in a comparison against the request URL path string.</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"requestURL" is specified then it will be used in place of "value". The "requestURL" will evaluate against the last operation's full request URL path string.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TestScript.setup.action.assert.resource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the resource. See http://build.fhir.org/resourcelist.html.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will be expected resource type in response body e.g. in read, vread, search, etc. See http://build.fhir.org/resourcelist.html for complete list of resource types; e.g. &lt;assert &gt; &lt;resourceType value="Patient" &lt;/assert&gt;.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Either a resource or a data type.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TestScript.setup.action.assert.response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okay | created | noContent | notModified | bad | forbidden | notFound | methodNotAllowed | conflict | gone | preconditionFailed | unprocessable.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a shorter way of achieving similar verifications via "assert.responseCode". If you need more control, then use "assert.responseCode" e.g. &lt;assert&gt; &lt;contentType value="json" /&gt; &lt;response value="okay"/&gt; &lt;/assert&gt;.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response code to use for assertion.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TestScript.setup.action.assert.responseCode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HTTP response code to test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of the HTTP response code to be tested.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To be used with "operator" attribute value. Asserts that the response code equals this value if "operator" is not specified. If the operator is "in" or "notIn" then the responseCode would be a comma-separated list of values e.g. "200,201". Otherwise, it's expected to be a numeric value. If "fixture" is not specified, then the "responseBodyId" value of the last operation is assumed.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reference to a TestScript.rule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TestScript.rule this assert will evaluate.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rule should get evaluated by test engines as one assertion regardless of how many assertions are contained within the external rule template. The impact of negative rule evaluation on test script execution is the same as an assertion failure which is descibed elsewhere in the TestScript resource.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TestScript.setup.action.assert.rule.ruleId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the TestScript.rule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TestScript.rule id value this assert will evaluate.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TestScript.setup.action.assert.rule.param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Rule parameter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Each rule template can take one or more parameters for rule evaluation.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parameter value can be dynamic at runtime.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TestScript.setup.action.assert.rule.param.name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name matching external assert rule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name for this parameter that matches the external assert rule parameter name.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external rule template would be looking for the parameter by this name.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TestScript.setup.action.assert.rule.param.value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value defined either explicitly or dynamically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for the parameter that will be passed on to the external rule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value overwrites the value (if any) specified in TestScript.rule.param.value. The param value can be a string-representation of a number, string, or boolean that is expected. Test engines do have to look for placeholders (${}) and replace the variable placeholders with the variable values at runtime before supplying this value to the external rule template.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TestScript.setup.action.assert.ruleset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reference to a TestScript.ruleset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TestScript.ruleset this assert will evaluate.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rule within a ruleset should get evaluated by test engines as a separate assertion. The impact of negative rule evaluation on test script execution is the same as an assertion failure which is descibed elsewhere in the TestScript resource. If the first rule within the ruleset results in a failed assertion, then test engines do not have to evaluate the rest of the rules within the ruleset.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TestScript.setup.action.assert.ruleset.rulesetId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the TestScript.ruleset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TestScript.ruleset id value this assert will evaluate.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TestScript.setup.action.assert.ruleset.rule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referenced rule within the ruleset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referenced rule within the external ruleset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qualifies each param name so that a parameter with the same name can be used differently by the different rules with the ruleset.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TestScript.setup.action.assert.ruleset.rule.ruleId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referenced rule within the ruleset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 of the referenced rule within the external ruleset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TestScript.setup.action.assert.ruleset.rule.param</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Rule parameter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Each rule template can take one or more parameters for rule evaluation.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parameter value can be dynamic at runtime.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TestScript.setup.action.assert.ruleset.rule.param.name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name matching external assert ruleset rule parameter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name for this parameter that matches the external assert ruleset rule parameter name.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external rule template would be looking for the parameter by this name.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TestScript.setup.action.assert.ruleset.rule.param.value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value defined either explicitly or dynamically</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for the parameter that will be passed on to the external ruleset rule template.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value overwrites the value (if any) specified in TestScript.ruleset.rule.param.value. The param value can be a string-representation of a number, string, or boolean that is expected. Test engines do have to look for placeholders (${}) and replace the variable placeholders with the variable values at runtime before supplying this value to the external rule template.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TestScript.setup.action.assert.sourceId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Fixture Id of source expression or headerField</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Fixture to evaluate the XPath/JSONPath expression or the headerField against.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TestScript.setup.action.assert.validateProfileId</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 Id of validation profile reference</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ID of the Profile to validate against.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ID of a Profile fixture. Asserts that the response is valid according to the Profile specified by validateProfileId.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TestScript.setup.action.assert.value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value to compare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to compare to.</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string-representation of a number, string, or boolean that is expected. Test engines do have to look for placeholders (${}) and replace the variable placeholders with the variable values at runtime before comparing this value to the actual value.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TestScript.setup.action.assert.warningOnly</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Will this assert produce a warning only on error?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or not the test execution will produce a warning only on error for this assert.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this element is specified and it is true, then assertion failures can be logged by test engine but should not stop the test script execution from proceeding. There are likely cases where the spec is not clear on what should happen. If the spec says something is optional (maybe a response header for example), but a server doesnâ€™t do it, we could choose to issue a warning.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TestScript.test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test in this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test in this script.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TestScript.test.name</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Tracking/logging name of this test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this test used for tracking/logging purposes by test engines.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TestScript.test.description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Tracking/reporting short description of the test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of the test used by test engines for tracking and reporting purposes.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TestScript.test.action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test operation or assert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Action would contain either an operation or an assertion.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action should contain either an operation or an assertion but not both. It can contain any number of variables.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Test action SHALL contain either an operation or assert but not both.</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TestScript.test.action.operation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setup operation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operation would involve a REST request to a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Test operation SHALL contain either sourceId or targetId or params or url.</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TestScript.test.action.assert</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setup assertion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Evaluates the results of previous operations to determine if the server under test behaves appropriately.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order to evaluate an assertion, the request, response, and results of the most recently executed operation must always be maintained by the test engine.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Only a single assertion SHALL be present within test action assert element.</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Test action assert SHALL contain either compareToSourceId and compareToSourceExpression, compareToSourceId and compareToSourcePath or neither.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Test action assert response and response and responseCode SHALL be empty when direction equals request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TestScript.teardown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series of required clean up steps</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series of operations required to clean up after the all the tests are executed (successfully or otherwise).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TestScript.teardown.action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One or more teardown operations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teardown action will only contain an operation.</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action should contain either an operation or an assertion but not both. It can contain any number of variables. </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TestScript.teardown.action.operation</w:t>
            </w:r>
          </w:p>
        </w:tc>
        <w:tc>
          <w:tcPr>
            <w:tcW w:w="0" w:type="auto"/>
            <w:vAlign w:val="center"/>
            <w:hideMark/>
          </w:tcPr>
          <w:p w:rsidR="003B7859" w:rsidRDefault="003B7859">
            <w:pPr>
              <w:rPr>
                <w:rFonts w:eastAsia="Times New Roman"/>
                <w:lang w:val="en-US"/>
              </w:rPr>
            </w:pP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teardown operation to perform</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operation would involve a REST request to a server.</w:t>
            </w:r>
          </w:p>
        </w:tc>
      </w:tr>
      <w:tr w:rsidR="003B7859">
        <w:trPr>
          <w:divId w:val="211983791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Teardown operation SHALL contain either sourceId or targetId or params or url.</w:t>
            </w:r>
          </w:p>
        </w:tc>
      </w:tr>
    </w:tbl>
    <w:p w:rsidR="003B7859" w:rsidRDefault="001D4A62">
      <w:pPr>
        <w:pStyle w:val="Heading1"/>
        <w:divId w:val="1288464248"/>
        <w:rPr>
          <w:rFonts w:eastAsia="Times New Roman"/>
          <w:lang w:val="en-US"/>
        </w:rPr>
      </w:pPr>
      <w:r>
        <w:rPr>
          <w:rFonts w:eastAsia="Times New Roman"/>
          <w:lang w:val="en-US"/>
        </w:rPr>
        <w:t>Financial Management</w:t>
      </w:r>
    </w:p>
    <w:p w:rsidR="003B7859" w:rsidRDefault="001D4A62">
      <w:pPr>
        <w:pStyle w:val="Heading2"/>
        <w:divId w:val="1288464248"/>
        <w:rPr>
          <w:rFonts w:eastAsia="Times New Roman"/>
          <w:lang w:val="en-US"/>
        </w:rPr>
      </w:pPr>
      <w:r>
        <w:rPr>
          <w:rFonts w:eastAsia="Times New Roman"/>
          <w:lang w:val="en-US"/>
        </w:rPr>
        <w:t>http://hl7.org/fhir/StructureDefinition/Claim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Claim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w:t>
            </w:r>
          </w:p>
        </w:tc>
        <w:tc>
          <w:tcPr>
            <w:tcW w:w="0" w:type="auto"/>
            <w:vAlign w:val="center"/>
            <w:hideMark/>
          </w:tcPr>
          <w:p w:rsidR="003B7859" w:rsidRDefault="001D4A62">
            <w:pPr>
              <w:rPr>
                <w:rFonts w:eastAsia="Times New Roman"/>
                <w:lang w:val="en-US"/>
              </w:rPr>
            </w:pPr>
            <w:r>
              <w:rPr>
                <w:rFonts w:eastAsia="Times New Roman"/>
                <w:lang w:val="en-US"/>
              </w:rPr>
              <w:t>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Claim, Pre-determination or Pre-authorization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Claim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business identifier for the instance: claim number, pre-determination or pre-authorization number.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or discipline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category of claim, eg, oral, pharmacy, vision, insitutional, professional.</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Affects which fields and value sets are used.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or discipline-style of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Claim.subType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Finer grained claim type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finer grained suite of claim subtype codes which may convey Inpatient vs Outpatient and/or a specialty service. In the US the BillType.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may contain the local bill type codes such as the US UB-04 bill type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more granular claim typecode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Claim.use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Complete (Bill or Claim), Proposed (Pre-Authorization), Exploratory (Pre-determination).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Complete, proposed, exploratory, other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Claim.patient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subject of the Products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Patient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Claim.billablePeriod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for charge submission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billable period for which charges are being submitted.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the enclosed suite of services were performed or completed.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Claim.enterer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Person who created the invoice/claim/pre-determination or pre-authorization.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Claim.insurer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who is target of the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provider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provider which is responsible for the bill, claim pre-determination, pre-authorization.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bill, claim pre-determination, pre-authorization.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Claim.priority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Desired processing priority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Immediate (STAT), best effort (NORMAL), deferred (DEFER).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timeliness with which processing is required: STAT, normal, Deferred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Claim.fundsReserve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Funds requested to be reserved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no funds reserving is requested.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For whom funds are to be reserved: (Patient, Provider, None).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Claim.related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Claims which may be revelant to processing this claimn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Other claims which are related to this claim such as prior claim versions or for related services.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Claim.related.claim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the related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Other claims which are related to this claim such as prior claim versions or for related services.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Do we need a relationship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Claim.related.relationship</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the reference claim is related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For example prior or umbrella.</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Relationship of this claim to a related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Claim.related.reference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file or case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alternate organizational reference to the case or file to which this particular claim pertains - eg Property/Casualy insurer claim # or Workers Compensation case # .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Claim.prescription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Prescription authorizing services 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Prescription to support the dispensing of Pharmacy or Vision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Should we create a group to hold multiple prescriptions and add a sequence number and on the line items a link to the sequence.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For type=Pharmacy and Vision only.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Claim.originalPrescription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Original prescription if superceded by fulfiller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Original prescription which has been superceded by this prescription to support the dispensing of pharmacy services, medications or products. For example, a physician may prescribe a medication which the pharmacy determines is contraindicated, or for which the patient has an intolerance, and therefor issues a new precription for an alternate medication which has the same theraputic intent. The prescription from the pharmacy becomes the 'prescription' and that from the physician becomes the 'original prescription'.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as above.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Claim.payee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Party to be paid any benefits payable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party to be reimbursed for the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Claim.payee.type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party: Subscriber, Provider, other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 of Party to be reimbursed: Subscriber, provider, other.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for the party to be reimbursed.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Claim.payee.resourceType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organization | patient | practitioner | relatedperson.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Claim payee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Claim.payee.party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Party to receive the payable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Party to be reimbursed: Subscriber, provider, other.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Claim.referral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Treatment Referral</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referral resource which lists the date, practitioner, reason and other supporting information.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Claim.facility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Servicing Facility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Facility where the services were provided.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Claim.careTeam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Members of the care team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members of the team who provided the overall service as well as their role and whether responsible and qualifications.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Role and Responsible may not be required when there is only a single provider listed.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Claim.careTeam.sequence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to covey order of careTeam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Sequence of the careTeam which serves to order and provide a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maintain order of the careTeam.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Claim.careTeam.provider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Provider individual or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Member of the team who provided the overall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Claim.careTeam.responsible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provider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party who is billing and responsible for the claimed good or service rendered to the patient.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Claim.careTeam.role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Role on the team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lead, assisting or supervising practitioner and their discipline if a multidisiplinary team.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role codes for the care team members.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Claim.careTeam.qualification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classification or Specialization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qualification which is applicable for this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Provider professional qualifications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Claim.information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Exceptions, special considerations, the condition, situation, prior or concurrent issues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information codes regarding exceptions, special considerations, the condition, situation, prior or concurrent issues. Often there are mutiple jurisdiction specific valuesets which are required.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Typically these information codes are required to support the services rendered or the adjudication of the services rendered.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Claim.information.sequence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instance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Sequence of the information element which serves to provide a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provide a reference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Claim.information.category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General class of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general class of the information supplied: information; exception; accident, employment; onset, etc.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may contain the local bill type codes such as the US UB-04 bill type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valuset used for additional information category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Claim.information.code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System and code pertaining to the specific information regarding special conditions relating to the setting, treatment or patient for which care is sought which may influence the adjudication.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may contain the local bill type codes such as the US UB-04 bill type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valuset used for additional information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Claim.information.timing[x]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it occurred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or period to which this information refers.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Claim.information.value[x]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Data or supporting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data or information such as resources, documents, images etc. including references to the data or the actual inclusion of the data.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Claim.information.reason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associated with the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example, provides the reason for: the additional stay, or missing tooth or any other situation where a reason code is required in addition to the content.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Reason codes for the missing teeth</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Claim.diagnosis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patient diagnosis for which care is sought.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Claim.diagnosis.sequence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to covey order of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Sequence of diagnosis which serves to provide a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allow line items to reference the diagnoses.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Claim.diagnosis.diagnosis[x]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Patient's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adjudicate services rendered to condition presented.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ICD10 Diagnostic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Claim.diagnosis.type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Timing or nature of the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the Diagnosis, for example: admitting, primary, secondary, discharge.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Diagnosis are presented in list order to their expected importance: primary, secondary, etc.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be required to adjudicate services rendered.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the diagnosis: admitting, principal, discharge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Claim.diagnosis.packageCode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Package 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package billing code, for example DRG, based on the assigned grouping code system.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be required to adjudicate services rendered to the mandated grouping system.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DRG codes associated with the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Claim.procedure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Procedures performed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Ordered list of patient procedures performed to support the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Claim.procedure.sequence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Procedure sequence for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Sequence of procedures which serves to order and provide a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maintain order of the procudures.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Claim.procedure.date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procedure was performed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and optionally time the procedure was performed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SB DateTime??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adjudicate services rendered.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Claim.procedure.procedure[x]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Patient's list of procedures performed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procedure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adjudicate services rendered.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ICD10 Procedure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Claim.insurance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or medical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Financial instrument by which payment information for health care.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Health care programs and insurers are significant payors of health service costs.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Claim.insurance.sequence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Sequence of coverage which serves to provide a link and convey coordination of benefit order.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maintain order of the coverages.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Claim.insurance.focal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Is the focal Coverage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Coverage is the focus for adjudication. The Coverage against which the claim is to be adjudicated.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identify which coverage is being adjudicated.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Claim.insurance.coverage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program or plan identification, underwriter or payor.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identify the issuer to target for processing and for coordination of benefit processing.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Claim.insurance.businessArrangement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agreement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contract number of a business agreement which describes the terms and conditions.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Claim.insurance.preAuthRef</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Pre-Authorization/Determination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references from the Insurer to which these services pertain.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provide any pre=determination or prior authorization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Claim.insurance.claimResponse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Adjudication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Coverages adjudication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by downstream payers to determine what balance remains and the net payable.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Claim.accident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about an accident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accident which resulted in the need for healthcare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Claim.accident.date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accident occurred see information codes see information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of an accident which these services are addressing.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Coverage may be dependant on accidents.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Claim.accident.type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nature of the accident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 of accident: work, auto,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Coverage may be dependant on the type of accident.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of accident: work place, auto,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Claim.accident.location[x]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Accident Place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Accident Place.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Claim.employmentImpacted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unable to work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start and optional end dates of when the patient was precluded from working due to the treatable condition(s).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Claim.hospitalization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in hospital</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start and optional end dates of when the patient was confined to a treatment center.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Goods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First tier of goods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Claim.item.careTeamLinkId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Applicable careTeam members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CareTeam applicable for this service or product line.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Claim.item.diagnosisLinkId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Applicable diagnoses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Diagnosis applicable for this service or product line.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Claim.item.procedureLinkId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Applicable procedures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Procedures applicable for this service or product line.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Claim.item.informationLinkId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Applicable exception and supporting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Exceptions, special conditions and supporting information pplicable for this service or product line.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an actual service or product line, ie. not a Group, then use code to indicate the Professional Service or Product supplied (eg. CTP, HCPCS,USCLS,ICD10, NCPDP,DIN,RXNorm,ACHI,CCI). If a grouping item then use a group code to indicate the type of thing being grouped eg. 'glasses' or 'compound'.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Claim.item.programCode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Program specific reason for item inclusion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programs which require reason codes for the inclusion or covering of this billed item under the program or sub-program.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Program specific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Claim.item.serviced[x]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or dates of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or dates when the enclosed suite of services were performed or completed.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Claim.item.location[x]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Place of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the service was provided.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Place of service: pharmacy,school, prison,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Claim.item.quantity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Count of Products or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number of repetitions of a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Claim.item.unitPrice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Fee, charge or cost per point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Claim.item.factor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Price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Claim.item.net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item cost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Claim.item.udi</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Device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Unique Device Identifiers associated with this line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UDI code and issuer if applicable for the supplied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Claim.item.bodySite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Location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Physical service site on the patient (limb, tooth,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code for the teeth, quadrant, sextant and arch</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Claim.item.subSite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Sub-location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region or surface of the site, eg. limb region or tooth surface(s).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code for the tooth surface and surface combinations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Claim.item.encounter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Encounters related to this billed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billed item may include goods or services provided in multiple encounters.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Second tier of goods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an actual service or product line, ie. not a Group, then use code to indicate the Professional Service or Product supplied (eg. CTP, HCPCS,USCLS,ICD10, NCPDP,DIN,ACHI,CCI). If a grouping item then use a group code to indicate the type of thing being grouped eg. 'glasses' or 'compound'.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Claim.item.detail.programCode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Program specific reason for item inclusion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programs which require reson codes for the inclusion, covering, of this billed item under the program or sub-program.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Program specific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Claim.item.detail.quantity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Count of Products or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number of repetitions of a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Claim.item.detail.unitPrice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Fee, charge or cost per point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Claim.item.detail.factor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Price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Claim.item.detail.net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additional item cost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Claim.item.detail.udi</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Device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Unique Device Identifiers associated with this line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UDI code and issuer if applicable for the supplied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Third tier of goods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to indicate the Professional Service or Product supplied (eg. CTP, HCPCS,USCLS,ICD10, NCPDP,DIN,ACHI,CCI).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Claim.item.detail.subDetail.programCode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Program specific reason for item inclusion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programs which require reson codes for the inclusion, covering, of this billed item under the program or sub-program.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Program specific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Claim.item.detail.subDetail.quantity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Count of Products or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number of repetitions of a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Claim.item.detail.subDetail.unitPrice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Fee, charge or cost per point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fee for an addittional service or product or 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Claim.item.detail.subDetail.factor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Price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Claim.item.detail.subDetail.net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Net additional item cost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Claim.item.detail.subDetail.udi</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Device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Unique Device Identifiers associated with this line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UDI code and issuer if applicable for the supplied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Claim.total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claim cost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total value of the claim.</w:t>
            </w:r>
          </w:p>
        </w:tc>
      </w:tr>
    </w:tbl>
    <w:p w:rsidR="003B7859" w:rsidRDefault="001D4A62">
      <w:pPr>
        <w:pStyle w:val="Heading2"/>
        <w:divId w:val="1288464248"/>
        <w:rPr>
          <w:rFonts w:eastAsia="Times New Roman"/>
          <w:lang w:val="en-US"/>
        </w:rPr>
      </w:pPr>
      <w:r>
        <w:rPr>
          <w:rFonts w:eastAsia="Times New Roman"/>
          <w:lang w:val="en-US"/>
        </w:rPr>
        <w:t>http://hl7.org/fhir/StructureDefinition/ClaimResponse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ClaimResponse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w:t>
            </w:r>
          </w:p>
        </w:tc>
        <w:tc>
          <w:tcPr>
            <w:tcW w:w="0" w:type="auto"/>
            <w:vAlign w:val="center"/>
            <w:hideMark/>
          </w:tcPr>
          <w:p w:rsidR="003B7859" w:rsidRDefault="001D4A62">
            <w:pPr>
              <w:rPr>
                <w:rFonts w:eastAsia="Times New Roman"/>
                <w:lang w:val="en-US"/>
              </w:rPr>
            </w:pPr>
            <w:r>
              <w:rPr>
                <w:rFonts w:eastAsia="Times New Roman"/>
                <w:lang w:val="en-US"/>
              </w:rPr>
              <w:t>Claim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Remittance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resource provides the adjudication details from the processing of a Claim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Remittance Advice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Response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ClaimResponse.patient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subject of the Products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Patient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the enclosed suite of services were performed or completed.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ClaimResponse.insurer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issuing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who produced this adjudicated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ClaimResponse.requestProvider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ClaimResponse.requestOrganization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resource triggering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Original request resource referrence.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ClaimResponse.outcome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Processing outcome errror, partial or complete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result of the claim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ClaimResponse.disposition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Disposition Message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status of the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ClaimResponse.payeeType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Party to be paid any benefits payable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Party to be reimbursed: Subscriber, provider, other.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for the party to be reimbursed.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Line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first tier service adjudications for submitted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ClaimResponse.item.sequenceLinkId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Adjudication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ClaimResponse.item.adjudication.category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Adjudication category such as co-pay, eligible, benefit,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Code indicating: Co-Pay, deductible, eligible, benefit, tax,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adjudication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ClaimResponse.item.adjudication.reason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Explanation of Adjudication outcome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Adjudication reason such as limit reached.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adjudication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ClaimResponse.item.adjudication.amount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Monetary amount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Monetary amount associated with the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ClaimResponse.item.adjudication.value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Non-monetary value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non-monetary value for example a percentage. Mutually exclusive to the amount element above.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ClaimResponse.item.detail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 line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second tier service adjudications for submitted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ClaimResponse.item.detail.sequenceLinkId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ClaimResponse.item.detail.noteNumber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ClaimResponse.item.detail.adjudication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 level adjudication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adjudications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ClaimResponse.item.detail.subDetail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Subdetail line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third tier service adjudications for submitted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ClaimResponse.item.detail.subDetail.sequenceLinkId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ClaimResponse.item.detail.subDetail.noteNumber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ClaimResponse.item.detail.subDetail.adjudication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Subdetail level adjudication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adjudications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Insurer added line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first tier service adjudications for payor added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ClaimResponse.addItem.sequenceLinkId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input service items which this service line is intended to replace.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Group,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to indicate the Professional Service or Product supplied.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ClaimResponse.addItem.fee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Professional fee or Product 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fee charged for the professional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Added items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adjudications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ClaimResponse.addItem.detail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Added items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second tier service adjudications for payor added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ClaimResponse.addItem.detail.revenue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ClaimResponse.addItem.detail.category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ClaimResponse.addItem.detail.service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to indicate the Professional Service or Product supplied.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ClaimResponse.addItem.detail.modifier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ClaimResponse.addItem.detail.fee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Professional fee or Product 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fee charged for the professional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ClaimResponse.addItem.detail.noteNumber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ClaimResponse.addItem.detail.adjudication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Added items detail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adjudications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ClaimResponse.error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Processing errors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Mutually exclusive with Services Provided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ClaimResponse.error.sequenceLinkId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Item sequence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sequence number of the line item submitted which contains the error. This value is omitted when the error is elsewhere.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ClaimResponse.error.detailSequenceLinkId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 sequence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sequence number of the addition within the line item submitted which contains the error. This value is omitted when the error is not related to an Addition.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ClaimResponse.error.subdetailSequenceLinkId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Subdetail sequence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sequence number of the addition within the line item submitted which contains the error. This value is omitted when the error is not related to an Addition.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ClaimResponse.error.code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Error code detailing processing issues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error code,from a specified code system, which details why the claim could not be adjudicated.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adjudication error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ClaimResponse.totalCost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Cost of service from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total cost of the services reported.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This is a check value that the receiver calculates and returns.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ClaimResponse.unallocDeductable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Unallocated deductible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amount of deductible applied which was not allocated to any particular service line.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ClaimResponse.totalBenefit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benefit payable for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Total amount of benefit payable (Equal to sum of the Benefit amounts from all detail lines and additions less the Unallocated Deductible).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ClaimResponse.payment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Payment details, if paid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Payment details for the claim if the claim has been paid.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ClaimResponse.payment.type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Partial or Complete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represents partial or complete payment of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(partial, complete) of the payment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ClaimResponse.payment.adjustment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Payment adjustment for non-Claim issues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Adjustment to the payment of this transaction which is not related to adjudication of this transaction.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ClaimResponse.payment.adjustmentReason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Explanation for the non-claim adjustment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 for the payment adjustment.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Payment Adjustment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ClaimResponse.payment.date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Expected data of Payment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Estimated payment data.</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ClaimResponse.payment.amount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Payable amount after adjustment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Payable less any payment adjustment.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ClaimResponse.payment.identifier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of the payment instrument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Payment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ClaimResponse.reserved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Funds reserved status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Status of funds reservation (For provider, for Patient, None).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For whom funds are to be reserved: (Patient, Provider, None).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ClaimResponse.form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Printed Form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form to be used for printing the content.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forms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ClaimResponse.processNote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Processing notes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Note text.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ClaimResponse.processNote.number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Sequence Number for this note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integer associated with each note which may be referred to from each service line item.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ClaimResponse.processNote.type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note purpose: Print/Display.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presentation types of notes.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ClaimResponse.processNote.text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Note explanatory text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note text.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ClaimResponse.processNote.language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if different from the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ClaimResponse.communicationRequest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for additional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Request for additional supporting or authorizing information, such as: documents, images or resources.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ClaimResponse.insurance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or medical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Financial instrument by which payment information for health care.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Health care programs and insurers are significant payors of health service costs.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ClaimResponse.insurance.sequence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maintain order of the coverages.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ClaimResponse.insurance.focal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Is the focal Coverage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instance number of the Coverage which is the focus for adjudication. The Coverage against which the claim is to be adjudicated.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identify which coverage is being adjudicated.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ClaimResponse.insurance.coverage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program or plan identification, underwriter or payor.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identify the issuer to target for processing and for coordination of benefit processing.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ClaimResponse.insurance.businessArrangement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agreement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contract number of a business agreement which describes the terms and conditions.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ClaimResponse.insurance.preAuthRef</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Pre-Authorization/Determination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references from the Insurer to which these services pertain.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provide any pre-determination or prior authorization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ClaimResponse.insurance.claimResponse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Adjudication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Coverages adjudication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by downstream payers to determine what balance remains and the net payable.</w:t>
            </w:r>
          </w:p>
        </w:tc>
      </w:tr>
    </w:tbl>
    <w:p w:rsidR="003B7859" w:rsidRDefault="001D4A62">
      <w:pPr>
        <w:pStyle w:val="Heading2"/>
        <w:divId w:val="1288464248"/>
        <w:rPr>
          <w:rFonts w:eastAsia="Times New Roman"/>
          <w:lang w:val="en-US"/>
        </w:rPr>
      </w:pPr>
      <w:r>
        <w:rPr>
          <w:rFonts w:eastAsia="Times New Roman"/>
          <w:lang w:val="en-US"/>
        </w:rPr>
        <w:t>http://hl7.org/fhir/StructureDefinition/Contract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Contract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w:t>
            </w:r>
          </w:p>
        </w:tc>
        <w:tc>
          <w:tcPr>
            <w:tcW w:w="0" w:type="auto"/>
            <w:vAlign w:val="center"/>
            <w:hideMark/>
          </w:tcPr>
          <w:p w:rsidR="003B7859" w:rsidRDefault="001D4A62">
            <w:pPr>
              <w:rPr>
                <w:rFonts w:eastAsia="Times New Roman"/>
                <w:lang w:val="en-US"/>
              </w:rPr>
            </w:pPr>
            <w:r>
              <w:rPr>
                <w:rFonts w:eastAsia="Times New Roman"/>
                <w:lang w:val="en-US"/>
              </w:rPr>
              <w:t>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Legal Agreement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agreement between parties regarding the conduct of business, exchange of information or other matters.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Unique identifier for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Contract.issued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this Contract was issued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this Contract was issued.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Contract.applies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Effective time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Relevant time or time-period when this Contract is applicable.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Contract.subject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Target Entity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target entity impacted by or of interest to parties to the agreement.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Contract.subject is an entity that has some role with respect to the Contract.topic and Contract.topic.term, which is of focal interest to the parties to the contract and likely impacted in a significant way by the Contract.action/Contract.action.reason and the Contract.term.action/Contract.action.reason. In many cases, the Contract.subject is a Contract.signer if the subject is an adult; has a legal interest in the contract; and incompetent to participate in the contract agreement.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Contract.subject is an entity that has some role with respect to the Contract.topic and Contract.topic.term, which is of focal interest to the parties to the contract and likely impacted in a significant way by the Contract.action/Contract.action.reason and the Contract.term.action/Contract.action.reason. In many cases, the Contract.subject is a Contract.signer if the subject is an adult; has a legal interest in the contract; and incompetent to participate in the contract agreement.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Contract.topic</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Context of the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matter of concern in the context of this agreement.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Contract.topic may be an application for or offer of a policy or service (e.g., uri to a consent directive form or a health insurance policy), which becomes the Contract once accepted by both the grantor and grantee. The Contract Resource may function simply as the computable representation of the executed contract, which may be the attached to the Contract Resource as the â€œbindingâ€ or as the â€œfriendlyâ€ electronic form. For example, a Contract Resource may be automatically populated with the values expressed in a related QuestionnaireResponse. However, the Contract Resource may be considered the legally binding contract if it is the only â€œexecutedâ€ form of this contract, and includes the signatures as *The Contract Resource may function as the computable representation of an application or offer in a pre-executed Contract if the grantor has not entered any values. In this case, it is populated with values in a â€œlegalâ€ form of the application or offer or by the values in an associated Questionnaire. If the grantor has filled in the legal form or the associated Questionnaire Response, then these values are used to populate a pre-executed Contract Resource. If the Contract.topic is considered an application or offer, then the policy is often required to be attached as the â€œlegalâ€ basis for the application to ensure â€œinformed consentâ€ to the contract, and that any discrepancy between the application and the policy are interpreted against the policy. Implementers should check organizational and jurisdictional policies to determine the relationship among multiple representations of a contract pre- and post-execution.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In the context of a contract, the topic is the matter under consideration in regards to which specific rights, privileges, obligations, restrictions, and prohibitions are binding on any grantor and grantee parties upon the execution of the contract. Given the wide range of contract topics, implementers need to be cognizant of the business use case for which they are designing a FHIR Contract, and narrowly specify the topic being represented with respect to the Contract.type and any specializing Contract.subtype. The same topic, e.g., an asset such as a good or service, such as a real property, medical supply, insurance, information, a procedure or employment, or a manner of conduct, such adherence to a privacy, trust, or security policy, may be the topic of multiple types of contracts. One way to determine the Contract.topic is to answer the question: â€œWhat is the object of negotiation?â€ Answer: The Contract.topic, which may be described with more detail in the [0..*]Contract.valuedItem @ [0..1] Contract.valuedItem.entity[x] Definition: Specific type of Contract Valued Item that may be priced. CodeableConcept|Reference(Any) Contract.topic is â€œthe whatâ€ that a grantor is exchanging with a grantee in return for some benefit. Contract.topic is â€œthe whatâ€ to which any Contract.action is being applied for any stipulated Contract.action.reason. AContract.topic is â€œthe whatâ€ governed by the execution of the contract to which any partyâ€™s rights, privileges, obligations, restrictions, and prohibitions apply.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Contract.authority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Authority under which this Contract has standing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formally or informally recognized grouping of people, principals, organizations, or jurisdictions formed for the purpose of achieving some form of collective action such as the promulgation, administration and enforcement of contracts and policies.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Contract.domain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Domain in which this Contract applies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resources.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scope of governance jurisdiction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or form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Type of Contract such as an insurance policy, real estate contract, a will, power of attorny, Privacy or Security policy , trust framework agreement, etc.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List of overall contract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Contract.subType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Subtype within the context of type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More specific type or specialization of an overarching or more general contract such as auto insurance, home owner insurance, prenupial agreement, Advanced-Directive, or privacy consent.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within the above.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Contract.action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Action stipulated by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Action stipulated by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contract action.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Contract.actionReason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Rationale for the stiplulated action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 for action stipulated by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contract action reason.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Contract.decisionType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Decision by Grantor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decision made by a grantor with respect to an offer made by a grantee.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decision made by a grantor with respect to an offer made by a grantee.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Contract.contentDerivative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derived from the basal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minimal content derived from the basal information source at a specific stage in its lifecycle.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This is an example set of Content Derivative type codes, which represent the minimal content derived from the basal information source.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Contract.securityLabel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Security Labels that define affected resources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security labels that define which resources are controlled by this consent. If more than one label is specified, all resources must have all the specified labels.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Security Labels from the Healthcare Privacy and Security Classification System.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Contract.agent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Entity being ascribed responsibility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actor taking a role in an activity for which it can be assigned some degree of responsibility for the activity taking place.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Several agents may be associated (i.e. has some responsibility for an activity) with an activity and vice-versa. For example, in cases of actions initiated by one user for other users, or in events that involve more than one user, hardware device, software, or system process. However, only one user may be the initiator/requestor for the event.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An agent can be a person, an organization, software, device, or other entities that may be ascribed responsibility.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Contract.agent.actor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Agent Type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Who or what parties are assigned roles in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Contract.agent.role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Role type of the agent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Role type of agent assigned roles in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contract actor role.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Contract.signer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Signatory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Parties with legal standing in the Contract, including the principal parties, the grantor(s) and grantee(s), which are any person or organization bound by the contract, and any ancillary parties, which facilitate the execution of the contract such as a notary or witness.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Signers who are principal parties to the contract are bound by the Contract.activity related to the Contract.topic, and the Contract.term(s), which either extend or restrict the overall action on the topic by, for example, stipulating specific policies or obligations constraining actions, action reason, or agents with respect to some or all of the topic. For example, specifying how policies or obligations shall constrain actions and action reasons permitted or denied on all or a subset of the Contract.topic (e.g., all or a portion of property being transferred by the contract), agents (e.g., who can resell, assign interests, or alter the property being transferred by the contract), actions, and action reasons; or with respect to Contract.terms, stipulating, extending, or limiting the Contract.period of applicability or valuation of items under consideration.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Contract.signer applies a signature to the Contract.binding referenced resource, which is the documentation that is the legal "source of truth". The Contract.signer may delegate, such as a legally recognized personal representative, or have a delegate assigned e.g., by a court of law, to actually sign the Contract, such as a trustee in the case of incompetence.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Contract.signer.type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Signatory Role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Role of this Contract signer, e.g. notary, grantee.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List of parties who may be signing.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Contract.signer.party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Signatory Party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Party which is a signator to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Contract.signer.signature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Documentation Signature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Legally binding Contract DSIG signature contents in Base64.</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Contract.valuedItem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Valued Item List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Contract Valued Item List.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Contract.valuedItem.entity[x]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Valued Item Type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Specific type of Contract Valued Item that may be priced.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Contract.valuedItem.identifier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Valued Item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a Contract Valued Item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Contract.valuedItem.effectiveTime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Valued Item Effective Tiem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time during which this Contract ValuedItem information is effective.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Contract.valuedItem.quantity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Count of Contract Valued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Specifies the units by which the Contract Valued Item is measured or counted, and quantifies the countable or measurable Contract Valued Item instances.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Contract.valuedItem.unitPrice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Valued Item fee, charge, or cost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Contract Valued Item unit valuation measure.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Contract.valuedItem.factor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Valued Item Price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real number that represents a multiplier used in determining the overall value of the Contract Valued Item delivered. The concept of a Factor allows for a discount or surcharge multiplier to be applied to a monetary amount.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Contract.valuedItem.points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Valued Item Difficulty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amount that expresses the weighting (based on difficulty, cost and/or resource intensiveness) associated with the Contract Valued Item delivered. The concept of Points allows for assignment of point values for a Contract Valued Item, such that a monetary amount can be assigned to each point.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Contract.valuedItem.net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Contract Valued Item Value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Expresses the product of the Contract Valued Item unitQuantity and the unitPriceAmt. For example, the formula: unit Quantity * unit Price (Cost per Point) * factor Number * points = net Amount. Quantity, factor and points are assumed to be 1 if not supplied.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List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One or more Contract Provisions, which may be related and conveyed as a group, and may contain nested groups.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Unique identifier for this particular Contract Provision.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Contract.term.issued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Issue Date Time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this Contract Provision was issued.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Contract.term.applies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Effective Time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Relevant time or time-period when this Contract Provision is applicable.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Type or Form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Type of Contract Provision such as specific requirements, purposes for actions, obligations, prohibitions, e.g. life time maximum benefit.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types of contract provisions.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Contract.term.subType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Type specific classification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Subtype of this Contract Provision, e.g. life time maximum payment for a contract term for specific valued item, e.g. disability payment.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subtypes of contract provisions.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Contract.term.topic</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Context of the Contract term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matter of concern in the context of this provision of the agrement.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Contract.term.topic, as a Contract Resource subpart, is handled in the same manner as the Contract Resource as discussed above.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 contract term topic is typically about a portion of the contract topic which has additional or specialized rights, privileges, obligations, restrictions, and prohibitions that are binding on any grantor and grantee parties upon the execution of the contract. Contract.term.topic may be described in more detail in the [0..*] Contract.term.valuedItem @[0..1] Contract.term.valuedItem [x] Definition: Specific type of Contract Provision Valued Item that may be priced. CodeableConcept|Reference(Any) [See Contract.topic Requirements for further elaboration on this requirement.].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Contract.term.action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Activity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Action stipulated by this Contract Provision.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contract action.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Contract.term.actionReason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Purpose for the Contract Term Action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 or purpose for the action stipulated by this Contract Provision.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contract action reason.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Contract.term.securityLabel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Security Labels that define affected terms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set of security labels that define which terms are controlled by this condition.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Security Labels from the Healthcare Privacy and Security Classification System.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Contract.term.agent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Agent List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actor taking a role in an activity for which it can be assigned some degree of responsibility for the activity taking place.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Several agents may be associated (i.e. has some responsibility for an activity) with an activity and vice-versa. For example, in cases of actions initiated by one user for other users, or in events that involve more than one user, hardware device, software, or system process. However, only one user may be the initiator/requestor for the event.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An agent can be a person, an organization, software, device, or other entities that may be ascribed responsibility.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Contract.term.agent.actor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Agent Subject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agent assigned a role in this Contract Provision.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Contract.term.agent.role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the Contract Term Agent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Role played by the agent assigned this role in the execution of this Contract Provision.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codes for the contract actor role.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Contract.term.text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 readable Contract term text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Human readable form of this Contract Provision.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Contract.term.valuedItem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Valued Item List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Contract Provision Valued Item List.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Contract.term.valuedItem.entity[x]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Valued Item Type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Specific type of Contract Provision Valued Item that may be priced.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Contract.term.valuedItem.identifier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Valued Item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a Contract Provision Valued Item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Contract.term.valuedItem.effectiveTime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Valued Item Effective Tiem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time during which this Contract Term ValuedItem information is effective.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Contract.term.valuedItem.quantity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Valued Item Count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Specifies the units by which the Contract Provision Valued Item is measured or counted, and quantifies the countable or measurable Contract Term Valued Item instances.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Contract.term.valuedItem.unitPrice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Valued Item fee, charge, or cost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Contract Provision Valued Item unit valuation measure.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Contract.term.valuedItem.factor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Valued Item Price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real number that represents a multiplier used in determining the overall value of the Contract Provision Valued Item delivered. The concept of a Factor allows for a discount or surcharge multiplier to be applied to a monetary amount.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Contract.term.valuedItem.points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Term Valued Item Difficulty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amount that expresses the weighting (based on difficulty, cost and/or resource intensiveness) associated with the Contract Provision Valued Item delivered. The concept of Points allows for assignment of point values for a Contract ProvisionValued Item, such that a monetary amount can be assigned to each point.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Contract.term.valuedItem.net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Contract Term Valued Item Value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Expresses the product of the Contract Provision Valued Item unitQuantity and the unitPriceAmt. For example, the formula: unit Quantity * unit Price (Cost per Point) * factor Number * points = net Amount. Quantity, factor and points are assumed to be 1 if not supplied.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Contract.term.group</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Nested Contract Term Group</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Nested group of Contract Provisions.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Contract.binding[x]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Binding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Legally binding Contract: This is the signed and legally recognized representation of the Contract, which is considered the "source of truth" and which would be the basis for legal action related to enforcement of this Contract.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Contract.friendly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Friendly Language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"patient friendly language" versionof the Contract in whole or in parts. "Patient friendly language" means the representation of the Contract and Contract Provisions in a manner that is readily accessible and understandable by a layperson in accordance with best practices for communication styles that ensure that those agreeing to or signing the Contract understand the roles, actions, obligations, responsibilities, and implication of the agreement.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Contract.friendly.content[x]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Easily comprehended representation of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Human readable rendering of this Contract in a format and representation intended to enhance comprehension and ensure understandability.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Contract.legal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Legal Language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Legal expressions or representations of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Contract.legal.content[x]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Legal Text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Contract legal text in human renderable form.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Contract.rule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Computable Contract Language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Computable Policy Rule Language Representations of this Contract.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Contract.rule.content[x]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Computable Contract Rules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Computable Contract conveyed using a policy rule language (e.g. XACML, DKAL, SecPal).</w:t>
            </w:r>
          </w:p>
        </w:tc>
      </w:tr>
    </w:tbl>
    <w:p w:rsidR="003B7859" w:rsidRDefault="001D4A62">
      <w:pPr>
        <w:pStyle w:val="Heading2"/>
        <w:divId w:val="1288464248"/>
        <w:rPr>
          <w:rFonts w:eastAsia="Times New Roman"/>
          <w:lang w:val="en-US"/>
        </w:rPr>
      </w:pPr>
      <w:r>
        <w:rPr>
          <w:rFonts w:eastAsia="Times New Roman"/>
          <w:lang w:val="en-US"/>
        </w:rPr>
        <w:t>http://hl7.org/fhir/StructureDefinition/Coverage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Coverage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Health care programs and insurers are significant payors of health service costs.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w:t>
            </w:r>
          </w:p>
        </w:tc>
        <w:tc>
          <w:tcPr>
            <w:tcW w:w="0" w:type="auto"/>
            <w:vAlign w:val="center"/>
            <w:hideMark/>
          </w:tcPr>
          <w:p w:rsidR="003B7859" w:rsidRDefault="001D4A62">
            <w:pPr>
              <w:rPr>
                <w:rFonts w:eastAsia="Times New Roman"/>
                <w:lang w:val="en-US"/>
              </w:rPr>
            </w:pPr>
            <w:r>
              <w:rPr>
                <w:rFonts w:eastAsia="Times New Roman"/>
                <w:lang w:val="en-US"/>
              </w:rPr>
              <w:t>Coverage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or medical plan or a payment agreement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Financial instrument which may be used to reimburse or pay for health care products and services.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primary coverage ID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main (and possibly only) identifier for the coverage - often referred to as a Member Id, Certificate number, Personal Health Number or Case ID. May be constructed as the concatination of the Coverage.SubscriberID and the Coverage.dependant.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value may uniquely identify the coverage or it may be used in conjunction with the additional identifiers below.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coverage such as medical or accident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coverage: social program, medical plan, accident coverage (workers compensation, auto), group health or payment by an individual or organization.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order of application of coverages is dependent on the types of coverage.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insurance: public health, worker compensation; private accident, auto, private health, etc.) or a direct payment by an individual or organization.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Coverage.policyHolder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Owner of the policy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party who 'owns' the insurance policy, may be an individual, corporation or the subscriber's employer.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Coverage.subscriber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Subscriber to the policy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party who has signed-up for or 'owns' the contractual relationship to the policy or to whom the benefit of the policy for services rendered to them or their family is due.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Coverage.subscriberId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assigned to the Subscriber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assigned ID for the Subscriber.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Coverage.beneficiary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Plan Beneficiary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party who benefits from the insurance coverage., the patient when services are provided.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Coverage.relationship</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Beneficiary relationship to the Subscriber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relationship of beneficiary (patient) to the subscriber.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determine relationship between the patient and the subscriber.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relationship between the Policyholder and the Beneficiary (insured/covered party/patient).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Coverage.period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Coverage start and end dates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Coverage.payor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for the plan or agreement issuer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program or plan underwriter or payor including both insurance and non-insurance agreements, such as patient-pay agreements. May provide multiple identifiers such as insurance company identifier or business identifier (BIN number).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identify the issuer to target for processing and for coordination of benefit processing.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coverage classifications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suite of underwrite specific classifiers, for example may be used to identify a class of coverage or employer group, Policy, Plan.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Coverage.grouping.group</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identifier for the group</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style or collective of coverage issued by the underwriter, for example may be used to identify an employer group. May also be referred to as a Policy or Group ID.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Coverage.grouping.groupDisplay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text for an identifier for the group</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for the group.</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Coverage.grouping.subGroup</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identifier for the subsection of the group</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style or collective of coverage issued by the underwriter, for example may be used to identify a subset of an employer group.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Coverage.grouping.subGroupDisplay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text for the subsection of the group</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for the subgroup.</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Coverage.grouping.plan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identifier for the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style or collective of coverage issued by the underwriter, for example may be used to identify a collection of benefits provided to employees. May be referred to as a Section or Division ID.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Coverage.grouping.planDisplay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text for the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for the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Coverage.grouping.subPlan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identifier for the subsection of the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sub-style or sub-collective of coverage issued by the underwriter, for example may be used to identify a subset of a collection of benefits provided to employees.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Coverage.grouping.subPlanDisplay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text for the subsection of the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for the subplan.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Coverage.grouping.class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identifier for the class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style or collective of coverage issues by the underwriter, for example may be used to identify a class of coverage such as a level of deductables or co-payment.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Coverage.grouping.classDisplay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text for the class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for the class.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Coverage.grouping.subClass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identifier for the subsection of the class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sub-style or sub-collective of coverage issues by the underwriter, for example may be used to identify a subclass of coverage such as a sub-level of deductables or co-payment.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Coverage.grouping.subClassDisplay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text for the subsection of the subclass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description for the subclass.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Coverage.dependent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Dependent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unique identifier for a dependent under the coverage.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some coverage a single identifier is issued to the Subscriber and a dependent number issued to each beneficiary.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plan instance or sequence counter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optional counter for a particular instance of the identified coverage which increments upon each renewal.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Some coverage, for example social plans, may be offered in short time increments, for example for a week or a month at a time, so while the rest of the plan details and identifiers may remain constant over time, the instance is incremented with each renewal and provided to the covered party on their 'card'.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Coverage.order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Relative order of the coverage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order of applicability of this coverage relative to other coverages which are currently inforce. Note, there may be gaps in the numbering and this does not imply primary, secondard etc. as the specific positioning of coverages depends upon the episode of care.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Coverage.network</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Insurer network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insurer-specific identifier for the insurer-defined network of providers to which the beneficiary may seek treatment which will be covered at the 'in-network' rate, otherwise 'out of network' terms and conditions apply.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Coverage.contract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policy(s) which constitute this insurance coverage.</w:t>
            </w:r>
          </w:p>
        </w:tc>
      </w:tr>
    </w:tbl>
    <w:p w:rsidR="003B7859" w:rsidRDefault="001D4A62">
      <w:pPr>
        <w:pStyle w:val="Heading2"/>
        <w:divId w:val="1288464248"/>
        <w:rPr>
          <w:rFonts w:eastAsia="Times New Roman"/>
          <w:lang w:val="en-US"/>
        </w:rPr>
      </w:pPr>
      <w:r>
        <w:rPr>
          <w:rFonts w:eastAsia="Times New Roman"/>
          <w:lang w:val="en-US"/>
        </w:rPr>
        <w:t>http://hl7.org/fhir/StructureDefinition/EligibilityRequest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EligibilityRequest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w:t>
            </w:r>
          </w:p>
        </w:tc>
        <w:tc>
          <w:tcPr>
            <w:tcW w:w="0" w:type="auto"/>
            <w:vAlign w:val="center"/>
            <w:hideMark/>
          </w:tcPr>
          <w:p w:rsidR="003B7859" w:rsidRDefault="001D4A62">
            <w:pPr>
              <w:rPr>
                <w:rFonts w:eastAsia="Times New Roman"/>
                <w:lang w:val="en-US"/>
              </w:rPr>
            </w:pPr>
            <w:r>
              <w:rPr>
                <w:rFonts w:eastAsia="Times New Roman"/>
                <w:lang w:val="en-US"/>
              </w:rPr>
              <w:t>Eligibility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Determine insurance validity and scope of coverage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EligibilityRequest provides patient and insurance coverage information to an insurer for them to respond, in the form of an EligibilityResponse, with information regarding whether the stated coverage is valid and in-force and optionally to provide the insurance details of the policy.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Response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EligibilityRequest.priority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Desired processing priority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Immediate (STAT), best effort (NORMAL), deferred (DEFER).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timeliness with which processing is required: STAT, normal, Deferred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EligibilityRequest.patient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subject of the Products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Patient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1..1.</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EligibilityRequest.serviced[x]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Estimated date or dates of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or dates when the enclosed suite of services were performed or completed.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this resource was created.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EligibilityRequest.enterer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Person who created the invoice/claim/pre-determination or pre-authorization.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EligibilityRequest.insurer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who is target of the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EligibilityRequest.facility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Servicing Facility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Facility where the services were provided.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EligibilityRequest.coverage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or medical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Financial instrument by which payment information for health care.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1..1.</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identify the issuer to target for processing and for coordination of benefit processing.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EligibilityRequest.businessArrangement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agreement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contract number of a business agreement which describes the terms and conditions.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EligibilityRequest.benefitCategory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services covered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Dental, Vision, Medical, Pharmacy, Rehab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categories such as: oral, medical, vision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EligibilityRequest.benefitSubCategory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Detailed services covered within the type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Dental: basic, major, ortho; Vision exam, glasses, contacts;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bl>
    <w:p w:rsidR="003B7859" w:rsidRDefault="001D4A62">
      <w:pPr>
        <w:pStyle w:val="Heading2"/>
        <w:divId w:val="1288464248"/>
        <w:rPr>
          <w:rFonts w:eastAsia="Times New Roman"/>
          <w:lang w:val="en-US"/>
        </w:rPr>
      </w:pPr>
      <w:r>
        <w:rPr>
          <w:rFonts w:eastAsia="Times New Roman"/>
          <w:lang w:val="en-US"/>
        </w:rPr>
        <w:t>http://hl7.org/fhir/StructureDefinition/EligibilityResponse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EligibilityResponse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w:t>
            </w:r>
          </w:p>
        </w:tc>
        <w:tc>
          <w:tcPr>
            <w:tcW w:w="0" w:type="auto"/>
            <w:vAlign w:val="center"/>
            <w:hideMark/>
          </w:tcPr>
          <w:p w:rsidR="003B7859" w:rsidRDefault="001D4A62">
            <w:pPr>
              <w:rPr>
                <w:rFonts w:eastAsia="Times New Roman"/>
                <w:lang w:val="en-US"/>
              </w:rPr>
            </w:pPr>
            <w:r>
              <w:rPr>
                <w:rFonts w:eastAsia="Times New Roman"/>
                <w:lang w:val="en-US"/>
              </w:rPr>
              <w:t>Eligibility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EligibilityResponse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provides eligibility and plan details from the processing of an Eligibility resource.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Response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the enclosed suite of services were performed or completed.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EligibilityResponse.requestProvider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EligibilityResponse.requestOrganization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Eligibility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Original request resource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EligibilityResponse.outcome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Transaction status: error, complete.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outcome of the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EligibilityResponse.disposition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Disposition Message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status of the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Insurer issuing the coverage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who produced this adjudicated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EligibilityResponse.inforce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Coverage inforce indicator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Flag indicating if the coverage provided is inforce currently if no service date(s) specified or for the whole duration of the service dates.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by insurance coverage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insurer may provide both the details for the requested coverage as well as details for additional coverages known to the insurer.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EligibilityResponse.insurance.coverage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Updated Coverage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suite of updated or additional Coverages from the Insurer.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EligibilityResponse.insurance.contract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Contract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contract resource which may provide more detailed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Benefits by Category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Benefits and optionally current balances by Category.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services covered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Dental, Vision, Medical, Pharmacy, Rehab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categories such as: oral, medical, vision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EligibilityResponse.insurance.benefitBalance.subCategory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Detailed services covered within the type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Dental: basic, major, ortho; Vision exam, glasses, contacts;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EligibilityResponse.insurance.benefitBalance.excluded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Excluded from the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True if the indicated class of service is excluded from the plan, missing or False indicated the service is included in the coverage.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EligibilityResponse.insurance.benefitBalance.name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name for the benefit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name or tag for the benefit, for example MED01, or DENT2.</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EligibilityResponse.insurance.benefitBalance.description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the benefit or services covered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richer description of the benefit, for example 'DENT2 covers 100% of basic, 50% of major but exclused Ortho, Implants and Costmetic services'.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EligibilityResponse.insurance.benefitBalance.network</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 or out of network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Network designation.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 to classify in or out of network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EligibilityResponse.insurance.benefitBalance.unit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or family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Unit designation: individual or family.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Unit covered/serviced - individual or family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EligibilityResponse.insurance.benefitBalance.term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Annual or lifetime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term or period of the values such as 'maximum lifetime benefit' or 'maximum annual vistis'.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Coverage unit - annual, lifetime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EligibilityResponse.insurance.benefitBalance.financial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Benefit Summary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Benefits Used to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EligibilityResponse.insurance.benefitBalance.financial.type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Deductable, visits, benefit amount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Deductable, visits, benefit amount.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Deductable, visits, co-pay,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EligibilityResponse.insurance.benefitBalance.financial.allowed[x]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Benefits allowed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Benefits allowed.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EligibilityResponse.insurance.benefitBalance.financial.used[x]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Benefits used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Benefits used.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EligibilityResponse.form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Printed Form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form to be used for printing the content.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forms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EligibilityResponse.error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Processing errors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Mutually exclusive with Services Provided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EligibilityResponse.error.code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Error code detailing processing issues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error code,from a specified code system, which details why the eligibility check could not be performed.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error codes for adjudication processing.</w:t>
            </w:r>
          </w:p>
        </w:tc>
      </w:tr>
    </w:tbl>
    <w:p w:rsidR="003B7859" w:rsidRDefault="001D4A62">
      <w:pPr>
        <w:pStyle w:val="Heading2"/>
        <w:divId w:val="1288464248"/>
        <w:rPr>
          <w:rFonts w:eastAsia="Times New Roman"/>
          <w:lang w:val="en-US"/>
        </w:rPr>
      </w:pPr>
      <w:r>
        <w:rPr>
          <w:rFonts w:eastAsia="Times New Roman"/>
          <w:lang w:val="en-US"/>
        </w:rPr>
        <w:t>http://hl7.org/fhir/StructureDefinition/EnrollmentRequest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EnrollmentRequest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EnrollmentRequest</w:t>
            </w:r>
          </w:p>
        </w:tc>
        <w:tc>
          <w:tcPr>
            <w:tcW w:w="0" w:type="auto"/>
            <w:vAlign w:val="center"/>
            <w:hideMark/>
          </w:tcPr>
          <w:p w:rsidR="003B7859" w:rsidRDefault="001D4A62">
            <w:pPr>
              <w:rPr>
                <w:rFonts w:eastAsia="Times New Roman"/>
                <w:lang w:val="en-US"/>
              </w:rPr>
            </w:pPr>
            <w:r>
              <w:rPr>
                <w:rFonts w:eastAsia="Times New Roman"/>
                <w:lang w:val="en-US"/>
              </w:rPr>
              <w:t>Enrollment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Enrollment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provides the insurance enrollment details to the insurer regarding a specified coverage.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EnrollmentRequest.identifier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Response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EnrollmentRequest.status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EnrollmentRequest.created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this resource was created.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EnrollmentRequest.insurer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who is target of the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EnrollmentRequest.provider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EnrollmentRequest.organization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EnrollmentRequest.subject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subject of the Products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Patient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EnrollmentRequest.coverage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program or plan identification, underwriter or payor.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identify the issuer to target for processing and for coordination of benefit processing. </w:t>
            </w:r>
          </w:p>
        </w:tc>
      </w:tr>
    </w:tbl>
    <w:p w:rsidR="003B7859" w:rsidRDefault="001D4A62">
      <w:pPr>
        <w:pStyle w:val="Heading2"/>
        <w:divId w:val="1288464248"/>
        <w:rPr>
          <w:rFonts w:eastAsia="Times New Roman"/>
          <w:lang w:val="en-US"/>
        </w:rPr>
      </w:pPr>
      <w:r>
        <w:rPr>
          <w:rFonts w:eastAsia="Times New Roman"/>
          <w:lang w:val="en-US"/>
        </w:rPr>
        <w:t>http://hl7.org/fhir/StructureDefinition/EnrollmentResponse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EnrollmentResponse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w:t>
            </w:r>
          </w:p>
        </w:tc>
        <w:tc>
          <w:tcPr>
            <w:tcW w:w="0" w:type="auto"/>
            <w:vAlign w:val="center"/>
            <w:hideMark/>
          </w:tcPr>
          <w:p w:rsidR="003B7859" w:rsidRDefault="001D4A62">
            <w:pPr>
              <w:rPr>
                <w:rFonts w:eastAsia="Times New Roman"/>
                <w:lang w:val="en-US"/>
              </w:rPr>
            </w:pPr>
            <w:r>
              <w:rPr>
                <w:rFonts w:eastAsia="Times New Roman"/>
                <w:lang w:val="en-US"/>
              </w:rPr>
              <w:t>Enrollment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EnrollmentResponse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provides enrollment and plan details from the processing of an Enrollment resource.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Response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Claim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Original request resource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EnrollmentResponse.outcome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Processing status: error, complete.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outcome of the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EnrollmentResponse.disposition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Disposition Message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status of the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the enclosed suite of services were performed or completed.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who produced this adjudicated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EnrollmentResponse.requestProvider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EnrollmentResponse.requestOrganization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services rendered to the patient.</w:t>
            </w:r>
          </w:p>
        </w:tc>
      </w:tr>
    </w:tbl>
    <w:p w:rsidR="003B7859" w:rsidRDefault="001D4A62">
      <w:pPr>
        <w:pStyle w:val="Heading2"/>
        <w:divId w:val="1288464248"/>
        <w:rPr>
          <w:rFonts w:eastAsia="Times New Roman"/>
          <w:lang w:val="en-US"/>
        </w:rPr>
      </w:pPr>
      <w:r>
        <w:rPr>
          <w:rFonts w:eastAsia="Times New Roman"/>
          <w:lang w:val="en-US"/>
        </w:rPr>
        <w:t>http://hl7.org/fhir/StructureDefinition/ExplanationOfBenefit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ExplanationOfBenefit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w:t>
            </w:r>
          </w:p>
        </w:tc>
        <w:tc>
          <w:tcPr>
            <w:tcW w:w="0" w:type="auto"/>
            <w:vAlign w:val="center"/>
            <w:hideMark/>
          </w:tcPr>
          <w:p w:rsidR="003B7859" w:rsidRDefault="001D4A62">
            <w:pPr>
              <w:rPr>
                <w:rFonts w:eastAsia="Times New Roman"/>
                <w:lang w:val="en-US"/>
              </w:rPr>
            </w:pPr>
            <w:r>
              <w:rPr>
                <w:rFonts w:eastAsia="Times New Roman"/>
                <w:lang w:val="en-US"/>
              </w:rPr>
              <w:t>Explanation Of Benefit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Explanation of Benefit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EOB</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EOB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or discipline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category of claim, eg, oral, pharmacy, vision, insitutional, professional.</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Affects which fields and value sets are used.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or discipline-style of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ExplanationOfBenefit.subType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Finer grained claim type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finer grained suite of claim subtype codes which may convey Inpatient vs Outpatient and/or a specialty service. In the US the BillType.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may contain the local bill type codes such as the US UB-04 bill type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more granulat claim typecode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ExplanationOfBenefit.patient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subject of the Products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Patient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ExplanationOfBenefit.billablePeriod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for charge submission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billable period for which charges are being submitted.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the EOB was created.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ExplanationOfBenefit.enterer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who created the explanation of benefit.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ExplanationOfBenefit.insurer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Insurer responsible for the EOB</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which is responsible for the explanation of benefit.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provider for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provider which is responsible for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 for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provider which is responsible for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ExplanationOfBenefit.referral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Treatment Referral</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referral resource which lists the date, practitioner, reason and other supporting information.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ExplanationOfBenefit.facility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Servicing Facility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Facility where the services were provided.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ExplanationOfBenefit.claim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Claim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business identifier for the instance: invoice number, claim number, pre-determination or pre-authorization number.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ExplanationOfBenefit.claimResponse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Claim response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business identifier for the instance: invoice number, claim number, pre-determination or pre-authorization number.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ExplanationOfBenefit.outcome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Processing outcome errror, partial or complete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result of the claim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ExplanationOfBenefit.disposition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Disposition Message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status of the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Do we need a disposition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ExplanationOfBenefit.related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Claims which may be revelant to processing this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Other claims which are related to this claim such as prior claim versions or for related services.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ExplanationOfBenefit.related.claim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the related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Other claims which are related to this claim such as prior claim versions or for related services.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Do we need a relationship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ExplanationOfBenefit.related.relationship</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the reference claim is related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For example prior or umbrella.</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Relationship of this claim to a related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ExplanationOfBenefit.related.reference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file or case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alternate organizational reference to the case or file to which this particular claim pertains - eg Property/Casualy insurer claim # or Workers Compensation case # .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ExplanationOfBenefit.prescription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Prescription authorizing services 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Prescription to support the dispensing of Pharmacy or Vision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For type=Pharmacy and Vision only.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ExplanationOfBenefit.originalPrescription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Original prescription if superceded by fulfiller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Original prescription which has been superceded by this prescription to support the dispensing of pharmacy services, medications or products. For example, a physician may prescribe a medication which the pharmacy determines is contraindicated, or for which the patient has an intolerance, and therefor issues a new precription for an alternate medication which has the same theraputic intent. The prescription from the pharmacy becomes the 'prescription' and that from the physician becomes the 'original prescription'.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ExplanationOfBenefit.payee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Party to be paid any benefits payable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party to be reimbursed for the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ExplanationOfBenefit.payee.type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party: Subscriber, Provider, other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 of Party to be reimbursed: Subscriber, provider, other.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for the party to be reimbursed.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ExplanationOfBenefit.payee.resourceType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organization | patient | practitioner | relatedperson.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payee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ExplanationOfBenefit.payee.party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Party to receive the payable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Party to be reimbursed: Subscriber, provider, other.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ExplanationOfBenefit.information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Exceptions, special considerations, the condition, situation, prior or concurrent issues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information codes regarding exceptions, special considerations, the condition, situation, prior or concurrent issues. Often there are mutiple jurisdiction specific valuesets which are required.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Typically these information codes are required to support the services rendered or the adjudication of the services rendered.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ExplanationOfBenefit.information.sequence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instance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Sequence of the information element which serves to provide a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provide a reference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ExplanationOfBenefit.information.category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General class of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general class of the information supplied: information; exception; accident, employment; onset, etc.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may contain the local bill type codes such as the US UB-04 bill type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valuset used for additional information category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ExplanationOfBenefit.information.code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System and code pertaining to the specific information regarding special conditions relating to the setting, treatment or patient for which care is sought which may influence the adjudication.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may contain the local bill type codes such as the US UB-04 bill type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valuset used for additional information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ExplanationOfBenefit.information.timing[x]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it occurred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or period to which this information refers.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ExplanationOfBenefit.information.value[x]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Data or supporting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data or information such as resources, documents, images etc. including references to the data or the actual inclusion of the data.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ExplanationOfBenefit.information.reason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associated with the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example, provides the reason for: the additional stay, or missing tooth or any other situation where a reason code is required in addition to the content.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Reason codes for the missing teeth</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ExplanationOfBenefit.careTeam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Care Team members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members of the team who provided the overall service as well as their role and whether responsible and qualifications.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Role and Responsible may not be required when there is only a single provider listed.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ExplanationOfBenefit.careTeam.sequence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to covey order of careteam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Sequence of careteam which serves to order and provide a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maintain order of the careteam members.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ExplanationOfBenefit.careTeam.provider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Member of the Care Team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members of the team who provided the overall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ExplanationOfBenefit.careTeam.responsible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practitioner who is billing and responsible for the claimed services rendered to the patient.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ExplanationOfBenefit.careTeam.role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Role on the team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lead, assisting or supervising practitioner and their discipline if a multidisiplinary team.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role codes for the care team members.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ExplanationOfBenefit.careTeam.qualification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classification or Specialization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qualification which is applicable for this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Provider professional qualifications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ExplanationOfBenefit.diagnosis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Ordered list of patient diagnosis for which care is sought.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ExplanationOfBenefit.diagnosis.sequence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to covey order of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Sequence of diagnosis which serves to provide a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allow line items to reference the diagnoses.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ExplanationOfBenefit.diagnosis.diagnosis[x]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Patient's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adjudicate services rendered to condition presented.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ICD10 Diagnostic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ExplanationOfBenefit.diagnosis.type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Timing or nature of the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the Diagnosis, for example: admitting, primary, secondary, discharge.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Diagnosis are presented in list order to their expected importance: primary, secondary, etc.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adjudicate services rendered to the mandated diagnosis grouping system.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the diagnosis: admitting, principal, discharge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ExplanationOfBenefit.diagnosis.packageCode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Package 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package billing code, for example DRG, based on the assigned grouping code system.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adjudicate services rendered to the mandated grouping system.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DRG codes associated with the diagnosis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ExplanationOfBenefit.procedure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Procedures performed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Ordered list of patient procedures performed to support the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ExplanationOfBenefit.procedure.sequence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Procedure sequence for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Sequence of procedures which serves to order and provide a link.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maintain order of the procudures.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ExplanationOfBenefit.procedure.date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procedure was performed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and optionally time the procedure was performed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SB DateTime??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adjudicate services rendered.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ExplanationOfBenefit.procedure.procedure[x]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Patient's list of procedures performed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procedure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Required to adjudicate services rendered.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ICD10 Procedure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ExplanationOfBenefit.precedence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Precedence (primary, secondary,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Precedence (primary, secondary,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Health care programs and insurers are significant payors of health service costs.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ExplanationOfBenefit.insurance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or medical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Financial instrument by which payment information for health care.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Health care programs and insurers are significant payors of health service costs.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ExplanationOfBenefit.insurance.coverage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Insurance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program or plan identification, underwriter or payor.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identify the issuer to target for processing and for coordination of benefit processing.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ExplanationOfBenefit.insurance.preAuthRef</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Pre-Authorization/Determination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references from the Insurer to which these services pertain.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To provide any pre=determination or prior authorization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ExplanationOfBenefit.accident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of an accident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accident which resulted in the need for healthcare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ExplanationOfBenefit.accident.date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accident occurred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of an accident which these services are addressing.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Coverage may be dependant on accidents.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ExplanationOfBenefit.accident.type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nature of the accident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 of accident: work, auto,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Coverage may be dependant on the type of accident.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of accident: work place, auto,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ExplanationOfBenefit.accident.location[x]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Accident Place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the accident occurred.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ExplanationOfBenefit.employmentImpacted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unable to work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start and optional end dates of when the patient was precluded from working due to the treatable condition(s).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ExplanationOfBenefit.hospitalization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in hospital</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start and optional end dates of when the patient was confined to a treatment center.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Goods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First tier of goods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ExplanationOfBenefit.item.careTeamLinkId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Applicable careteam members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Careteam applicable for this service or product line.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ExplanationOfBenefit.item.diagnosisLinkId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Applicable diagnoses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Diagnosis applicable for this service or product line.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ExplanationOfBenefit.item.procedureLinkId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Applicable procedures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Procedures applicable for this service or product line.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ExplanationOfBenefit.item.informationLinkId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Applicable exception and supporting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Exceptions, special conditions and supporting information pplicable for this service or product line.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an actual service or product line, ie. not a Group, then use code to indicate the Professional Service or Product supplied (eg. CTP, HCPCS,USCLS,ICD10, NCPDP,DIN,ACHI,CCI). If a grouping item then use a group code to indicate the type of thing being grouped eg. 'glasses' or 'compound'.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ExplanationOfBenefit.item.programCode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Program specific reason for item inclusion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programs which require reson codes for the inclusion, covering, of this billed item under the program or sub-program.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Program specific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ExplanationOfBenefit.item.serviced[x]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or dates of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or dates when the enclosed suite of services were performed or completed.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ExplanationOfBenefit.item.location[x]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Place of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the service was provided.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Place where the service is rendered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ExplanationOfBenefit.item.quantity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Count of Products or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number of repetitions of a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ExplanationOfBenefit.item.unitPrice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Fee, charge or cost per point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ExplanationOfBenefit.item.factor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Price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ExplanationOfBenefit.item.net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item cost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ExplanationOfBenefit.item.udi</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Device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Unique Device Identifiers associated with this line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UDI code and issuer if applicable for the supplied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ExplanationOfBenefit.item.bodySite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Location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Physical service site on the patient (limb, tooth,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code for the teeth, quadrant, sextant and arch</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ExplanationOfBenefit.item.subSite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Sub-location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region or surface of the site, eg. limb region or tooth surface(s).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code for the tooth surface and surface combinations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ExplanationOfBenefit.item.encounter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Encounters related to this billed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billed item may include goods or services provided in multiple encounters.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Adjudication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adjudications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ExplanationOfBenefit.item.adjudication.category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Adjudication category such as co-pay, eligible, benefit,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Code indicating: Co-Pay, deductable, elegible, benefit, tax,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adjudication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ExplanationOfBenefit.item.adjudication.reason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Explanation of Adjudication outcome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Adjudication reason such as limit reached.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Adjudication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ExplanationOfBenefit.item.adjudication.amount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Monetary amount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Monitory amount associated with the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ExplanationOfBenefit.item.adjudication.value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Non-monitory value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non-monetary value for example a percentage. Mutually exclusive to the amount element above.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Second tier of goods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Group or type of product 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product 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ItemType.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Service, Product, Rx Dispense, Rx Compound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an actual service or product line, ie. not a Group, then use code to indicate the Professional Service or Product supplied (eg. CTP, HCPCS,USCLS,ICD10, NCPDP,DIN,ACHI,CCI). If a grouping item then use a group code to indicate the type of thing being grouped eg. 'glasses' or 'compound'.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ExplanationOfBenefit.item.detail.programCode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Program specific reason for item inclusion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programs which require reson codes for the inclusion, covering, of this billed item under the program or sub-program.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Program specific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ExplanationOfBenefit.item.detail.quantity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Count of Products or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number of repetitions of a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ExplanationOfBenefit.item.detail.unitPrice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Fee, charge or cost per point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ExplanationOfBenefit.item.detail.factor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Price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ExplanationOfBenefit.item.detail.net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additional item cost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ExplanationOfBenefit.item.detail.udi</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Device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Unique Device Identifiers associated with this line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UDI code and issuer if applicable for the supplied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 level adjudication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adjudications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Third tier of goods and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ExplanationOfBenefit.item.detail.subDetail.sequence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product 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product 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Service, Product, Rx Dispense, Rx Compound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to indicate the Professional Service or Product supplied (eg. CTP, HCPCS,USCLS,ICD10, NCPDP,DIN,ACHI,CCI).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ExplanationOfBenefit.item.detail.subDetail.programCode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Program specific reason for item inclusion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programs which require reson codes for the inclusion, covering, of this billed item under the program or sub-program.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Program specific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ExplanationOfBenefit.item.detail.subDetail.quantity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Count of Products or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number of repetitions of a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ExplanationOfBenefit.item.detail.subDetail.unitPrice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Fee, charge or cost per point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fee for an addittional service or product or 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ExplanationOfBenefit.item.detail.subDetail.factor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Price scaling factor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ExplanationOfBenefit.item.detail.subDetail.net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Net additional item cost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a fee is present the associated product/service code must be present.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ExplanationOfBenefit.item.detail.subDetail.udi</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Device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Unique Device Identifiers associated with this line item.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UDI code and issuer if applicable for the supplied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ExplanationOfBenefit.item.detail.subDetail.adjudication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if different from the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adjudications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Insurer added line items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first tier service adjudications for payor added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ExplanationOfBenefit.addItem.sequenceLinkId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input service items which this service line is intended to replace.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an actual service or product line, ie. not a Group, then use code to indicate the Professional Service or Product supplied (eg. CTP, HCPCS,USCLS,ICD10, NCPDP,DIN,ACHI,CCI). If a grouping item then use a group code to indicate the type of thing being grouped eg. 'glasses' or 'compound'.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ExplanationOfBenefit.addItem.fee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Professional fee or Product 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fee charged for the professional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Added items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adjudications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ExplanationOfBenefit.addItem.detail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Added items details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second tier service adjudications for payor added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ExplanationOfBenefit.addItem.detail.revenue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Revenue or cost center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reveneu or cost center providing the product and/or service.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revenue or cost centers supplying the service and/or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ExplanationOfBenefit.addItem.detail.category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Health Care Service Type Codes to identify the classification of service or benefits.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ExplanationOfBenefit.addItem.detail.service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Billing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to indicate the Professional Service or Product supplied (eg. CTP, HCPCS,USCLS,ICD10, NCPDP,DIN,ACHI,CCI).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Allowable service and product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ExplanationOfBenefit.addItem.detail.modifier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Service/Product billing modifiers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Item typification or modifiers codes, eg for Oral whether the treatment is cosmetic or associated with TMJ, or for medical whether the treatment was outside the clinic or out of office hours.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impact on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Item type or modifiers codes, eg for Oral whether the treatment is cosmetic or associated with TMJ, or an appliance was lost or stolen.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ExplanationOfBenefit.addItem.detail.fee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Professional fee or Product charge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fee charged for the professional service or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ExplanationOfBenefit.addItem.detail.noteNumber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note numbers which apply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note references to the notes provided below.</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ExplanationOfBenefit.addItem.detail.adjudication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Added items detail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adjudications results.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ExplanationOfBenefit.totalCost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Cost of service from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total cost of the services reported.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This is a check value that the receiver calculates and returns.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ExplanationOfBenefit.unallocDeductable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Unallocated deductable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amount of deductable applied which was not allocated to any particular service line.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ExplanationOfBenefit.totalBenefit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benefit payable for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Total amount of benefit payable (Equal to sum of the Benefit amounts from all detail lines and additions less the Unallocated Deductable).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ExplanationOfBenefit.payment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Payment (if paid)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Payment details for the claim if the claim has been paid.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ExplanationOfBenefit.payment.type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Partial or Complete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represents partial or complete payment of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(partial, complete) of the payment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ExplanationOfBenefit.payment.adjustment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Payment adjustment for non-Claim issues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Adjustment to the payment of this transaction which is not related to adjudication of this transaction.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ExplanationOfBenefit.payment.adjustmentReason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Explanation for the non-claim adjustment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 for the payment adjustment.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Payment Adjustment reason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ExplanationOfBenefit.payment.date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Expected date of Payment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Estimated payment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ExplanationOfBenefit.payment.amount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Payable amount after adjustment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Payable less any payment adjustment.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ExplanationOfBenefit.payment.identifier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of the payment instrument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Payment identifer.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ExplanationOfBenefit.form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Printed Form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form to be used for printing the content.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forms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ExplanationOfBenefit.processNote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Processing notes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Note text.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ExplanationOfBenefit.processNote.number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Sequence number for this note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integer associated with each note which may be referred to from each service line item.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ExplanationOfBenefit.processNote.type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note purpose: Print/Display.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presentation types of notes.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ExplanationOfBenefit.processNote.text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Note explanitory text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note text.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ExplanationOfBenefit.processNote.language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if different from the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Balance by Benefit Category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Balance by Benefit Category.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services covered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Dental, Vision, Medical, Pharmacy, Rehab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categories such as: oral, medical, vision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ExplanationOfBenefit.benefitBalance.subCategory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Detailed services covered within the type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Dental: basic, major, ortho; Vision exam, glasses, contacts;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Benefit subcategories such as: oral-basic, major, glasses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ExplanationOfBenefit.benefitBalance.excluded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Excluded from the plan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True if the indicated class of service is excluded from the plan, missing or False indicated the service is included in the coverage.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ExplanationOfBenefit.benefitBalance.name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name for the benefit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name or tag for the benefit, for example MED01, or DENT2.</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ExplanationOfBenefit.benefitBalance.description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the benefit or services covered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richer description of the benefit, for example 'DENT2 covers 100% of basic, 50% of major but exclused Ortho, Implants and Costmetic services'.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ExplanationOfBenefit.benefitBalance.network</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 or out of network</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Network designation.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 to classify in or out of network services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ExplanationOfBenefit.benefitBalance.unit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or family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Unit designation: individual or family.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Unit covered/serviced - individual or family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ExplanationOfBenefit.benefitBalance.term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Annual or lifetime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term or period of the values such as 'maximum lifetime benefit' or 'maximum annual vistis'.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Coverage unit - annual, lifetime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ExplanationOfBenefit.benefitBalance.financial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Benefit Summary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Benefits Used to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ExplanationOfBenefit.benefitBalance.financial.type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Deductable, visits, benefit amount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Deductable, visits, benefit amount.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Deductable, visits, co-pay,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ExplanationOfBenefit.benefitBalance.financial.allowed[x]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Benefits allowed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Benefits allowed.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ExplanationOfBenefit.benefitBalance.financial.used[x]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Benefits used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Benefits used.</w:t>
            </w:r>
          </w:p>
        </w:tc>
      </w:tr>
    </w:tbl>
    <w:p w:rsidR="003B7859" w:rsidRDefault="001D4A62">
      <w:pPr>
        <w:pStyle w:val="Heading2"/>
        <w:divId w:val="1288464248"/>
        <w:rPr>
          <w:rFonts w:eastAsia="Times New Roman"/>
          <w:lang w:val="en-US"/>
        </w:rPr>
      </w:pPr>
      <w:r>
        <w:rPr>
          <w:rFonts w:eastAsia="Times New Roman"/>
          <w:lang w:val="en-US"/>
        </w:rPr>
        <w:t>http://hl7.org/fhir/StructureDefinition/PaymentNotice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PaymentNotice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w:t>
            </w:r>
          </w:p>
        </w:tc>
        <w:tc>
          <w:tcPr>
            <w:tcW w:w="0" w:type="auto"/>
            <w:vAlign w:val="center"/>
            <w:hideMark/>
          </w:tcPr>
          <w:p w:rsidR="003B7859" w:rsidRDefault="001D4A62">
            <w:pPr>
              <w:rPr>
                <w:rFonts w:eastAsia="Times New Roman"/>
                <w:lang w:val="en-US"/>
              </w:rPr>
            </w:pPr>
            <w:r>
              <w:rPr>
                <w:rFonts w:eastAsia="Times New Roman"/>
                <w:lang w:val="en-US"/>
              </w:rPr>
              <w:t>Payment Notice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PaymentNotice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provides the status of the payment for goods and services rendered, and the request and response resource references.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notice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of resource for which payment is being made.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PaymentNotice.response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Response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of response to resource for which payment is being made.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PaymentNotice.statusDate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Payment or clearing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the above payment action occurrred.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this resource was created.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PaymentNotice.target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Insurer or Regulatory body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who is target of the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PaymentNotice.paymentStatus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payment has been sent or cleared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payment status, typically paid: payment sent, cleared: payment received.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payment conveyance status codes</w:t>
            </w:r>
          </w:p>
        </w:tc>
      </w:tr>
    </w:tbl>
    <w:p w:rsidR="003B7859" w:rsidRDefault="001D4A62">
      <w:pPr>
        <w:pStyle w:val="Heading2"/>
        <w:divId w:val="1288464248"/>
        <w:rPr>
          <w:rFonts w:eastAsia="Times New Roman"/>
          <w:lang w:val="en-US"/>
        </w:rPr>
      </w:pPr>
      <w:r>
        <w:rPr>
          <w:rFonts w:eastAsia="Times New Roman"/>
          <w:lang w:val="en-US"/>
        </w:rPr>
        <w:t>http://hl7.org/fhir/StructureDefinition/PaymentReconciliation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PaymentReconciliation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w:t>
            </w:r>
          </w:p>
        </w:tc>
        <w:tc>
          <w:tcPr>
            <w:tcW w:w="0" w:type="auto"/>
            <w:vAlign w:val="center"/>
            <w:hideMark/>
          </w:tcPr>
          <w:p w:rsidR="003B7859" w:rsidRDefault="001D4A62">
            <w:pPr>
              <w:rPr>
                <w:rFonts w:eastAsia="Times New Roman"/>
                <w:lang w:val="en-US"/>
              </w:rPr>
            </w:pPr>
            <w:r>
              <w:rPr>
                <w:rFonts w:eastAsia="Times New Roman"/>
                <w:lang w:val="en-US"/>
              </w:rPr>
              <w:t>Payment Reconciliation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PaymentReconciliation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resource provides payment details and claim references supporting a bulk payment.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Response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PaymentReconciliation.period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covered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of time for which payments have been gathered into this bulk payment for settlement.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the enclosed suite of services were performed or completed.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Insurer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Insurer who produced this adjudicated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Claim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Original request resource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PaymentReconciliation.outcome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Transaction status: error, complete.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outcome of the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PaymentReconciliation.disposition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Disposition Message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status of the adjudication.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PaymentReconciliation.requestProvider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PaymentReconciliation.requestOrganization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PaymentReconciliation.detail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settlements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individual settlement amounts and the corresponding transaction.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PaymentReconciliation.detail.type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Code to indicate the nature of the payment, adjustment, funds advance, etc.</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for the amount: payment, adjustment, advance.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PaymentReconciliation.detail.request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claim or financial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PaymentReconciliation.detail.response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Claim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claim response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PaymentReconciliation.detail.submitter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which submitted the claim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submitted the claim or financial transaction.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PaymentReconciliation.detail.payee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which is receiving the payment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receiving the payment.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PaymentReconciliation.detail.date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Invoice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of the invoice or financial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PaymentReconciliation.detail.amount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being paid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Amount paid for this detail.</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PaymentReconciliation.form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Printed Form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form to be used for printing the content.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forms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PaymentReconciliation.total</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amount of Payment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Total payment amount.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PaymentReconciliation.processNote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Processing comments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Suite of notes.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PaymentReconciliation.processNote.type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note purpose: Print/Display.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presentation types of notes.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PaymentReconciliation.processNote.text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 on the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note text.</w:t>
            </w:r>
          </w:p>
        </w:tc>
      </w:tr>
    </w:tbl>
    <w:p w:rsidR="003B7859" w:rsidRDefault="001D4A62">
      <w:pPr>
        <w:pStyle w:val="Heading2"/>
        <w:divId w:val="1288464248"/>
        <w:rPr>
          <w:rFonts w:eastAsia="Times New Roman"/>
          <w:lang w:val="en-US"/>
        </w:rPr>
      </w:pPr>
      <w:r>
        <w:rPr>
          <w:rFonts w:eastAsia="Times New Roman"/>
          <w:lang w:val="en-US"/>
        </w:rPr>
        <w:t>http://hl7.org/fhir/StructureDefinition/ProcessRequest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ProcessRequest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w:t>
            </w:r>
          </w:p>
        </w:tc>
        <w:tc>
          <w:tcPr>
            <w:tcW w:w="0" w:type="auto"/>
            <w:vAlign w:val="center"/>
            <w:hideMark/>
          </w:tcPr>
          <w:p w:rsidR="003B7859" w:rsidRDefault="001D4A62">
            <w:pPr>
              <w:rPr>
                <w:rFonts w:eastAsia="Times New Roman"/>
                <w:lang w:val="en-US"/>
              </w:rPr>
            </w:pPr>
            <w:r>
              <w:rPr>
                <w:rFonts w:eastAsia="Times New Roman"/>
                <w:lang w:val="en-US"/>
              </w:rPr>
              <w:t>Process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to perform some action on or in regards to an existing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provides the target, request and response, and action details for an action to be performed by the target on or about existing resources.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ProcessRequest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ProcessRequest.action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processing action being requested, for example Reversal, Readjudication, StatusRequest,PendedRequest.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List of allowable action which this resource can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ProcessRequest.target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Party which is the target of the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the target of the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this resource was created.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is responsible for the action specified in this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action speccified in this request.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the Request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of resource which is the target or subject of this action.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ProcessRequest.response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the Response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of a prior response to resource which is the target or subject of this action.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ProcessRequest.nullify</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Remove history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true remove all history excluding audit.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Some resources must not simply be reversed in a processing or accounting sense but rather must have all history removed, such as the accidental submission of sensitive and/or wrong information. If the receiver cannot comply with a Nullify request then they must reject the request.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ProcessRequest.reference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number/string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supply which authenticates the process.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ProcessRequest.item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Items to re-adjudicate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List of top level items to be re-adjudicated, if none specified then the entire submission is re-adjudicated.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ProcessRequest.item.sequenceLinkId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service line number.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ProcessRequest.include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type(s) to include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Names of resource types to include.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ProcessRequest.exclude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type(s) to exclude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Names of resource types to exclude.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ProcessRequest.period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Selection period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period of time during which the fulfilling resources would have been created.</w:t>
            </w:r>
          </w:p>
        </w:tc>
      </w:tr>
    </w:tbl>
    <w:p w:rsidR="003B7859" w:rsidRDefault="001D4A62">
      <w:pPr>
        <w:pStyle w:val="Heading2"/>
        <w:divId w:val="1288464248"/>
        <w:rPr>
          <w:rFonts w:eastAsia="Times New Roman"/>
          <w:lang w:val="en-US"/>
        </w:rPr>
      </w:pPr>
      <w:r>
        <w:rPr>
          <w:rFonts w:eastAsia="Times New Roman"/>
          <w:lang w:val="en-US"/>
        </w:rPr>
        <w:t>http://hl7.org/fhir/StructureDefinition/ProcessResponse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ProcessResponse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w:t>
            </w:r>
          </w:p>
        </w:tc>
        <w:tc>
          <w:tcPr>
            <w:tcW w:w="0" w:type="auto"/>
            <w:vAlign w:val="center"/>
            <w:hideMark/>
          </w:tcPr>
          <w:p w:rsidR="003B7859" w:rsidRDefault="001D4A62">
            <w:pPr>
              <w:rPr>
                <w:rFonts w:eastAsia="Times New Roman"/>
                <w:lang w:val="en-US"/>
              </w:rPr>
            </w:pPr>
            <w:r>
              <w:rPr>
                <w:rFonts w:eastAsia="Times New Roman"/>
                <w:lang w:val="en-US"/>
              </w:rPr>
              <w:t>Process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ProcessResponse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provides processing status, errors and notes from the processing of a resource.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Response 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ProcessResponse.created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Creation date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the enclosed suite of services were performed or completed.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Authoring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who produced this adjudicated response.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Original request resource reference.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ProcessResponse.outcome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Processing outcome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Transaction status: error, complete, held.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Local status of outcome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ProcessResponse.disposition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Disposition Message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status of the adjudication or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ProcessResponse.requestProvider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Practitioner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ProcessResponse.requestOrganization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organization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which is responsible for the services rendered to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ProcessResponse.form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Printed Form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form to be used for printing the content.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forms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ProcessResponse.processNote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Processing comments or additional requirements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Suite of processing notes or additional requirements if the processing has been held.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ProcessResponse.processNote.type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note purpose: Print/Display.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presentation types of notes.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ProcessResponse.processNote.text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 on the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note text.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ProcessResponse.error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Error code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Processing errors.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error codes for adjudication processing.</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ProcessResponse.communicationRequest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for additional information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Request for additional supporting or authorizing information, such as: documents, images or resources. </w:t>
            </w:r>
          </w:p>
        </w:tc>
      </w:tr>
    </w:tbl>
    <w:p w:rsidR="003B7859" w:rsidRDefault="001D4A62">
      <w:pPr>
        <w:pStyle w:val="Heading2"/>
        <w:divId w:val="1288464248"/>
        <w:rPr>
          <w:rFonts w:eastAsia="Times New Roman"/>
          <w:lang w:val="en-US"/>
        </w:rPr>
      </w:pPr>
      <w:r>
        <w:rPr>
          <w:rFonts w:eastAsia="Times New Roman"/>
          <w:lang w:val="en-US"/>
        </w:rPr>
        <w:t>http://hl7.org/fhir/StructureDefinition/VisionPrescription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VisionPrescription Resource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w:t>
            </w:r>
          </w:p>
        </w:tc>
        <w:tc>
          <w:tcPr>
            <w:tcW w:w="0" w:type="auto"/>
            <w:vAlign w:val="center"/>
            <w:hideMark/>
          </w:tcPr>
          <w:p w:rsidR="003B7859" w:rsidRDefault="001D4A62">
            <w:pPr>
              <w:rPr>
                <w:rFonts w:eastAsia="Times New Roman"/>
                <w:lang w:val="en-US"/>
              </w:rPr>
            </w:pPr>
            <w:r>
              <w:rPr>
                <w:rFonts w:eastAsia="Times New Roman"/>
                <w:lang w:val="en-US"/>
              </w:rPr>
              <w:t>Vision Prescription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Prescription for vision correction products for a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authorization for the supply of glasses and/or contact lenses to a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VisionPrescription.identifier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Business identifier which may be used by other parties to reference or identify the prescription.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VisionPrescription.status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resource instance.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VisionPrescription.patient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prescription is for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link to a resource representing the person to whom the vision products will be supplied.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VisionPrescription.encounter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Created during encounter / admission / stay</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link to a resource that identifies the particular occurrence of contact between patient and health care provider. </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VisionPrescription.dateWritten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prescription was authorized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 perhaps time) when the prescription was written.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VisionPrescription.prescriber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authorizes the vision product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healthcare professional responsible for authorizing the prescription.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VisionPrescription.reason[x]</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or indication for writing the prescription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Can be the reason or the indication for writing the prescription.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Vision supply authorization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Deals with details of the dispense part of the supply specification.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VisionPrescription.dispense.product</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Product to be supplied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type of vision correction product which is required for the patient.</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describing the vision products.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VisionPrescription.dispense.eye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eye for which the lens applies.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listing the eye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VisionPrescription.dispense.sphere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Lens sphere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Lens power measured in diopters (0.25 units).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VisionPrescription.dispense.cylinder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Lens cylinder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Power adjustment for astigmatism measured in diopters (0.25 units).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VisionPrescription.dispense.axis</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Lens axis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Adjustment for astigmatism measured in integer degrees.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VisionPrescription.dispense.prism</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Lens prism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Amount of prism to compensate for eye alignment in fractional units.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VisionPrescription.dispense.base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relative base, or reference lens edge, for the prism.</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listing the base codes.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VisionPrescription.dispense.add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Lens add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Power adjustment for multifocal lenses measured in diopters (0.25 units).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VisionPrescription.dispense.power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lens power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lens power measured in diopters (0.25 units).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VisionPrescription.dispense.backCurve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lens back curvature</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Back curvature measured in millimeters.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VisionPrescription.dispense.diameter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lens diameter</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lens diameter measured in millimeters.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VisionPrescription.dispense.duration</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Lens wear duration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recommended maximum wear period for the lens.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VisionPrescription.dispense.color</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Color required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Special color or pattern.</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VisionPrescription.dispense.brand</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Brand required</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Brand recommendations or restrictions.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VisionPrescription.dispense.note</w:t>
            </w:r>
          </w:p>
        </w:tc>
        <w:tc>
          <w:tcPr>
            <w:tcW w:w="0" w:type="auto"/>
            <w:vAlign w:val="center"/>
            <w:hideMark/>
          </w:tcPr>
          <w:p w:rsidR="003B7859" w:rsidRDefault="003B7859">
            <w:pPr>
              <w:rPr>
                <w:rFonts w:eastAsia="Times New Roman"/>
                <w:lang w:val="en-US"/>
              </w:rPr>
            </w:pP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Notes for coatings</w:t>
            </w:r>
          </w:p>
        </w:tc>
      </w:tr>
      <w:tr w:rsidR="003B7859">
        <w:trPr>
          <w:divId w:val="128846424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Notes for special requirements such as coatings and lens materials.</w:t>
            </w:r>
          </w:p>
        </w:tc>
      </w:tr>
    </w:tbl>
    <w:p w:rsidR="003B7859" w:rsidRDefault="001D4A62">
      <w:pPr>
        <w:pStyle w:val="Heading1"/>
        <w:divId w:val="1884752798"/>
        <w:rPr>
          <w:rFonts w:eastAsia="Times New Roman"/>
          <w:lang w:val="en-US"/>
        </w:rPr>
      </w:pPr>
      <w:r>
        <w:rPr>
          <w:rFonts w:eastAsia="Times New Roman"/>
          <w:lang w:val="en-US"/>
        </w:rPr>
        <w:t>Health Care Devices</w:t>
      </w:r>
    </w:p>
    <w:p w:rsidR="003B7859" w:rsidRDefault="001D4A62">
      <w:pPr>
        <w:pStyle w:val="Heading2"/>
        <w:divId w:val="1884752798"/>
        <w:rPr>
          <w:rFonts w:eastAsia="Times New Roman"/>
          <w:lang w:val="en-US"/>
        </w:rPr>
      </w:pPr>
      <w:r>
        <w:rPr>
          <w:rFonts w:eastAsia="Times New Roman"/>
          <w:lang w:val="en-US"/>
        </w:rPr>
        <w:t>http://hl7.org/fhir/StructureDefinition/DeviceComponent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DeviceComponent Resource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w:t>
            </w:r>
          </w:p>
        </w:tc>
        <w:tc>
          <w:tcPr>
            <w:tcW w:w="0" w:type="auto"/>
            <w:vAlign w:val="center"/>
            <w:hideMark/>
          </w:tcPr>
          <w:p w:rsidR="003B7859" w:rsidRDefault="001D4A62">
            <w:pPr>
              <w:rPr>
                <w:rFonts w:eastAsia="Times New Roman"/>
                <w:lang w:val="en-US"/>
              </w:rPr>
            </w:pPr>
            <w:r>
              <w:rPr>
                <w:rFonts w:eastAsia="Times New Roman"/>
                <w:lang w:val="en-US"/>
              </w:rPr>
              <w:t>Device Component</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instance of a medical-related component of a medical device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characteristics, operational status and capabilities of a medical-related component of a medical device.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DeviceComponent.type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kind of component it is</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specific component type as defined in the object-oriented or metric nomenclature partition.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DeviceComponent.type can be referred to either GDMN (nomenclature system supported by FDA Global UDI Database) or preferable RTMMS coding system.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Describes the type of the component.</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DeviceComponent.identifier</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Instance id assigned by the software stack</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local assigned unique identification by the software. For example: handle ID.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DeviceComponent.lastSystemChange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Recent system change timestamp</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timestamp for the most recent system change which includes device configuration or setting change.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DeviceComponent.source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source device of this component</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DeviceComponent.parent</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Parent resource link</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link to the parent resource. For example: Channel is linked to its VMD parent.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DeviceComponent.operationalStatus</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Component operational status</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current operational status of the device. For example: On, Off, Standby, etc.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OperationalStatus for the MDS, VMD, or Channel will be bound to a specific ValueSet that is defined in its profile.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representing the current status of the device - on, off, suspended, etc.</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DeviceComponent.parameterGroup</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Current supported parameter group</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parameter group supported by the current device component that is based on some nomenclature, e.g. cardiovascular.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identifying groupings of parameters; e.g. Cardiovascular.</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DeviceComponent.measurementPrinciple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physical principle of the measurement. For example: thermal, chemical, acoustical, etc.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Different measurement principle supported by the device.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DeviceComponent.productionSpecification</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Production specification of the component</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production specification such as component revision, serial number, etc.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DeviceComponent.productionSpecification.specType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Specification type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specification type, such as, serial number, part number, hardware revision, software revision, etc.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for device specification types such as serial number, part number, hardware revision, software revision, etc.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DeviceComponent.productionSpecification.componentId</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Internal component unique identification</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internal component unique identification. This is a provision for manufacture specific standard components using a private OID. 11073-10101 has a partition for private OID semantic that the manufacture can make use of.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DeviceComponent.productionSpecification.productionSpec</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printable string defining the component</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printable string defining the component.</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DeviceComponent.languageCode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code for the human-readable text strings produced by the device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language code for the human-readable text string produced by the device. This language code will follow the IETF language tag. Example: en-US.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bl>
    <w:p w:rsidR="003B7859" w:rsidRDefault="001D4A62">
      <w:pPr>
        <w:pStyle w:val="Heading2"/>
        <w:divId w:val="1884752798"/>
        <w:rPr>
          <w:rFonts w:eastAsia="Times New Roman"/>
          <w:lang w:val="en-US"/>
        </w:rPr>
      </w:pPr>
      <w:r>
        <w:rPr>
          <w:rFonts w:eastAsia="Times New Roman"/>
          <w:lang w:val="en-US"/>
        </w:rPr>
        <w:t>http://hl7.org/fhir/StructureDefinition/DeviceMetric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DeviceMetric Resource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w:t>
            </w:r>
          </w:p>
        </w:tc>
        <w:tc>
          <w:tcPr>
            <w:tcW w:w="0" w:type="auto"/>
            <w:vAlign w:val="center"/>
            <w:hideMark/>
          </w:tcPr>
          <w:p w:rsidR="003B7859" w:rsidRDefault="001D4A62">
            <w:pPr>
              <w:rPr>
                <w:rFonts w:eastAsia="Times New Roman"/>
                <w:lang w:val="en-US"/>
              </w:rPr>
            </w:pPr>
            <w:r>
              <w:rPr>
                <w:rFonts w:eastAsia="Times New Roman"/>
                <w:lang w:val="en-US"/>
              </w:rPr>
              <w:t>Device Metric</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Measurement, calculation or setting capability of a medical device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a measurement, calculation or setting capability of a medical device.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DeviceMetric.type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metric</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type of the metric. For example: Heart Rate, PEEP Setting, etc.</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DeviceMetric.type can be referred to either GDMN (nomenclature system supported by FDA Global UDI Database) or preferable RTMMS coding system.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Describes the metric type.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DeviceMetric.identifier</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 of this DeviceMetric</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unique identification of this metric that has been assigned by the device or gateway software. For example: handle ID. It should be noted that in order to make the identifier unique, the system element of the identifier should be set to the unique identifier of the device.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DeviceMetric.unit</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Unit of metric</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unit that an observed value determined for this metric will have. For example: Percent, Seconds, etc.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DeviceMetric.unit can be referred to either UCUM or preferable RTMMS coding system.</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Describes the unit of the metric.</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DeviceMetric.source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link to the source Device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link to the Device that this DeviceMetric belongs to and that contains administrative device information such as manufacture, serial number, etc.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DeviceMetric.parent</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link to the parent DeviceComponent</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link to the DeviceComponent that this DeviceMetric belongs to and that provide information about the location of this DeviceMetric in the containment structure of the parent Device. An example would be a DeviceComponent that represents a Channel. This reference can be used by a client application to distinguish DeviceMetrics that have the same type, but should be interpreted based on their containment location.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DeviceMetric.operationalStatus</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current operational state of the device. For example: On, Off, Standby, etc.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Describes the operational status of the DeviceMetric.</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DeviceMetric.color</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color representation for the metric. This is often used to aid clinicians to track and identify parameter types by color. In practice, consider a Patient Monitor that has ECG/HR and Pleth for example; the parameters are displayed in different characteristic colors, such as HR-blue, BP-green, and PR and SpO2- magenta.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Describes the typical color of representation.</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DeviceMetric.category</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category of the observation generation process. A DeviceMetric can be for example a setting, measurement, or calculation.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Describes the category of the metric.</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DeviceMetric.measurementPeriod</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measurement repetition time</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measurement repetition time. This is not necessarily the same as the update period. The measurement repetition time can range from milliseconds up to hours. An example for a measurement repetition time in the range of milliseconds is the sampling rate of an ECG. An example for a measurement repetition time in the range of hours is a NIBP that is triggered automatically every hour. The update period may be different than the measurement repetition time, if the device does not update the published observed value with the same frequency as it was measured. </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DeviceMetric.calibration</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calibrations that have been performed or that are required to be performed</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calibrations that have been performed or that are required to be performed.</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DeviceMetric.calibration.type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type of the calibration method.</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Describes the type of a metric calibration.</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DeviceMetric.calibration.state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state of the calibration.</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Describes the state of a metric calibration.</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DeviceMetric.calibration.time</w:t>
            </w:r>
          </w:p>
        </w:tc>
        <w:tc>
          <w:tcPr>
            <w:tcW w:w="0" w:type="auto"/>
            <w:vAlign w:val="center"/>
            <w:hideMark/>
          </w:tcPr>
          <w:p w:rsidR="003B7859" w:rsidRDefault="003B7859">
            <w:pPr>
              <w:rPr>
                <w:rFonts w:eastAsia="Times New Roman"/>
                <w:lang w:val="en-US"/>
              </w:rPr>
            </w:pP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time last calibration has been performed</w:t>
            </w:r>
          </w:p>
        </w:tc>
      </w:tr>
      <w:tr w:rsidR="003B7859">
        <w:trPr>
          <w:divId w:val="1884752798"/>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time last calibration has been performed.</w:t>
            </w:r>
          </w:p>
        </w:tc>
      </w:tr>
    </w:tbl>
    <w:p w:rsidR="003B7859" w:rsidRDefault="001D4A62">
      <w:pPr>
        <w:pStyle w:val="Heading1"/>
        <w:divId w:val="2000880712"/>
        <w:rPr>
          <w:rFonts w:eastAsia="Times New Roman"/>
          <w:lang w:val="en-US"/>
        </w:rPr>
      </w:pPr>
      <w:r>
        <w:rPr>
          <w:rFonts w:eastAsia="Times New Roman"/>
          <w:lang w:val="en-US"/>
        </w:rPr>
        <w:t>Imaging Integration</w:t>
      </w:r>
    </w:p>
    <w:p w:rsidR="003B7859" w:rsidRDefault="001D4A62">
      <w:pPr>
        <w:pStyle w:val="Heading2"/>
        <w:divId w:val="2000880712"/>
        <w:rPr>
          <w:rFonts w:eastAsia="Times New Roman"/>
          <w:lang w:val="en-US"/>
        </w:rPr>
      </w:pPr>
      <w:r>
        <w:rPr>
          <w:rFonts w:eastAsia="Times New Roman"/>
          <w:lang w:val="en-US"/>
        </w:rPr>
        <w:t>http://hl7.org/fhir/StructureDefinition/ImagingManifest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ImagingManifest Resource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w:t>
            </w:r>
          </w:p>
        </w:tc>
        <w:tc>
          <w:tcPr>
            <w:tcW w:w="0" w:type="auto"/>
            <w:vAlign w:val="center"/>
            <w:hideMark/>
          </w:tcPr>
          <w:p w:rsidR="003B7859" w:rsidRDefault="001D4A62">
            <w:pPr>
              <w:rPr>
                <w:rFonts w:eastAsia="Times New Roman"/>
                <w:lang w:val="en-US"/>
              </w:rPr>
            </w:pPr>
            <w:r>
              <w:rPr>
                <w:rFonts w:eastAsia="Times New Roman"/>
                <w:lang w:val="en-US"/>
              </w:rPr>
              <w:t>Imaging Manifest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Key Object Selection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text description of the DICOM SOP instances selected in the ImagingManifest; or the reason for, or significance of, the selection.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Manifest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XDS-I summary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Key Images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 limited use) Key Object Selection (KOS)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ImagingManifest.identifier</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SOP Instance 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Unique identifier of the the DICOM Key Object Selection (KOS) that this resource represents.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DICOM SOP Instance is always assigned with a unique identifier (UID).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SOPInstanceUID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ImagingManifest.patient</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of the selected objects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patient resource reference which is the patient subject of all DICOM SOP Instances in this ImagingManifest.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SOP instances selected in the ImagingManifest can be from different studies, but must be of the same patient.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SOP Instances in ImagingManifest must be from the same patient.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ImagingManifest.authoringTime</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when the selection of instances was made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Date and time when the selection of the referenced instances were made. It is (typically) different from the creation date of the selection resource, and from dates associated with the referenced instances (e.g. capture time of the referenced image).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Date and time when the selection was made can be important to understand the content of selection.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ObservationDateTime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ImagingManifest.author</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Author (human or machine)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Author of ImagingManifest. It can be a human author or a device which made the decision of the SOP instances selected. For example, a radiologist selected a set of imaging SOP instances to attach in a diagnostic report, and a CAD application may author a selection to describe SOP instances it used to generate a detection conclusion.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Track the selection decision maker.</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ImagingManifest.description</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text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Free text narrative description of the ImagingManifest. The value may be derived from the DICOM Standard Part 16, CID-7010 descriptions (e.g. Best in Set, Complete Study Content). Note that those values cover the wide range of uses of the DICOM Key Object Selection object, several of which are not supported by ImagingManifest. Specifically, there is no expected behavior associated with descriptions that suggest referenced images be removed or not used.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Free text narrative description of the ImagingManifest.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provide a narrative description of the SOP instances in the selection.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TextValue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Study identity of the selected instances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Study identity and locating information of the DICOM SOP instances in the selection.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hierachical identification of the instances.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DICOM SOP instances are identified through the UIDs of the study - series - instance hierarchy. In addition, the locator at the study level provide a means of retrieving the entire study.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ImagingManifest.study.uid</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Study instance 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Study instance UID of the SOP instances in the selection.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Study instance UID is required to fully identify the DICOM SOP instances in the selection.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StudyInstanceUID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Referenced study instance 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ImagingManifest.study.imagingStudy</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ImagingStudy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Imaging Study in FHIR form.</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Used to retrieve the ImagingStudy that contain the images referenced in the Imaging ObjectSelection.study.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ImagingManifest.study.endpoint</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Study access service endpoint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network service providing access (e.g., query, view, or retrieval) for the study. See implementation notes for information about using DICOM endpoints. A study-level endpoint applies to each series in the study, unless overridden by a series-level endpoint with the same Endpoint.type.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Access methods for viewing (e.g. IHEâ€™s IID profile) or retrieving (e.g., DICOMâ€™s WADO-URI and WADO-RS) the study or the studyâ€™s series or instances. The study-level baseLocation applies to each series in the study, unless overridden in series by a series-level baseLocation of the same type.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ImagingManifest.study.series</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Series identity of the selected instances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Series identity and locating information of the DICOM SOP instances in the selection.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Series component represents the series level identity and locator information of the DICOM SOP instances in the selection.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DICOM SOP instances are identified through the UIDs of the study - series - instance hierarchy. In addition, the locator at the series level provide a means of retrieving the entire series.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ImagingManifest.study.series.uid</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Series instance 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Series instance UID of the SOP instances in the selection.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Series instance UID is required to fully identify the DICOM SOP instances in the selection.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SeriesInstanceUID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Referenced series instance 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ImagingManifest.study.series.endpoint</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Series access endpoint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network service providing access (e.g., query, view, or retrieval) for this series. See implementation notes for information about using DICOM endpoints. A series-level endpoint, if present, has precedence over a study-level endpoint with the same Endpoint.type.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Access methods for retrieving (e.g., DICOMâ€™s WADO-URI and WADO-RS) the series or the seriesâ€™ instances. A baseLocation specified at the series level has precedence over a baseLocation of the same type specified at the study level.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ImagingManifest.study.series.instance</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selected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Identity and locating information of the selected DICOM SOP instances.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SOP Instance component identify the instance selected, along with the study and series identities to form the DICOM identity hierachy.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DICOM SOP instances are identified through the UIDs of the study - series - instance hierarchy. This is the instance level identity of the instance in the selection.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ImagingManifest.study.series.instance.sopClass</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SOP class UID of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SOP class UID of the selected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SOP class UID identifies the type of the selected instances, e.g. CT image, Gray scale softcopy presentation state, ECG waveform, etc.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DICOM SOP instances can be an image or other data object. The SOP class UID provide the accurate information about what type the instance is.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SOPClassUID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ImagingManifest.study.series.instance.uid</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Selected instance 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SOP Instance UID of the selected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SOP instance UID identifies the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SOP instance UID is required to fully identify the DICOM SOP instance in the selection.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SOPInstanceUID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Referenced SOP instance UID</w:t>
            </w:r>
          </w:p>
        </w:tc>
      </w:tr>
    </w:tbl>
    <w:p w:rsidR="003B7859" w:rsidRDefault="001D4A62">
      <w:pPr>
        <w:pStyle w:val="Heading2"/>
        <w:divId w:val="2000880712"/>
        <w:rPr>
          <w:rFonts w:eastAsia="Times New Roman"/>
          <w:lang w:val="en-US"/>
        </w:rPr>
      </w:pPr>
      <w:r>
        <w:rPr>
          <w:rFonts w:eastAsia="Times New Roman"/>
          <w:lang w:val="en-US"/>
        </w:rPr>
        <w:t>http://hl7.org/fhir/StructureDefinition/ImagingStudy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ImagingStudy Resource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w:t>
            </w:r>
          </w:p>
        </w:tc>
        <w:tc>
          <w:tcPr>
            <w:tcW w:w="0" w:type="auto"/>
            <w:vAlign w:val="center"/>
            <w:hideMark/>
          </w:tcPr>
          <w:p w:rsidR="003B7859" w:rsidRDefault="001D4A62">
            <w:pPr>
              <w:rPr>
                <w:rFonts w:eastAsia="Times New Roman"/>
                <w:lang w:val="en-US"/>
              </w:rPr>
            </w:pPr>
            <w:r>
              <w:rPr>
                <w:rFonts w:eastAsia="Times New Roman"/>
                <w:lang w:val="en-US"/>
              </w:rPr>
              <w:t>Imaging 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set of images produced in single study (one or more series of references images)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ImagingStudy.uid</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Formal DICOM identifier for the 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Formal identifier for the 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StudyInstanceUID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ImagingStudy.accession</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workflow identifier ("Accession Number")</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Accession Number is an identifier related to some aspect of imaging workflow and data management. Usage may vary across different institutions. See for instance [IHE Radiology Technical Framework Volume 1 Appendix A](http://www.ihe.net/uploadedFiles/Documents/Radiology/IHE_RAD_TF_Rev13.0_Vol1_FT_2014-07-30.pdf).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AccessionNumber</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ImagingStudy.identifier</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Other identifiers for the 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Other identifiers for the 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StudyID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ImagingStudy.availability</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Availability of study (online, offline or nearline).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InstanceAvailability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Availability of the resource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ImagingStudy.modalityList</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All series modality if actual acquisition modalities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list of all the Series.ImageModality values that are actual acquisition modalities, i.e. those in the DICOM Context Group 29 (value set OID 1.2.840.10008.6.1.19).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ModalitiesInStudy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of acquired data in the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ImagingStudy.patient</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the images are of</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imaged in the 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ImagingStudy.context</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Originating context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at which the request is initiated.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ImagingStudy.started</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study was started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and Time the study started.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StudyDate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StudyTime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ImagingStudy.basedOn</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fulfilled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the diagnostic requests that resulted in this imaging study being performed.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To support grouped procedures (one imaging study supporting multiple ordered procedures, e.g. chest/abdomen/pelvis CT).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ImagingStudy.referrer</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Referring physician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requesting/referring physician.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ReferringPhysiciansName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ImagingStudy.interpreter</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interpreted images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Who read the study and interpreted the images or other content.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Name of Physician(s) Reading 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ImagingStudy.endpoint</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Study access endpoint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network service providing access (e.g., query, view, or retrieval) for the study. See implementation notes for information about using DICOM endpoints. A study-level endpoint applies to each series in the study, unless overridden by a series-level endpoint with the same Endpoint.type.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 endpoint types include DICOM WADO-RS, which is used to retrieve DICOM instances in native or rendered (e.g., JPG, PNG), formats using a RESTful API; DICOM WADO-URI, which can similarly retrieve native or rendered instances, except using an HTTP query-based approach; DICOM QIDO-RS, which allows RESTful query for DICOM information without retrieving the actual instances; or IHE Invoke Image Display (IID), which provides standard invokation of an imaging web viewer.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Access methods for viewing (e.g. IHEâ€™s IID profile) or retrieving (e.g., DICOMâ€™s WADO-URI and WADO-RS) the study or the studyâ€™s series or instances. The study-level baseLocation applies to each series in the study, unless overridden in series by a series-level baseLocation of the same type.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ImagingStudy.numberOfSeries</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of Study Related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Number of Series in the Study. This value given may be larger than the number of series elements this Resource contains due to resource availability, security, or other factors. This element should be present if any series elements are present.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NumberOfStudyRelatedSeries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ImagingStudy.numberOfInstances</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of Study Related Instances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Number of SOP Instances in Study. This value given may be larger than the number of instance elements this Resource contains due to resource availability, security, or other factors. This element should be present if any instance elements are present.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NumberOfStudyRelatedInstances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ImagingStudy.procedureReference</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performed Procedure Reference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performed Procedure.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ImagingStudy.procedureCode</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performed procedure code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code for the performed procedure type.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ProcedureCodeSequence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performed procedure type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ImagingStudy.reason</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study was requested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Description of clinical codition indicating why the ImagingStudy was requested.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for the 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ImagingStudy.description</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Institution-generated description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Institution-generated description or classification of the Study performed.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StudyDescription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Each study has one or more series of instances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Each study has one or more series of images or other content.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ImagingStudy.series.uid</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Formal DICOM identifier for this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Formal identifier for this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SeriesInstanceUID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ImagingStudy.series.number</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Numeric identifier of this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Numeric identifier of this series in the study.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SeriesNumber</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ImagingStudy.series.modality</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modality of the instances in the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modality of this series sequence.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Modality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of acquired data in the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ImagingStudy.series.description</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short human readable summary of the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SeriesDescription</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ImagingStudy.series.numberOfInstances</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of Series Related Instances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Number of SOP Instances in Study. This value given may be larger than the number of instance elements this Resource contains due to resource availability, security, or other factors. This element should be present if any instance elements are present.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NumberOfSeriesRelatedInstances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ImagingStudy.series.availability</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Availability of series (online, offline or nearline).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InstanceAvailability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Availability of the resource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ImagingStudy.series.endpoint</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Series access endpoint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network service providing access (e.g., query, view, or retrieval) for this series. See implementation notes for information about using DICOM endpoints. A series-level endpoint, if present, has precedence over a study-level endpoint with the same Endpoint.type.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 endpoint types include DICOM WADO-RS, which is used to retrieve DICOM instances in native or rendered (e.g., JPG, PNG), formats using a RESTful API; DICOM WADO-URI, which can similarly retrieve native or rendered instances, except using an HTTP query-based approach; and DICOM QIDO-RS, which allows RESTful query for DICOM information without retrieving the actual instances.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Access methods for retrieving (e.g., DICOMâ€™s WADO-URI and WADO-RS) the series or the seriesâ€™ instances. A baseLocation specified at the series level has precedence over a baseLocation of the same type specified at the study level.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ImagingStudy.series.bodySite</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Body part examined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Body part examined. See DICOM Part 16 Annex L for the mapping from DICOM to Snomed CT.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BodyPartExamined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ImagingStudy.series.laterality</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Body part laterality</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Laterality if body site is paired anatomic structure and laterality is not pre-coordinated in body site code.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body site laterality (left, right, etc.).</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ImagingStudy.series.started</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series started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 time the series was started.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ImagingStudy.series.performer</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performed the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physician or operator (often the radiology technician) who performed the series. The performer is recorded at the series level, since each series in a study may be performed by a different practitioner, at different times, and using different devices. A series may be performed by multiple practitioners. </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PerformingPysiciansName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OperatorsName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ImagingStudy.series.instance</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single SOP instance from the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single SOP Instance within the series, e.g. an image, or presentation state.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ImagingStudy.series.instance.uid</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Formal DICOM identifier for this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Formal identifier for this image or other content.</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SOPInstanceUID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ImagingStudy.series.instance.number</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number of this instance in the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number of instance in the series.</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InstanceNumber</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ImagingStudy.series.instance.sopClass</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DICOM class type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DICOM instance type.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SOPClassUID</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Example Label</w:t>
            </w:r>
          </w:p>
        </w:tc>
        <w:tc>
          <w:tcPr>
            <w:tcW w:w="0" w:type="auto"/>
            <w:vAlign w:val="center"/>
            <w:hideMark/>
          </w:tcPr>
          <w:p w:rsidR="003B7859" w:rsidRDefault="001D4A62">
            <w:pPr>
              <w:rPr>
                <w:rFonts w:eastAsia="Times New Roman"/>
                <w:lang w:val="en-US"/>
              </w:rPr>
            </w:pPr>
            <w:r>
              <w:rPr>
                <w:rFonts w:eastAsia="Times New Roman"/>
                <w:lang w:val="en-US"/>
              </w:rPr>
              <w:t>General</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ImagingStudy.series.instance.title</w:t>
            </w:r>
          </w:p>
        </w:tc>
        <w:tc>
          <w:tcPr>
            <w:tcW w:w="0" w:type="auto"/>
            <w:vAlign w:val="center"/>
            <w:hideMark/>
          </w:tcPr>
          <w:p w:rsidR="003B7859" w:rsidRDefault="003B7859">
            <w:pPr>
              <w:rPr>
                <w:rFonts w:eastAsia="Times New Roman"/>
                <w:lang w:val="en-US"/>
              </w:rPr>
            </w:pP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description of the instance.</w:t>
            </w:r>
          </w:p>
        </w:tc>
      </w:tr>
      <w:tr w:rsidR="003B7859">
        <w:trPr>
          <w:divId w:val="200088071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Particularly for post-acquisition analytic objects, such as SR, presentation states, value mapping, etc. </w:t>
            </w:r>
          </w:p>
        </w:tc>
      </w:tr>
    </w:tbl>
    <w:p w:rsidR="003B7859" w:rsidRDefault="001D4A62">
      <w:pPr>
        <w:pStyle w:val="Heading1"/>
        <w:divId w:val="1412848876"/>
        <w:rPr>
          <w:rFonts w:eastAsia="Times New Roman"/>
          <w:lang w:val="en-US"/>
        </w:rPr>
      </w:pPr>
      <w:r>
        <w:rPr>
          <w:rFonts w:eastAsia="Times New Roman"/>
          <w:lang w:val="en-US"/>
        </w:rPr>
        <w:t>Infrastructure And Messaging</w:t>
      </w:r>
    </w:p>
    <w:p w:rsidR="003B7859" w:rsidRDefault="001D4A62">
      <w:pPr>
        <w:pStyle w:val="Heading2"/>
        <w:divId w:val="1412848876"/>
        <w:rPr>
          <w:rFonts w:eastAsia="Times New Roman"/>
          <w:lang w:val="en-US"/>
        </w:rPr>
      </w:pPr>
      <w:r>
        <w:rPr>
          <w:rFonts w:eastAsia="Times New Roman"/>
          <w:lang w:val="en-US"/>
        </w:rPr>
        <w:t>http://hl7.org/fhir/StructureDefinition/MessageDefinition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MessageDefinition Resource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Allows messages to be defined once and re-used across systems.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w:t>
            </w:r>
          </w:p>
        </w:tc>
        <w:tc>
          <w:tcPr>
            <w:tcW w:w="0" w:type="auto"/>
            <w:vAlign w:val="center"/>
            <w:hideMark/>
          </w:tcPr>
          <w:p w:rsidR="003B7859" w:rsidRDefault="001D4A62">
            <w:pPr>
              <w:rPr>
                <w:rFonts w:eastAsia="Times New Roman"/>
                <w:lang w:val="en-US"/>
              </w:rPr>
            </w:pPr>
            <w:r>
              <w:rPr>
                <w:rFonts w:eastAsia="Times New Roman"/>
                <w:lang w:val="en-US"/>
              </w:rPr>
              <w:t>Message Definition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resource that defines a type of message that can be exchanged between systems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Defines the characteristics of a message that can be shared between systems, including the type of event that initiates the message, the content to be transmitted and what response(s), if any, are permitted.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would be a MIF-level artifact.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MessageDefinition.url</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message definition (globally unique)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message definition when it is referenced in a specification, model, design or an instance. This SHALL be a URL, SHOULD be globally unique, and SHOULD be an address at which this message definition is (or will be) published. The URL SHOULD include the major version of the message definition. For more information see [Technical and Business Versions](resource.html#versions).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message definition to be referenced by a single globally unique identifier.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MessageDefinition.identifier</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message definition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message definition when it is represented in other formats, or referenced in a specification, model, design or an instance.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message definition outside of FHIR, where the logical URL is not possible to use.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MessageDefinition.version</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message definition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message definition when it is referenced in a specification, model, design or instance. This is an arbitrary value managed by the message definition author and is not expected to be globally unique. For example, it might be a timestamp (e.g. yyyymmdd) if a managed version is not available. There is also no expectation that versions are orderable.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message definition that have the same identifier but different versions.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MessageDefinition.name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message definition (Computer friendly)</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message definition. This name should be usable as an identifier for the module by machine processing applications such as code generation.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MessageDefinition.title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message definition (Human friendly)</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message definition.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MessageDefinition.status</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message definition. Enables tracking the life-cycle of the content.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message definition that are appropriate for use vs. not.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MessageDefinition.experimental</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message definition is authored for testing purposes (or education/evaluation/marketing), and is not intended to be used for genuine usage.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message definition that are appropriate for use vs. not.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message definition would.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MessageDefinition.date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message definition was published. The date must change when the business version changes, if it does, and it must change if the status code changes. In addition, it should change when the substantive content of the message definition changes.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message definition. Additional specific dates may be added as extensions.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MessageDefinition.publisher</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message definition.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message definition is the organization or individual primarily responsible for the maintenance and upkeep of the message definition. This is not necessarily the same individual or organization that developed and initially authored the content. The publisher is the primary point of contact for questions or issues with the message definition. This item SHOULD be populated unless the information is available from context.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message definition. May also allow for contact.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MessageDefinition.contact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MessageDefinition.description</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message definition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message definition from the consumer's perspective.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message definition was built, comments about misuse, instructions for clinical use and interpretation, literature references, examples from the paper world, etc. It is not a rendering of the message definition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MessageDefinition.useContext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MessageDefinition.jurisdiction</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message definition (if applicable)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message definition is intended to be used.</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MessageDefinition.purpose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message definition is defined</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Explains why this message definition is needed and why it has been designed as it has.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message definition (See, e.g, the comments element, or relatedArtifacts), rather it's for traceability of ''why'' the resource is either needed or ''why'' it is defined as it is. This may be used to point to source materials or specifications that drove the structure of this message definition.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MessageDefinition.copyright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message definition and/or its contents. Copyright statements are generally legal restrictions on the use and publishing of the message definition.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message definition and/or its content.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MessageDefinition.base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this one is based 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MessageDefinition this new definition is a profile of.</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MessageDefinition.parent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Protocol/workflow this is part of</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a protocol or workflow that this MessageDefinition represents a step in.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MessageDefinition.replaces</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Takes the place of</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MessageDefinition that is superseded by this definition.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MessageDefinition.event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Event type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coded identifier of a supported messaging event.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message events defined as part of FHIR.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MessageDefinition.category</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impact of the content of the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impact of the content of a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MessageDefinition.focus</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Resource(s) that are the subject of the event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resource (or resources) that are being addressed by the event. For example, the Encounter for an admit message or two Account records for a merge.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Max must be postive int or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MessageDefinition.focus.code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resource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kind of resource that must be the focus for this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Multiple focuses addressing different resources may occasionally occur. E.g. to link or unlink a resource from a particular account or encounter, etc.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resource types defined as part of FHIR.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MessageDefinition.focus.profile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Profile that must be adhered to by focus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profile that reflects constraints for the focal resource (and potentially for related resources).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be present for most message definitions. However, if the message focus is only a single resource and there is no need to include referenced resources or otherwise enforce the presence of particular elements, it can be omitted.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profile allows setting boundaries for what content must appear within the message bundle vs. outside based on the declared aggregation constraints on referenced resources on this and related profiles.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MessageDefinition.focus.min</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Minimum number of focuses of this type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minimum number of resources of this type that must be pointed to by a message in order for it to be valid against this MessageDefinition.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MessageDefinition.focus.max</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Maximum number of focuses of this type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maximum number of resources of this type that must be pointed to by a message in order for it to be valid against this MessageDefinition.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MessageDefinition.responseRequired</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Is a response required?</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whether a response is required for this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MessageDefinition.allowedResponse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Responses to this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what types of messages may be sent as an application-level response to this message.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indicates an application level response to "close" a transaction implicit in a particular request message. To define a complete workflow scenario, look to the [[PlanDefinition]] resource which allows the definition of complex orchestrations, conditionality, etc.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MessageDefinition.allowedResponse.message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allowed message definition response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message definition that must be adhered to by this supported response.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MessageDefinition.allowedResponse.situation</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should this response be used</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a description of the circumstances in which this response should be used (as opposed to one of the alternative responses). </w:t>
            </w:r>
          </w:p>
        </w:tc>
      </w:tr>
    </w:tbl>
    <w:p w:rsidR="003B7859" w:rsidRDefault="001D4A62">
      <w:pPr>
        <w:pStyle w:val="Heading2"/>
        <w:divId w:val="1412848876"/>
        <w:rPr>
          <w:rFonts w:eastAsia="Times New Roman"/>
          <w:lang w:val="en-US"/>
        </w:rPr>
      </w:pPr>
      <w:r>
        <w:rPr>
          <w:rFonts w:eastAsia="Times New Roman"/>
          <w:lang w:val="en-US"/>
        </w:rPr>
        <w:t>http://hl7.org/fhir/StructureDefinition/MessageHeader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MessageHeader Resource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Many implementations are not prepared to use REST and need a messaging based infrastructure.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w:t>
            </w:r>
          </w:p>
        </w:tc>
        <w:tc>
          <w:tcPr>
            <w:tcW w:w="0" w:type="auto"/>
            <w:vAlign w:val="center"/>
            <w:hideMark/>
          </w:tcPr>
          <w:p w:rsidR="003B7859" w:rsidRDefault="001D4A62">
            <w:pPr>
              <w:rPr>
                <w:rFonts w:eastAsia="Times New Roman"/>
                <w:lang w:val="en-US"/>
              </w:rPr>
            </w:pPr>
            <w:r>
              <w:rPr>
                <w:rFonts w:eastAsia="Times New Roman"/>
                <w:lang w:val="en-US"/>
              </w:rPr>
              <w:t>Message Header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resource that describes a message that is exchanged between systems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MessageHeader.event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for the event this message represents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Code that identifies the event this message represents and connects it with its definition. Events defined as part of the FHIR specification have the system value "http://hl7.org/fhir/message-events".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Drives the behavior associated with this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One of the message events defined as part of FHIR.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MessageHeader.destination</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Destination Application(s)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destination application which the message is intended for.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SHOULD be at least one destination, but in some circumstances, the source system is unaware of any particular destination system.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Indicates where message is to be sent for routing purposes. Allows verification of "am I the intended recipient".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MessageHeader.destination.name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system</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Human-readable name for the target system.</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be used for routing of response and/or to support audit.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MessageHeader.destination.target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Particular delivery destination within the destination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target end system in situations where the initial message transmission is to an intermediary system.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Supports multi-hop routing.</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MessageHeader.destination.endpoint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Actual destination address or id</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where the message should be routed to.</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id may be a non-resolvable URI for systems that do not use standard network-based addresses.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where to route the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MessageHeader.receiver</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"real-world" recipient for the data</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routing beyond just the application level.</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MessageHeader.sender</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Real world sender of the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sending system to allow the use of a trust relationship.</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 case is for where a (trusted) sending system is responsible for multiple organizations, and therefore cannot differentiate based on source endpoint / authentication alone.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routing beyond just the application level.</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MessageHeader.timestamp</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that the message was sent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that the message was sent.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limited detection of out-of-order and delayed transmission. Also supports audit.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MessageHeader.enterer</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source of the data entry</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Usually only for the request, but can be used in a response.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know for audit/traceback requirements and possibly for authorization.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MessageHeader.author</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source of the decision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logical author of the message - the person or device that decided the described event should happen. Where there is more than one candidate, pick the most proximal to the MessageHeader. Can provide other authors in extensions.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Usually only for the request, but can be used in a response.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know for audit/traceback requirements and possibly for authorization.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MessageHeader.source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Source Application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source application from which this message originated.</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replies, supports audit.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MessageHeader.source.name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system</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Human-readable name for the source system.</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be used to support audit.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MessageHeader.source.software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software running the system</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May include configuration or other information useful in debugging.</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Supports audit and possibly interface engine behavior.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MessageHeader.source.version</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Version of software running</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Can convey versions of multiple systems in situations where a message passes through multiple hands.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Supports audit and possibly interface engine behavior.</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MessageHeader.source.contact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 contact for problems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e-mail, phone, website or other contact point to use to resolve issues with message communications.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escalation of technical issues.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MessageHeader.source.endpoint</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Actual message source address or id</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routing target to send acknowledgements to.</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id may be a non-resolvable URI for systems that do not use standard network-based addresses.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where to send responses, may influence security permissions.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MessageHeader.responsible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Final responsibility for event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Usually only for the request, but can be used in a response.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know for audit/traceback requirements and possibly for authorization.</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MessageHeader.reason</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Cause of event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Coded indication of the cause for the event - indicates a reason for the occurrence of the event that is a focus of this message.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track why resources are being changed and report in the audit log/history of the resource. May affect authorization.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Reason for event occurrence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MessageHeader.response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this is a reply to prior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Information about the message that this message is a response to. Only present if this message is a response.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MessageHeader.response.identifier</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of original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MessageHeader.id of the message to which this message is a response.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receiver to know what message is being responded to.</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MessageHeader.response.code</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Code that identifies the type of response to the message - whether it was successful or not, and whether it should be resent or not.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a generic response to the request message. Specific data for the response will be found in MessageHeader.data.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the sender of the acknowledge message to know if the request was successful or if action is needed.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kind of response to a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MessageHeader.response.details</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list of hints/warnings/errors</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Full details of any issues found in the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SHALL be contained in the bundle. If any of the issues are errors, the response code SHALL be an error.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sender of the message to determine what the specific issues are.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MessageHeader.focus</w:t>
            </w:r>
          </w:p>
        </w:tc>
        <w:tc>
          <w:tcPr>
            <w:tcW w:w="0" w:type="auto"/>
            <w:vAlign w:val="center"/>
            <w:hideMark/>
          </w:tcPr>
          <w:p w:rsidR="003B7859" w:rsidRDefault="003B7859">
            <w:pPr>
              <w:rPr>
                <w:rFonts w:eastAsia="Times New Roman"/>
                <w:lang w:val="en-US"/>
              </w:rPr>
            </w:pP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actual content of the message</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actual data of the message - a reference to the root/focus class of the event.</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data is defined where the transaction type is defined. The transaction data is always included in the bundle that is the full message. Only the root resource is specified. The resources it references should be contained in the bundle but are not also listed here. Multiple repetitions are allowed to cater for merges and other situations with multiple focal targets. </w:t>
            </w:r>
          </w:p>
        </w:tc>
      </w:tr>
      <w:tr w:rsidR="003B7859">
        <w:trPr>
          <w:divId w:val="141284887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Every message event is about actual data, a single resource, that is identified in the definition of the event, and perhaps some or all linked resources. </w:t>
            </w:r>
          </w:p>
        </w:tc>
      </w:tr>
    </w:tbl>
    <w:p w:rsidR="003B7859" w:rsidRDefault="001D4A62">
      <w:pPr>
        <w:pStyle w:val="Heading1"/>
        <w:divId w:val="1541435934"/>
        <w:rPr>
          <w:rFonts w:eastAsia="Times New Roman"/>
          <w:lang w:val="en-US"/>
        </w:rPr>
      </w:pPr>
      <w:r>
        <w:rPr>
          <w:rFonts w:eastAsia="Times New Roman"/>
          <w:lang w:val="en-US"/>
        </w:rPr>
        <w:t>Orders and Observations</w:t>
      </w:r>
    </w:p>
    <w:p w:rsidR="003B7859" w:rsidRDefault="001D4A62">
      <w:pPr>
        <w:pStyle w:val="Heading2"/>
        <w:divId w:val="1541435934"/>
        <w:rPr>
          <w:rFonts w:eastAsia="Times New Roman"/>
          <w:lang w:val="en-US"/>
        </w:rPr>
      </w:pPr>
      <w:r>
        <w:rPr>
          <w:rFonts w:eastAsia="Times New Roman"/>
          <w:lang w:val="en-US"/>
        </w:rPr>
        <w:t>http://hl7.org/fhir/StructureDefinition/BodySite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BodySite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BodySite</w:t>
            </w:r>
          </w:p>
        </w:tc>
        <w:tc>
          <w:tcPr>
            <w:tcW w:w="0" w:type="auto"/>
            <w:vAlign w:val="center"/>
            <w:hideMark/>
          </w:tcPr>
          <w:p w:rsidR="003B7859" w:rsidRDefault="001D4A62">
            <w:pPr>
              <w:rPr>
                <w:rFonts w:eastAsia="Times New Roman"/>
                <w:lang w:val="en-US"/>
              </w:rPr>
            </w:pPr>
            <w:r>
              <w:rPr>
                <w:rFonts w:eastAsia="Times New Roman"/>
                <w:lang w:val="en-US"/>
              </w:rPr>
              <w:t>Body Site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and identified anatomical 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anatomical 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BodySite.identifier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Bodysite 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for this instance of the anatomical 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BodySite.active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body site record is in active use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body site is in active use.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mark a body site entry as not to be used because it was created in error.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BodySite.code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Named anatomical 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Named anatomical location - ideally coded where possible.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BodySite.qualifier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Modification to location code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Qualifier to refine the anatomical location. These include qualifiers for laterality, relative location, directionality, number, and plane.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Concepts modifying the anatomic 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BodySite.description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Description of anatomical 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Description of anatomical 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could include any visual markings used to orientate the viewer e.g. external reference points, special sutures, ink markings.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BodySite.image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Attached images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Image or images used to identify a 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BodySite.patient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this is about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to which the body site belongs.</w:t>
            </w:r>
          </w:p>
        </w:tc>
      </w:tr>
    </w:tbl>
    <w:p w:rsidR="003B7859" w:rsidRDefault="001D4A62">
      <w:pPr>
        <w:pStyle w:val="Heading2"/>
        <w:divId w:val="1541435934"/>
        <w:rPr>
          <w:rFonts w:eastAsia="Times New Roman"/>
          <w:lang w:val="en-US"/>
        </w:rPr>
      </w:pPr>
      <w:r>
        <w:rPr>
          <w:rFonts w:eastAsia="Times New Roman"/>
          <w:lang w:val="en-US"/>
        </w:rPr>
        <w:t>http://hl7.org/fhir/StructureDefinition/DataElement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DataElement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w:t>
            </w:r>
          </w:p>
        </w:tc>
        <w:tc>
          <w:tcPr>
            <w:tcW w:w="0" w:type="auto"/>
            <w:vAlign w:val="center"/>
            <w:hideMark/>
          </w:tcPr>
          <w:p w:rsidR="003B7859" w:rsidRDefault="001D4A62">
            <w:pPr>
              <w:rPr>
                <w:rFonts w:eastAsia="Times New Roman"/>
                <w:lang w:val="en-US"/>
              </w:rPr>
            </w:pPr>
            <w:r>
              <w:rPr>
                <w:rFonts w:eastAsia="Times New Roman"/>
                <w:lang w:val="en-US"/>
              </w:rPr>
              <w:t>Data Element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data element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formal description of a single piece of information that can be gathered and reported.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Often called a clinical template.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Master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Data Element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DataElement.url</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data element (globally unique)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data element when it is referenced in a specification, model, design or an instance. This SHALL be a URL, SHOULD be globally unique, and SHOULD be an address at which this data element is (or will be) published. The URL SHOULD include the major version of the data element. For more information see [Technical and Business Versions](resource.html#versions).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data element to be referenced by a single globally unique 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data element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data element when it is represented in other formats, or referenced in a specification, model, design or an instance.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data element outside of FHIR, where the logical URL is not possible to use.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DataElement.version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data element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data element when it is referenced in a specification, model, design or instance. This is an arbitrary value managed by the data element author and is not expected to be globally unique. For example, it might be a timestamp (e.g. yyyymmdd) if a managed version is not available. There is also no expectation that versions are orderable.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data element that have the same identifier but different versions.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data element. Enables tracking the life-cycle of the content.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data element that are appropriate for use vs. not.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DataElement.experimental</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data element is authored for testing purposes (or education/evaluation/marketing), and is not intended to be used for genuine usage.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data element that are appropriate for use vs. not.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data element would.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DataElement.date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data element was published. The date must change when the business version changes, if it does, and it must change if the status code changes. In addition, it should change when the substantive content of the data element changes.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data element. Additional specific dates may be added as extensions.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DataElement.publisher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data element.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data element is the organization or individual primarily responsible for the maintenance and upkeep of the data element. This is not necessarily the same individual or organization that developed and initially authored the content. The publisher is the primary point of contact for questions or issues with the data element. This item SHOULD be populated unless the information is available from context.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data element. May also allow for contact.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DataElement.name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data element (Computer friendly)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data element. This name should be usable as an identifier for the module by machine processing applications such as code generation.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DataElement.title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data element (Human friendly)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data element.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null This may be similar to the question used to prompt someone for a data element value, but the purpose is communicating about the data element, not asking the question. (Refer to the 'question' element for the latter.).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DataElement.contact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DataElement.useContext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DataElement.jurisdiction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data element (if applicable)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data element is intended to be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DataElement.copyright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data element and/or its contents. Copyright statements are generally legal restrictions on the use and publishing of the data element.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null The copyright statement does not apply to values for the data element, only to its definition.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data element and/or its content.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DataElement.stringency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how precise the data element is in its definition.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determining the degree of comparability of data element instances. Less granular data elements result in data that is less comparable (or at least requires more work to compare).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degree of precision of the data element definition.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DataElement.mapping</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specification mapped to</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specification (other than a terminology) that the elements which make up the DataElement have some correspondence with.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At least one of name or uri SHALL be present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DataElement.mapping.identity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Internal id when this mapping is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internal id that is used to identify this mapping set when specific mappings are made on a per-element basis.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specification is described once, with general comments, and then specific mappings are made that reference this declaration.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DataElement.mapping.uri</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what this mapping refers to</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absolute URI that identifies the specification that this mapping is expressed to.</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identity for the specification being mapped to helps with identifying maps consistently.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DataElement.mapping.name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Names what this mapping refers to</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for the specification that is being mapped to.</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DataElement.mapping.comment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Versions, Issues, Scope limitations etc.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Comments about this mapping, including version notes, issues, scope limitations, and other important notes for usage.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DataElement.element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of element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Defines the structure, type, allowed values and other constraining characteristics of the data element.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simple data types there will only be one repetition. For complex data types, multiple repetitions will be present defining a nested structure using the "path" element.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1.</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No base allowed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No slicing allowed</w:t>
            </w:r>
          </w:p>
        </w:tc>
      </w:tr>
    </w:tbl>
    <w:p w:rsidR="003B7859" w:rsidRDefault="001D4A62">
      <w:pPr>
        <w:pStyle w:val="Heading2"/>
        <w:divId w:val="1541435934"/>
        <w:rPr>
          <w:rFonts w:eastAsia="Times New Roman"/>
          <w:lang w:val="en-US"/>
        </w:rPr>
      </w:pPr>
      <w:r>
        <w:rPr>
          <w:rFonts w:eastAsia="Times New Roman"/>
          <w:lang w:val="en-US"/>
        </w:rPr>
        <w:t>http://hl7.org/fhir/StructureDefinition/Device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Device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Allows institutions to track their devices.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w:t>
            </w:r>
          </w:p>
        </w:tc>
        <w:tc>
          <w:tcPr>
            <w:tcW w:w="0" w:type="auto"/>
            <w:vAlign w:val="center"/>
            <w:hideMark/>
          </w:tcPr>
          <w:p w:rsidR="003B7859" w:rsidRDefault="001D4A62">
            <w:pPr>
              <w:rPr>
                <w:rFonts w:eastAsia="Times New Roman"/>
                <w:lang w:val="en-US"/>
              </w:rPr>
            </w:pPr>
            <w:r>
              <w:rPr>
                <w:rFonts w:eastAsia="Times New Roman"/>
                <w:lang w:val="en-US"/>
              </w:rPr>
              <w:t>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Item used in healthcare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identifies an instance or a type of a manufactured item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Non-medical devices may include items such as a machine, cellphone, computer, application,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Instance 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Unique instance identifiers assigned to a device by manufacturers other organizations or owners.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barcode string from a barcode present on a device label or package may identify the instance, include names given to the device in local usage, or may identify the type of device. If the identifier identifies the type of device, Device.type element should be used. For [UDI](device.html#5.11.3.2.2), this element corresponds to the variable portion of the UDI that identifies the serial number of a specific device. See [UDI mappings](device-mappings.html#udi) for a complete mapping of UDI parts to Device.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Serial Number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Device.udi</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Device Identifier (UDI) Barcode string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[Unique device identifier (UDI)](device.html#5.11.3.2.2) assigned to device label or package.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UDI may identify an unique instance of a device, or it may only identify the type of the device. See [UDI mappings](device-mappings.html#udi) for a complete mapping of UDI parts to Device.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Device.udi.deviceIdentifier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Mandatory fixed portion of UDI</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device identifier (DI) is a mandatory, fixed portion of a UDI that identifies the labeler and the specific version or model of a device.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DI</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Device.udi.name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Device Name as appears on UDI label</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of device as used in labeling or catalog.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 the `Device.type` for a generic type or kind of device name. Note the [GUDID](http://www.fda.gov/medicaldevices/deviceregulationandguidance/uniquedeviceidentification/globaludidatabasegudid/default.htm) lists the name as the 'Brand Name'.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Brand Name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Device.udi.jurisdiction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Regional UDI authority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identity of the authoritative source for UDI generation within a jurisdiction. All UDIs are globally unique within a single namespace. with the appropriate repository uri as the system. For example, UDIs of devices managed in the U.S. by the FDA, the value is http://hl7.org/fhir/NamingSystem/fda-udi.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a recipient of a UDI to know which database will contain the UDI-associated metadata.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Device.udi.carrierHRF</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UDI Human Readable Barcode String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full UDI carrier as the human readable form (HRF) representation of the barcode string as printed on the packaging of the device.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separate barcodes for DI and PI are present, concatenate the string with DI first and in order of human readable expression on label.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Human Readable Form</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Device.udi.carrierAIDC</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UDI Machine Readable Barcode String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full UDI carrier of the Automatic Identification and Data Capture (AIDC) technology representation of the barcode string as printed on the packaging of the device - E.g a barcode or RFID. Because of limitations on character sets in XML and the need to round-trip JSON data through XML, AIDC Formats *SHALL* be base64 encoded.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AIDC form of UDIs should be scanned or otherwise used for the identification of the device whenever possible to minimize errors in records resulting from manual transcriptions. If separate barcodes for DI and PI are present, concatenate the string with DI first and in order of human readable expression on label.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Automatic Identification and Data Capture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Device.udi.issuer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UDI Issuing Organization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Organization that is charged with issuing UDIs for devices. For example, the US FDA issuers include : 1) GS1: http://hl7.org/fhir/NamingSystem/gs1-di, 2) HIBCC: http://hl7.org/fhir/NamingSystem/hibcc-dI, 3) ICCBBA for blood containers: http://hl7.org/fhir/NamingSystem/iccbba-blood-di, 4) ICCBA for other devices: http://hl7.org/fhir/NamingSystem/iccbba-other-di.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Barcode System</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Device.udi.entryType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coded entry to indicate how the data was entered.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Supports a way to distinguish hand entered from machine read data.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to identify how udi data was entered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Status of the Device availability.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availability status of the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kind of device this is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Code or identifier to identify a kind of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to identify medical devices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Device.lotNumber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Lot number of manufacture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Lot number assigned by the manufacturer.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Device.manufacturer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device manufacturer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of the manufacturer.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Device.manufactureDate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when the device was made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 time when the device was manufactured.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Device.expirationDate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and time of expiry of this device (if applicable)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time beyond which this device is no longer valid or should not be used (if applicable).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Device.model</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Model id assigned by the manufacturer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"model" is an identifier assigned by the manufacturer to identify the product by its type. This number is shared by the all devices sold as the same type.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Device.version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Version number (i.e. software)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version of the device, if the device has multiple releases under the same model, or if the device is software or carries firmware.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Device.patient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to whom Device is affixed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Patient information, If the device is affixed to a person.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If the device is implanted in a patient, then need to associate the device to the patient.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Device.owner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responsible for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organization that is responsible for the provision and ongoing maintenance of the device.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Device.contact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for human/organization for support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Contact details for an organization or a particular human that is responsible for the device.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used for troubleshooting etc.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Device.location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the resource is found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place where the device can be found.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Device.location can be used to track device 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Device.url</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Network address to contact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network address on which the device may be contacted directly.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device is running a FHIR server, the network address should be the Base URL from which a conformance statement may be retrieved.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Device.note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Device notes and comments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Descriptive information, usage information or implantation information that is not captured in an existing element.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Device.safety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Safety Characteristics of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additional safety characteristics about a medical device. For example devices containing latex.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used to identify medical devices safety characterics. These codes are derived in part from the [United States Food and Drug Administration recommendations](http://www.fda.gov/downloads/medicaldevices/deviceregulationandguidance/guidancedocuments/ucm107708.pdf) and are provided here as a suggestive example. </w:t>
            </w:r>
          </w:p>
        </w:tc>
      </w:tr>
    </w:tbl>
    <w:p w:rsidR="003B7859" w:rsidRDefault="001D4A62">
      <w:pPr>
        <w:pStyle w:val="Heading2"/>
        <w:divId w:val="1541435934"/>
        <w:rPr>
          <w:rFonts w:eastAsia="Times New Roman"/>
          <w:lang w:val="en-US"/>
        </w:rPr>
      </w:pPr>
      <w:r>
        <w:rPr>
          <w:rFonts w:eastAsia="Times New Roman"/>
          <w:lang w:val="en-US"/>
        </w:rPr>
        <w:t>http://hl7.org/fhir/StructureDefinition/DeviceRequest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DeviceRequest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w:t>
            </w:r>
          </w:p>
        </w:tc>
        <w:tc>
          <w:tcPr>
            <w:tcW w:w="0" w:type="auto"/>
            <w:vAlign w:val="center"/>
            <w:hideMark/>
          </w:tcPr>
          <w:p w:rsidR="003B7859" w:rsidRDefault="001D4A62">
            <w:pPr>
              <w:rPr>
                <w:rFonts w:eastAsia="Times New Roman"/>
                <w:lang w:val="en-US"/>
              </w:rPr>
            </w:pPr>
            <w:r>
              <w:rPr>
                <w:rFonts w:eastAsia="Times New Roman"/>
                <w:lang w:val="en-US"/>
              </w:rPr>
              <w:t>Device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Medical device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Represents a request for a patient to employ a medical device. The device may be an implantable device, or an external assistive device, such as a walker.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Request 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Identifiers assigned to this order by the orderer or by the receiver.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DeviceRequest.definition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Protocol or definition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Protocol or definition followed by this request. For example: The proposed act must be performed if the indicated conditions occur, e.g.., shortness of breath, SpO2 less than x%.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DeviceRequest.basedOn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request fulfills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Plan/proposal/order fulfilled by this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DeviceRequest.priorRequest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request replaces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request takes the place of the referenced completed or terminated request(s).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DeviceRequest.groupIdentifier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of composite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Composite request this is part of.</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representing the status of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DeviceRequest.intent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the request is a proposal, plan, an original order or a reflex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kind of diagnostic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DeviceRequest.priority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Indicates how quickly the {{title}} should be addressed with respect to other requests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how quickly the {{title}} should be addressed with respect to other requests.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the level of importance to be assigned to actioning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DeviceRequest.code[x]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Device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details of the device to be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devices that can be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DeviceRequest.subject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Focus of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who will use the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DeviceRequest.context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motivating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encounter that provides additional context in which this request is made.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DeviceRequest.occurrence[x]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Desired time or schedule for use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timing schedule for the use of the device. The Schedule data type allows many different expressions, for example. "Every 8 hours"; "Three times a day"; "1/2 an hour before breakfast for 10 days from 23-Dec 2011:"; "15 Oct 2013, 17 Oct 2013 and 1 Nov 2013".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DeviceRequest.authoredOn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recorded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the request transitioned to being actionable.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DeviceRequest.requester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is requesting diagnostics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who initiated the request and has responsibility for its activation.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DeviceRequest.requester.agent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making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initiated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DeviceRequest.requester.onBehalfOf</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agent is acting for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the device or practitioner was acting on behalf of.</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Practitioners and Devices can be associated with multiple organizations. This element indicates which organization they were acting on behalf of when authoring the request.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DeviceRequest.performerType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Fille role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Desired type of performer for doing the diagnostic testing.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Indicates specific responsibility of an individual within the care team, such as "Primary physician", "Team coordinator", "Caregiver",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DeviceRequest.performer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Requested Filler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desired perfomer for doing the diagnostic testing.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DeviceRequest.reasonCode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Coded Reason for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 or justification for the use of this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Diagnosis or problem codes justifying the reason for requesting the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DeviceRequest.reasonReference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Linked Reason for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 or justification for the use of this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DeviceRequest.supportingInfo</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clinical information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clinical information about the patient that may influence the request fulfilment. For example, this may includes body where on the subject's the device will be used ( i.e. the target site).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Knowing where the device is targeted is important for tracking if multiple sites are possible.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DeviceRequest.note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Notes or comments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DeviceRequest.relevantHistory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provenance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Key events in the history of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may not include provenances for all versions of the request â€“ only those deemed â€œrelevantâ€ or important. This SHALL NOT include the Provenance associated with this current version of the resource. (If that provenance is deemed to be a â€œrelevantâ€ change, it will need to be added as part of a later update. Until then, it can be queried directly as the Provenance that points to this version using _revinclude All Provenances should have some historical version of this Request as their subject. </w:t>
            </w:r>
          </w:p>
        </w:tc>
      </w:tr>
    </w:tbl>
    <w:p w:rsidR="003B7859" w:rsidRDefault="001D4A62">
      <w:pPr>
        <w:pStyle w:val="Heading2"/>
        <w:divId w:val="1541435934"/>
        <w:rPr>
          <w:rFonts w:eastAsia="Times New Roman"/>
          <w:lang w:val="en-US"/>
        </w:rPr>
      </w:pPr>
      <w:r>
        <w:rPr>
          <w:rFonts w:eastAsia="Times New Roman"/>
          <w:lang w:val="en-US"/>
        </w:rPr>
        <w:t>http://hl7.org/fhir/StructureDefinition/DeviceUseStatement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DeviceUseStatement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w:t>
            </w:r>
          </w:p>
        </w:tc>
        <w:tc>
          <w:tcPr>
            <w:tcW w:w="0" w:type="auto"/>
            <w:vAlign w:val="center"/>
            <w:hideMark/>
          </w:tcPr>
          <w:p w:rsidR="003B7859" w:rsidRDefault="001D4A62">
            <w:pPr>
              <w:rPr>
                <w:rFonts w:eastAsia="Times New Roman"/>
                <w:lang w:val="en-US"/>
              </w:rPr>
            </w:pPr>
            <w:r>
              <w:rPr>
                <w:rFonts w:eastAsia="Times New Roman"/>
                <w:lang w:val="en-US"/>
              </w:rPr>
              <w:t>Device Use Statement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Record of use of a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record of a device being used by a patient where the record is the result of a report from the patient or another clinician.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 for this record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external identifier for this statement such as an IRI.</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representing the patient or other source's judgment about the state of the device used that this statement is about. Generally this will be active or completed.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DeviceUseStatment is a statement at a point in time. The status is only representative at the point when it was asserted. The value set for contains codes that assert the status of the use by the patient (for example, stopped or on hold) as well as codes that assert the status of the resource itself (for example, entered in error).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indicating the current status of a the Device Usage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DeviceUseStatement.subject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using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who used the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DeviceUseStatement.whenUsed</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device was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period over which the device was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DeviceUseStatement.timing[x]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often the device was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often the device was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DeviceUseStatement.recordedOn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statement was recorded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at which the statement was made/recorded.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DeviceUseStatement.source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made the statement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Who reported the device was being used by the 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DeviceUseStatement.device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device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details of the device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DeviceUseStatement.indication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device was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 or justification for the use of the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DeviceUseStatement.bodySite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 body site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site on the subject's body where the device was used ( i.e. the target site).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Knowing where the device is targeted is important for tracking if multiple sites are possible. If more information than just a code is required, use the extension [http://hl7.org/fhir/StructureDefinition/body-site-instance](null.html).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DeviceUseStatement.note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 details (comments, instructions)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bl>
    <w:p w:rsidR="003B7859" w:rsidRDefault="001D4A62">
      <w:pPr>
        <w:pStyle w:val="Heading2"/>
        <w:divId w:val="1541435934"/>
        <w:rPr>
          <w:rFonts w:eastAsia="Times New Roman"/>
          <w:lang w:val="en-US"/>
        </w:rPr>
      </w:pPr>
      <w:r>
        <w:rPr>
          <w:rFonts w:eastAsia="Times New Roman"/>
          <w:lang w:val="en-US"/>
        </w:rPr>
        <w:t>http://hl7.org/fhir/StructureDefinition/DiagnosticReport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DiagnosticReport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To support reporting for any diagnostic report into a clinical data repository.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w:t>
            </w:r>
          </w:p>
        </w:tc>
        <w:tc>
          <w:tcPr>
            <w:tcW w:w="0" w:type="auto"/>
            <w:vAlign w:val="center"/>
            <w:hideMark/>
          </w:tcPr>
          <w:p w:rsidR="003B7859" w:rsidRDefault="001D4A62">
            <w:pPr>
              <w:rPr>
                <w:rFonts w:eastAsia="Times New Roman"/>
                <w:lang w:val="en-US"/>
              </w:rPr>
            </w:pPr>
            <w:r>
              <w:rPr>
                <w:rFonts w:eastAsia="Times New Roman"/>
                <w:lang w:val="en-US"/>
              </w:rPr>
              <w:t>Diagnostic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Diagnostic report - a combination of request information, atomic results, images, interpretation, as well as formatted reports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interpretations, and formatted representation of diagnostic reports.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intended to capture a single report, and is not suitable for use in displaying summary information that covers multiple reports. For example, this resource has not been designed for laboratory cumulative reporting formats nor detailed structured reports for sequencing.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Result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Results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Labs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Laboratory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Identifer for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Identifiers assigned to this reprot by the performer or other systems.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assigned by the Information System of the diagnostic service provider (filler id).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know what identifier to use when making queries about this report from the source laboratory, and for linking to the report outside FHIR context.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ReportID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Filler ID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Placer ID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DiagnosticReport.basedOn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was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concerning a test or procedure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there are also cases where one request leads to multiple reports.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allows tracing of authorization for the report and tracking whether proposals/recommendations were acted upon.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diagnostic report as a whole.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labeled as "Is Modifier" because applications need to take appropriate action if a report is withdrawn.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Diagnostic services routinely issue provisional/incomplete reports, and sometimes withdraw previously released reports.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diagnostic report as a whole.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DiagnosticReport.category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category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classifies the clinical discipline, department or diagnostic service that created the report (e.g. cardiology, biochemistry, hematology, MRI). This is used for searching, sorting and display purposes.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DiagnosticReport.code.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Department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Sub-department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discipline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diagnostic service sections.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DiagnosticReport.code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Name/Code for this diagnostic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or name that describes this diagnostic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type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that describe Diagnostic Reports.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DiagnosticReport.subject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subject of the report, usually, but not always, the 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subject of the report. Usually, but not always, this is a patient. However diagnostic services also perform analyses on specimens collected from a variety of other sources.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SHALL know the subject context.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DiagnosticReport.context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Health care event when test ordered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healthcare event (e.g. a patient and healthcare provider interaction) which this DiagnosticReport per is about.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will typically be the encounter the event occurred within, but some events may be initiated prior to or after the official completion of an encounter or episode but still be tied to the context of the encounter or episode (e.g. pre-admission lab tests).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Links the request to the Encounter context.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DiagnosticReport.effective[x]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Clinically Relevant time/time-period for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time or time-period the observed values are related to. When the subject of the report is a patient, this is usually either the time of the procedure or of specimen collection(s), but very often the source of the date/time is not known, only the date/time itself.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diagnostic procedure was performed on the patient, this is the time it was performed. If there are specimens, the diagnostically relevant time can be derived from the specimen collection times, but the specimen information is not always available, and the exact relationship between the specimens and the diagnostically relevant time is not always automatic.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know where in the patient history to file/present this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Observation time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Effective Time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Occurrence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DiagnosticReport.issued</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DateTime this version was released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time that this version of the report was released from the source diagnostic service.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report.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Clinicians need to be able to check the date that the report was released.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Date Created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Date published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Date Issued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DiagnosticReport.performer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Participants in producing the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who or what participated in producing the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Laboratory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Practitioner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Department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Company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DiagnosticReport.performer.role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performer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type of participation (e.g. a responsible party, author, or verifier).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 a role of diagnostic report performer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DiagnosticReport.performer.actor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Practitioner or Organization participant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reference to the practitioner or organization involved in producing the report. For example, the diagnostic service that is responsible for issuing the report.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not necessarily the source of the atomic data items. It is the entity that takes responsibility for the clinical report.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know whom to contact if there are queries about the results. Also may need to track the source of reports for secondary data analysis.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DiagnosticReport.specimen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Specimens this report is based 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about the specimens on which this diagnostic report is based.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specimen is sufficiently specified with a code in the test result name, then this additional data may be redundant. If there are multiple specimens, these may be represented per Observation or group.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report information about the collected specimens on which the report is based.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DiagnosticReport.result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Observations - simple, or complex nested groups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support individual results, or report groups of results, where the result grouping is arbitrary, but meaningful. This structure is recursive - observations can contain observations.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Atomic Value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Result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Atomic result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Analyte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Battery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Organizer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DiagnosticReport.imagingStudy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full details of imaging associated with the diagnostic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One or more links to full details of any imaging performed during the diagnostic investigation. Typically, this is imaging performed by DICOM enabled modalities, but this is not required. A fully enabled PACS viewer can use this information to provide views of the source images.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ImagingStudy and ImageManifest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DiagnosticReport.image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Key images associated with this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list of key images associated with this report. The images are generally created during the diagnostic process, and may be directly of the patient, or of treated specimens (i.e. slides of interest).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Many diagnostic services include images in the report as part of their service.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DICOM</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Slides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Scans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DiagnosticReport.image.comment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 about the image (e.g. explanation)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provider of the report should make a comment about each image included in the report.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DiagnosticReport.image.link</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the image 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image 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DiagnosticReport.conclusion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 Interpretation of test results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Concise and clinically contextualized impression / summary of the diagnostic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be able to provide a conclusion that is not lost among the basic result data.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DiagnosticReport.codedDiagnosis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Codes for the conclusion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Codes for the conclusion.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Diagnoses codes provided as adjuncts to the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DiagnosticReport.presentedForm</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Entire report as issued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"application/pdf" is recommended as the most reliable and interoperable in this context.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Gives Laboratory the ability to provide its own fully formatted report for clinical fidelity. </w:t>
            </w:r>
          </w:p>
        </w:tc>
      </w:tr>
    </w:tbl>
    <w:p w:rsidR="003B7859" w:rsidRDefault="001D4A62">
      <w:pPr>
        <w:pStyle w:val="Heading2"/>
        <w:divId w:val="1541435934"/>
        <w:rPr>
          <w:rFonts w:eastAsia="Times New Roman"/>
          <w:lang w:val="en-US"/>
        </w:rPr>
      </w:pPr>
      <w:r>
        <w:rPr>
          <w:rFonts w:eastAsia="Times New Roman"/>
          <w:lang w:val="en-US"/>
        </w:rPr>
        <w:t>http://hl7.org/fhir/StructureDefinition/NutritionOrder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NutritionOrder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w:t>
            </w:r>
          </w:p>
        </w:tc>
        <w:tc>
          <w:tcPr>
            <w:tcW w:w="0" w:type="auto"/>
            <w:vAlign w:val="center"/>
            <w:hideMark/>
          </w:tcPr>
          <w:p w:rsidR="003B7859" w:rsidRDefault="001D4A62">
            <w:pPr>
              <w:rPr>
                <w:rFonts w:eastAsia="Times New Roman"/>
                <w:lang w:val="en-US"/>
              </w:rPr>
            </w:pPr>
            <w:r>
              <w:rPr>
                <w:rFonts w:eastAsia="Times New Roman"/>
                <w:lang w:val="en-US"/>
              </w:rPr>
              <w:t>Nutrition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Diet, formula or nutritional supplement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request to supply a diet, formula feeding (enteral) or oral nutritional supplement to a patient/resident.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Referenced by an Order Request (workflow).</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Nutrition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Diet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Diet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Nutritional Supplement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Enteral Nutrition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Nutrition Order SHALL contain either Oral Diet , Supplement, or Enteral Formula class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Identifiers assigned to this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Identifiers assigned to this order by the order sender or by the order receiver.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Identifier.type element can be to indicate filler vs placer if needed. This is explained in further detail [here](procedurerequest.html#notes).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workflow status of the nutrition order/request.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the system placing the order sets the status to "requested". Thereafter, the order is maintained by the receiver that updates the status as the request is handled.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specifying the state of the request. Describes the lifecycle of the nutrition order.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NutritionOrder.patient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person who requires the diet, formula or nutritional supplement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person (patient) who needs the nutrition order for an oral diet, nutritional supplement and/or enteral or formula feeding.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NutritionOrder.encounter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encounter associated with this nutrition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encounter that provides additional information about the healthcare context in which this request is made.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NutritionOrder.dateTime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and time the nutrition order was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 time that this nutrition order was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NutritionOrder.orderer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ordered the diet, formula or nutritional supplement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practitioner that holds legal responsibility for ordering the diet, nutritional supplement, or formula feedings.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NutritionOrder.allergyIntolerance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the patient's food and nutrition-related allergies and intolerances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link to a record of allergies or intolerances which should be included in the nutrition order.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Information on a patient's food allergies and intolerances, inform healthcare personnel about the type of foods that the patient should receive or consume.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NutritionOrder.foodPreferenceModifier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Order-specific modifier about the type of food that should be given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Halal, Vegan or Kosher. This modifier applies to the entire nutrition order inclusive of the oral diet, nutritional supplements and enteral formula feedings.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Information on a patient's food preferences that inform healthcare personnel about the food that the patient should receive or consume.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Medical, cultural or ethical food preferences to help with catering requirements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NutritionOrder.excludeFoodModifier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Order-specific modifier about the type of food that should not be given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modifier is used to convey order-specific modifiers about the type of food that should NOT be given. These can be derived from patient allergies, intolerances, or preferences such as No Red Meat, No Soy or No Wheat or Gluten-Free. While it should not be necessary to repeat allergy or intolerance information captured in the referenced allergyIntolerance resource in the excludeFoodModifier, this element may be used to convey additional specificity related to foods that should be eliminated from the patientâ€™s diet for any reason. This modifier applies to the entire nutrition order inclusive of the oral diet, nutritional supplements and enteral formula feedings.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Information on a patient's food allergies and intolerances, and preferences inform healthcare personnel about the type of foods that the patient should receive or consume.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used to indicate the type of food that should NOT be given to the 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Oral diet components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Diet given orally in contrast to enteral (tube) feeding.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oral diet or diet restrictions that describe what can be consumed orally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kind of diet or dietary restriction such as fiber restricted diet or diabetic diet.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used to indicate the type of diet being ordered for a 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NutritionOrder.oralDiet.schedule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Scheduled frequency of diet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time period and frequency at which the diet should be given. The diet should be given for the combination of all schedules if more than one schedule is present.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frequency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NutritionOrder.oralDiet.nutrient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Required nutrient modifications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Class that defines the quantity and type of nutrient modifications (for example carbohydrate, fiber or sodium) required for the oral diet.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NutritionOrder.oralDiet.nutrient.modifier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nutrient that is being modified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nutrient that is being modified such as carbohydrate or sodium.</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types of nutrient that is being modified such as carbohydrate or sodium.</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NutritionOrder.oralDiet.nutrient.amount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Quantity of the specified nutrient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quantity of the specified nutrient to include in diet.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NutritionOrder.oralDiet.texture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Required texture modifications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Class that describes any texture modifications required for the patient to safely consume various types of solid foods.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NutritionOrder.oralDiet.texture.modifier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to indicate how to alter the texture of the foods, e.g. pureed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Any texture modifications (for solid foods) that should be made, e.g. easy to chew, chopped, ground, and pureed.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Coupled with the foodType (Meat).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food consistency types or texture modifications to apply to foods.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NutritionOrder.oralDiet.texture.foodType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Concepts that are used to identify an entity that is ingested for nutritional purposes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food type(s) (e.g. meats, all foods) that the texture modification applies to. This could be all foods types.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Coupled with the textureModifier; could be (All Foods).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types of foods that are texture modified.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NutritionOrder.oralDiet.fluidConsistencyType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required consistency of fluids and liquids provided to the 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required consistency (e.g. honey-thick, nectar-thick, thin, thickened.) of liquids or fluids served to the patient.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used to represent the consistency of fluids and liquids provided to the 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NutritionOrder.oralDiet.instruction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Instructions or additional information about the oral diet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Free text or additional instructions or information pertaining to the oral diet.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Free text dosage instructions can be used for cases where the instructions are too complex to code.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NutritionOrder.supplement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Supplement components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Oral nutritional products given in order to add further nutritional value to the patient's diet.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NutritionOrder.supplement.type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supplement product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kind of nutritional supplement product required such as a high protein or pediatric clear liquid supplement.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nutritional supplements to be provided to the 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NutritionOrder.supplement.productName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Product or brand name of the nutritional supplement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product or brand name of the nutritional supplement such as "Acme Protein Shake".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NutritionOrder.supplement.schedule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Scheduled frequency of supplement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time period and frequency at which the supplement(s) should be given. The supplement should be given for the combination of all schedules if more than one schedule is present.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frequency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NutritionOrder.supplement.quantity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of the nutritional supplement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amount of the nutritional supplement to be given.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NutritionOrder.supplement.instruction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Instructions or additional information about the oral supplement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Free text or additional instructions or information pertaining to the oral supplement.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Free text dosage instructions can be used for cases where the instructions are too complex to code.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Enteral formula components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Feeding provided through the gastrointestinal tract via a tube, catheter, or stoma that delivers nutrition distal to the oral cavity.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NutritionOrder.enteralFormula.baseFormulaType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enteral or infant formula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enteral or infant formula such as an adult standard formula with fiber or a soy-based infant formula.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type of enteral formula to be administered to 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NutritionOrder.enteralFormula.baseFormulaProductName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Product or brand name of the enteral or infant formula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product or brand name of the enteral or infant formula product such as "ACME Adult Standard Formula".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NutritionOrder.enteralFormula.additiveType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modular component to add to the feeding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type of modular component such as protein, carbohydrate, fat or fiber to be provided in addition to or mixed with the base formula.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for the type of modular component such as protein, carbohydrate or fiber to be provided in addition to or mixed with the base formula.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NutritionOrder.enteralFormula.additiveProductName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Product or brand name of the modular additive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product or brand name of the type of modular component to be added to the formula.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NutritionOrder.enteralFormula.caloricDensity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of energy per specified volume that is required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amount of energy (Calories) that the formula should provide per specified volume, typically per mL or fluid oz. For example, an infant may require a formula that provides 24 Calories per fluid ounce or an adult may require an enteral formula that provides 1.5 Calorie/mL.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NutritionOrder.enteralFormula.routeofAdministration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the formula should enter the patient's gastrointestinal tract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route or physiological path of administration into the patient's gastrointestinal tract for purposes of providing the formula feeding, e.g. nasogastric tube.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specifying the route of administration of enteral formula.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NutritionOrder.enteralFormula.administration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Formula feeding instruction as structured data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Formula administration instructions as structured data. This repeating structure allows for changing the administration rate or volume over time for both bolus and continuous feeding. An example of this would be an instruction to increase the rate of continuous feeding every 2 hours.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See implementation notes below for further discussion on how to order continuous vs bolus enteral feeding using this resource.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NutritionOrder.enteralFormula.administration.schedule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Scheduled frequency of enteral feeding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time period and frequency at which the enteral formula should be delivered to the patient.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frequency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NutritionOrder.enteralFormula.administration.quantity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volume of formula to provide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volume of formula to provide to the patient per the specified administration schedule.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NutritionOrder.enteralFormula.administration.rate[x]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Speed with which the formula is provided per period of time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rate of administration of formula via a feeding pump, e.g. 60 mL per hour, according to the specified schedule.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Ratio is used when the quantity value in the denominator is not "1", otherwise use Quantity. For example, the Ratio datatype is used for "200 mL/4 hrs" versus the Quantity datatype for "50 mL/hr".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NutritionOrder.enteralFormula.maxVolumeToDeliver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Upper limit on formula volume per unit of time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maximum total quantity of formula that may be administered to a subject over the period of time, e.g. 1440 mL over 24 hours.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NutritionOrder.enteralFormula.administrationInstruction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Formula feeding instructions expressed as text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Free text formula administration, feeding instructions or additional instructions or information.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Free text dosage instructions can be used for cases where the instructions are too complex to code. </w:t>
            </w:r>
          </w:p>
        </w:tc>
      </w:tr>
    </w:tbl>
    <w:p w:rsidR="003B7859" w:rsidRDefault="001D4A62">
      <w:pPr>
        <w:pStyle w:val="Heading2"/>
        <w:divId w:val="1541435934"/>
        <w:rPr>
          <w:rFonts w:eastAsia="Times New Roman"/>
          <w:lang w:val="en-US"/>
        </w:rPr>
      </w:pPr>
      <w:r>
        <w:rPr>
          <w:rFonts w:eastAsia="Times New Roman"/>
          <w:lang w:val="en-US"/>
        </w:rPr>
        <w:t>http://hl7.org/fhir/StructureDefinition/Observation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Observation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Observations are a key aspect of healthcare. This resource is used to capture those that do not require more sophisticated mechanisms.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w:t>
            </w:r>
          </w:p>
        </w:tc>
        <w:tc>
          <w:tcPr>
            <w:tcW w:w="0" w:type="auto"/>
            <w:vAlign w:val="center"/>
            <w:hideMark/>
          </w:tcPr>
          <w:p w:rsidR="003B7859" w:rsidRDefault="001D4A62">
            <w:pPr>
              <w:rPr>
                <w:rFonts w:eastAsia="Times New Roman"/>
                <w:lang w:val="en-US"/>
              </w:rPr>
            </w:pPr>
            <w:r>
              <w:rPr>
                <w:rFonts w:eastAsia="Times New Roman"/>
                <w:lang w:val="en-US"/>
              </w:rPr>
              <w:t>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Measurements and simple assertions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Measurements and simple assertions made about a patient, device or other subject.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Used for simple observations such as device measurements, laboratory atomic results, vital signs, height, weight, smoking status, comments, etc. Other resources are used to provide context for observations such as lab reports,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Vital Signs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Measurement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Results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Tests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If code is the same as a component code then the value element associated with the code SHALL NOT be present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dataAbsentReason SHALL only be present if Observation.value[x] is not present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 for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unique identifier assigned to this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observations to be distinguished and referenced.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Observation.basedOn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Fulfills plan, proposal or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plan, proposal or order that is fulfilled in whole or in part by this event.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tracing of authorization for the event and tracking whether proposals/recommendations were acted upon.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fufills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result value.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track the status of individual results. Some results are finalized before the whole report is finalized.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providing the status of an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Observation.category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Classification of type of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that classifies the general type of observation being made.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addition to the required category valueset, this element allows various categorization schemes based on the ownerâ€™s definition of the category and effectively multiple categories can be used at once. The level of granularity is defined by the category concepts in the value set.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for filtering what observations are retreived and displayed.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high level observation categories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Observation.code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observation (code / type)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what was observed. Sometimes this is called the observation "name".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Knowing what kind of observation is being made is essential to understanding the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name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identifying names of simple observations.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Observation.subject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and/or what this is about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patient, or group of patients, location, or device whose characteristics (direct or indirect) are described by the observation and into whose record the observation is placed. Comments: Indirect characteristics may be those of a specimen, fetus, donor, other observer (for example a relative or EMT), or any observation made about the subject.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One would expect this element to be a cardinality of 1..1. The only circumstance in which the subject can be missing is when the observation is made by a device that does not know the patient. In this case, the observation SHALL be matched to a patient through some context/channel matching technique, and at this point, the observation should be updated. If the target of the observation is different than the subject, the general extension [observation-focal-subject](extension-observation-focal-subject.html). may be used. However, the distinction between the patient's own value for an observation versus that of the fetus, or the donor or blood product unit, etc., are often specified in the observation code.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Observations have no value if you don't know who or what they're about.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Observation.context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Healthcare event during which this observation is made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healthcare event (e.g. a patient and healthcare provider interaction) during which this observation is made.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will typically be the encounter the event occurred within, but some events may be initiated prior to or after the official completion of an encounter or episode but still be tied to the context of the encounter or episode (e.g. pre-admission lab tests).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some observations it may be important to know the link between an observation and a particular encounter.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Observation.effective[x]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Clinically relevant time/time-period for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time or time-period the observed value is asserted as being true. For biological subjects - e.g. human patients - this is usually called the "physiologically relevant time". This is usually either the time of the procedure or of specimen collection, but very often the source of the date/time is not known, only the date/time itself.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At least a date should be present unless this observation is a historical report.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Knowing when an observation was deemed true is important to its relevance as well as determining trends.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occurance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Observation.issued</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Date/Time this was made available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time this observation was made available to providers, typically after the results have been reviewed and verified.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Updated when the result is updated.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Observation.performer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responsible for the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Who was responsible for asserting the observed value as "true".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May give a degree of confidence in the observation and also indicates where follow-up questions should be directed.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Observation.value[x]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Actual result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information determined as a result of making the observation, if the information has a simple value.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Normally, an observation will have either a single value or a set of related observations. A few observations (e.g. Apgar score) may have both a value and related observations (for an Apgar score, the observations from which the measure is derived). If a value is present, the datatype for this element should be determined by Observation.code. This element has a variable name depending on the type as follows: valueQuantity, valueCodeableConcept, valueString, valueBoolean, valueRange, valueRatio, valueSampledData, valueAttachment, valueTime, valueDateTime, or valuePeriod. (The name format is "'value' + the type name" with a capital on the first letter of the type). If the data element is usually coded or if the type associated with the Observation.value defines a coded value, use CodeableConcept instead of string datatype even if the value is uncoded text. A value set is bound to the ValueCodeableConcept element. For further discussion and examples see the [notes section](observation.html#notes) below.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An observation exists to have a value, though it may not if it is in error, or it represents a group of observations.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Observation.dataAbsentReason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result is missing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a reason why the expected value in the element Observation.value[x] is missing.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"specimen unsatisfactory". The alternate way is to use the value element for actual observations and use the explicit dataAbsentReason element to record exceptional values. For example, the dataAbsentReason code "error" could be used when the measurement was not completed. Note that an observation may only reported if there are values to report. For example differential cell counts values may be reported only when &gt; 0. Because of these options, use-case agreements are required to interpret general observations for null or exceptional values.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For many results it is necessary to handle exceptional values in measurements.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specifying why the result (Observation.value[x]) is missing.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Observation.interpretation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High, low, normal, etc.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some results, particularly numeric results, an interpretation is necessary to fully understand the significance of a result.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Abnormal Flag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identifying interpretations of observations.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Observation.comment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about result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be able to provide free text additional information.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Observation.bodySite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Observed body part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site on the subject's body where the observation was made (i.e. the target site).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Only used if not implicit in code found in Observation.code. In many systems, this may be represented as a related observation instead of an inline component. If the use case requires BodySite to be handled as a separate resource (e.g. to identify and track separately) then use The standard extension[ body-site-instance](extension-body-site-instance.html).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Observation.method</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it was done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mechanism used to perform the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Only used if not implicit in code for Observation.code.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In some cases, method can impact results and is thus used for determining whether results can be compared or determining significance of results.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Methods for simple observations.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Observation.specimen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Specimen used for this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specimen that was used when this observation was made.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Should only be used if not implicit in code found in `Observation.code`. Observations are not made on specimens themselves; they are made on a subject, but in many cases by the means of a specimen. Note that although specimens are often involved, they are not always tracked and reported explicitly. Also note that observation resources may be used in contexts that track the specimen explicitly (e.g. Diagnostic Report).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Observation.device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(Measurement)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used to generate the observation data.</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extension should be used if further typing of the device is needed. Devices used to support obtaining an observation can be represented using either extension or through the Observation.related element.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Observation.referenceRange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Provides guide for interpretation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Guidance on how to interpret the value by comparison to a normal or recommended range.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have at least a low or a high or text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Observation.referenceRange.low</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Low Range, if relevant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value of the low bound of the reference range. The low bound of the reference range endpoint is inclusive of the value (e.g. reference range is &gt;=5 - &lt;=9). If the low bound is omitted, it is assumed to be meaningless (e.g. reference range is &lt;=2.3).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Observation.referenceRange.high</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High Range, if relevant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value of the high bound of the reference range. The high bound of the reference range endpoint is inclusive of the value (e.g. reference range is &gt;=5 - &lt;=9). If the high bound is omitted, it is assumed to be meaningless (e.g. reference range is &gt;= 2.3).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Observation.referenceRange.type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range qualifier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Codes to indicate the what part of targeted reference population it applies to. For example the normal or therapeutic range.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be populated if there is more than one range. If this element is not present then the normal range is assumed.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say what kind of reference range this is - normal, recommended, therapeutic, etc - for proper interpretation.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 for the meaning of a reference range.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Observation.referenceRange.appliesTo</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range population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Codes to indicate the the target population this reference range applies to. For example, a reference range may be based on the normal population or a particular sex or race.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be populated if there is more than one range. If this element is not present then the normal population is assumed.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be able to identify the target population for proper interpretation.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identifying the population the reference range applies to.</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Observation.referenceRange.age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Applicable age range, if relevant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Some analytes vary greatly over age.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Observation.referenceRange.text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Text based reference range in an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Text based reference range in an observation which may be used when a quantitative range is not appropriate for an observation. An example would be a reference value of "Negative" or a list or table of 'normals'.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Observation.related</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related to this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another resource (usually another Observation) whose relationship is defined by the relationship type code.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a discussion on the ways Observations can assembled in groups together see [Notes below](observation.html#4.20.4).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Normally, an observation will have either a value or a set of related observations. A few observations (e.g. Apgar score) may have both a value and a set of related observations or sometimes QuestionnaireResponse from which the measure is derived.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Observation.related.type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specifying the kind of relationship that exists with the target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"derived-from" is only logical choice when referencing QuestionnaireAnswer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 relationship type SHOULD be provided.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specifying how two observations are related.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Observation.related.target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that is related to this one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the observation or [QuestionnaireResponse](questionnaireresponse.html#) resource that is related to this observation.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Observation.component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Component results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Some observations have multiple component observations. These component observations are expressed as separate code value pairs that share the same attributes. Examples include systolic and diastolic component observations for blood pressure measurement and multiple component observations for genetics observations.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a discussion on the ways Observations can assembled in groups together see [Notes](observation.html#notes) below.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Component observations share the same attributes in the Observation resource as the primary observation and are always treated a part of a single observation (they are not separable). However, the reference range for the primary observation value is not inherited by the component values and is required when appropriate for each component observation.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Observation.component.code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component observation (code / type)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what was observed. Sometimes this is called the observation "code".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Knowing what kind of observation is being made is essential to understanding the observation.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identifying names of simple observations.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Observation.component.value[x]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Actual component result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information determined as a result of making the observation, if the information has a simple value.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Normally, an observation will have either a single value or a set of related observations. A few observations (e.g. Apgar score) may have both a value and related observations (for an Apgar score, the observations from which the measure is derived). If a value is present, the datatype for this element should be determined by Observation.code. A CodeableConcept with just a text would be used instead of a string if the field was usually coded, or if the type associated with the Observation.code defines a coded value. For boolean values use valueCodeableConcept and select codes from &lt;http://hl7.org/fhir/ValueSet/v2-0136&gt; (These "yes/no" concepts can be mapped to the display name "true/false" or other mutually exclusive terms that may be needed"). The element, Observation.value[x], has a variable name depending on the type as follows: valueQuantity, valueCodeableConcept, valueRatio, valueChoice, valuePeriod, valueSampleData, or valueString (The name format is "'value' + the type name" with a capital on the first letter of the type).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An observation exists to have a value, though it may not if it is in error, or it represents a group of observations.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Observation.component.dataAbsentReason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component result is missing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a reason why the expected value in the element Observation.value[x] is missing.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"test not done".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For many results it is necessary to handle exceptional values in measurements.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specifying why the result (Observation.value[x]) is missing.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Observation.component.interpretation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High, low, normal, etc.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component interpretation is applies only to the indivual component value. For an overall interpretation all components together use Observation.interpretation element.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some results, particularly numeric results, an interpretation is necessary to fully understand the significance of a result.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Abnormal Flag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identifying interpretations of observations.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Observation.component.referenceRange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Provides guide for interpretation of component result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Guidance on how to interpret the value by comparison to a normal or recommended range.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bl>
    <w:p w:rsidR="003B7859" w:rsidRDefault="001D4A62">
      <w:pPr>
        <w:pStyle w:val="Heading2"/>
        <w:divId w:val="1541435934"/>
        <w:rPr>
          <w:rFonts w:eastAsia="Times New Roman"/>
          <w:lang w:val="en-US"/>
        </w:rPr>
      </w:pPr>
      <w:r>
        <w:rPr>
          <w:rFonts w:eastAsia="Times New Roman"/>
          <w:lang w:val="en-US"/>
        </w:rPr>
        <w:t>http://hl7.org/fhir/StructureDefinition/ProcedureRequest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ProcedureRequest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w:t>
            </w:r>
          </w:p>
        </w:tc>
        <w:tc>
          <w:tcPr>
            <w:tcW w:w="0" w:type="auto"/>
            <w:vAlign w:val="center"/>
            <w:hideMark/>
          </w:tcPr>
          <w:p w:rsidR="003B7859" w:rsidRDefault="001D4A62">
            <w:pPr>
              <w:rPr>
                <w:rFonts w:eastAsia="Times New Roman"/>
                <w:lang w:val="en-US"/>
              </w:rPr>
            </w:pPr>
            <w:r>
              <w:rPr>
                <w:rFonts w:eastAsia="Times New Roman"/>
                <w:lang w:val="en-US"/>
              </w:rPr>
              <w:t>Procedure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request for a procedure or diagnostic to be performed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record of a request for a diagnostic investigation service to be performed.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diagnostic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Identifiers assigned to this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Identifiers assigned to this order instance by the orderer and/or the receiver and/or order fulfiller.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identifier.type element is used to distinguish between the identifiers assigned by the orderer (known as the 'Placer' in HL7 v2) and the producer of the observations in response to the order (known as the 'Filler' in HL7 v2). For further discussion and examples see the resource notes section below.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ProcedureRequest.definition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Protocol or definition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Protocol or definition followed by this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protocol</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ProcedureRequest.basedOn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request fulfills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Plan/proposal/order fulfilled by this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fulfills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ProcedureRequest.replaces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request replaces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request takes the place of the referenced completed or terminated request(s).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ProcedureRequest.requisition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Composite Request ID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shared identifier common to all procedure or diagnostic requests that were authorized more or less simultaneously by a single author, representing the composite or group identifier.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Requests are linked either by a "basedOn" relationship (i.e. one request is fulfilling another) or by having a common requisition. Requests that are part of the same requisition are generally treated independently from the perspective of changing their state or maintaining them after initial creation.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Some business processes need to know if multiple items were ordered as part of the same "requisition" for billing or other purposes.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grouperId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groupIdentifier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status is generally fully in the control of the requester - they determine whether the order is draft or active and, after it has been activated, competed, cancelled or suspended. States relating to the activities of the performer are reflected on either the corresponding event (see [Event Pattern](event.html) for general discussion) or using the [Task](task.html) resource.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a procedure or diagnostic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ProcedureRequest.intent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the request is a proposal, plan, an original order or a reflex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kind of procedure or diagnostic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ProcedureRequest.priority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how quickly the ProcedureRequest should be addressed with respect to other requests.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If missing, this task should be performed with normal priority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the level of importance to be assigned to actioning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ProcedureRequest.doNotPerform</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True if procedure should not be performed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Set this to true if the record is saying that the procedure should NOT be performed.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general, only the code and timeframe will be present, though occasional additional qualifiers such as body site or even performer could be included to narrow the scope of the prohibition. If the ProcedureRequest.code and ProcedureRequest.doNotPerform both contain negation, that will reinforce prohibition and should not have a double negative interpretation.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Used for do not ambulate, do not elevate head of bed, do not flush NG tube, do not take blood pressure on a certain arm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ProcedureRequest.category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Classification of procedure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classifies the procedure for searching, sorting and display purposes (e.g. "Surgical Procedure").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axis of categorization depending on the context or use case for retrieving or displaying the resource. The level of granularity is defined by the category concepts in the value set.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for filtering what procedure request are retreived and displayed.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Classification of the procedure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ProcedureRequest.code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is being requested/ordered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identifies a particular procedure, diagnostic investigation, or panel of investigations, that have been requested.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Many laboratory and radiology procedure codes embed the specimen/organ system in the test ordeer name, for example, serum or serum/plasma glucose, or a chest xray. The specimen may not be recorded separately from the test code.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for tests/services that can be performed by procedure or diagnostic services. For laboratory, LOINC is (preferred)[http://build.fhir.org/terminologies.html#preferred] and a valueset using LOINC Order codes is available [here](valueset-diagnostic-requests.html).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ProcedureRequest.subject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the service is ordered for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On whom or what the procedure or diagnostic is to be performed. This is usually a human patient, but can also be requested on animals, groups of humans or animals, devices such as dialysis machines, or even locations (typically for environmental scans).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ProcedureRequest.context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during which request was created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encounter or episode of care that provides additional information about the healthcare context in which this request is made.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ProcedureRequest.occurrence[x]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procedure should occur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date/time at which the diagnostic testing should occur.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scheduled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ProcedureRequest.asNeeded[x]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Preconditions for procedure or diagnostic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a CodeableConcept is present, it indicates the pre-condition for performing the procedure. For example "pain", "on flare-up",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identifying the pre-condition that should hold prior to performing a procedure. For example "pain", "on flare-up",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ProcedureRequest.authoredOn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request signed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the request transitioned to being actionable.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orderedOn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ProcedureRequest.requester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is requesting procedure or diagnostic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who initiated the request and has responsibility for its activation.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not the dispatcher, but rather who is the authorizer.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orderer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ProcedureRequest.requester.agent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making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or organization. who initiated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ProcedureRequest.requester.onBehalfOf</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agent is acting for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the device or practitioner was acting on behalf of.</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Practitioners and Devices can be associated with multiple organizations. This element indicates which organization they were acting on behalf of when authoring the request.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ProcedureRequest.performerType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Performer role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Desired type of performer for doing the diagnostic testing.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a role, not a participation type. I.e. doesnâ€™t describe the task, describes the capacity. Examples â€œcompounding pharmacyâ€ or â€œpsychiatristâ€ or â€œinternal referralâ€.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Indicates specific responsibility of an individual within the care team, such as "Primary physician", "Team coordinator", "Caregiver",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ProcedureRequest.performer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Requested perfomer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desired perfomer for doing the diagnostic testing. For example, the surgeon, dermatopathologist, endoscopist,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needed, use an [extension](extensibility.html) for listing alternative alternative performers and/or roles and/or preference.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ProcedureRequest.reasonCode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Explanation/Justification for test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explanation or justification for why this diagnostic investigation is being requested in coded or textual form. This is often for billing purposes. May relate to the resources referred to in supportingInformation.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may be used to decide how the diagnostic investigation will be performed, or even if it will be performed at all. Use CodeableConcept text element if the data is free (uncoded) text as shown in the [CT Scan example](procedurerequest-example-di.html).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Diagnosis or problem codes justifying the reason for requesting the procedure or diagnostic investigation.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ProcedureRequest.reasonReference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Explanation/Justification for test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another resource that provides a justification for why this diagnostic investigation is being requested. May relate to the resources referred to in supportingInformation.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may be used to decide how the diagnostic investigation will be performed, or even if it will be performed at all. Use CodeableConcept text element if the data is free (uncoded) text as shown in the [CT Scan example](procedurerequest-example-di.html).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ProcedureRequest.supportingInfo</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clinical information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clinical information about the patient or specimen that may influence the procedure or diagnostics or their interpretations. This information includes diagnosis, clinical findings and other observations. In laboratory ordering these are typically referred to as "ask at order entry questions (AOEs)". This includes observations explicitly requested by the producer (filler) to provide context or supporting information needed to complete the order. For example, reporting the amount of inspired oxygen for blood gas measurements.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Ask at order entry question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AOE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ProcedureRequest.specimen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Procedure Samples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One or more specimens that the laboratory procedure will use.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Many diagnostic procedures need a specimen, but the request itself is not actually about the specimen. This element is for when the diagnostic is requested on already existing specimens and the request points to the specimen it applies to. Conversely, If the request is entered first with an unknown specimen, The [Specimen](specimen.html) resource references to the ProcedureRequest.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ProcedureRequest.bodySite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Location on Body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Anatomic location where the procedure should be performed. This is the target site.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Only used if not implicit in the code found in ProcedureRequest.type. If the use case requires BodySite to be handled as a separate resource instead of an inline coded element (e.g. to identify and track separately) then use the standard extension [procedurerequest-targetBodySite](extension-procedurerequest-targetbodysite.html).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Knowing where the procedure is made is important for tracking if multiple sites are possible.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location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ProcedureRequest.note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Any other notes and comments made about the service request. For example, letting provider know that "patient hates needles" or other provider instructions.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ProcedureRequest.relevantHistory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provenance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Key events in the history of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may not include provenances for all versions of the request â€“ only those deemed â€œrelevantâ€ or important. This SHALL NOT include the Provenance associated with this current version of the resource. (If that provenance is deemed to be a â€œrelevantâ€ change, it will need to be added as part of a later update. Until then, it can be queried directly as the Provenance that points to this version using _revinclude All Provenances should have some historical version of this Request as their subject. </w:t>
            </w:r>
          </w:p>
        </w:tc>
      </w:tr>
    </w:tbl>
    <w:p w:rsidR="003B7859" w:rsidRDefault="001D4A62">
      <w:pPr>
        <w:pStyle w:val="Heading2"/>
        <w:divId w:val="1541435934"/>
        <w:rPr>
          <w:rFonts w:eastAsia="Times New Roman"/>
          <w:lang w:val="en-US"/>
        </w:rPr>
      </w:pPr>
      <w:r>
        <w:rPr>
          <w:rFonts w:eastAsia="Times New Roman"/>
          <w:lang w:val="en-US"/>
        </w:rPr>
        <w:t>http://hl7.org/fhir/StructureDefinition/Specimen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Specimen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w:t>
            </w:r>
          </w:p>
        </w:tc>
        <w:tc>
          <w:tcPr>
            <w:tcW w:w="0" w:type="auto"/>
            <w:vAlign w:val="center"/>
            <w:hideMark/>
          </w:tcPr>
          <w:p w:rsidR="003B7859" w:rsidRDefault="001D4A62">
            <w:pPr>
              <w:rPr>
                <w:rFonts w:eastAsia="Times New Roman"/>
                <w:lang w:val="en-US"/>
              </w:rPr>
            </w:pPr>
            <w:r>
              <w:rPr>
                <w:rFonts w:eastAsia="Times New Roman"/>
                <w:lang w:val="en-US"/>
              </w:rPr>
              <w:t>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Sample for analysis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sample to be used for analysis.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 for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Specimen.accessionIdentifier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assigned by the lab</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availability of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providing the status/availability of a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material that forms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kind of material that forms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Specimen.subject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Where the specimen came from. This may be from the patient(s) or from the environment or a device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Where the specimen came from. This may be from the patient(s) or from the environment or a device.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Must know the subject context.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Specimen.receivedTime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time when specimen was received for processing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Time when specimen was received for processing or testing.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Specimen.parent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Specimen from which this specimen originated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Reference to the parent (source) specimen which is used when the specimen was either derived from or a component of another specimen.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parent specimen could be the source from which the current specimen is derived by some processing step (e.g. an aliquot or isolate or extracted nucleic acids from clinical samples) or one of many specimens that were combined to create a pooled sample.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Specimen.request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specimen was collected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concerning a test or procedure request that required a specimen to be collected.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request may be explicit or implied such with a ProcedureRequest that requires a blood draw.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Specimen.collection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Collection details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concerning the specimen collection.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Specimen.collection.collector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collected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Person who collected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Specimen.collection.collected[x]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Collection time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Time when specimen was collected from subject - the physiologically relevant time.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Specimen.collection.quantity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quantity of specimen collected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quantity of specimen collected; for instance the volume of a blood sample, or the physical measurement of an anatomic pathology sample.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Specimen.collection.method</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Technique used to perform collection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coded value specifying the technique that is used to perform the procedure.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technique that is used to perform the procedure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Specimen.collection.bodySite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Anatomical collection site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Anatomical location from which the specimen was collected (if subject is a patient). This is the target site. This element is not used for environmental specimens.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use case requires BodySite to be handled as a separate resource instead of an inline coded element (e.g. to identify and track separately) then use the standard extension [body-site-instance](extension-body-site-instance.html).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Specimen.processing</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Processing and processing step details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concerning processing and processing steps for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Specimen.processing.description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Textual description of procedure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Textual description of procedure.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Specimen.processing.procedure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Indicates the treatment step applied to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coded value specifying the procedure used to process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indicating the technique used to process the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Specimen.processing.additive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Material used in the processing step</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Material used in the processing step.</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Specimen.processing.time[x]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and time of specimen processing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record of the time or period when the specimen processing occurred. For example the time of sample fixation or the period of time the sample was in formalin.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Specimen.container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Direct container of specimen (tube/slide, etc.)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Specimen.container.identifier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 for the container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Specimen.container.description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Textual description of the container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Textual description of the container.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Specimen.container.type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container directly associated with specimen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container associated with the specimen (e.g. slide, aliquot, etc.).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of specimen container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Specimen.container.capacity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Container volume or size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capacity (volume or other measure) the container may contain.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Specimen.container.specimenQuantity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Quantity of specimen within container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Specimen.container.additive[x]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Additive associated with container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Introduced substance to preserve, maintain or enhance the specimen. Examples: Formalin, Citrate, EDTA.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Substance added to specimen container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Specimen.note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To communicate any details or issues about the specimen or during the specimen collection. (for example: broken vial, sent with patient, frozen). </w:t>
            </w:r>
          </w:p>
        </w:tc>
      </w:tr>
    </w:tbl>
    <w:p w:rsidR="003B7859" w:rsidRDefault="001D4A62">
      <w:pPr>
        <w:pStyle w:val="Heading2"/>
        <w:divId w:val="1541435934"/>
        <w:rPr>
          <w:rFonts w:eastAsia="Times New Roman"/>
          <w:lang w:val="en-US"/>
        </w:rPr>
      </w:pPr>
      <w:r>
        <w:rPr>
          <w:rFonts w:eastAsia="Times New Roman"/>
          <w:lang w:val="en-US"/>
        </w:rPr>
        <w:t>http://hl7.org/fhir/StructureDefinition/Substance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Substance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w:t>
            </w:r>
          </w:p>
        </w:tc>
        <w:tc>
          <w:tcPr>
            <w:tcW w:w="0" w:type="auto"/>
            <w:vAlign w:val="center"/>
            <w:hideMark/>
          </w:tcPr>
          <w:p w:rsidR="003B7859" w:rsidRDefault="001D4A62">
            <w:pPr>
              <w:rPr>
                <w:rFonts w:eastAsia="Times New Roman"/>
                <w:lang w:val="en-US"/>
              </w:rPr>
            </w:pPr>
            <w:r>
              <w:rPr>
                <w:rFonts w:eastAsia="Times New Roman"/>
                <w:lang w:val="en-US"/>
              </w:rPr>
              <w:t>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homogeneous material with a definite composition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homogeneous material with a definite composition.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Unique identifier for the 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identifier is associated with the kind of substance in contrast to the Substance.instance.identifier which is associated with the package/container.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to indicate if the substance is actively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to indicate if the substance is actively used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Substance.category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class/type of substance this is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classifies the general type of substance. This is used for searching, sorting and display purposes.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Substance.code.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Category or classification of 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Substance.code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substance this is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(or set of codes) that identify this 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Substance codes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Substance.description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Textual description of the substance, comments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description of the substance - its appearance, handling requirements, and other usage notes.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Substance.instance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this describes a specific package/container of the 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Substance may be used to describe a kind of substance, or a specific package/container of the substance: an instance.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If this element is not present, then the substance resource describes a kind of 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Substance.instance.identifier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of the package/container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associated with the package/container (usually a label affixed directly).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Substance.instance.expiry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no longer valid to use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When the substance is no longer valid to use. For some substances, a single arbitrary date is used for expiry.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Substance.instance.quantity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of substance in the package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amount of the 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Substance.ingredient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Composition information about the 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substance can be composed of other substances.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Substance.ingredient.quantity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Optional amount (concentration)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amount of the ingredient in the substance - a concentration ratio.</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Substance.ingredient.substance[x]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component of the 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Another substance that is a component of this substance.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Substance Ingredient codes</w:t>
            </w:r>
          </w:p>
        </w:tc>
      </w:tr>
    </w:tbl>
    <w:p w:rsidR="003B7859" w:rsidRDefault="001D4A62">
      <w:pPr>
        <w:pStyle w:val="Heading2"/>
        <w:divId w:val="1541435934"/>
        <w:rPr>
          <w:rFonts w:eastAsia="Times New Roman"/>
          <w:lang w:val="en-US"/>
        </w:rPr>
      </w:pPr>
      <w:r>
        <w:rPr>
          <w:rFonts w:eastAsia="Times New Roman"/>
          <w:lang w:val="en-US"/>
        </w:rPr>
        <w:t>http://hl7.org/fhir/StructureDefinition/SupplyDelivery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SupplyDelivery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w:t>
            </w:r>
          </w:p>
        </w:tc>
        <w:tc>
          <w:tcPr>
            <w:tcW w:w="0" w:type="auto"/>
            <w:vAlign w:val="center"/>
            <w:hideMark/>
          </w:tcPr>
          <w:p w:rsidR="003B7859" w:rsidRDefault="001D4A62">
            <w:pPr>
              <w:rPr>
                <w:rFonts w:eastAsia="Times New Roman"/>
                <w:lang w:val="en-US"/>
              </w:rPr>
            </w:pPr>
            <w:r>
              <w:rPr>
                <w:rFonts w:eastAsia="Times New Roman"/>
                <w:lang w:val="en-US"/>
              </w:rPr>
              <w:t>Supply Delivery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Delivery of bulk Supplies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Record of delivery of what is supplied.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assigned by the dispensing facility when the item(s) is dispensed.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assigned by the dispenser, and used to refer to this order in other external standards.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SupplyDelivery.basedOn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Fulfills plan, proposal or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plan, proposal or order that is fulfilled in whole or in part by this event.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tracing of authorization for the event and tracking whether proposals/recommendations were acted upon.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SupplyDelivery.partOf</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referenced event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larger event of which this particular event is a component or step.</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 to be used to link an event to an Encounter - use Event.context for that. [The allowed reference resources may be adjusted as appropriate for the event resource].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E.g. Drug administration as part of a procedure, procedure as part of observation,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dispense event.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Status of the supply delivery.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SupplyDelivery.patient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for whom the item is supplied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link to a resource representing the person whom the delivered item is for.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Category of dispense event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supply dispense.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SupplyDelivery.suppliedItem</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item that is delivered or supplied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item that is being delivered or has been supplied.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SupplyDelivery.suppliedItem.quantity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dispensed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amount of supply that has been dispensed. Includes unit of measure.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SupplyDelivery.suppliedItem.item[x]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Medication, Substance, or Device supplied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medication, substance or device being dispensed. This is either a link to a resource representing the details of the item or a code that identifies the item from a known list.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item that was delivered.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SupplyDelivery.occurrence[x]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event occurred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or time(s) the activity occurred.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list of types may be constrained as appropriate for the type of event].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SupplyDelivery.supplier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Dispenser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responsible for dispensing the medication, supplier or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SupplyDelivery.destination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the Supply was sent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Identification of the facility/location where the Supply was shipped to, as part of the dispense event.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SupplyDelivery.receiver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collected the Supply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person who picked up the Supply.</w:t>
            </w:r>
          </w:p>
        </w:tc>
      </w:tr>
    </w:tbl>
    <w:p w:rsidR="003B7859" w:rsidRDefault="001D4A62">
      <w:pPr>
        <w:pStyle w:val="Heading2"/>
        <w:divId w:val="1541435934"/>
        <w:rPr>
          <w:rFonts w:eastAsia="Times New Roman"/>
          <w:lang w:val="en-US"/>
        </w:rPr>
      </w:pPr>
      <w:r>
        <w:rPr>
          <w:rFonts w:eastAsia="Times New Roman"/>
          <w:lang w:val="en-US"/>
        </w:rPr>
        <w:t>http://hl7.org/fhir/StructureDefinition/SupplyRequest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SupplyRequest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w:t>
            </w:r>
          </w:p>
        </w:tc>
        <w:tc>
          <w:tcPr>
            <w:tcW w:w="0" w:type="auto"/>
            <w:vAlign w:val="center"/>
            <w:hideMark/>
          </w:tcPr>
          <w:p w:rsidR="003B7859" w:rsidRDefault="001D4A62">
            <w:pPr>
              <w:rPr>
                <w:rFonts w:eastAsia="Times New Roman"/>
                <w:lang w:val="en-US"/>
              </w:rPr>
            </w:pPr>
            <w:r>
              <w:rPr>
                <w:rFonts w:eastAsia="Times New Roman"/>
                <w:lang w:val="en-US"/>
              </w:rPr>
              <w:t>Supply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for a medication, substance or device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record of a request for a medication, substance or device used in the healthcare setting.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Unique identifier for this supply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assigned by the requester, and used to refer to this order in other external standards.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Status of the supply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Status of the supply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SupplyRequest.category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kind of supply (central, non-stock, etc.)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Category of supply, e.g. central, non-stock, etc. This is used to support work flows associated with the supply process.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kind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Category of supply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SupplyRequest.priority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how quickly this SupplyRequest should be addressed with respect to other requests.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If missing, this task should be performed with normal priority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the level of importance to be assigned to actioning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SupplyRequest.orderedItem</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item being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item being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SupplyRequest.orderedItem.quantity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requested amount of the item indicated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amount that is being ordered of the indicated item.</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SupplyRequest.orderedItem.item[x]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Medication, Substance, or Device requested to be supplied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item that is requested to be supplied. This is either a link to a resource representing the details of the item or a code that identifies the item from a known list.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item that was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SupplyRequest.occurrence[x]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request should be fulfilled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the request should be fulfilled.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when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timing</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SupplyRequest.authoredOn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request was made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the request was made.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createdOn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signedOn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SupplyRequest.requester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is requesting service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who initiated the request and has responsibility for its activation.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SupplyRequest.requester.agent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making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initiated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SupplyRequest.requester.onBehalfOf</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agent is acting for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the device or practitioner was acting on behalf of.</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Practitioners and Devices can be associated with multiple organizations. This element indicates which organization they were acting on behalf of when authoring the request.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SupplyRequest.supplier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intended to fulfill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Who is intended to fulfill the request.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performer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SupplyRequest.reason[x]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supply item was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Why the supply item was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Why the supply item was requested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SupplyRequest.deliverFrom</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origin of the supply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the supply is expected to come from.</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SupplyRequest.deliverTo</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destination of the supply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the supply is destined to go.</w:t>
            </w:r>
          </w:p>
        </w:tc>
      </w:tr>
    </w:tbl>
    <w:p w:rsidR="003B7859" w:rsidRDefault="001D4A62">
      <w:pPr>
        <w:pStyle w:val="Heading2"/>
        <w:divId w:val="1541435934"/>
        <w:rPr>
          <w:rFonts w:eastAsia="Times New Roman"/>
          <w:lang w:val="en-US"/>
        </w:rPr>
      </w:pPr>
      <w:r>
        <w:rPr>
          <w:rFonts w:eastAsia="Times New Roman"/>
          <w:lang w:val="en-US"/>
        </w:rPr>
        <w:t>http://hl7.org/fhir/StructureDefinition/Task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Task Resource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w:t>
            </w:r>
          </w:p>
        </w:tc>
        <w:tc>
          <w:tcPr>
            <w:tcW w:w="0" w:type="auto"/>
            <w:vAlign w:val="center"/>
            <w:hideMark/>
          </w:tcPr>
          <w:p w:rsidR="003B7859" w:rsidRDefault="001D4A62">
            <w:pPr>
              <w:rPr>
                <w:rFonts w:eastAsia="Times New Roman"/>
                <w:lang w:val="en-US"/>
              </w:rPr>
            </w:pPr>
            <w:r>
              <w:rPr>
                <w:rFonts w:eastAsia="Times New Roman"/>
                <w:lang w:val="en-US"/>
              </w:rPr>
              <w:t>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task to be performed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task to be performed.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Last modified date must be greater than or equal to authored-on date.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Task Instance Identifier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business identifier for this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Task.definition[x]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Formal definition of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 formal or informal definition of the task. For example, a protocol, a step within a defined workflow definition,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a formal definition of how he task is to be performed (e.g. using BPMN, BPEL, XPDL or other formal notation) to be associated with a task, enabling automation.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Task.basedOn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fulfilled by this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BasedOn refers to a higher-level authorization that triggered the creation of the task. It references a "request" resource such as a ProcedureRequest, MedicationRequest, ProcedureRequest, CarePlan, etc. which is distinct from the "request" resource the task is seeking to fulfil. This latter resource is referenced by FocusOn. For example, based on a ProcedureRequest (= BasedOn), a task is created to fulfil a procedureRequest ( = FocusOn ) to collect a specimen from a patient.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Task.groupIdentifier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Requisition or grouper id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identifier that links together multiple tasks and other requests that were created in the same context.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Billing and/or reporting can be linked to whether multiple requests were created as a single unit.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Task.partOf</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Composite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Task that this particular task is part of.</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should usually be 0..1.</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tasks to be broken down into sub-steps (and this division can occur independent of the original task).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current status of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These states enable coordination of task status with off-the-shelf workflow solutions that support automation of tasks.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current status of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Task.statusReason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for current status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explanation as to why this task is held, failed, was refused, etc.</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applies to the current status. Look at the history of the task to see reasons for past statuses.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to identify the reason for current status. These will typically be specific to a particular workflow.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Task.businessStatus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"Specimen collected", "IV prepped"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Contains business-specific nuances of the business state.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There's often a need to track substates of a task - this is often variable by specific workflow implementation.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domain-specific business-contextual sub-state of the task. For example: "Blood drawn", "IV inserted", "Awaiting physician signature",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Task.intent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"level" of actionability associated with the Task. I.e. Is this a proposed task, a planned task, an actionable task,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is immutable. Proposed tasks, planned tasks, etc. must be distinct instances. In most cases, Tasks will have an intent of "order".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Distinguishes whether the task is a proposal, plan or full order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Task.priority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how quickly the Task should be addressed with respect to other requests.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to identify the service level expected while performing a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If missing, this task should be performed with normal priority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task's priority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Task.code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Task Type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or code (or both) briefly describing what the task involves.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title (eg "My Tasks", "Outstanding Tasks for Patient X") should go into the code.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to identify what the task involves. These will typically be specific to a particular workflow.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Task.description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Human-readable explanation of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free-text description of what is to be performed.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Task.focus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task is acting 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request being actioned or the resource being manipulated by this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multiple resources need to be manipulated, use sub-tasks. (This ensures that status can be tracked independently for each referenced resource.).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to identify the thing to be done.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Task.for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Beneficiary of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entity who benefits from the performance of the service specified in the task (e.g., the patient).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Used to track tasks outstanding for a beneficiary. Do not use to track the task owner or creator (see owner and creator respectively). This can also affect access control.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Task.context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Healthcare event during which this task originated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healthcare event (e.g. a patient and healthcare provider interaction) during which this task was created.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some tasks it may be important to know the link between the task or episode of care the task originated within.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Task.executionPeriod</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Start and end time of execution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time action was first taken against the task (start) and/or the time final action was taken against the task prior to marking it as completed (end).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Task.authoredOn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Task Creation Date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 time this task was created.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Most often used along with lastUpdated to track duration of task to supporting monitoring and management.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Created Date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Task.lastModified</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Task Last Modified Date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 time of last modification to this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Used along with history to track task activity and time in a particular task state. This enables monitoring and management.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Update Date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Task.requester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asking for task to be done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creator of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Identifies who created this task. May be used by access control mechanisms (e.g., to ensure that only the creator can cancel a task).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Task.requester.agent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asking for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initiated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Initiator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Task.requester.onBehalfOf</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individual is acting for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organization the device or practitioner was acting on behalf of when they initiated the task.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Practitioners and Devices can be associated with multiple organizations. This element indicates which organization they were acting on behalf of when authoring the request.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Task.performerType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participant that can execute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 to distinguish tasks on different activity queues.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type(s) of task performers allowed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Task.owner</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individual</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Individual organization or Device currently responsible for task execution.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Tasks may be created with an owner not yet identified.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who is expected to perform this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Performer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Executer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Task.reason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task is needed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or code indicating why this task needs to be performed.</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only be included if there is no focus or if it differs from the reason indicated on the focus.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why the task is needed. E.g. Suspended because patient admitted to hospital.</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Task.note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made about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Free-text information captured about the task as it progresses.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Task.relevantHistory</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Key events in history of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Links to Provenance records for past versions of this Task that identify key state transitions or updates that are likely to be relevant to a user looking at the current version of the task.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point to the Provenance associated with the *current* version of the resource - as it would be created after this version existed. The Provenance for the current version can be retrieved with a _revinclude.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Status History</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Task.restriction</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Constraints on fulfillment tasks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Task.focus is a request resource and the task is seeking fulfillment (i.e is asking for the request to be actioned), this element identifies any limitations on what parts of the referenced request should be actioned.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Sometimes when fulfillment is sought, you don't want full fulfillment.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Task.restriction.repetitions</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many times to repeat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number of times the requested action should occur.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E.g. order that requests monthly lab tests, fulfillment is sought for 1.</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Task.restriction.period</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fulfillment sought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Over what time-period is fulfillment sought.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period.high is the due date representing the time by which the task should be completed.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E.g. order that authorizes 1 year's services. Fulfillment is sought for next 3 months.</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Task.restriction.recipient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 whom is fulfillment sought?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requests that are targeted to more than on potential recipient/target, for whom is fulfillment sought?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Task.input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used to perform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information that may be needed in the execution of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Resources and data used to perform the task. This data is used in the business logic of task execution, and is stored separately because it varies between workflows.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Supporting Information</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Task.input.type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Label for the input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or description indicating how the input is intended to be used as part of the task execution.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referencing a BPMN workflow or Protocol, the "system" is the URL for the workflow definition and the code is the "name" of the required input.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Inputs are named to enable task automation to bind data and pass it from one task to the next.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Name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to identify types of input parameters. These will typically be specific to a particular workflow. E.g. "Comparison source", "Applicable consent", "Concommitent Medications",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Task.input.value[x]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to use in performing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of the input parameter as a basic type.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Task.output</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produced as part of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Outputs produced by the Task.</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Resources and data produced during the execution the task. This data is generated by the business logic of task execution, and is stored separately because it varies between workflows.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Task.output.type</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Label for output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Output parameter.</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Outputs are named to enable task automation to bind data and pass it from one task to the next.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Name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to identify types of input parameters. These will typically be specific to a particular workflow. E.g. "Identified issues", "Preliminary results", "Filler order", "Final results", etc. </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Task.output.value[x]</w:t>
            </w:r>
          </w:p>
        </w:tc>
        <w:tc>
          <w:tcPr>
            <w:tcW w:w="0" w:type="auto"/>
            <w:vAlign w:val="center"/>
            <w:hideMark/>
          </w:tcPr>
          <w:p w:rsidR="003B7859" w:rsidRDefault="003B7859">
            <w:pPr>
              <w:rPr>
                <w:rFonts w:eastAsia="Times New Roman"/>
                <w:lang w:val="en-US"/>
              </w:rPr>
            </w:pP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Result of output</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of the Output parameter as a basic type.</w:t>
            </w:r>
          </w:p>
        </w:tc>
      </w:tr>
      <w:tr w:rsidR="003B7859">
        <w:trPr>
          <w:divId w:val="1541435934"/>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Task outputs can take any form.</w:t>
            </w:r>
          </w:p>
        </w:tc>
      </w:tr>
    </w:tbl>
    <w:p w:rsidR="003B7859" w:rsidRDefault="001D4A62">
      <w:pPr>
        <w:pStyle w:val="Heading1"/>
        <w:divId w:val="1265842136"/>
        <w:rPr>
          <w:rFonts w:eastAsia="Times New Roman"/>
          <w:lang w:val="en-US"/>
        </w:rPr>
      </w:pPr>
      <w:r>
        <w:rPr>
          <w:rFonts w:eastAsia="Times New Roman"/>
          <w:lang w:val="en-US"/>
        </w:rPr>
        <w:t>Patient Administration</w:t>
      </w:r>
    </w:p>
    <w:p w:rsidR="003B7859" w:rsidRDefault="001D4A62">
      <w:pPr>
        <w:pStyle w:val="Heading2"/>
        <w:divId w:val="1265842136"/>
        <w:rPr>
          <w:rFonts w:eastAsia="Times New Roman"/>
          <w:lang w:val="en-US"/>
        </w:rPr>
      </w:pPr>
      <w:r>
        <w:rPr>
          <w:rFonts w:eastAsia="Times New Roman"/>
          <w:lang w:val="en-US"/>
        </w:rPr>
        <w:t>http://hl7.org/fhir/StructureDefinition/Account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Account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w:t>
            </w:r>
          </w:p>
        </w:tc>
        <w:tc>
          <w:tcPr>
            <w:tcW w:w="0" w:type="auto"/>
            <w:vAlign w:val="center"/>
            <w:hideMark/>
          </w:tcPr>
          <w:p w:rsidR="003B7859" w:rsidRDefault="001D4A62">
            <w:pPr>
              <w:rPr>
                <w:rFonts w:eastAsia="Times New Roman"/>
                <w:lang w:val="en-US"/>
              </w:rPr>
            </w:pPr>
            <w:r>
              <w:rPr>
                <w:rFonts w:eastAsia="Times New Roman"/>
                <w:lang w:val="en-US"/>
              </w:rPr>
              <w:t>Account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Tracks balance, charges, for patient or cost center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financial tool for tracking value accrued for a particular purpose. In the healthcare field, used to track charges for a patient, cost centers, etc.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Cost center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Record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Account number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Unique identifier used to reference the account. May or may not be intended for human use (e.g. credit card number).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whether the account is presently used/useable or not.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whether the account is available to be used.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patient, expense, depreciation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Categorizes the account for reporting and searching purposes.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usage type of this account, permits categorization of accounts.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Human-readable label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used for the account when displaying it to humans in reports, etc.</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Title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Account.subject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is account tied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patient, device, practitioner, location or other object the account is associated with.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Accounts can be applied to non patients for tracking other non patient related activities, such as group services (patients not tracked, and costs charged to another body), or may not be allocated.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target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Transaction window</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period of time the account applies to; e.g. accounts created per fiscal year, quarter, etc.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is possible for transactions relevant to a coverage period to be posted to the account before or after the coverage period, however the services that are being charged for must be within this period.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Account.active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window that transactions may be posted to this account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period of time over which the account is allowed to have transactions posted to it. This period may be different to the coveragePeriod which is the duration of time that services may occur.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Accounts are able to be active only during a specific period, and the dates to which charges should be able to be applied.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Account.balance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much is in account?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Represents the sum of all credits less all debits associated with the account. Might be positive, zero or negative.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Account.coverage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party(s) that are responsible for covering the payment of this account, and what order should they be applied to the account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party(s) that are responsible for covering the payment of this account, and what order should they be applied to the account.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may be some form of insurance, internal charges, or self-pay. Local or jurisdicational business rules may determine which coverage covers which types of billable items charged to the account, and in which order. Where the order is important, a local/jurisdicational extension may be defined to specify the order for the type of charge.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Account.coverage.coverage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party(s) that are responsible for covering the payment of this account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party(s) that are responsible for payment (or part of) of charges applied to this account (including self-pay). A coverage may only be resposible for specific types of charges, and the sequence of the coverages in the account could be important when processing billing.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Account.coverage.priority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priority of the coverage in the context of this account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priority of the coverage in the context of this account.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is common in some jurisdictions for there to be multiple coverages allocated to an account, and a sequence is required to order the settling of the account (often with insurance claiming).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coordination of benefit priority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Account.owner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responsible?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organization, department, etc. with responsibility for the account.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Account.description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Explanation of purpose/use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additional information about what the account tracks and how it is used.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Account.guarantor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for the account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Parties financially responsible for the account.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Account.guarantor.party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Responsible entity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entity who is responsible.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Account.guarantor.onHold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Credit or other hold applied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guarantor may be placed on credit hold or otherwise have their role temporarily suspended.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Account.guarantor.period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Guarrantee account during</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timeframe during which the guarantor accepts responsibility for the account.</w:t>
            </w:r>
          </w:p>
        </w:tc>
      </w:tr>
    </w:tbl>
    <w:p w:rsidR="003B7859" w:rsidRDefault="001D4A62">
      <w:pPr>
        <w:pStyle w:val="Heading2"/>
        <w:divId w:val="1265842136"/>
        <w:rPr>
          <w:rFonts w:eastAsia="Times New Roman"/>
          <w:lang w:val="en-US"/>
        </w:rPr>
      </w:pPr>
      <w:r>
        <w:rPr>
          <w:rFonts w:eastAsia="Times New Roman"/>
          <w:lang w:val="en-US"/>
        </w:rPr>
        <w:t>http://hl7.org/fhir/StructureDefinition/Appointment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Appointment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w:t>
            </w:r>
          </w:p>
        </w:tc>
        <w:tc>
          <w:tcPr>
            <w:tcW w:w="0" w:type="auto"/>
            <w:vAlign w:val="center"/>
            <w:hideMark/>
          </w:tcPr>
          <w:p w:rsidR="003B7859" w:rsidRDefault="001D4A62">
            <w:pPr>
              <w:rPr>
                <w:rFonts w:eastAsia="Times New Roman"/>
                <w:lang w:val="en-US"/>
              </w:rPr>
            </w:pPr>
            <w:r>
              <w:rPr>
                <w:rFonts w:eastAsia="Times New Roman"/>
                <w:lang w:val="en-US"/>
              </w:rPr>
              <w:t>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Only proposed or cancelled appointments can be missing start/end dates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Either start and end are specified, or neither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appointment concern that are defined by business processes and/or used to refer to it when a direct URL reference to the resource itself is not appropriate (e.g. in CDA documents, or in written / printed documentation).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overall status of the Appointment. Each of the participants has their own participation status which indicates their involvement in the process, however this status indicates the shared status.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Appointment's status is "cancelled" then all participants are expected to have their calendars released for the appointment period, and as such any Slots that were marked as BUSY can be re-set to FREE.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free/busy status of an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Appointment.serviceCategory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broad categorisation of the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broad categorisation of the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Appointment.serviceType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specific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specific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Appointment.specialty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specialty of a practitioner that would be required to perform the service requested in this appointment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specialty of a practitioner that would be required to perform the service requested in this appointment.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Appointment.appointmentType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style of appointment or patient that has been booked in the slot (not service type)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style of appointment or patient that has been booked in the slot (not service type).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Appointment.reason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this appointment is scheduled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reason that this appointment is being scheduled. This is more clinical than administrative.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for the appointment to take place.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Appointment.indication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the appointment is to takes place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Reason the appointment has been scheduled to take place, as specified using information from another resource. When the patient arrives and the encounter begins it may be used as the admission diagnosis. The indication will typically be a Condition (with other resources referenced in the evidence.detail), or a Procedure.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Appointment.priority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Used to make informed decisions if needing to re-prioritize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Seeking implementer feedback on this property and how interoperable it is. Using an extension to record a codeableconcept for named values may be tested at a future connectathon.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Appointment.description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Shown on a subject line in a meeting request, or appointment list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Appointment.supportingInformation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information to support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information to support the appointment provided when making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Appointment.start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appointment is to take place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Date/Time that the appointment is to take place.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Appointment.end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appointment is to conclude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Date/Time that the appointment is to conclude.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Appointment.minutesDuration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Can be less than start/end (e.g. estimate)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Appointment.slot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slots that this appointment is filling</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slots from the participants' schedules that will be filled by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Appointment.created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date that this appointment was initially created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that this appointment was initially created. This could be different to the meta.lastModified value on the initial entry, as this could have been before the resource was created on the FHIR server, and should remain unchanged over the lifespan of the appointment.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property is required for many use cases where the age of an appointment is considered in processing workflows for scheduling and billing of appointments.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Appointment.comment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comments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comments about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Additional text to aid in facilitating the appointment. For instance, a comment might be, "patient should proceed immediately to infusion room upon arrival" Where this is a planned appointment and the start/end dates are not set then this field can be used to provide additional guidance on the details of the appointment request, including any restrictions on when to book it.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Appointment.incomingReferral</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ReferralRequest provided as information to allocate to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referral request this appointment is allocated to assess (incoming referral).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Appointment.participant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Participants involved in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participants involved in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Either the type or actor on the participant MUST be specified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Appointment.participant.type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Role of participant in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Role of participant in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role of the participant can be used to declare what the actor will be doing in the scope of this appointment. If the actor is not specified, then it is expected that the actor will be filled in at a later stage of planning. This value MUST be the same when creating an AppointmentResponse so that they can be matched, and subsequently update the Appointment.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Role of participant in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Appointment.participant.actor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Person, Location/HealthcareService or Device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Person, Location/HealthcareService or Device that is participating in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Appointment.participant.required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Is this participant required to be present at the meeting. This covers a use-case where 2 doctors need to meet to discuss the results for a specific patient, and the patient is not required to be present.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Is the Participant required to attend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Appointment.participant.status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Participation status of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Participation status of an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Appointment.requestedPeriod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Potential date/time interval(s) requested to allocate the appointment during</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date ranges (potentially including times) that the appointment is preferred to be scheduled. When using these values, the minutes duration should be provided to indicate the length of the appointment to fill and populate the start/end times for the actual allocated time.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does not introduce a capacity for recurring appointments.</w:t>
            </w:r>
          </w:p>
        </w:tc>
      </w:tr>
    </w:tbl>
    <w:p w:rsidR="003B7859" w:rsidRDefault="001D4A62">
      <w:pPr>
        <w:pStyle w:val="Heading2"/>
        <w:divId w:val="1265842136"/>
        <w:rPr>
          <w:rFonts w:eastAsia="Times New Roman"/>
          <w:lang w:val="en-US"/>
        </w:rPr>
      </w:pPr>
      <w:r>
        <w:rPr>
          <w:rFonts w:eastAsia="Times New Roman"/>
          <w:lang w:val="en-US"/>
        </w:rPr>
        <w:t>http://hl7.org/fhir/StructureDefinition/AppointmentResponse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AppointmentResponse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AppointmentResponse</w:t>
            </w:r>
          </w:p>
        </w:tc>
        <w:tc>
          <w:tcPr>
            <w:tcW w:w="0" w:type="auto"/>
            <w:vAlign w:val="center"/>
            <w:hideMark/>
          </w:tcPr>
          <w:p w:rsidR="003B7859" w:rsidRDefault="001D4A62">
            <w:pPr>
              <w:rPr>
                <w:rFonts w:eastAsia="Times New Roman"/>
                <w:lang w:val="en-US"/>
              </w:rPr>
            </w:pPr>
            <w:r>
              <w:rPr>
                <w:rFonts w:eastAsia="Times New Roman"/>
                <w:lang w:val="en-US"/>
              </w:rPr>
              <w:t>Appointment Response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reply to an appointment request for a patient and/or practitioner(s), such as a confirmation or rejection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reply to an appointment request for a patient and/or practitioner(s), such as a confirmation or rejection.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Either the participantType or actor must be specified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AppointmentResponse.identifier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appointment response concern that are defined by business processes and/ or used to refer to it when a direct URL reference to the resource itself is not appropriate.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AppointmentResponse.appointment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Appointment this response relates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Appointment that this response is replying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AppointmentResponse.start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from appointment, or requested new start time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Date/Time that the appointment is to take place, or requested new start time.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start time.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AppointmentResponse.end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from appointment, or requested new end time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end time.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AppointmentResponse.participantType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Role of participant in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Role of participant in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role of the participant can be used to declare what the actor will be doing in the scope of the referenced appointment. If the actor is not specified, then it is expected that the actor will be filled in at a later stage of planning. This value MUST be the same as specified on the referenced Appointment so that they can be matched, and subsequently updated.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Role of participant in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AppointmentResponse.actor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Person, Location/HealthcareService or Device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Person, Location/HealthcareService or Device that is participating in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AppointmentResponse.participantStatus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Participation status of the participant. When the status is declined or tentative if the start/end times are different to the appointment, then these times should be interpreted as a requested time change. When the status is accepted, the times can either be the time of the appointment (as a confirmation of the time) or can be empty.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Participation status of an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AppointmentResponse.comment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comments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comments about the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comment is particularly important when the responder is declining, tentatively accepting or requesting another time to indicate the reasons why. </w:t>
            </w:r>
          </w:p>
        </w:tc>
      </w:tr>
    </w:tbl>
    <w:p w:rsidR="003B7859" w:rsidRDefault="001D4A62">
      <w:pPr>
        <w:pStyle w:val="Heading2"/>
        <w:divId w:val="1265842136"/>
        <w:rPr>
          <w:rFonts w:eastAsia="Times New Roman"/>
          <w:lang w:val="en-US"/>
        </w:rPr>
      </w:pPr>
      <w:r>
        <w:rPr>
          <w:rFonts w:eastAsia="Times New Roman"/>
          <w:lang w:val="en-US"/>
        </w:rPr>
        <w:t>http://hl7.org/fhir/StructureDefinition/ChargeItem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ChargeItem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w:t>
            </w:r>
          </w:p>
        </w:tc>
        <w:tc>
          <w:tcPr>
            <w:tcW w:w="0" w:type="auto"/>
            <w:vAlign w:val="center"/>
            <w:hideMark/>
          </w:tcPr>
          <w:p w:rsidR="003B7859" w:rsidRDefault="001D4A62">
            <w:pPr>
              <w:rPr>
                <w:rFonts w:eastAsia="Times New Roman"/>
                <w:lang w:val="en-US"/>
              </w:rPr>
            </w:pPr>
            <w:r>
              <w:rPr>
                <w:rFonts w:eastAsia="Times New Roman"/>
                <w:lang w:val="en-US"/>
              </w:rPr>
              <w:t>Charge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Item containing charge code(s) associated with the provision of healthcare provider products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resource ChargeItem describes the provision of healthcare provider products for a certain patient, therefore referring not only to the product, but containing in addition details of the provision, like date, time, amounts and participating organizations and persons. Main Usage of the ChargeItem is to enable the billing process and internal cost allocation.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Identifer for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Identifiers assigned to this event performer or other systems.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identification of the charge Item as it is known by various participating systems and in a way that remains consistent across servers.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ChargeItem.definition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Defining information about the code of this charge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References the source of pricing information, rules of application for the code this ChargeItem uses.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Target Resource is yet to be defined as a container that holds information about list prices and rules applicable to the charge item code. Once defined, change type back to Reference(Definition Type).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current state of the ChargeItem.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Unknown does not represent "other" - one of the defined statuses must apply. Unknown is used when the authoring system is not sure what the current status is.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identifying the stage lifecycle stage of a ChargeItem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ChargeItem.partOf</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referenced ChargeItem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ChargeItems can be grouped to larger ChargeItems covering the whole set.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E.g. Drug administration as part of a procedure, procedure as part of observation, etc.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container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ChargeItem.code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code that identifies the charge, like a billing code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that identifies the charge, like a billing code.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type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Example set of codes that can be used for billing purposes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ChargeItem.subject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service was done for/to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or set of individuals the action is being or was performed 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Links the event to the Patient context.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ChargeItem.context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 Episode associated with event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or episode of care that establishes the context for this event.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Links the request to the Encounter context.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ChargeItem.occurrence[x]</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charged service was applied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Date/time(s) or duration when the charged service was applied.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list of types may be constrained as appropriate for the type of charge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timing</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ChargeItem.participant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performed charged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who or what performed or participated in the charged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ChargeItem.participant.role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type of performance was done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type of performance or participation(e.g. primary surgeon, anaesthesiologiest, etc.).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describing the types of functional roles performers can take on when performing events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ChargeItem.participant.actor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who was performing</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performed or participated in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ChargeItem.performingOrganization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providing the charged sevice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requesting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Practitioners and Devices can be associated with multiple organizations. It has to be made clear, on behalf of which Organization the services have been rendered.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ChargeItem.requestingOrganization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requesting the charged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performing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rendered Service may not be associated with a Request. It has to be made clear, ob which Organization's Request, the services have been rendered. (In many cases, this may just be the Department associated with the Encounter.location).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ChargeItem.quantity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Quantity of which the charge item has been serviced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Quantity of which the charge item has been serviced.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many cases this may just be a value, if the underlying units are implicit in the definition of the charge item code.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ChargeItem.bodysite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Anatomical location, if relevant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anatomical location where the related service has been applied.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Only used if not implicit in code found in Condition.code. If the use case requires attributes from the BodySite resource (e.g. to identify and track separately) then use the standard extension [body-site-instance](extension-body-site-instance.html). May be a summary code, or a reference to a very precise definition of the location, or both.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ChargeItem.factorOverride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Factor overriding the associated rules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Factor overriding the factor determined by the rules associated with the code.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is no reason to carry the factor in the instance of a ChargeItem unless special circumstances require a manual override. The factors are usually defined by a set of rules in a back catalogue of the billing codes (see ChargeItem.definition). Derived profiles may require a ChargeItem.overrideReason to be provided if either factor or price are manually overriden.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ChargeItem.priceOverride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Price overriding the associated rules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Total price of the charge overriding the list price associated with the code.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is no reason to carry the price in the instance of a ChargeItem unless circumstances require a manual override. The list prices or are usually defined in a back catalogue of the billing codes (see ChargeItem.definition). Derived profiles may require a ChargeItem.overrideReason to be provided if either factor or price are manually overriden.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ChargeItem.overrideReason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for overriding the list price/factor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list price or the rule based factor associated with the code is overridden, this attribute can capture a text to indicate the reason for this action.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Derived Profiles may chose to add invariants requiring this field to be populated if either priceOverride or factorOverride have been filled.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ChargeItem.enterer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who was entering</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entered the charge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enterer is also te person considered responsible for factor/priceOverrides if applicable.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ChargeItem.enteredDate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the charge item was entered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the charge item was entered.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actual date when the service associated with the charge has been rendered is captured in occurrence[x].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ChargeItem.reason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was the charged service rendered?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why the event occurred in coded or textual form.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application of the charge item requires a reason to be given, it can be captured here. Textual reasons can be captured using reasonCode.text.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Example binding for reason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ChargeItem.service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Which rendered service is being charged?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Indicated the rendered service that caused this charge.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ChargeItem.account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Account to place this charge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Account into which this ChargeItems belongs.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Systems posting the ChargeItems may not always be able to determine, which accounts the Items need to be places into. It is up to the potprocessing Financial System to apply internal rules to decide based on the Encounter/EpisodeOfCare/Patient/Coverage context and the type of ChargeItem, which Account is appropriate.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ChargeItem.note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made about the ChargeItem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Comments made about the event by the performer, subject or other participants.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ChargeItem.supportingInformation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Further information supporting the this charge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Further information supporting the this charge.</w:t>
            </w:r>
          </w:p>
        </w:tc>
      </w:tr>
    </w:tbl>
    <w:p w:rsidR="003B7859" w:rsidRDefault="001D4A62">
      <w:pPr>
        <w:pStyle w:val="Heading2"/>
        <w:divId w:val="1265842136"/>
        <w:rPr>
          <w:rFonts w:eastAsia="Times New Roman"/>
          <w:lang w:val="en-US"/>
        </w:rPr>
      </w:pPr>
      <w:r>
        <w:rPr>
          <w:rFonts w:eastAsia="Times New Roman"/>
          <w:lang w:val="en-US"/>
        </w:rPr>
        <w:t>http://hl7.org/fhir/StructureDefinition/Encounter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Encounter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interaction during which services are provided to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Visit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Identifier(s) by which this encounter is known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Identifier(s) by which this encounter is known.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planned | arrived | triaged | in-progress | onleave | finished | cancelled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internal business rules will detemine the appropraite transitions that may occur between statuses (and also classes).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Current state of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Encounter.statusHistory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past encounter statuses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status history permits the encounter resource to contain the status history without needing to read through the historical versions of the resource, or even have the server store them.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current status is always found in the current version of the resource, not the status history.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Encounter.statusHistory.status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planned | arrived | triaged | in-progress | onleave | finished | cancelled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Current state of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Encounter.statusHistory.period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time that the episode was in the specified status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that the episode was in the specified status.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Encounter.class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inpatient | outpatient | ambulatory | emergency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Classification of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Encounter.classHistory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past encounter classes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class history permits the tracking of the encounters transitions without needing to go through the resource history. This would be used for a case where an admission starts of as an emergency encounter, then transisions into an inpatient scenario. Doing this and not restarting a new encounter ensures that any lab/diagnostic results can more easily follow the patient and not require re-processing and not get lost or cancelled during a kindof discharge from emergency to inpatient.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Encounter.classHistory.class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inpatient | outpatient | ambulatory | emergency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Classification of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Encounter.classHistory.period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time that the episode was in the specified class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that the episode was in the specified class.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type of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Specific type of encounter (e.g. e-mail consultation, surgical day-care, skilled nursing, rehabilitation).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Since there are many ways to further classify encounters, this element is 0..*.</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Encounter.priority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Indicates the urgency of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urgency of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urgency of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Encounter.subject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patient ro group present at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ro group present at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While the encounter is always about the patient, the patient may not actually be known in all contexts of use, and there may be a group of patients that could be anonymous (such as in a group therapy for Alcoholics Anonymous - where the recording of the encounter could be used for billing on the number of people/staff and not important to the context of the specific patients) or alternately in veterinary care a herd of sheep receiving treatment (where the animals are not individually tracked).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Encounter.episodeOfCare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Episode(s) of care that this encounter should be recorded against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Where a specific encounter should be classified as a part of a specific episode(s) of care this field should be used. This association can facilitate grouping of related encounters together for a specific purpose, such as government reporting, issue tracking, association via a common problem. The association is recorded on the encounter as these are typically created after the episode of care, and grouped on entry rather than editing the episode of care to append another encounter to it (the episode of care could span years).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Encounter.incomingReferral</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ReferralRequest that initiated this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referral request this encounter satisfies (incoming referral).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Encounter.participant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participants involved in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list of people responsible for providing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Encounter.participant.type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Role of participant in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Role of participant in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participant type indicates how an individual partitipates in an encounter. It includes non-practitioner participants, and for practitioners this is to describe the action type in the context of this encounter (e.g. Admitting Dr, Attending Dr, Translator, Consulting Dr). This is different to the practitioner roles which are functional roles, derived from terms of employment, education, licensing, etc.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Role of participant in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Encounter.participant.period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of time during the encounter that the participant participated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of time that the specified participant participated in the encounter. These can overlap or be sub-sets of the overall encounter's period.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Encounter.participant.individual</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Persons involved in the encounter other than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Persons involved in the encounter other than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Encounter.appointment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appointment that scheduled this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appointment that scheduled this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start and end time of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start and end time of the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not (yet) known, the end of the Period may be omitted.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Encounter.length</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Quantity of time the encounter lasted (less time absent)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Quantity of time the encounter lasted. This excludes the time during leaves of absence.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differ from the time the Encounter.period lasted because of leave of absence.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Encounter.reason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the encounter takes place (code)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Reason the encounter takes place, expressed as a code. For admissions, this can be used for a coded admission diagnosis.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Indication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Admission diagnosis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Reason why the encounter takes place.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Encounter.diagnosis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list of diagnosis relevant to this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list of diagnosis relevant to this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Encounter.diagnosis.condition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the encounter takes place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The indication will typically be a Condition (with other resources referenced in the evidence.detail), or a Procedure.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Admission diagnosis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discharge diagnosis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indication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Encounter.diagnosis.role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Role that this diagnosis has within the encounter (e.g. admission, billing, discharge â€¦)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Role that this diagnosis has within the encounter (e.g. admission, billing, discharge â€¦).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diagnosis this condition represents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Encounter.diagnosis.rank</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Ranking of the diagnosis (for each role type)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Ranking of the diagnosis (for each role type).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Encounter.account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set of accounts that may be used for billing for this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set of accounts that may be used for billing for this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billing system may choose to allocate billable items associated with the Encounter to different referenced Accounts based on internal business rules.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about the admission to a healthcare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about the admission to a healthcare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Encounter may cover more than just the inpatient stay. Contexts such as outpatients, community clinics, and aged care facilities are also included. The duration recorded in the period of this encounter covers the entire scope of this hospitalization record.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Encounter.hospitalization.preAdmissionIdentifier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Pre-admission identifier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Pre-admission identifier.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Encounter.hospitalization.origin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location from which the patient came before admission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location from which the patient came before admission.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Encounter.hospitalization.admitSource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From where patient was admitted (physician referral, transfer)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From where patient was admitted (physician referral, transfer).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From where the patient was admitted.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Encounter.hospitalization.reAdmission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type of hospital re-admission that has occurred (if any). If the value is absent, then this is not identified as a readmission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hospitalization is a readmission and why if known.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for re-admission of this hospitalization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Encounter.hospitalization.dietPreference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Diet preferences reported by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Diet preferences reported by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example a patient may request both a dairy-free and nut-free diet preference (not mutually exclusive).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Used to track patient's diet restrictions and/or preference. For a complete description of the nutrition needs of a patient during their stay, one should use the nutritionOrder resource which links to Encounter.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Medical, cultural or ethical food preferences to help with catering requirements.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Encounter.hospitalization.specialCourtesy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Special courtesies (VIP, board member)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Special courtesies (VIP, board member).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Special courtesies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Encounter.hospitalization.specialArrangement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Wheelchair, translator, stretcher, etc.</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Any special requests that have been made for this hospitalization encounter, such as the provision of specific equipment or other things.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Special arrangements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Encounter.hospitalization.destination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Location to which the patient is discharged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Location to which the patient is discharged.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Encounter.hospitalization.dischargeDisposition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Category or kind of location after discharge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Category or kind of location after discharge.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Discharge Disposition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Encounter.location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List of locations where the patient has been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locations where the patient has been during this encounter.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Virtual encounters can be recorded in the Encounter by specifying a location reference to a location of type "kind" such as "client's home" and an encounter.class = "virtual".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Encounter.location.location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Location the encounter takes place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location where the encounter takes place.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Encounter.location.status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status of the participants' presence at the specified location during the period specified. If the participant is is no longer at the location, then the period will have an end date/time.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the patient is no longer active at a location, then the period end date is entered, and the status may be changed to completed.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Encounter.location.period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period during which the patient was present at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Time period during which the patient was present at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Encounter.serviceProvider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custodian organization of this Encounter record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organization that is in charge of maintaining the information of this Encounter (e.g. who maintains the report or the master service catalog item, etc.). This MAY be the same as the organization on the Patient record, however it could be different. This MAY not be not the Service Delivery Location's Organization.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Encounter.partOf</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Another Encounter this encounter is part of</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Another Encounter of which this encounter is a part of (administratively or in time).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also used for associating a child's encounter back to the mother's encounter. Refer to the Notes section in the Patient resource for further details. </w:t>
            </w:r>
          </w:p>
        </w:tc>
      </w:tr>
    </w:tbl>
    <w:p w:rsidR="003B7859" w:rsidRDefault="001D4A62">
      <w:pPr>
        <w:pStyle w:val="Heading2"/>
        <w:divId w:val="1265842136"/>
        <w:rPr>
          <w:rFonts w:eastAsia="Times New Roman"/>
          <w:lang w:val="en-US"/>
        </w:rPr>
      </w:pPr>
      <w:r>
        <w:rPr>
          <w:rFonts w:eastAsia="Times New Roman"/>
          <w:lang w:val="en-US"/>
        </w:rPr>
        <w:t>http://hl7.org/fhir/StructureDefinition/Endpoint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Endpoint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w:t>
            </w:r>
          </w:p>
        </w:tc>
        <w:tc>
          <w:tcPr>
            <w:tcW w:w="0" w:type="auto"/>
            <w:vAlign w:val="center"/>
            <w:hideMark/>
          </w:tcPr>
          <w:p w:rsidR="003B7859" w:rsidRDefault="001D4A62">
            <w:pPr>
              <w:rPr>
                <w:rFonts w:eastAsia="Times New Roman"/>
                <w:lang w:val="en-US"/>
              </w:rPr>
            </w:pPr>
            <w:r>
              <w:rPr>
                <w:rFonts w:eastAsia="Times New Roman"/>
                <w:lang w:val="en-US"/>
              </w:rPr>
              <w:t>Endpoint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technical details of an endpoint that can be used for electronic services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technical details of an endpoint that can be used for electronic services, such as for web services providing XDS.b or a REST endpoint for another FHIR server. This may include any security context information.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this endpoint across multiple systems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Identifier for the organization that is used to identify the endpoint across multiple disparate systems.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active | suspended | error | off | test.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endpoint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Endpoint.connectionType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Protocol/Profile/Standard to be used with this endpoint connection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coded value that represents the technical details of the usage of this endpoint, such as what WSDLs should be used in what way. (e.g. XDS.b/DICOM/cds-hook).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additional connectivity details for the protocol, extensions will be used at this point, as in the XDS example.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name that this endpoint can be identified by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friendly name that this endpoint can be referred to with.</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Endpoint.managingOrganization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Organization that manages this endpoint (may not be the organization that exposes the endpoint)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organization that manages this endpoint (even if technically another organisation is hosting this in the cloud, it is the organisation associated with the data).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property is not typically used when searching for Endpoint resources for usage. The typical usage is via the reference from an aplicable Organization/Location/Practitioner resource, which is where the context is provided. Multiple Locations may reference a single endpoint, and don't have to be within the same organization resource, but most likely within the same organizational heirarchy.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Endpoint.contact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source (e.g. troubleshooting)</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Contact details for a human to contact about the subscription. The primary use of this for system administrator troubleshooting.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Interval the endpoint is expected to be operational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interval during which the endpoint is expected to be operational.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Endpoint.payloadType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type of content that may be used at this endpoint (e.g. XDS Discharge summaries)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payload type describes the acceptable content that can be communicated on the endpoint.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payloadFormat describes the serialization format of the data, where the payloadType indicates the specific document/schema that is being transferred; e.g. DischargeSummary or CarePlan.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Endpoint.payloadMimeType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Mimetype to send. If not specified, the content could be anything (including no payload, if the connectionType defined this)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mime type to send the payload in - e.g. application/fhir+xml, application/fhir+json. If the mime type is not specified, then the sender could send any content (including no content depending on the connectionType).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Sending the payload has obvious security consequences. The server is responsible for ensuring that the content is appropriately secured.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mime type of an attachment. Any valid mime type is allowed.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Endpoint.address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technical base address for connecting to this endpoint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uri that describes the actual end-point to connect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rest-hook, and websocket, the end-point must be an http: or https: URL; for email, a mailto: url, for sms, a tel: url, and for message the endpoint can be in any form of url the server understands (usually, http: or mllp:). The URI is allowed to be relative; in which case, it is relative to the server end-point (since their may be more than one, clients should avoid using relative URIs) This address will be to the service base, without any parameters, or sub-services or resources tacked on. E.g. for a WADO-RS endpoint, the url should be "https://pacs.hospital.org/wado-rs" and not "https://pacs.hospital.org/wado-rs/studies/1.2.250.1.59.40211.12345678.678910/series/1.2.250.1.59.40211.789001276.14556172.67789/instances/...".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Endpoint.header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Usage depends on the channel type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headers / information to send as part of the notification.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Exactly what these mean depend on the channel type. The can convey additional information to the recipient and/or meet security requirements. </w:t>
            </w:r>
          </w:p>
        </w:tc>
      </w:tr>
    </w:tbl>
    <w:p w:rsidR="003B7859" w:rsidRDefault="001D4A62">
      <w:pPr>
        <w:pStyle w:val="Heading2"/>
        <w:divId w:val="1265842136"/>
        <w:rPr>
          <w:rFonts w:eastAsia="Times New Roman"/>
          <w:lang w:val="en-US"/>
        </w:rPr>
      </w:pPr>
      <w:r>
        <w:rPr>
          <w:rFonts w:eastAsia="Times New Roman"/>
          <w:lang w:val="en-US"/>
        </w:rPr>
        <w:t>http://hl7.org/fhir/StructureDefinition/EpisodeOfCare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EpisodeOfCare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w:t>
            </w:r>
          </w:p>
        </w:tc>
        <w:tc>
          <w:tcPr>
            <w:tcW w:w="0" w:type="auto"/>
            <w:vAlign w:val="center"/>
            <w:hideMark/>
          </w:tcPr>
          <w:p w:rsidR="003B7859" w:rsidRDefault="001D4A62">
            <w:pPr>
              <w:rPr>
                <w:rFonts w:eastAsia="Times New Roman"/>
                <w:lang w:val="en-US"/>
              </w:rPr>
            </w:pPr>
            <w:r>
              <w:rPr>
                <w:rFonts w:eastAsia="Times New Roman"/>
                <w:lang w:val="en-US"/>
              </w:rPr>
              <w:t>Episode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An association of a Patient with an Organization and Healthcare Provider(s) for a period of time that the Organization assumes some level of responsibility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Case Program Problem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Identifier(s) relevant for this EpisodeOfCare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EpisodeOfCare may be known by different identifiers for different contexts of use, such as when an external agency is tracking the Episode for funding purposes.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planned | waitlist | active | onhold | finished | cancelled.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episode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EpisodeOfCare.statusHistory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Past list of status codes (the current status may be included to cover the start date of the status)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history of statuses that the EpisodeOfCare has been through (without requiring processing the history of the resource).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EpisodeOfCare.statusHistory.status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planned | waitlist | active | onhold | finished | cancelled.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episode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EpisodeOfCare.statusHistory.period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Duration the EpisodeOfCare was in the specified status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period during this EpisodeOfCare that the specific status applied.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Type/class - e.g. specialist referral, disease management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classification of the type of episode of care; e.g. specialist referral, disease management, type of funded care.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type can be very important in processing as this could be used in determining if the EpisodeOfCare is relevant to specific government reporting, or other types of classifications.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the episode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EpisodeOfCare.diagnosis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list of diagnosis relevant to this episode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list of diagnosis relevant to this episode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EpisodeOfCare.diagnosis.condition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Conditions/problems/diagnoses this episode of care is for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list of conditions/problems/diagnoses that this episode of care is intended to be providing care for.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EpisodeOfCare.diagnosis.role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Role that this diagnosis has within the episode of care (e.g. admission, billing, discharge â€¦)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Role that this diagnosis has within the episode of care (e.g. admission, billing, discharge â€¦).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diagnosis this condition represents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EpisodeOfCare.diagnosis.rank</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Ranking of the diagnosis (for each role type)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Ranking of the diagnosis (for each role type).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EpisodeOfCare.patient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patient who is the focus of this episode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who is the focus of this episode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EpisodeOfCare.managingOrganization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that assumes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organization that has assumed the specific responsibilities for the specified duration.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Interval during responsibility is assumed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interval during which the managing organization assumes the defined responsibility.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EpisodeOfCare.referralRequest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Originating Referral Request(s)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Referral Request(s) that are fulfilled by this EpisodeOfCare, incoming referrals.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EpisodeOfCare.careManager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Care manager/care co-ordinator for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that is the care manager/care co-ordinator for this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EpisodeOfCare.team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Other practitioners facilitating this episode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list of practitioners that may be facilitating this episode of care for specific purposes.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CareTeam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EpisodeOfCare.account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set of accounts that may be used for billing for this EpisodeOfCare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set of accounts that may be used for billing for this EpisodeOfCare.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billing system may choose to allocate billable items associated with the EpisodeOfCare to different referenced Accounts based on internal business rules. </w:t>
            </w:r>
          </w:p>
        </w:tc>
      </w:tr>
    </w:tbl>
    <w:p w:rsidR="003B7859" w:rsidRDefault="001D4A62">
      <w:pPr>
        <w:pStyle w:val="Heading2"/>
        <w:divId w:val="1265842136"/>
        <w:rPr>
          <w:rFonts w:eastAsia="Times New Roman"/>
          <w:lang w:val="en-US"/>
        </w:rPr>
      </w:pPr>
      <w:r>
        <w:rPr>
          <w:rFonts w:eastAsia="Times New Roman"/>
          <w:lang w:val="en-US"/>
        </w:rPr>
        <w:t>http://hl7.org/fhir/StructureDefinition/HealthcareService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HealthcareService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w:t>
            </w:r>
          </w:p>
        </w:tc>
        <w:tc>
          <w:tcPr>
            <w:tcW w:w="0" w:type="auto"/>
            <w:vAlign w:val="center"/>
            <w:hideMark/>
          </w:tcPr>
          <w:p w:rsidR="003B7859" w:rsidRDefault="001D4A62">
            <w:pPr>
              <w:rPr>
                <w:rFonts w:eastAsia="Times New Roman"/>
                <w:lang w:val="en-US"/>
              </w:rPr>
            </w:pPr>
            <w:r>
              <w:rPr>
                <w:rFonts w:eastAsia="Times New Roman"/>
                <w:lang w:val="en-US"/>
              </w:rPr>
              <w:t>Healthcare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details of a healthcare service available at a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details of a healthcare service available at a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identifiers for this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External identifiers for this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HealthcareService.active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healthcareservice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healthcareservice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HealthcareService.providedBy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that provides this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that provides this healthcare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property is recommended to be the same as the Location's managingOrganization, and if not provided should be interpreted as such. If the Location does not have a managing Organization, then this property should be populated.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HealthcareService.category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Broad category of service being performed or delivered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broad category of service being performed or delivered.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Selecting a Service Category then determines the list of relevant service types that can be selected in the primary service type.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service category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category of the service(s) that could be provided.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service that may be delivered or performed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specific type of service that may be delivered or performed.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service type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Additional details about where the content was created (e.g. clinical specialty).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HealthcareService.specialty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Specialties handled by the HealthcareService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Collection of specialties handled by the service site. This is more of a medical term.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specialty that a healthcare service may provide.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HealthcareService.location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Location(s) where service may be provided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location(s) where this healthcare service may be provided.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service as presented to a consumer while searching</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Further description of the service as it would be presented to a consumer while searching.</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HealthcareService.comment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description and/or any specific issues not covered elsewhere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Would expect that a user would not see this information on a search results, and it would only be available when viewing the complete details of the service.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HealthcareService.extraDetails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Extra details about the service that can't be placed in the other fields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Extra details about the service that can't be placed in the other fields.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HealthcareService.photo</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Facilitates quick identification of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there is a photo/symbol associated with this HealthcareService, it may be included here to facilitate quick identification of the service in a list.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Contacts related to the healthcare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List of contacts related to this specific healthcare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this is empty, then refer to the location's contacts.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HealthcareService.coverageArea</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Location(s) service is inteded for/available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location(s) that this service is available to (not where the service is provided).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locations referenced by the coverage area can include both specific locations, including areas, and also conceptual domains too (mode = kind), such as a physical area (tri-state area) and some other attribute (covered by Example Care Organization). These types of Locations are often not managed by any specific organization. This could also include generic locations such as "in-home".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HealthcareService.serviceProvisionCode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Conditions under which service is available/offered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code(s) that detail the conditions under which the healthcare service is available/offered.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provision means being commissioned by, contractually obliged or financially sourced. Types of costings that may apply to this healthcare service, such if the service may be available for free, some discounts available, or fees apply.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code(s) that detail the conditions under which the healthcare service is available/offered.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HealthcareService.eligibility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eligibility requirements required to use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Does this service have specific eligibility requirements that need to be met in order to use the service?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Coded values underwhich a specific service is made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HealthcareService.eligibilityNote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eligibility conditions for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eligibility conditions for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description of service eligibility should, in general, not exceed one or two paragraphs. It should be sufficient for a prospective consumer to determine if they are likely to be eligible or not. Where eligibility requirements and conditions are complex, it may simply be noted that an eligibility assessment is required. Where eligibility is determined by an outside source, such as an Act of Parliament, this should be noted, preferably with a reference to a commonly available copy of the source document such as a web page.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HealthcareService.programName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Program Names that categorize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Program Names that can be used to categorize the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Programs are often defined externally to an Organization, commonly by governments; e.g. Home and Community Care Programs, Homeless Program, â€¦.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HealthcareService.characteristic</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Collection of characteristics (attributes)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Collection of characteristics (attributes).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These could be such things as is wheelchair accessible.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custom attribute that could be provided at a service (e.g. Wheelchair accessibiliy).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HealthcareService.referralMethod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Ways that the service accepts referrals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Ways that the service accepts referrals, if this is not provided then it is implied that no referral is required.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methods of referral can be used when referring to a specific HealthCareService resource.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HealthcareService.appointmentRequired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an appointment is required for access to this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or not a prospective consumer will require an appointment for a particular service at a site to be provided by the Organization. Indicates if an appointment is required for access to this service.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HealthcareService.availableTime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Times the Service Site is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collection of times that the Service Site is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More detailed availability information may be provided in associated Schedule/Slot resources.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HealthcareService.availableTime.daysOfWeek</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which days of the week are available between the start and end Times.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days of the week.</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HealthcareService.availableTime.allDay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Always available? e.g. 24 hour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Is this always available? (hence times are irrelevant) e.g. 24 hour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HealthcareService.availableTime.availableStartTime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Opening time of day (ignored if allDay = true)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opening time of day. Note: If the AllDay flag is set, then this time is ignored.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timezone is expected to be for where this HealthcareService is provided at.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HealthcareService.availableTime.availableEndTime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Closing time of day (ignored if allDay = true)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closing time of day. Note: If the AllDay flag is set, then this time is ignored.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timezone is expected to be for where this HealthcareService is provided at.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HealthcareService.notAvailable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Not available during this time due to provided reason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HealthcareService is not available during this period of time due to the provided reason.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HealthcareService.notAvailable.description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presented to the user explaining why time not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reason that can be presented to the user as to why this time is not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HealthcareService.notAvailable.during</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not availablefrom this date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Service is not available (seasonally or for a public holiday) from this date.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HealthcareService.availabilityExceptions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availability exceptions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HealthcareService.endpoint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Technical endpoints providing access to services operated for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Technical endpoints providing access to services operated for the specific healthcare services defined at this resource.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Organizations may have different systems covering different services at the different locations and need to be able to define the technical connection details for how to connect to them, and for what purpose. </w:t>
            </w:r>
          </w:p>
        </w:tc>
      </w:tr>
    </w:tbl>
    <w:p w:rsidR="003B7859" w:rsidRDefault="001D4A62">
      <w:pPr>
        <w:pStyle w:val="Heading2"/>
        <w:divId w:val="1265842136"/>
        <w:rPr>
          <w:rFonts w:eastAsia="Times New Roman"/>
          <w:lang w:val="en-US"/>
        </w:rPr>
      </w:pPr>
      <w:r>
        <w:rPr>
          <w:rFonts w:eastAsia="Times New Roman"/>
          <w:lang w:val="en-US"/>
        </w:rPr>
        <w:t>http://hl7.org/fhir/StructureDefinition/Location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Location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w:t>
            </w:r>
          </w:p>
        </w:tc>
        <w:tc>
          <w:tcPr>
            <w:tcW w:w="0" w:type="auto"/>
            <w:vAlign w:val="center"/>
            <w:hideMark/>
          </w:tcPr>
          <w:p w:rsidR="003B7859" w:rsidRDefault="001D4A62">
            <w:pPr>
              <w:rPr>
                <w:rFonts w:eastAsia="Times New Roman"/>
                <w:lang w:val="en-US"/>
              </w:rPr>
            </w:pPr>
            <w:r>
              <w:rPr>
                <w:rFonts w:eastAsia="Times New Roman"/>
                <w:lang w:val="en-US"/>
              </w:rPr>
              <w:t>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and position information for a physical place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code or number identifying the location to its users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Unique code or number identifying the location to its users.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Organization label locations in registries, need to keep track of those.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status property covers the general availability of the resource, not the current value which may be covered by the operationStatus, or by a schedule/slots if they are configured for the location.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whether the location is still in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Location.operationalStatus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Operational status of the location (typically only for a bed/room)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Operational status covers operation values most relevant to beds (but can also apply to rooms/units/chair/etc such as an isolation unit/dialisys chair). This typically covers concepts such as contamination, housekeeping and other activities like maintenance.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operational status if the location (where typically a bed/room)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location as used by humans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of the location as used by humans. Does not need to be unique.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name of an location changes, consider putting the old name in the alias column so that it can still be located through searches.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Location.alias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list of alternate names that the location is known as, or was known as in the past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alternate names that the location is known as, or was known as in the past.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are no dates associated with the alias/historic names, as this is not intended to track when names were used, but to assist in searching so that older names can still result in identifying the location.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Over time locations and organizations go through many changes and can be known by different names. For searching knowing previous names that the location was known by can be very useful.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Location.description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Additional details about the location that could be displayed as further information to identify the location beyond its name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Description of the Location, which helps in finding or referencing the place.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Humans need additional information to verify a correct location has been identified.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Location.mode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a resource instance represents a specific location or a class of locations.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When using a Location resource for scheduling or orders, we need to be able to refer to a class of Locations instead of a specific Location.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a resource instance represents a specific location or a class of locations.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function performed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type of function performed at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type of function performed at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of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Location.address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Physical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Physical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was kept as 0..1 as there is no use property on the address, so wouldn't be able to identify different address types.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If locations can be visited, we need to keep track of their address.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Location.physicalType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Physical form of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Physical form of the location, e.g. building, room, vehicle, road.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For purposes of showing relevant locations in queries, we need to categorize locations.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Physical form of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Location.position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absolute geographic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absolute geographic location of the Location, expressed using the WGS84 datum (This is the same co-ordinate system used in KML).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mobile applications and automated route-finding knowing the exact location of the Location is required.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Location.position.longitude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Longitude with WGS84 datum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Location.position.latitude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Latitude with WGS84 datum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Latitude. The value domain and the interpretation are the same as for the text of the latitude element in KML (see notes below).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Location.position.altitude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Altitude with WGS84 datum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Altitude. The value domain and the interpretation are the same as for the text of the altitude element in KML (see notes below).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Location.managingOrganization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responsible for provisioning and upkeep</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responsible for the provisioning and upkeep of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can also be used as the part of the organization hierarchy where this location provides services. These services can be defined through the HealthcareService resource.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know who manages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Location.partOf</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Another Location this one is physically part of</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Another Location which this Location is physically part of.</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purposes of location, display and identification, knowing which locations are located within other locations is important.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Location.endpoint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Technical endpoints providing access to services operated for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Technical endpoints providing access to services operated for the 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Organizations may have different systems at different locations that provide various services and need to be able to define the technical connection details for how to connect to them, and for what purpose. </w:t>
            </w:r>
          </w:p>
        </w:tc>
      </w:tr>
    </w:tbl>
    <w:p w:rsidR="003B7859" w:rsidRDefault="001D4A62">
      <w:pPr>
        <w:pStyle w:val="Heading2"/>
        <w:divId w:val="1265842136"/>
        <w:rPr>
          <w:rFonts w:eastAsia="Times New Roman"/>
          <w:lang w:val="en-US"/>
        </w:rPr>
      </w:pPr>
      <w:r>
        <w:rPr>
          <w:rFonts w:eastAsia="Times New Roman"/>
          <w:lang w:val="en-US"/>
        </w:rPr>
        <w:t>http://hl7.org/fhir/StructureDefinition/Organization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Organization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w:t>
            </w:r>
          </w:p>
        </w:tc>
        <w:tc>
          <w:tcPr>
            <w:tcW w:w="0" w:type="auto"/>
            <w:vAlign w:val="center"/>
            <w:hideMark/>
          </w:tcPr>
          <w:p w:rsidR="003B7859" w:rsidRDefault="001D4A62">
            <w:pPr>
              <w:rPr>
                <w:rFonts w:eastAsia="Times New Roman"/>
                <w:lang w:val="en-US"/>
              </w:rPr>
            </w:pPr>
            <w:r>
              <w:rPr>
                <w:rFonts w:eastAsia="Times New Roman"/>
                <w:lang w:val="en-US"/>
              </w:rPr>
              <w:t>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grouping of people or organizations with a common purpose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The organization SHALL at least have a name or an id, and possibly more than one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this organization across multiple systems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Identifier for the organization that is used to identify the organization across multiple disparate systems.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Organizations are known by a variety of ids. Some institutions maintain several, and most collect identifiers for exchange with other organizations concerning the organization.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Organization.active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the organization's record is still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the organization's record is still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Default is true. This active flag is not intended to be used to mark an organizations as temporarily closed or under construction. Instead the Location(s) within the Organization should have the suspended status. If further details of the reason for the suspension are required, then an extension on this element should be used.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a flag to indicate a record is no longer to be used and should generally be hidden for the user in the UI.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kind(s) of organization that this is.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Organizations can be corporations, wards, sections, clinical teams, government departments, etc. Note that code is generally a classifier of the type of organization; in many applications, codes are used to identity a particular organization (say, ward) as opposed to another of the same type - these are identifiers, not codes When considering if multiple types are appropriate, you should evaluate if child organizations would be a more appropriate use of the concept, as different types likely are in different sub-areas of the organization. This is most likely to be used where type values have orthogonal values, such as a religious, academic and medical center. We expect that some jurisdictions will profile this optionality to be a single cardinality.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track the kind of organization that this is - different organization types have different uses.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Used to categorize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used for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associated with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name of an organization changes, consider putting the old name in the alias column so that it can still be located through searches.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use the name as the label of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Organization.alias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list of alternate names that the organization is known as, or was known as in the past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list of alternate names that the organization is known as, or was known as in the past.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are no dates associated with the alias/historic names, as this is not intended to track when names were used, but to assist in searching so that older names can still result in identifying the organization.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Over time locations and organizations go through many changes and can be known by different names. For searching knowing previous names that the organization was known by can be very useful.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contact detail for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contact detail for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Human contact for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The telecom of an organization can never be of use 'home'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Organization.address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address for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address for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Organization may have multiple addresses with different uses or applicable periods. The use code home is not to be used.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May need to keep track of the organization's addresses for contacting, billing or reporting requirements.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An address of an organization can never be of use 'home'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Organization.partOf</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organization of which this organization forms a part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of which this organization forms a part.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be able to track the hierarchy of organizations within an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Organization.contact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for the organization for a certain purpose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for the organization for a certain purpose.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Where multiple contacts for the same purpose are provided there is a standard extension that can be used to determine which one is the preferred contact to use.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keep track of assigned contact points within bigger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Organization.contact.purpose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type of contact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a purpose for which the contact can be reached.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distinguish between multiple contact persons.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purpose for which you would contact a contact party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Organization.contact.name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name associated with the contact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associated with the contact.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be able to track the person by name.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Organization.contact.telecom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(telephone, email, etc.) for a contact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contact detail (e.g. a telephone number or an email address) by which the party may be contacted.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People have (primary) ways to contact them in some way such as phone, email.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Organization.contact.address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Visiting or postal addresses for the contact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Visiting or postal addresses for the contact.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May need to keep track of a contact party's address for contacting, billing or reporting requirements.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Organization.endpoint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Technical endpoints providing access to services operated for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Technical endpoints providing access to services operated for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Organizations have multiple systems that provide various services and need to be able to define the technical connection details for how to connect to them, and for what purpose. </w:t>
            </w:r>
          </w:p>
        </w:tc>
      </w:tr>
    </w:tbl>
    <w:p w:rsidR="003B7859" w:rsidRDefault="001D4A62">
      <w:pPr>
        <w:pStyle w:val="Heading2"/>
        <w:divId w:val="1265842136"/>
        <w:rPr>
          <w:rFonts w:eastAsia="Times New Roman"/>
          <w:lang w:val="en-US"/>
        </w:rPr>
      </w:pPr>
      <w:r>
        <w:rPr>
          <w:rFonts w:eastAsia="Times New Roman"/>
          <w:lang w:val="en-US"/>
        </w:rPr>
        <w:t>http://hl7.org/fhir/StructureDefinition/Patient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Patient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Tracking patient is the center of the healthcare process.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about an individual or animal receiving health care services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Demographics and other administrative information about an individual or animal receiving care or other health-related services.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SubjectOfCare Client Resident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identifier for this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identifier for this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Patients are almost always assigned specific numerical identifiers.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Patient.active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patient's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patient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Default is true. If a record is inactive, and linked to an active record, then future patient/record updates should occur on the other patient.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mark a patient record as not to be used because it was created in error.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name associated with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associated with the individual.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patient may have multiple names with different uses or applicable periods. For animals, the name is a "HumanName" in the sense that is assigned and used by humans and has the same patterns.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track the patient by multiple names. Examples are your official name and a partner name.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contact detail for the individual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contact detail (e.g. a telephone number or an email address) by which the individual may be contacted.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Patient may have multiple ways to be contacted with different uses or applicable periods. May need to have options for contacting the person urgently and also to help with identification. The address may not go directly to the individual, but may reach another party that is able to proxy for the patient (i.e. home phone, or pet owner's phone).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People have (primary) ways to contact them in some way such as phone, email.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Patient.gender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Administrative Gender - the gender that the patient is considered to have for administration and record keeping purposes.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Systems providing decision support or enforcing business rules should ideally do this on the basis of Observations dealing with the specific gender aspect of interest (anatomical, chromosonal, social, etc.) However, because these observations are infrequently recorded, defaulting to the administrative gender is common practice. Where such defaulting occurs, rule enforcement should allow for the variation between administrative and biological, chromosonal and other gender aspects. For example, an alert about a hysterectomy on a male should be handled as a warning or overrideable error, not a "hard" error.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Needed for identification of the individual, in combination with (at least) name and birth date. Gender of individual drives many clinical processes.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gender of a person used for administrative purposes.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Patient.birthDate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date of birth for the individual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of birth for the individual.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At least an estimated year should be provided as a guess if the real DOB is unknown There is a standard extension "patient-birthTime" available that should be used where Time is required (such as in maternaty/infant care systems).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Age of the individual drives many clinical processes.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Patient.deceased[x]</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Indicates if the individual is deceased or not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if the individual is deceased or not.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there's no value in the instance it means there is no statement on whether or not the individual is deceased. Most systems will interpret the absence of a value as a sign of the person being alive.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fact that a patient is deceased influences the clinical process. Also, in human communication and relation management it is necessary to know whether the person is alive.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Patient.address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Addresses for the individual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Addresses for the individual.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Patient may have multiple addresses with different uses or applicable periods.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May need to keep track of patient addresses for contacting, billing or reporting requirements and also to help with identification.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Patient.maritalStatus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Marital (civil) status of a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field contains a patient's most recent marital (civil) status.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Most, if not all systems capture it.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domestic partnership status of a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Patient.multipleBirth[x]</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patient is part of a multiple birth</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the patient is part of a multiple (bool) or indicates the actual birth order (integer).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Where the valueInteger is provided, the number is the birth number in the sequence. E.g. The middle birth in tripplets would be valueInteger=2 and the third born would have valueInteger=3 If a bool value was provided for this tripplets examle, then all 3 patient records would have valueBool=true (the ordering is not indicated).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disambiguation of multiple-birth children, especially relevant where the care provider doesn't meet the patient, such as labs.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Patient.photo</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Image of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Image of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Many EHR systems have the capability to capture an image of the patient. Fits with newer social media usage too.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Patient.contact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contact party (e.g. guardian, partner, friend) for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contact party (e.g. guardian, partner, friend) for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contact.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track people you can contact about the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SHALL at least contain a contact's details or a reference to an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Patient.contact.relationship</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kind of relationship</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nature of the relationship between the patient and the contact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Used to determine which contact person is the most relevant to approach, depending on circumstances.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nature of the relationship between a patient and a contact person for that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Patient.contact.name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name associated with the contact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associated with the contact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Contact persons need to be identified by name, but it is uncommon to need details about multiple other names for that contact person.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Patient.contact.telecom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contact detail for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contact detail for the person, e.g. a telephone number or an email address.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Contact may have multiple ways to be contacted with different uses or applicable periods. May need to have options for contacting the person urgently, and also to help with identification.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People have (primary) ways to contact them in some way such as phone, email.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Patient.contact.address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Address for the contact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Address for the contact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keep track where the contact person can be contacted per postal mail or visited.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Patient.contact.gender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Administrative Gender - the gender that the contact person is considered to have for administration and record keeping purposes.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Needed to address the person correctly.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gender of a person used for administrative purposes.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Patient.contact.organization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that is associated with the contact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Organization on behalf of which the contact is acting or for which the contact is working.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For guardians or business related contacts, the organization is relevant.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Patient.contact.period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period during which this contact person or organization is valid to be contacted relating to this patient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during which this contact person or organization is valid to be contacted relating to this patient.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Patient.animal</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This patient is known to be an animal (non-human)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patient is known to be an animal.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human) or reject declared animal records. The absense of the animal element does not imply that the patient is a human. If a system requires such a positive assertion that the patient is human, an extension will be required. (Do not use a species of homo-sapiens in animal species, as this would incorrectly infer that the patient is an animal).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Many clinical systems are extended to care for animal patients as well as human.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Patient.animal.species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Dog, Cow</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high level taxonomic categorization of the kind of animal.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patient is non-human, at least a species SHALL be specified. Species SHALL be a widely recognised taxonomic classification. It may or may not be Linnaean taxonomy and may or may not be at the level of species. If the level is finer than species--such as a breed code--the code system used SHALL allow inference of the species. (The common example is that the word "Hereford" does not allow inference of the species Bos taurus, because there is a Hereford pig breed, but the SNOMED CT code for "Hereford Cattle Breed" does.).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know what kind of animal.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species of an animal.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Patient.animal.breed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Poodle, Angus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detailed categorization of the kind of animal.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Breed MAY be used to provide further taxonomic or non-taxonomic classification. It may involve local or proprietary designation--such as commercial strain--and/or additional information such as production type.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need to know the specific kind within the species.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breed of an animal.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Patient.animal.genderStatus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Neutered, Intact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current state of the animal's reproductive organs.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Gender status can affect housing and animal behavior.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state of the animal's reproductive organs.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Patient.communication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list of Languages which may be used to communicate with the patient about his or her health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Languages which may be used to communicate with the patient about his or her health.</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no language is specified, this *implies* that the default local language is spoken. If you need to convey proficiency for multiple modes then you need multiple Patient.Communication associations. For animals, language is not a relevant field, and should be absent from the instance. If the Patient does not speak the default local language, then the Interpreter Required Standard can be used to explicitly declare that an interpreter is required.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If a patient does not speak the local language, interpreters may be required, so languages spoken and proficiency is an important things to keep track of both for patient and other persons of interest.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Patient.communication.language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language which can be used to communicate with the patient about his or her health</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Most systems in multilingual countries will want to convey language. Not all systems actually need the regional dialect.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Patient.communication.preferred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Language preference indicator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or not the patient prefers this language (over other languages he masters up a certain level).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language is specifically identified for communicating healthcare information.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People that master multiple languages up to certain level may prefer one or more, i.e. feel more confident in communicating in a particular language making other languages sort of a fall back method.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Patient.generalPractitioner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Patient's nominated primary care provider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Patient's nominated care provider.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may be the primary care provider (in a GP context), or it may be a patient nominated care manager in a community/disablity setting, or even organization that will provide people to perform the care provider roles. It is not to be used to record Care Teams, these should be in a CareTeam resource that may be linked to the CarePlan or EpisodeOfCare resources.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careProvider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Patient.managingOrganization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that is the custodian of the patient record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Organization that is the custodian of the patient record.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is only one managing organization for a specific patient record. Other organizations will have their own Patient record, and may use the Link property to join the records together (or a Person resource which can include confidence ratings for the association).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know who recognizes this patient record, manages and updates it.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Patient.link</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Link to another patient resource that concerns the same actual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Link to another patient resource that concerns the same actual patient.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There is no assumption that linked patient records have mutual links.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There are multiple usecases: * Duplicate patient records due to the clerical errors associated with the difficulties of identifying humans consistently, and * Distribution of patient information across multiple servers.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Patient.link.other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other patient or related person resource that the link refers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other patient resource that the link refers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Referencing a RelatedPerson here removes the need to use a Person record to associate a Patient and RelatedPerson as the same individual.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Patient.link.type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link between this patient resource and another patient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link between this patient resource and another patient resource.</w:t>
            </w:r>
          </w:p>
        </w:tc>
      </w:tr>
    </w:tbl>
    <w:p w:rsidR="003B7859" w:rsidRDefault="001D4A62">
      <w:pPr>
        <w:pStyle w:val="Heading2"/>
        <w:divId w:val="1265842136"/>
        <w:rPr>
          <w:rFonts w:eastAsia="Times New Roman"/>
          <w:lang w:val="en-US"/>
        </w:rPr>
      </w:pPr>
      <w:r>
        <w:rPr>
          <w:rFonts w:eastAsia="Times New Roman"/>
          <w:lang w:val="en-US"/>
        </w:rPr>
        <w:t>http://hl7.org/fhir/StructureDefinition/Person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Person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Need to track persons potentially across multiple roles.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w:t>
            </w:r>
          </w:p>
        </w:tc>
        <w:tc>
          <w:tcPr>
            <w:tcW w:w="0" w:type="auto"/>
            <w:vAlign w:val="center"/>
            <w:hideMark/>
          </w:tcPr>
          <w:p w:rsidR="003B7859" w:rsidRDefault="001D4A62">
            <w:pPr>
              <w:rPr>
                <w:rFonts w:eastAsia="Times New Roman"/>
                <w:lang w:val="en-US"/>
              </w:rPr>
            </w:pPr>
            <w:r>
              <w:rPr>
                <w:rFonts w:eastAsia="Times New Roman"/>
                <w:lang w:val="en-US"/>
              </w:rPr>
              <w:t>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generic person record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Demographics and administrative information about a person independent of a specific health-related context.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Person resource does justice to person registries that keep track of persons regardless of their role. The Person resource is also a primary resource to point to for people acting in a particular role such as SubjectofCare, Practitioner, and Agent. Very few attributes are specific to any role and so Person is kept lean. Most attributes are expected to be tied to the role the Person plays rather than the Person himself. Examples of that are Guardian (SubjectofCare), ContactParty (SubjectOfCare, Practitioner), and multipleBirthInd (SubjectofCare).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human identifier for this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for a person within a particular scope.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person. Examples are national person identifier and local identifier.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name associated with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associated with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Person may have multiple names with different uses or applicable periods.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track the person by multiple names. Examples are your official name and a partner name.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contact detail for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contact detail for the person, e.g. a telephone number or an email address.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People have (primary) ways to contact them in some way such as phone, email.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Person.gender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Administrative Gender.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Needed for identification of the person, in combination with (at least) name and birth date. Gender of person drives many clinical processes.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gender of a person used for administrative purposes.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Person.birthDate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date on which the person was born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birth date for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At least an estimated year should be provided as a guess if the real DOB is unknown.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Age of person drives many clinical processes, and is often used in performing identification of the person. Times are not included so as to not confuse things with potential timezone issues.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Person.address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One or more addresses for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One or more addresses for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Person may have multiple addresses with different uses or applicable periods.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May need to keep track of person's addresses for contacting, billing or reporting requirements and also to help with identification.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Person.photo</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Image of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image that can be displayed as a thumbnail of the person to enhance the identification of the individual.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Person.managingOrganization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organization that is the custodian of the person record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that is the custodian of the person record.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know who recognizes this person record, manages and updates it.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Person.active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This person's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person's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mark a person record as not to be used because it was created in error.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Person.link</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Link to a resource that concerns the same actual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Link to a resource that concerns the same actual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Person.link.target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resource to which this actual person is associated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resource to which this actual person is associated.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Person.link.assurance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Level of assurance that this link is actually associated with the target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level of confidence that this link represents the same actual person, based on NIST Authentication Levels. </w:t>
            </w:r>
          </w:p>
        </w:tc>
      </w:tr>
    </w:tbl>
    <w:p w:rsidR="003B7859" w:rsidRDefault="001D4A62">
      <w:pPr>
        <w:pStyle w:val="Heading2"/>
        <w:divId w:val="1265842136"/>
        <w:rPr>
          <w:rFonts w:eastAsia="Times New Roman"/>
          <w:lang w:val="en-US"/>
        </w:rPr>
      </w:pPr>
      <w:r>
        <w:rPr>
          <w:rFonts w:eastAsia="Times New Roman"/>
          <w:lang w:val="en-US"/>
        </w:rPr>
        <w:t>http://hl7.org/fhir/StructureDefinition/Practitioner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Practitioner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Need to track doctors, staff, locums etc. for both healthcare practitioners, funders, etc.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w:t>
            </w:r>
          </w:p>
        </w:tc>
        <w:tc>
          <w:tcPr>
            <w:tcW w:w="0" w:type="auto"/>
            <w:vAlign w:val="center"/>
            <w:hideMark/>
          </w:tcPr>
          <w:p w:rsidR="003B7859" w:rsidRDefault="001D4A62">
            <w:pPr>
              <w:rPr>
                <w:rFonts w:eastAsia="Times New Roman"/>
                <w:lang w:val="en-US"/>
              </w:rPr>
            </w:pPr>
            <w:r>
              <w:rPr>
                <w:rFonts w:eastAsia="Times New Roman"/>
                <w:lang w:val="en-US"/>
              </w:rPr>
              <w:t>Practitioner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person with a formal responsibility in the provisioning of healthcare or related services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person who is directly or indirectly involved in the provisioning of healthcare.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a cab driver no longer fits the bill. You probably would be interested in the organization rather than the individual?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identifier for the person as this agent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identifier that applies to this person in this role.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Often, specific identities are assigned for the agent.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Practitioner.active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practitioner's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practitioner's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role.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mark a practitioner record as not to be used because it was created in error.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name(s) associated with the practitioner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name(s) associated with the practitioner.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selection of the use property should ensure that there is a single usual name specified, and others use the nickname (alias), old, or other values as appropriate. In general select the value to be used in the ResourceReference.display based on this: 1. There is more than 1 name 2. Use = usual 3. Period is current to the date of the usage 4. Use = official 5. Other order as decided by internal business rules.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name(s) that a Practitioner is known by. Where there are multiple, the name that the practitioner is usually known as should be used in the display.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contact detail for the practitioner (that apply to all roles)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contact detail for the practitioner, e.g. a telephone number or an email address.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These typically will have home numbers, or mobile numbers that are not role specific.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know how to reach a practitioner independent to any roles the practitioner may have.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Practitioner.address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Address(es) of the practitioner that are not role specific (typically home address)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Address(es) of the practitioner that are not role specific (typically home address). Work addresses are not typically entered in this property as they are usually role dependent.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PractitionerRole does not have an address value on it, as it is expected that the location property be used for this purpose (which has an address).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home/mailing address of the practitioner is often required for employee administration purposes, and also for some rostering services where the start point (practitioners home) can be used in calculations.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Practitioner.gender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Administrative Gender - the gender that the person is considered to have for administration and record keeping purposes.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Needed to address the person correctly.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gender of a person used for administrative purposes.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Practitioner.birthDate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date on which the practitioner was born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of birth for the practitioner.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Needed for identification.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Practitioner.photo</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Image of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Image of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Many EHR systems have the capability to capture an image of patients and personnel. Fits with newer social media usage too.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Practitioner.qualification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Qualifications obtained by training and certification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Qualifications obtained by training and certification.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Practitioner.qualification.identifier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identifier for this qualification for the practitioner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identifier that applies to this person's qualification in this role.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Often, specific identities are assigned for the qualification.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Practitioner.qualification.code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Coded representation of the qualification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Coded representation of the qualification.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Specific qualification the practitioner has to provide a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Practitioner.qualification.period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during which the qualification is valid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Period during which the qualification is valid.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Qualifications are often for a limited period of time, and can be revoked.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Practitioner.qualification.issuer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that regulates and issues the qualification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Organization that regulates and issues the qualification.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Practitioner.communication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language the practitioner is able to use in patient communication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language the practitioner is able to use in patient communication.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Knowing which language a practitioner speaks can help in facilitating communication with patients.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bl>
    <w:p w:rsidR="003B7859" w:rsidRDefault="001D4A62">
      <w:pPr>
        <w:pStyle w:val="Heading2"/>
        <w:divId w:val="1265842136"/>
        <w:rPr>
          <w:rFonts w:eastAsia="Times New Roman"/>
          <w:lang w:val="en-US"/>
        </w:rPr>
      </w:pPr>
      <w:r>
        <w:rPr>
          <w:rFonts w:eastAsia="Times New Roman"/>
          <w:lang w:val="en-US"/>
        </w:rPr>
        <w:t>http://hl7.org/fhir/StructureDefinition/PractitionerRole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PractitionerRole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Need to track services that a healthcare provider is able to provide at an organization's location, and the services that they can perform there.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w:t>
            </w:r>
          </w:p>
        </w:tc>
        <w:tc>
          <w:tcPr>
            <w:tcW w:w="0" w:type="auto"/>
            <w:vAlign w:val="center"/>
            <w:hideMark/>
          </w:tcPr>
          <w:p w:rsidR="003B7859" w:rsidRDefault="001D4A62">
            <w:pPr>
              <w:rPr>
                <w:rFonts w:eastAsia="Times New Roman"/>
                <w:lang w:val="en-US"/>
              </w:rPr>
            </w:pPr>
            <w:r>
              <w:rPr>
                <w:rFonts w:eastAsia="Times New Roman"/>
                <w:lang w:val="en-US"/>
              </w:rPr>
              <w:t>Practitioner Role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Roles/organizations the practitioner is associated with</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specific set of Roles/Locations/specialties/services that a practitioner may perform at an organization for a period of time.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Identifiers that are specific to a role/location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Business Identifiers that are specific to a role/location.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Often, specific identities are assigned for the agent.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PractitionerRole.active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practitioner's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practitioner's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role.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mark a practitioner record as not to be used because it was created in error.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period during which the practitioner is authorized to perform in these role(s)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during which the person is authorized to act as a practitioner in these role(s) for the organization.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Even after the agencies is revoked, the fact that it existed must still be recorded.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PractitionerRole.practitioner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Practitioner that is able to provide the defined services for the organation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Practitioner that is able to provide the defined services for the organation.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PractitionerRole.organization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where the roles are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where the Practitioner performs the roles associated.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PractitionerRole.code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Roles which this practitioner may perform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Roles which this practitioner is authorized to perform for the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 person may have more than one role. At least one role is required.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know what authority the practitioner has - what can they do?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role a person plays representing an organization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PractitionerRole.specialty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specialty of the practitioner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Specific specialty of the practitioner.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Specific specialty associated with the agency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PractitionerRole.location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location(s) at which this practitioner provides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location(s) at which this practitioner provides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PractitionerRole.healthcareService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list of healthcare services that this worker provides for this role's Organization/Location(s)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list of healthcare services that this worker provides for this role's Organization/Location(s).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that are specific to the role/location/service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that are specific to the role/location/service.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Often practitioners have a dedicated line for each location (or service) that they work at, and need to be able to define separate contact details for each of these.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PractitionerRole.availableTime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Times the Service Site is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collection of times that the Service Site is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More detailed availability information may be provided in associated Schedule/Slot resources.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PractitionerRole.availableTime.daysOfWeek</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which days of the week are available between the start and end Times.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days of the week.</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PractitionerRole.availableTime.allDay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Always available? e.g. 24 hour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Is this always available? (hence times are irrelevant) e.g. 24 hour service.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PractitionerRole.availableTime.availableStartTime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Opening time of day (ignored if allDay = true)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opening time of day. Note: If the AllDay flag is set, then this time is ignored.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timezone is expected to be for where this HealthcareService is provided at.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PractitionerRole.availableTime.availableEndTime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Closing time of day (ignored if allDay = true)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closing time of day. Note: If the AllDay flag is set, then this time is ignored.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timezone is expected to be for where this HealthcareService is provided at.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PractitionerRole.notAvailable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Not available during this time due to provided reason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HealthcareService is not available during this period of time due to the provided reason.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PractitionerRole.notAvailable.description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presented to the user explaining why time not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reason that can be presented to the user as to why this time is not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PractitionerRole.notAvailable.during</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Service not availablefrom this date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Service is not available (seasonally or for a public holiday) from this date.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PractitionerRole.availabilityExceptions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availability exceptions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PractitionerRole.endpoint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Technical endpoints providing access to services operated for the practitioner with this role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Technical endpoints providing access to services operated for the practitioner with this role.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Organizations have multiple systems that provide various services and ,ay also be different for practitioners too. So the endpoint satisfies the need to be able to define the technical connection details for how to connect to them, and for what purpose. </w:t>
            </w:r>
          </w:p>
        </w:tc>
      </w:tr>
    </w:tbl>
    <w:p w:rsidR="003B7859" w:rsidRDefault="001D4A62">
      <w:pPr>
        <w:pStyle w:val="Heading2"/>
        <w:divId w:val="1265842136"/>
        <w:rPr>
          <w:rFonts w:eastAsia="Times New Roman"/>
          <w:lang w:val="en-US"/>
        </w:rPr>
      </w:pPr>
      <w:r>
        <w:rPr>
          <w:rFonts w:eastAsia="Times New Roman"/>
          <w:lang w:val="en-US"/>
        </w:rPr>
        <w:t>http://hl7.org/fhir/StructureDefinition/RelatedPerson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RelatedPerson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Need to track persons related to the patient or the healthcare process.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w:t>
            </w:r>
          </w:p>
        </w:tc>
        <w:tc>
          <w:tcPr>
            <w:tcW w:w="0" w:type="auto"/>
            <w:vAlign w:val="center"/>
            <w:hideMark/>
          </w:tcPr>
          <w:p w:rsidR="003B7859" w:rsidRDefault="001D4A62">
            <w:pPr>
              <w:rPr>
                <w:rFonts w:eastAsia="Times New Roman"/>
                <w:lang w:val="en-US"/>
              </w:rPr>
            </w:pPr>
            <w:r>
              <w:rPr>
                <w:rFonts w:eastAsia="Times New Roman"/>
                <w:lang w:val="en-US"/>
              </w:rPr>
              <w:t>Related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person that is related to a patient, but who is not a direct target of care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Information about a person that is involved in the care for a patient, but who is not the target of healthcare, nor has a formal responsibility in the care process.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human identifier for this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for a person within a particular scope.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patient. Examples are national person identifier and local identifier.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RelatedPerson.active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related person's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related person record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mark a related person record as not to be used, such as if it was created in error.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RelatedPerson.patient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patient this person is related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this person is related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We need to know which patient this RelatedPerson is related to.</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RelatedPerson.relationship</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nature of the relationship</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nature of the relationship between a patient and the related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We need to know the relationship with the patient since it influences the interpretation of the information attributed to this person.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nature of the relationship between a patient and the related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RelatedPerson.name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name associated with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associated with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Related persons need to be identified by name, but it is uncommon to need details about multiple other names for that person.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RelatedPerson.telecom</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contact detail for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contact detail for the person, e.g. a telephone number or an email address.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People have (primary) ways to contact them in some way such as phone, email.</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RelatedPerson.gender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Administrative Gender - the gender that the person is considered to have for administration and record keeping purposes.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Needed for identification of the person, in combination with (at least) name and birth date.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gender of a person used for administrative purposes.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RelatedPerson.birthDate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date on which the related person was born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on which the related person was born.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RelatedPerson.address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Address where the related person can be contacted or visited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Address where the related person can be contacted or visited.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keep track where the related person can be contacted per postal mail or visited.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RelatedPerson.photo</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Image of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Image of the person.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Many EHR systems have the capability to capture an image of persons. Fits with newer social media usage too.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RelatedPerson.period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Period of time that this relationship is considered valid</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of time that this relationship is considered to be valid. If there are no dates defined, then the interval is unknown. </w:t>
            </w:r>
          </w:p>
        </w:tc>
      </w:tr>
    </w:tbl>
    <w:p w:rsidR="003B7859" w:rsidRDefault="001D4A62">
      <w:pPr>
        <w:pStyle w:val="Heading2"/>
        <w:divId w:val="1265842136"/>
        <w:rPr>
          <w:rFonts w:eastAsia="Times New Roman"/>
          <w:lang w:val="en-US"/>
        </w:rPr>
      </w:pPr>
      <w:r>
        <w:rPr>
          <w:rFonts w:eastAsia="Times New Roman"/>
          <w:lang w:val="en-US"/>
        </w:rPr>
        <w:t>http://hl7.org/fhir/StructureDefinition/Schedule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Schedule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Schedule</w:t>
            </w:r>
          </w:p>
        </w:tc>
        <w:tc>
          <w:tcPr>
            <w:tcW w:w="0" w:type="auto"/>
            <w:vAlign w:val="center"/>
            <w:hideMark/>
          </w:tcPr>
          <w:p w:rsidR="003B7859" w:rsidRDefault="001D4A62">
            <w:pPr>
              <w:rPr>
                <w:rFonts w:eastAsia="Times New Roman"/>
                <w:lang w:val="en-US"/>
              </w:rPr>
            </w:pPr>
            <w:r>
              <w:rPr>
                <w:rFonts w:eastAsia="Times New Roman"/>
                <w:lang w:val="en-US"/>
              </w:rPr>
              <w:t>Schedule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container for slots of time that may be available for booking appointments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container for slots of time that may be available for booking appointments.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Availability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Schedule.identifier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External Ids for this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Schedule.active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schedule is in active use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this schedule record is in active use, or should not be used (such as was entered in error).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Schedule.serviceCategory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broad categorisation of the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broad categorisation of the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Schedule.serviceType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specific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specific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Schedule.specialty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specialty of a practitioner that would be required to perform the service requested in this appointment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specialty of a practitioner that would be required to perform the service requested in this appointment.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Additional details about where the content was created (e.g. clinical specialty)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Schedule.actor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PractitionerRole, Device, Patient or RelatedPerson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PractitionerRole, Device, Patient or RelatedPerson.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capacity to support multiple referenced resource types should be used in cases where the specific resources themselves cannot be scheduled without the other, and thus only make sense to the system exposing them as a group. Common examples of this are where the combination of a pracitioner and a room(location) are always required by a system.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Schedule.planningHorizon</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Schedule.comment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Comments on the availability to describe any extended information. Such as custom constraints on the slots that may be associated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Comments on the availability to describe any extended information. Such as custom constraints on the slots that may be associated. </w:t>
            </w:r>
          </w:p>
        </w:tc>
      </w:tr>
    </w:tbl>
    <w:p w:rsidR="003B7859" w:rsidRDefault="001D4A62">
      <w:pPr>
        <w:pStyle w:val="Heading2"/>
        <w:divId w:val="1265842136"/>
        <w:rPr>
          <w:rFonts w:eastAsia="Times New Roman"/>
          <w:lang w:val="en-US"/>
        </w:rPr>
      </w:pPr>
      <w:r>
        <w:rPr>
          <w:rFonts w:eastAsia="Times New Roman"/>
          <w:lang w:val="en-US"/>
        </w:rPr>
        <w:t>http://hl7.org/fhir/StructureDefinition/Slot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Slot Resource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w:t>
            </w:r>
          </w:p>
        </w:tc>
        <w:tc>
          <w:tcPr>
            <w:tcW w:w="0" w:type="auto"/>
            <w:vAlign w:val="center"/>
            <w:hideMark/>
          </w:tcPr>
          <w:p w:rsidR="003B7859" w:rsidRDefault="001D4A62">
            <w:pPr>
              <w:rPr>
                <w:rFonts w:eastAsia="Times New Roman"/>
                <w:lang w:val="en-US"/>
              </w:rPr>
            </w:pPr>
            <w:r>
              <w:rPr>
                <w:rFonts w:eastAsia="Times New Roman"/>
                <w:lang w:val="en-US"/>
              </w:rPr>
              <w:t>Slot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slot of time on a schedule that may be available for booking appointments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slot of time on a schedule that may be available for booking appointments.</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Slot.identifier</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External Ids for this item.</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Slot.serviceCategory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broad categorisation of the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broad categorisation of the service that is to be performed during this appointment.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Slot.serviceType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Slot.specialty</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The specialty of a practitioner that would be required to perform the service requested in this appointment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specialty of a practitioner that would be required to perform the service requested in this appointment.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Additional details about where the content was created (e.g. clinical specialty).</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Slot.appointmentType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style of appointment or patient that may be booked in the slot (not service type)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style of appointment or patient that may be booked in the slot (not service type).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Slot.schedule</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schedule resource that this slot defines an interval of status information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schedule resource that this slot defines an interval of status information.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Slot.status</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busy | free | busy-unavailable | busy-tentative | entered-in-error.</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free/busy status of the slot.</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Slot.start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Date/Time that the slot is to begin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Date/Time that the slot is to begin.</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Slot.end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Date/Time that the slot is to conclude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Date/Time that the slot is to conclude.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Slot.overbooked</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This slot has already been overbooked, appointments are unlikely to be accepted for this time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slot has already been overbooked, appointments are unlikely to be accepted for this time.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If overbooked is missing, systems may assume that there are still appointments available</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Slot.comment</w:t>
            </w:r>
          </w:p>
        </w:tc>
        <w:tc>
          <w:tcPr>
            <w:tcW w:w="0" w:type="auto"/>
            <w:vAlign w:val="center"/>
            <w:hideMark/>
          </w:tcPr>
          <w:p w:rsidR="003B7859" w:rsidRDefault="003B7859">
            <w:pPr>
              <w:rPr>
                <w:rFonts w:eastAsia="Times New Roman"/>
                <w:lang w:val="en-US"/>
              </w:rPr>
            </w:pP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Comments on the slot to describe any extended information. Such as custom constraints on the slot </w:t>
            </w:r>
          </w:p>
        </w:tc>
      </w:tr>
      <w:tr w:rsidR="003B7859">
        <w:trPr>
          <w:divId w:val="1265842136"/>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Comments on the slot to describe any extended information. Such as custom constraints on the slot. </w:t>
            </w:r>
          </w:p>
        </w:tc>
      </w:tr>
    </w:tbl>
    <w:p w:rsidR="003B7859" w:rsidRDefault="001D4A62">
      <w:pPr>
        <w:pStyle w:val="Heading1"/>
        <w:divId w:val="500969530"/>
        <w:rPr>
          <w:rFonts w:eastAsia="Times New Roman"/>
          <w:lang w:val="en-US"/>
        </w:rPr>
      </w:pPr>
      <w:r>
        <w:rPr>
          <w:rFonts w:eastAsia="Times New Roman"/>
          <w:lang w:val="en-US"/>
        </w:rPr>
        <w:t>Patient Care</w:t>
      </w:r>
    </w:p>
    <w:p w:rsidR="003B7859" w:rsidRDefault="001D4A62">
      <w:pPr>
        <w:pStyle w:val="Heading2"/>
        <w:divId w:val="500969530"/>
        <w:rPr>
          <w:rFonts w:eastAsia="Times New Roman"/>
          <w:lang w:val="en-US"/>
        </w:rPr>
      </w:pPr>
      <w:r>
        <w:rPr>
          <w:rFonts w:eastAsia="Times New Roman"/>
          <w:lang w:val="en-US"/>
        </w:rPr>
        <w:t>http://hl7.org/fhir/StructureDefinition/AllergyIntolerance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AllergyIntolerance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To record a clinical assessment of a propensity, or potential risk to an individual, of an adverse reaction upon future exposure to the specified substance, or class of substance.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w:t>
            </w:r>
          </w:p>
        </w:tc>
        <w:tc>
          <w:tcPr>
            <w:tcW w:w="0" w:type="auto"/>
            <w:vAlign w:val="center"/>
            <w:hideMark/>
          </w:tcPr>
          <w:p w:rsidR="003B7859" w:rsidRDefault="001D4A62">
            <w:pPr>
              <w:rPr>
                <w:rFonts w:eastAsia="Times New Roman"/>
                <w:lang w:val="en-US"/>
              </w:rPr>
            </w:pPr>
            <w:r>
              <w:rPr>
                <w:rFonts w:eastAsia="Times New Roman"/>
                <w:lang w:val="en-US"/>
              </w:rPr>
              <w:t>Allergy Intolerance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Allergy or Intolerance (generally: Risk of adverse reaction to a substance)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Substances include, but are not limited to: a therapeutic substance administered correctly at an appropriate dosage for the individual; food; material derived from plants or animals; or venom from insect stings.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Allergy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Intolerance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Adverse Reaction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AllergyIntolerance.clinicalStatus SHALL be present if verificationStatus is not entered-in-error.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AllergyIntolerance.clinicalStatus SHALL NOT be present if verification Status is entered-in-error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item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allergy/intolerance concern that are defined by business processes and/or used to refer to it when a direct URL reference to the resource itself is not appropriate (e.g. in CDA documents, or in written / printed documentation).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AllergyIntolerance.clinicalStatus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clinical status of the allergy or intolerance.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clinical status of the allergy or intolerance.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AllergyIntolerance.verificationStatus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Assertion about certainty associated with the propensity, or potential risk, of a reaction to the identified substance (including pharmaceutical product).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Decision support would typically raise alerts for 'confirmed' and 'unconfirmed' and ignore a 'refuted' reaction. In particular, 'refuted' may be useful for reconciliation of the Adverse Reaction List.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Assertion about certainty associated with a propensity, or potential risk, of a reaction to the identified substance.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AllergyIntolerance.type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Identification of the underlying physiological mechanism for the reaction risk.</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Allergic (typically immune-mediated) reactions have been traditionally regarded as an indicator for potential escalation to significant future risk. Contemporary knowledge suggests that some reactions previously thought to be immune-mediated are, in fact, non-immune, but in some cases can still pose a life threatening risk. It is acknowledged that many clinicians may not be in a position to distinguish the mechanism of a particular reaction. Often the term "allergy" is used rather generically and may overlap with the use of "intolerance" - in practice the boundaries between these two concepts may not be well-defined or understood. This data element is included nevertheless, because many legacy systems have captured this attribute. Immunologic testing may provide supporting evidence for the basis of the reaction and the causative substance, but no tests are 100% sensitive or specific for sensitivity to a particular substance. If, as is commonly the case, it is unclear whether the reaction is due to an allergy or an intolerance, then the type element should be omitted from the resource.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Category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Class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Identification of the underlying physiological mechanism for a Reaction Risk.</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Category of the identified substance.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substance where coding systems are used, and is effectively redundant in that situation. When searching on category, consider the implications of AllergyIntolerance resources without a category. For example, when searching on category = medication, medication allergies that don't have a category valued will not be returned. Refer to [search](search.html) for more information on how to search category with a :missing modifier to get allergies that don't have a category. Additionally, category should be used with caution because category can be subjective based on the sender.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Category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Type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Reaction Type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Class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Category of an identified substance.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AllergyIntolerance.criticality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Estimate of the potential clinical harm, or seriousness, of the reaction to the identified substance.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default criticality value for any propensity to an adverse reaction should be 'Low Risk', indicating at the very least a relative contraindication to deliberate or voluntary exposure to the substance. 'High Risk' is flagged if the clinician has identified a propensity for a more serious or potentially life-threatening reaction, such as anaphylaxis, and implies an absolute contraindication to deliberate or voluntary exposure to the substance. If this element is missing, the criticality is unknown (though it may be known elsewhere). Systems that capture a severity at the condition level are actually representing the concept of criticality whereas the severity documented at the reaction level is representing the true reaction severity. Existing systems that are capturing both condition criticality and reaction severity may use the term "severity" to represent both. Criticality is the worst it could be in the future (i.e. situation-agnostic) whereas severity is situation-dependent.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Severity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Seriousness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Contra-indication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Risk</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Estimate of the potential clinical harm, or seriousness, of a reaction to an identified substance.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that identifies the allergy or intolerance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Code for an allergy or intolerance statement (either a positive or a negated/excluded statement). This may be a code for a substance or pharmaceutical product that is considered to be responsible for the adverse reaction risk (e.g., "Latex"), an allergy or intolerance condition (e.g., "Latex allergy"), or a negated/excluded code for a specific substance or class (e.g., "No latex allergy") or a general or categorical negated statement (e.g., "No known allergy", "No known drug allergies").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is strongly recommended that this element be populated using a terminology, where possible. For example, some terminologies used include RxNorm, SNOMED CT, DM+D, NDFRT, ICD-9, IDC-10, UNI, ATC and CPT. Plain text should only be used if there is no appropriate terminology available. Additional details can be specified in the text. When a substance or product code is specified for the 'code' element, the "default" semantic context is that this is a positive statement of an allergy or intolerance (depending on the value of the 'type' element, if present) condition to the specified substance/product. In the corresponding SNOMED CT allergy model, the specified substance/product is the target (destination) of the "Causative agent" relationship. The 'substanceExposureRisk' extension is available as a structured and more flexible alternative to the 'code' element for making positive or negative allergy or intolerance statements. This extension provides the capability to make "no known allergy" (or "no risk of adverse reaction") statements regarding any coded substance/product (including cases when a pre-coordinated "no allergy to x" concept for that substance/product does not exist). If the 'substanceExposureRisk' extension is present, the AllergyIntolerance.code element SHALL be omitted.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Code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Type of the substance/product, allergy or intolerance condition, or negation/exclusion codes for reporting no known allergies.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AllergyIntolerance.patient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the sensitivity is for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who has the allergy or intolerance.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AllergyIntolerance.onset[x]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allergy or intolerance was identified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Estimated or actual date, date-time, or age when allergy or intolerance was identified.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AllergyIntolerance.assertedDate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record was believed accurate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on which the existance of the AllergyIntolerance was first asserted or acknowledged.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AllergyIntolerance.recorder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recorded the sensitivity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Individual who recorded the record and takes responsibility for its content.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AllergyIntolerance.asserter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Source of the information about the allergy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source of the information about the allergy that is recorded.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recorder takes repsonsibility for the content, but can reference the source from where they got it.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Informant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AllergyIntolerance.lastOccurrence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Date(/time) of last known occurrence of a reaction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Represents the date and/or time of the last known occurrence of a reaction event.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date may be replicated by one of the Onset of Reaction dates. Where a textual representation of the date of last occurrence is required e.g. 'In Childhood, '10 years ago' the Comment element should be used.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text not captured in other fields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narrative about the propensity for the Adverse Reaction, not captured in other fields.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example: including reason for flagging a seriousness of 'High Risk'; and instructions related to future exposure or administration of the substance, such as administration within an Intensive Care Unit or under corticosteroid cover. The notes should be related to an allergy or intolerance as a condition in general and not related to any particular episode of it. For episode notes and descriptions, use AllergyIntolerance.event.description and AllergyIntolerance.event.notes.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AllergyIntolerance.reaction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 Reaction Events linked to exposure to substance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about each adverse reaction event linked to exposure to the identified substance.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AllergyIntolerance.reaction.substance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substance or pharmaceutical product considered to be responsible for event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Identification of the specific substance (or pharmaceutical product) considered to be responsible for the Adverse Reaction event. Note: the substance for a specific reaction may be different from the substance identified as the cause of the risk, but it must be consistent with it. For instance, it may be a more specific substance (e.g. a brand medication) or a composite product that includes the identified substance. It must be clinically safe to only process the 'code' and ignore the 'reaction.substance'.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Coding of the specific substance (or pharmaceutical product) with a terminology capable of triggering decision support should be used wherever possible. The 'code' element allows for the use of a specific substance or pharmaceutical product, or a group or class of substances. In the case of an allergy or intolerance to a class of substances, (for example, "penicillins"), the 'reaction.substance' element could be used to code the specific substance that was identifed as having caused the reaction (for example, "amoxycillin"). Duplication of the value in the 'code' and 'reaction.substance' elements is acceptable when a specific substance has been recorded in 'code'.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defining the type of the substance (including pharmaceutical products).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AllergyIntolerance.reaction.manifestation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 symptoms/signs associated with the Event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Clinical symptoms and/or signs that are observed or associated with the adverse reaction event.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Manifestation can be expressed as a single word, phrase or brief description. For example: nausea, rash or no reaction. It is preferable that manifestation should be coded with a terminology, where possible. The values entered here may be used to display on an application screen as part of a list of adverse reactions, as recommended in the UK NHS CUI guidelines. Terminologies commonly used include, but are not limited to, SNOMED CT or ICD10.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Symptoms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Signs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Clinical symptoms and/or signs that are observed or associated with an Adverse Reaction Event.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AllergyIntolerance.reaction.description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the event as a whole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Text description about the reaction as a whole, including details of the manifestation if required.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 the description to provide any details of a particular event of the occurred reaction such as circumstances, reaction specifics, what happened before/after. Information, related to the event, but not describing a particular care should be captured in the comment field. For example: at the age of four, the patient was given penicillin for strep throat and subsequently developed severe hives.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Narrative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Text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AllergyIntolerance.reaction.onset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Date(/time) when manifestations showed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Record of the date and/or time of the onset of the Reaction.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AllergyIntolerance.reaction.severity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Clinical assessment of the severity of the reaction event as a whole, potentially considering multiple different manifestations.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is acknowledged that this assessment is very subjective. There may be some some specific practice domains where objective scales have been applied. Objective scales can be included in this model as extensions.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Clinical assessment of the severity of a reaction event as a whole, potentially considering multiple different manifestations.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AllergyIntolerance.reaction.exposureRoute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the subject was exposed to the substance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Identification of the route by which the subject was exposed to the substance.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Coding of the route of exposure with a terminology should be used wherever possible.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AllergyIntolerance.reaction.note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Text about event not captured in other fields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text about the adverse reaction event not captured in other fields.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 this field to record information indirectly related to a particular event and not captured in the description. For example: Clinical records are no longer available, recorded based on information provided to the patient by her mother and her mother is deceased. </w:t>
            </w:r>
          </w:p>
        </w:tc>
      </w:tr>
    </w:tbl>
    <w:p w:rsidR="003B7859" w:rsidRDefault="001D4A62">
      <w:pPr>
        <w:pStyle w:val="Heading2"/>
        <w:divId w:val="500969530"/>
        <w:rPr>
          <w:rFonts w:eastAsia="Times New Roman"/>
          <w:lang w:val="en-US"/>
        </w:rPr>
      </w:pPr>
      <w:r>
        <w:rPr>
          <w:rFonts w:eastAsia="Times New Roman"/>
          <w:lang w:val="en-US"/>
        </w:rPr>
        <w:t>http://hl7.org/fhir/StructureDefinition/CarePlan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CarePlan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w:t>
            </w:r>
          </w:p>
        </w:tc>
        <w:tc>
          <w:tcPr>
            <w:tcW w:w="0" w:type="auto"/>
            <w:vAlign w:val="center"/>
            <w:hideMark/>
          </w:tcPr>
          <w:p w:rsidR="003B7859" w:rsidRDefault="001D4A62">
            <w:pPr>
              <w:rPr>
                <w:rFonts w:eastAsia="Times New Roman"/>
                <w:lang w:val="en-US"/>
              </w:rPr>
            </w:pPr>
            <w:r>
              <w:rPr>
                <w:rFonts w:eastAsia="Times New Roman"/>
                <w:lang w:val="en-US"/>
              </w:rPr>
              <w:t>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Healthcare plan for patient or group</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Care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care plan that are defined by business processes and/or used to refer to it when a direct URL reference to the resource itself is not appropriate (e.g. in CDA documents, or in written / printed documentation).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allow connection to a wider workflow.</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CarePlan.definition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Protocol or definition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protocol, questionnaire, guideline or other specification the care plan should be conducted in accordance with.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CarePlan.basedOn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Fulfills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care plan that is fulfilled in whole or in part by this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tracing of the care plan and tracking whether proposals/recommendations were acted upon.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fufills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CarePlan.replaces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CarePlan replaced by this CarePlan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Completed or terminated care plan whose function is taken by this new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replacement could be because the initial care plan was immediately rejected (due to an issue) or because the previous care plan was completed, but the need for the action described by the care plan remains ongoing.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tracing the continuation of a therapy or administrative process instantiated through multiple care plans.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supersedes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CarePlan.partOf</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referenced CarePlan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larger care plan of which this particular care plan is a component or step.</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Each care plan is an independent request, such that having a care plan be part of another care plan can cause issues with cascading statuses. As such, this element is still being discussed.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the plan is currently being acted upon, represents future intentions or is now a historical record.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unknown code is not to be used to convey other statuses. The unknown code should be used when one of the statuses applies, but the authoring system doesn't know the current state of the care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clinicians to determine whether the plan is actionable or not.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the plan is currently being acted upon, represents future intentions or is now a historical record.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CarePlan.intent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level of authority/intentionality associated with the care plan and where the care plan fits into the workflow chain.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Proposals/recommendations, plans and orders all use the same structure and can exist in the same fulfillment chain.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indicating the degree of authority/intentionality associated with a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"wellness plan",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axis of categorization and one plan may serve multiple purposes. In some cases, this may be redundant with references to CarePlan.concern.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Used for filtering what plan(s) are retrieved and displayed to different types of users.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CarePlan.title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Human-friendly name for the CarePlan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Human-friendly name for the CarePlan.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CarePlan.description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Summary of nature of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scope and nature of the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Provides more detail than conveyed by category.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care plan is for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patient or group whose intended care is described by the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CarePlan.context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Created in context of</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original context in which this particular CarePlan was created.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Activities conducted as a result of the care plan may well occur as part of other encounters/episodes.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CarePlan.period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period plan covers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when the plan did (or is intended to) come into effect and end.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Any activities scheduled as part of the plan should be constrained to the specified period regardless of whether the activities are planned within a single encounter/episode or across multiple encounters/episodes (e.g. the longitudinal management of a chronic condition).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tracking what plan(s) are in effect at a particular time.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timing</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CarePlan.author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responsible for contents of the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individual(s) or ogranization who is responsible for the content of the care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Collaborative care plans may have multiple authors.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CarePlan.careTeam</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Who's involved in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all people and organizations who are expected to be involved in the care envisioned by this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representation of care teams, helps scope care plan. In some cases may be a determiner of access permissions.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CarePlan.addresses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Health issues this plan addresses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conditions/problems/concerns/diagnoses/etc. whose management and/or mitigation are handled by this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Links plan to the conditions it manages. The element can identify risks addressed by the plan as well as active conditions. (The Condition resource can include things like "at risk for hypertension" or "fall risk".) Also scopes plans - multiple plans may exist addressing different concerns.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CarePlan.supportingInfo</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considered as part of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portions of the patient's record that specifically influenced the formation of the plan. These might include co-morbidities, recent procedures, limitations, recent assessments,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Use "concern" to identify specific conditions addressed by the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barriers and other considerations associated with the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CarePlan.goal</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Desired outcome of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intended objective(s) of carrying out the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Goal can be achieving a particular change or merely maintaining a current state or even slowing a decline.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Provides context for plan. Allows plan effectiveness to be evaluated by clinicians.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Action to occur as part of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systems to prompt for performance of planned activities, and validate plans against best practice.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Provide a reference or detail, not both</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CarePlan.activity.outcomeCodeableConcept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Results of the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outcome at the point when the status of the activity is assessed. For example, the outcome of an education activity could be patient understands (or not).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Note that this should not duplicate the activity status (e.g. completed or in progress).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the results of the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CarePlan.activity.outcomeReference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Appointment, Encounter, Procedure,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Details of the outcome or action resulting from the activity. The reference to an "event" resource, such as Procedure or Encounter or Observation, is the result/outcome of the activity itself. The activity can be conveyed using CarePlan.activity.detail OR using the CarePlan.activity.reference (a reference to a â€œrequestâ€ resource).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activity outcome is independent of the outcome of the related goal(s). For example, if the goal is to achieve a target body weight of 150 lb and an activity is defined to diet, then the activity outcome could be calories consumed whereas the goal outcome is an observation for the actual body weight measured.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Links plan to resulting actions.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CarePlan.activity.progress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about the activity status/progress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Notes about the adherence/status/progress of the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should NOT be used to describe the activity to be performed - that occurs either within the resource pointed to by activity.detail.reference or in activity.detail.description.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Can be used to capture information about adherence, progress, concerns,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Activity details defined in specific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details of the proposed activity represented in a specific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Standard extension exists ([goal-pertainstogoal](extension-goal-pertainstogoal.html)) that allows goals to be referenced from any of the referenced resources in CarePlan.activity.reference. The goal should be visible when the resource referenced by CarePlan.activity.reference is viewed indepedently from the CarePlan. Requests that are pointed to by a CarePlan using this element should *not* point to this CarePlan using the "basedOn" element. i.e. Requests that are part of a CarePlan are not "based on" the CarePlan.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Details in a form consistent with other applications and contexts of use.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In-line definition of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simple summary of a planned activity suitable for a general care plan system (e.g. form driven) that doesn't know about specific resources such as procedure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Details in a simple form for generic care plan systems.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High-level categorization of the type of activity in a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May determine what types of extensions are permitted.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High-level categorization of the type of activity in a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CarePlan.activity.detail.definition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Protocol or definition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protocol, questionnaire, guideline or other specification the planned activity should be conducted in accordance with.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Questionnaires that the patient (or practitioner) should fill in to fulfill the care plan activity.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 type of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Detailed description of the type of planned activity; e.g. What lab test, what procedure, what kind of encounter.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matching performed to planned as well as validation against protocols.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Detailed description of the type of activity; e.g. What lab test, what procedure, what kind of encounter.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CarePlan.activity.detail.reasonCode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activity should be done or why activity was prohibited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the rationale that drove the inclusion of this particular activity as part of the plan or the reason why the activity was prohibited.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could be a diagnosis code. If a full condition record exists or additional detail is needed, use reasonCondition instead.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why a care plan activity is needed. Can include any health condition codes as well as such concepts as "general wellness", prophylaxis, surgical preparation,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CarePlan.activity.detail.reasonReference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 triggering need for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the health condition(s) that drove the inclusion of this particular activity as part of the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Conditions can be identified at the activity level that are not identified as reasons for the overall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CarePlan.activity.detail.goal</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Goals this activity relates to</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Internal reference that identifies the goals that this activity is intended to contribute towards meeting.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So that participants know the link explicitly.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what progress is being made for the specific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Some aspects of status can be inferred based on the resources linked in actionTaken. Note that "status" is only as current as the plan was most recently updated. The unknown code is not to be used to convey other statuses. The unknown code should be used when one of the statuses applies, but the authoring system doesn't know the current state of the activity.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Indicates progress against the plan, whether the activity is still relevant for the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where the activity is at in its overall life cycle.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CarePlan.activity.detail.statusReason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for current status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Provides reason why the activity isn't yet started, is on hold, was cancelled,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Will generally not be present if status is "complete". Be sure to prompt to update this (or at least remove the existing value) if the status is changed.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CarePlan.activity.detail.prohibited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 NOT do</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true, indicates that the described activity is one that must NOT be engaged in when following the plan. If false, indicates that the described activity is one that should be engaged in when following the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Captures intention to not do something that may have been previously typical.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CarePlan.activity.detail.scheduled[x]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activity is to occur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period, timing or frequency upon which the described activity is to occur.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prompting for activities and detection of missed planned activities.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CarePlan.activity.detail.location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it should happen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facility where the activity will occur; e.g. home, hospital, specific clinic,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reference a specific clinical location or may identify a type of location.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Helps in planning of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CarePlan.activity.detail.performer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will be responsible?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who's expected to be involved in the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 performer MAY also be a participant in the care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Helps in planning of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CarePlan.activity.detail.product[x]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is to be administered/supplied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food, drug or other product to be consumed or supplied in the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product supplied or administered as part of a care plan activity.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CarePlan.activity.detail.dailyAmount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to consume/day?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quantity expected to be consumed in a given day.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rough dose checking.</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daily dose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CarePlan.activity.detail.quantity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much to administer/supply/consume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quantity expected to be supplied, administered or consumed by the subject.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CarePlan.activity.detail.description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Extra info describing activity to perform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provides a textual description of constraints on the intended activity occurrence, including relation to other activities. It may also include objectives, pre-conditions and end-conditions. Finally, it may convey specifics about the activity such as body site, method, route,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CarePlan.note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about the plan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General notes about the care plan not covered elsewhere.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Used to capture information that applies to the plan as a whole that doesn't fit into discrete elements. </w:t>
            </w:r>
          </w:p>
        </w:tc>
      </w:tr>
    </w:tbl>
    <w:p w:rsidR="003B7859" w:rsidRDefault="001D4A62">
      <w:pPr>
        <w:pStyle w:val="Heading2"/>
        <w:divId w:val="500969530"/>
        <w:rPr>
          <w:rFonts w:eastAsia="Times New Roman"/>
          <w:lang w:val="en-US"/>
        </w:rPr>
      </w:pPr>
      <w:r>
        <w:rPr>
          <w:rFonts w:eastAsia="Times New Roman"/>
          <w:lang w:val="en-US"/>
        </w:rPr>
        <w:t>http://hl7.org/fhir/StructureDefinition/CareTeam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CareTeam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w:t>
            </w:r>
          </w:p>
        </w:tc>
        <w:tc>
          <w:tcPr>
            <w:tcW w:w="0" w:type="auto"/>
            <w:vAlign w:val="center"/>
            <w:hideMark/>
          </w:tcPr>
          <w:p w:rsidR="003B7859" w:rsidRDefault="001D4A62">
            <w:pPr>
              <w:rPr>
                <w:rFonts w:eastAsia="Times New Roman"/>
                <w:lang w:val="en-US"/>
              </w:rPr>
            </w:pPr>
            <w:r>
              <w:rPr>
                <w:rFonts w:eastAsia="Times New Roman"/>
                <w:lang w:val="en-US"/>
              </w:rPr>
              <w:t>Care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Planned participants in the coordination and delivery of care for a patient or group</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Care Team includes all the people and organizations who plan to participate in the coordination and delivery of care for a patient.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care team that are defined by business processes and/or used to refer to it when a direct URL reference to the resource itself is not appropriate.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current state of the care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status of the care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what kind of team. This is to support differentiation between multiple co-existing teams, such as care plan team, episode of care team, longitudinal care team.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There may be multiple axis of categorization and one team may serve multiple purposes.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Used for filtering what teams(s) are retrieved and displayed to different types of users.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type of care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CareTeam.name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team, such as crisis assessment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label for human use intended to distinguish like teams. E.g. the "red" vs. "green" trauma teams.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meaning/purpose of the team is conveyed in CareTeam.category. This element may also convey semantics of the team (e.g. "Red trauma team"), but it's primary purpose is to distinguish between identical teams in a human-friendly way. ("Team 18735" isn't as friendly . ).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care team is for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patient or group whose intended care is handled by the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team to care for a group (e.g. marriage) therapy.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CareTeam.context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associated with CareTeam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or episode of care that establishes the context for this care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CareTeam.period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period team covers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when the team did (or is intended to) come into effect and end.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tracking what team(s) are in effect at a particular time.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CareTeam.participant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Members of the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all people and organizations who are expected to be involved in the care team.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CareTeam.participant.onBehalfOf can only be populated when CareTeam.participant.member is a Practitioner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CareTeam.participant.role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involvement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specific responsibility of an individual within the care team, such as "Primary care physician", "Trained social worker counselor", "Caregiver",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Roles may sometimes be inferred by type of Practitioner. These are relationships that hold only within the context of the care team. General relationships should be handled as properties of the Patient resource directly.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Indicates specific responsibility of an individual within the care team, such as "Primary physician", "Team coordinator", "Caregiver",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CareTeam.participant.member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involved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specific person or organization who is participating/expected to participate in the care team.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Patient only needs to be listed if they have a role other than "subject of care". Member is optional because some participants may be known only by their role, particularly in draft plans.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CareTeam.participant.onBehalfOf</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of the practitioner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of the practitioner.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Practitioners can be associated with multiple organizations. This element indicates which organization they were acting on behalf of.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CareTeam.participant.period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period of participant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when the specific member or organization did (or is intended to) come into effect and end.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CareTeam.reasonCode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care team exists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why the care team exists.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reason for the care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CareTeam.reasonReference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care team exists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Condition(s) that this care team addresses.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CareTeam.managingOrganization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responsible for the care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responsible for the care 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for multiple organizations to collaboratively manage cross-organizational, longitudinal care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CareTeam.note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made about the CareTeam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Comments made about the CareTeam.</w:t>
            </w:r>
          </w:p>
        </w:tc>
      </w:tr>
    </w:tbl>
    <w:p w:rsidR="003B7859" w:rsidRDefault="001D4A62">
      <w:pPr>
        <w:pStyle w:val="Heading2"/>
        <w:divId w:val="500969530"/>
        <w:rPr>
          <w:rFonts w:eastAsia="Times New Roman"/>
          <w:lang w:val="en-US"/>
        </w:rPr>
      </w:pPr>
      <w:r>
        <w:rPr>
          <w:rFonts w:eastAsia="Times New Roman"/>
          <w:lang w:val="en-US"/>
        </w:rPr>
        <w:t>http://hl7.org/fhir/StructureDefinition/ClinicalImpression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ClinicalImpression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w:t>
            </w:r>
          </w:p>
        </w:tc>
        <w:tc>
          <w:tcPr>
            <w:tcW w:w="0" w:type="auto"/>
            <w:vAlign w:val="center"/>
            <w:hideMark/>
          </w:tcPr>
          <w:p w:rsidR="003B7859" w:rsidRDefault="001D4A62">
            <w:pPr>
              <w:rPr>
                <w:rFonts w:eastAsia="Times New Roman"/>
                <w:lang w:val="en-US"/>
              </w:rPr>
            </w:pPr>
            <w:r>
              <w:rPr>
                <w:rFonts w:eastAsia="Times New Roman"/>
                <w:lang w:val="en-US"/>
              </w:rPr>
              <w:t>Clinical Impression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clinical assessment performed when planning treatments and management strategies for a patient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unique identifier assigned to the clinical impression that remains consistent regardless of what server the impression is stored 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workflow status of the assessment.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workflow state of a clinical impression.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assessment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Categorizes the type of clinical assessment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present as a place-holder only and may be removed based on feedback/work group opinion.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type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categories of clinical impressions. This is a place-holder only. It may be removed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ClinicalImpression.description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Why/how the assessment was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summary of the context and/or cause of the assessment - why / where was it peformed, and what patient events/status prompted it.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or group assessed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or group of individuals assessed as part of this record.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Group is typically for veterinary and/or public health purposes.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ClinicalImpression.context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created from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or episode of care this impression was created as part of.</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ClinicalImpression.effective[x]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of assessment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point in time or period over which the subject was assessed.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be accurate to at least the minute, though some assessments only have a known date.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ClinicalImpression.date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assessment was documented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when the documentation of the assessment was complete.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ClinicalImpression.assessor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clinician performing the assessment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clinician performing the assessment.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ClinicalImpression.previous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last assessment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the last assesment that was conducted bon this patient. Assessments are often/usually ongoing in nature; a care provider (practitioner or team) will make new assessments on an ongoing basis as new data arises or the patient's conditions changes.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is always likely that multiple previous assessments exist for a patient. The point of quoting a previous assessment is that this assessment is relative to it (see resolved).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ClinicalImpression.problem</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Relevant impressions of patient state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a list of the relevant problems/conditions for a 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e.g. The patient is a pregnant, and cardiac congestive failure, â€ŽAdenocarcinoma, and is allergic to penicillin.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ClinicalImpression.investigation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One or more sets of investigations (signs, symptions,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One or more sets of investigations (signs, symptions, etc.). The actual grouping of investigations vary greatly depending on the type and context of the assessment. These investigations may include data generated during the assessment process, or data previously generated and recorded that is pertinent to the outcomes.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ClinicalImpression.investigation.code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name/code for the set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name/code for the group ("set") of investigations. Typically, this will be something like "signs", "symptoms", "clinical", "diagnostic", but the list is not constrained, and others such groups such as (exposure|family|travel|nutitirional) history may be used.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name/code for a set of investigations.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ClinicalImpression.investigation.item</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Record of a specific investigation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record of a specific investigation that was undertaken.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Most investigations are observations of one kind of or another but some other specific types of data collection resources can also be used.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ClinicalImpression.protocol</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 Protocol followed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ClinicalImpression.summary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Summary of the assessment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text summary of the investigations and the diagnosis.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ClinicalImpression.finding</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Possible or likely findings and diagnoses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Specific findings or diagnoses that was considered likely or relevant to ongoing treatment.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ClinicalImpression.finding.item[x]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was found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Specific text, code or reference for finding or diagnosis, which may include ruled-out or resolved conditions.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Identification of the Condition or diagnosis.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ClinicalImpression.finding.basis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Which investigations support finding</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Which investigations support finding or diagnosis.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ClinicalImpression.prognosisCodeableConcept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Estimate of likely outcome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Estimate of likely outcome.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Prognosis or outlook findings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ClinicalImpression.prognosisReference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RiskAssessment expressing likely outcome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RiskAssessment expressing likely outcome.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ClinicalImpression.action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Action taken as part of assessment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Action taken as part of assessment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Actions recommended as a result of the impression should not be captured using the 'action' element.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ClinicalImpression.note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made about the ClinicalImpression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Commentary about the impression, typically recorded after the impression itself was made, though supplemental notes by the original author could also appear.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Don't use this element for content that should more properly appear as one of the specific elements of the impression. </w:t>
            </w:r>
          </w:p>
        </w:tc>
      </w:tr>
    </w:tbl>
    <w:p w:rsidR="003B7859" w:rsidRDefault="001D4A62">
      <w:pPr>
        <w:pStyle w:val="Heading2"/>
        <w:divId w:val="500969530"/>
        <w:rPr>
          <w:rFonts w:eastAsia="Times New Roman"/>
          <w:lang w:val="en-US"/>
        </w:rPr>
      </w:pPr>
      <w:r>
        <w:rPr>
          <w:rFonts w:eastAsia="Times New Roman"/>
          <w:lang w:val="en-US"/>
        </w:rPr>
        <w:t>http://hl7.org/fhir/StructureDefinition/Communication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Communication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w:t>
            </w:r>
          </w:p>
        </w:tc>
        <w:tc>
          <w:tcPr>
            <w:tcW w:w="0" w:type="auto"/>
            <w:vAlign w:val="center"/>
            <w:hideMark/>
          </w:tcPr>
          <w:p w:rsidR="003B7859" w:rsidRDefault="001D4A62">
            <w:pPr>
              <w:rPr>
                <w:rFonts w:eastAsia="Times New Roman"/>
                <w:lang w:val="en-US"/>
              </w:rPr>
            </w:pPr>
            <w:r>
              <w:rPr>
                <w:rFonts w:eastAsia="Times New Roman"/>
                <w:lang w:val="en-US"/>
              </w:rPr>
              <w:t>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record of information transmitted from a sender to a receiver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occurrence of information being transmitted; e.g. an alert that was sent to a responsible provider, a public health agency was notified about a reportable condition.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Not Done Reason can only be specified if NotDone is "true"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Identifiers associated with this Communication that are defined by business processes and/ or used to refer to it when a direct URL reference to the resource itself is not appropriate (e.g. in CDA documents, or in written / printed documentation).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Communication.definition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Instantiates protocol or definition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protocol, guideline, or other definition that was adhered to in whole or in part by this communication event.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Communication.basedOn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fulfilled by this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order, proposal or plan fulfilled in whole or in part by this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must point to some sort of a 'Request' resource, such as CarePlan, CommunicationRequest, ReferralRequest, MedicationRequest,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fulfills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Communication.partOf</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this action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Part of this action.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container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transmission.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Communication.notDone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Communication did not occur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true, indicates that the described communication event did not actually occur.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more attributes are populated, the more constrained the negated statement 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Creating a Communication where notDone is true is intended for situations where there's a need for a specific statement in the record about something not being done. If the need is merely to indicate that a request wasn't fulfilled, that should be handled using Task.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Communication.notDoneReason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communication did not occur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why the communication event did not occur in coded and/or textual form.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the reason why a communication was not done.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category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message conveyed such as alert, notification, reminder, instruction,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axes of categorization and one communication may serve multiple purposes.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general categories of communications such as alerts, instruction,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Communication.medium</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channel of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channel that was used for this communication (e.g. email, fax).</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communication mediums such as phone, fax, email, in person,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Focus of message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or group that was the focus of this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Communication.recipient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recipient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entity (e.g. person, organization, clinical information system, or device) which was the target of the communication. If receipts need to be tracked by individual, a separate resource instance will need to be created for each recipient.  Multiple recipient communications are intended where either a receipt(s) is not tracked (e.g. a mass mail-out) or is captured in aggregate (all emails confirmed received by a particular time).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Communication.topic</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Focal resources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resources which were responsible for or related to producing this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Communication.context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leading to message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within which the communication was sent.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Communication.sent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sent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when this communication was sent.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Communication.received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received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when this communication arrived at the destination.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Communication.sender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sender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entity (e.g. person, organization, clinical information system, or device) which was the source of the communication.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Communication.reasonCode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Indication for message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reason or justification for the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Textual reasons can be caprued using reasonCode.text.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describing reasons for the occurrence of a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Communication.reasonReference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was communication done?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another resource whose existence justifies this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Communication.payload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payload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Text, attachment(s), or resource(s) that was communicated to the recipient.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Communication.payload.content[x]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part content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communicated content (or for multi-part communications, one portion of the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made about the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notes or commentary about the communication by the sender, receiver or other interested parties. </w:t>
            </w:r>
          </w:p>
        </w:tc>
      </w:tr>
    </w:tbl>
    <w:p w:rsidR="003B7859" w:rsidRDefault="001D4A62">
      <w:pPr>
        <w:pStyle w:val="Heading2"/>
        <w:divId w:val="500969530"/>
        <w:rPr>
          <w:rFonts w:eastAsia="Times New Roman"/>
          <w:lang w:val="en-US"/>
        </w:rPr>
      </w:pPr>
      <w:r>
        <w:rPr>
          <w:rFonts w:eastAsia="Times New Roman"/>
          <w:lang w:val="en-US"/>
        </w:rPr>
        <w:t>http://hl7.org/fhir/StructureDefinition/CommunicationRequest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CommunicationRequest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w:t>
            </w:r>
          </w:p>
        </w:tc>
        <w:tc>
          <w:tcPr>
            <w:tcW w:w="0" w:type="auto"/>
            <w:vAlign w:val="center"/>
            <w:hideMark/>
          </w:tcPr>
          <w:p w:rsidR="003B7859" w:rsidRDefault="001D4A62">
            <w:pPr>
              <w:rPr>
                <w:rFonts w:eastAsia="Times New Roman"/>
                <w:lang w:val="en-US"/>
              </w:rPr>
            </w:pPr>
            <w:r>
              <w:rPr>
                <w:rFonts w:eastAsia="Times New Roman"/>
                <w:lang w:val="en-US"/>
              </w:rPr>
              <w:t>Communication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request for information to be sent to a receiver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unique ID of this request for reference purposes. It must be provided if user wants it returned as part of any output, otherwise it will be autogenerated, if needed, by CDS system. Does not need to be the actual ID of the source system.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CommunicationRequest.basedOn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Fulfills plan or proposal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plan or proposal that is fulfilled in whole or in part by this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tracing of authorization for the request and tracking whether proposals/recommendations were acted upon.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fufills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CommunicationRequest.replaces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Request(s) replaced by this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Completed or terminated request(s) whose function is taken by this new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replacement could be because the initial request was immediately rejected (due to an issue) or because the previous request was completed, but the need for the action described by the request remains ongoing.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tracing the continuation of a therapy or administrative process instantiated through multiple requests.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supersedes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prior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CommunicationRequest.groupIdentifier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Composite request this is part of</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shared identifier common to all requests that were authorized more or less simultaneously by a single author, representing the identifier of the requisition, prescription or similar form.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Requests are linked either by a "basedOn" relationship (i.e. one request is fulfilling another) or by having a common requisition. Requests that are part of the same requisition are generally treated independently from the perspective of changing their state or maintaining them after initial creation.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grouperId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proposal or order.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communication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category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message to be sent such as alert, notification, reminder, instruction,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axes of categorization and one communication request may serve multiple purposes.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general categories of communications such as alerts, instruction,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CommunicationRequest.priority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urgency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Characterizes how quickly the proposed act must be initiated. Includes concepts such as stat, urgent, routine.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If missing, this task should be performed with normal priority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indicating the relative importance of a communication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CommunicationRequest.medium</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channel of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channel that was used for this communication (e.g. email, fax).</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communication mediums such as phone, fax, email, in person,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Focus of message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or group that is the focus of this communication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CommunicationRequest.recipient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recipient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entity (e.g. person, organization, clinical information system, device, group, or care team) which is the intended target of the communication.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CommunicationRequest.topic</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Focal resources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resources which were related to producing this communication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CommunicationRequest.context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leading to message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or episode of care within which the communication request was created.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CommunicationRequest.payload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payload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Text, attachment(s), or resource(s) to be communicated to the recipient.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CommunicationRequest.payload.content[x]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part content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communicated content (or for multi-part communications, one portion of the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CommunicationRequest.occurrence[x]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scheduled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when this communication is to occur.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timing</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CommunicationRequest.authoredOn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request transitioned to being actionable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For draft requests, indicates the date of initial creation. For requests with other statuses, indicates the date of activation.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createdOn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CommunicationRequest.sender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Message sender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entity (e.g. person, organization, clinical information system, or device) which is to be the source of the communication.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CommunicationRequest.requester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is requesting service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who initiated the request and has responsibility for its activation.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onBehalfOf can only be specified if agent is practitioner or device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CommunicationRequest.requester.agent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making the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initiated the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CommunicationRequest.requester.onBehalfOf</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agent is acting for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the device or practitioner was acting on behalf of.</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Practitioners and Devices can be associated with multiple organizations. This element indicates which organization they were acting on behalf of when authoring the request.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CommunicationRequest.reasonCode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is communication needed?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why the request is being made in coded or textual form.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Textual reasons can be caprued using reasonCode.text.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describing reasons for the occurrence of a communication.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CommunicationRequest.reasonReference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is communication needed?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another resource whose existence justifies this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CommunicationRequest.note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made about communication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Comments made about the request by the requester, sender, recipient, subject or other participants. </w:t>
            </w:r>
          </w:p>
        </w:tc>
      </w:tr>
    </w:tbl>
    <w:p w:rsidR="003B7859" w:rsidRDefault="001D4A62">
      <w:pPr>
        <w:pStyle w:val="Heading2"/>
        <w:divId w:val="500969530"/>
        <w:rPr>
          <w:rFonts w:eastAsia="Times New Roman"/>
          <w:lang w:val="en-US"/>
        </w:rPr>
      </w:pPr>
      <w:r>
        <w:rPr>
          <w:rFonts w:eastAsia="Times New Roman"/>
          <w:lang w:val="en-US"/>
        </w:rPr>
        <w:t>http://hl7.org/fhir/StructureDefinition/Condition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Condition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w:t>
            </w:r>
          </w:p>
        </w:tc>
        <w:tc>
          <w:tcPr>
            <w:tcW w:w="0" w:type="auto"/>
            <w:vAlign w:val="center"/>
            <w:hideMark/>
          </w:tcPr>
          <w:p w:rsidR="003B7859" w:rsidRDefault="001D4A62">
            <w:pPr>
              <w:rPr>
                <w:rFonts w:eastAsia="Times New Roman"/>
                <w:lang w:val="en-US"/>
              </w:rPr>
            </w:pPr>
            <w:r>
              <w:rPr>
                <w:rFonts w:eastAsia="Times New Roman"/>
                <w:lang w:val="en-US"/>
              </w:rPr>
              <w:t>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Detailed information about conditions, problems or diagnoses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clinical condition, problem, diagnosis, or other event, situation, issue, or clinical concept that has risen to a level of concern.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If condition is abated, then clinicalStatus must be either inactive, resolved, or remission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Condition.clinicalStatus SHALL be present if verificationStatus is not entered-in-error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condition that are defined by business processes and/or used to refer to it when a direct URL reference to the resource itself is not appropriate (e.g. in CDA documents, or in written / printed documentation).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allow connection to a wider workflow.</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Condition.clinicalStatus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clinical status of the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clinical status of the condition or diagnosis.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Condition.verificationStatus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verification status to support the clinical status of the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verificationStatus is not required. For example, when a patient has abdominal pain in the ED, there is not likely going to be a verification status.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verification status to support or decline the clinical status of the condition or diagnosis.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category assigned to the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categorization is often highly contextual and may appear poorly differentiated or not very useful in other contexts.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category assigned to the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Condition.severity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Subjective severity of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subjective assessment of the severity of the condition as evaluated by the clinician.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Coding of the severity with a terminology is preferred, where possible.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subjective assessment of the severity of the condition as evaluated by the clinician.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Identification of the condition, problem or diagnosis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Identification of the condition, problem or diagnosis.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0..1 to account for primarily narrative only resources.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type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Identification of the condition or diagnosis.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Condition.bodySite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Anatomical location, if relevant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anatomical location where this condition manifests itself.</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Only used if not implicit in code found in Condition.code. If the use case requires attributes from the BodySite resource (e.g. to identify and track separately) then use the standard extension [body-site-instance](extension-body-site-instance.html). May be a summary code, or a reference to a very precise definition of the location, or both.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has the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patient or group who the condition record is associated with.</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Group is typically used for veterinary or public health use cases.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Condition.context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when condition first asserted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Encounter during which the condition was first asserted.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record indicates the encounter this particular record is associated with. In the case of a "new" diagnosis reflecting ongoing/revised information about the condition, this might be distinct from the first encounter in which the underlying condition was first "known".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Condition.onset[x]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Estimated or actual date, date-time, or age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Estimated or actual date or date-time the condition began, in the opinion of the clinician.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Age is generally used when the patient reports an age at which the Condition began to occur.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Condition.abatement[x]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If/when in resolution/remission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is no explicit distinction between resolution and remission because in many cases the distinction is not clear. Age is generally used when the patient reports an age at which the Condition abated. If there is no abatement element, it is unknown whether the condition has resolved or entered remission; applications and users should generally assume that the condition is still valid. When abatementString exists, it implies the condition is abated.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Condition.assertedDate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record was believed accurate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on which the existance of the Condition was first asserted or acknowledged.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assertedDate represents the date when this particular Condition record was created in the EHR, not the date of the most recent update in terms of when severity, abatement, etc. were specified.  The date of the last record modification can be retrieved from the resource metadata.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Condition.asserter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Person who asserts this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Individual who is making the condition statement.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Condition.stage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Stage/grade, usually assessed formally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Clinical stage or grade of a condition. May include formal severity assessments.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Stage SHALL have summary or assessment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Condition.stage.summary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Simple summary (disease specific)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simple summary of the stage such as "Stage 3". The determination of the stage is disease-specific.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condition stages (e.g. Cancer stages).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Condition.stage.assessment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Formal record of assessment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a formal record of the evidence on which the staging assessment is based.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Condition.evidence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Supporting evidence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Supporting Evidence / manifestations that are the basis on which this condition is suspected or confirmed.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evidence may be a simple list of coded symptoms/manifestations, or references to observations or formal assessments, or both.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evidence SHALL have code or details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Condition.evidence.code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Manifestation/symptom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manifestation or symptom that led to the recording of this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that describe the manifestation or symptoms of a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Condition.evidence.detail</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Supporting information found elsewhere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Links to other relevant information, including pathology reports.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Condition.note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information about the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information about the Condition. This is a general notes/comments entry for description of the Condition, its diagnosis and prognosis. </w:t>
            </w:r>
          </w:p>
        </w:tc>
      </w:tr>
    </w:tbl>
    <w:p w:rsidR="003B7859" w:rsidRDefault="001D4A62">
      <w:pPr>
        <w:pStyle w:val="Heading2"/>
        <w:divId w:val="500969530"/>
        <w:rPr>
          <w:rFonts w:eastAsia="Times New Roman"/>
          <w:lang w:val="en-US"/>
        </w:rPr>
      </w:pPr>
      <w:r>
        <w:rPr>
          <w:rFonts w:eastAsia="Times New Roman"/>
          <w:lang w:val="en-US"/>
        </w:rPr>
        <w:t>http://hl7.org/fhir/StructureDefinition/FamilyMemberHistory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FamilyMemberHistory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w:t>
            </w:r>
          </w:p>
        </w:tc>
        <w:tc>
          <w:tcPr>
            <w:tcW w:w="0" w:type="auto"/>
            <w:vAlign w:val="center"/>
            <w:hideMark/>
          </w:tcPr>
          <w:p w:rsidR="003B7859" w:rsidRDefault="001D4A62">
            <w:pPr>
              <w:rPr>
                <w:rFonts w:eastAsia="Times New Roman"/>
                <w:lang w:val="en-US"/>
              </w:rPr>
            </w:pPr>
            <w:r>
              <w:rPr>
                <w:rFonts w:eastAsia="Times New Roman"/>
                <w:lang w:val="en-US"/>
              </w:rPr>
              <w:t>Family Member History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about patient's relatives, relevant for 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Significant health events and conditions for a person related to the patient relevant in the context of care for the patient.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Can only have estimatedAge if age[x] is present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Not Done Reason can only be specified if NotDone is "true"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Can have age[x] or born[x], but not both</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record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family member history record that are defined by business processes and/ or used to refer to it when a direct URL reference to the resource itself is not appropriate (e.g. in CDA documents, or in written / printed documentation).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allow connection to a wider workflow.</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FamilyMemberHistory.definition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Instantiates protocol or definition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protocol or questionnaire that was adhered to in whole or in part by this event.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specifying the status of the record of the family history of a specific family member.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identifies the status of the family history record.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FamilyMemberHistory.notDone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Family member history did not occur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true, indicates that the family member history did not actually occur.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more attributes are populated, the more constrained the negated statement 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Creating a FamilyMemberHistory where notDone is true is intended for situations where there's a need for a specific statement in the record about something not being done. If the need is merely to indicate that a request wasn't fulfilled, that should be handled using Task.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FamilyMemberHistory.notDoneReason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why the family member history did not occur in coded and/or textual form.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This is a separate element to allow it to have a distinct binding from reasonCode.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the reason why a family member history was not done.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FamilyMemberHistory.patient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history is about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who this history concerns.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Proband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FamilyMemberHistory.date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history was captured/updated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(and possibly time) when the family member history was taken.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be captured even if the same as the date on the List aggregating the full family history.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determination of how current the summary 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FamilyMemberHistory.name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family member described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will either be a name or a description; e.g. "Aunt Susan", "my cousin with the red hair".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greater ease in ensuring the same person is being talked about.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FamilyMemberHistory.relationship</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Relationship to the subject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relationship this person has to the patient (father, mother, brother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nature of the relationship between the patient and the related person being described in the family member history.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FamilyMemberHistory.gender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Administrative Gender - the gender that the relative is considered to have for administration and record keeping purposes.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Not all relationship codes imply gender and the relative's gender can be relevant for risk assessments.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gender of a person used for administrative purposes.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FamilyMemberHistory.born[x]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(approximate) date of birth</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actual or approximate date of birth of the relative.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calculation of the relative's age.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FamilyMemberHistory.age[x]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(approximate) age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age of the relative at the time the family member history is recorded.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use estimatedAge to indicate whether the age is actual or not.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While age can be calculated from date of birth, sometimes recording age directly is more natureal for clinicians.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FamilyMemberHistory.estimatedAge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Age is estimated?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If true, indicates that the age value specified is an estimated value.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Clinicians often prefer to specify an estimaged age rather than an age range.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It is unknown whether the age is an estimate or not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FamilyMemberHistory.deceased[x]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Dead? How old/when?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Deceased flag or the actual or approximate age of the relative at the time of death for the family member history record.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FamilyMemberHistory.reasonCode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was family member history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why the family member history occurred in coded or textual form.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Textual reasons can be caprued using reasonCode.text.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indicating why the family member history was done.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FamilyMemberHistory.reasonReference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was family member history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a Condition, Observation, AllergyIntolerance, or QuestionnaireResponse that justifies this family member history event.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General note about related person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property allows a non condition-specific note to the made about the related person. Ideally, the note would be in the condition property, but this is not always possible.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FamilyMemberHistory.condition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 that the related person had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significant Conditions (or condition) that the family member had. This is a repeating section to allow a system to represent more than one condition per resource, though there is nothing stopping multiple resources - one per condition.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none of the conditions listed have an outcome of "death" specified, that indicates that none of the specified conditions are known to have been the primary cause of death.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FamilyMemberHistory.condition.code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 suffered by relation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Identification of the Condition or diagnosis.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FamilyMemberHistory.condition.outcome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result of the condition for the patient; e.g. death, permanent disability, temporary disability,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FamilyMemberHistory.condition.onset[x]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condition first manifested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Age of onset of a condition in relatives is predictive of risk for the 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FamilyMemberHistory.condition.note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Extra information about condition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area where general notes can be placed about this specific condition.</w:t>
            </w:r>
          </w:p>
        </w:tc>
      </w:tr>
    </w:tbl>
    <w:p w:rsidR="003B7859" w:rsidRDefault="001D4A62">
      <w:pPr>
        <w:pStyle w:val="Heading2"/>
        <w:divId w:val="500969530"/>
        <w:rPr>
          <w:rFonts w:eastAsia="Times New Roman"/>
          <w:lang w:val="en-US"/>
        </w:rPr>
      </w:pPr>
      <w:r>
        <w:rPr>
          <w:rFonts w:eastAsia="Times New Roman"/>
          <w:lang w:val="en-US"/>
        </w:rPr>
        <w:t>http://hl7.org/fhir/StructureDefinition/Flag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Flag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Flag</w:t>
            </w:r>
          </w:p>
        </w:tc>
        <w:tc>
          <w:tcPr>
            <w:tcW w:w="0" w:type="auto"/>
            <w:vAlign w:val="center"/>
            <w:hideMark/>
          </w:tcPr>
          <w:p w:rsidR="003B7859" w:rsidRDefault="001D4A62">
            <w:pPr>
              <w:rPr>
                <w:rFonts w:eastAsia="Times New Roman"/>
                <w:lang w:val="en-US"/>
              </w:rPr>
            </w:pPr>
            <w:r>
              <w:rPr>
                <w:rFonts w:eastAsia="Times New Roman"/>
                <w:lang w:val="en-US"/>
              </w:rPr>
              <w:t>Flag</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Key information to flag to healthcare providers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Prospective warnings of potential issues when providing care to the 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Barriers to Care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Alert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Warning</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Flag.identifier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assigned to the flag for external use (outside the FHIR environment).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Flag.status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Supports basic workflow.</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Flag.category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 administrative,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Allows an flag to be divided into different categories like clinical, administrative etc. Intended to be used as a means of filtering which flags are displayed to particular user or in a given context.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general category for flags for filtering/display purposes.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Flag.code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Coded or textual message to display to user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coded value or textual component of the flag to display to the user.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non coded, use CodeableConcept.text. This element should always be included in the narrative.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 codes identifying specific flagged issues.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Flag.subject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is flag about?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patient, location, group , organization , or practitioner, etc. this is about record this flag is associated with.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Flag.period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period when flag is active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of time from the activation of the flag to inactivation of the flag. If the flag is active, the end of the period should be unspecified.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Flag.encounter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Alert relevant during 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alert is only relevant during the 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both Flag.encounter and Flag.period are valued, then Flag.period.start shall not be before Encounter.period.start and Flag.period.end shall not be after Encounter.period.end.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Flag.author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Flag creator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organization or device that created the flag.</w:t>
            </w:r>
          </w:p>
        </w:tc>
      </w:tr>
    </w:tbl>
    <w:p w:rsidR="003B7859" w:rsidRDefault="001D4A62">
      <w:pPr>
        <w:pStyle w:val="Heading2"/>
        <w:divId w:val="500969530"/>
        <w:rPr>
          <w:rFonts w:eastAsia="Times New Roman"/>
          <w:lang w:val="en-US"/>
        </w:rPr>
      </w:pPr>
      <w:r>
        <w:rPr>
          <w:rFonts w:eastAsia="Times New Roman"/>
          <w:lang w:val="en-US"/>
        </w:rPr>
        <w:t>http://hl7.org/fhir/StructureDefinition/Goal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Goal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w:t>
            </w:r>
          </w:p>
        </w:tc>
        <w:tc>
          <w:tcPr>
            <w:tcW w:w="0" w:type="auto"/>
            <w:vAlign w:val="center"/>
            <w:hideMark/>
          </w:tcPr>
          <w:p w:rsidR="003B7859" w:rsidRDefault="001D4A62">
            <w:pPr>
              <w:rPr>
                <w:rFonts w:eastAsia="Times New Roman"/>
                <w:lang w:val="en-US"/>
              </w:rPr>
            </w:pPr>
            <w:r>
              <w:rPr>
                <w:rFonts w:eastAsia="Times New Roman"/>
                <w:lang w:val="en-US"/>
              </w:rPr>
              <w:t>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Describes the intended objective(s) for a patient, group or organization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Goal can be achieving a particular change or merely maintaining a current state or even slowing a decline.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care plan that are defined by business processes and/or used to refer to it when a direct URL reference to the resource itself is not appropriate (e.g. in CDA documents, or in written / printed documentation).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allow connection to a wider workflow.</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whether the goal has been reached and is still considered relevant.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measuring outcome and whether goal needs to be further tracked.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whether the goal has been met and is still being targeted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Treatment, dietary, behavioral,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a category the goal falls within.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goals to be filtered and sorted.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grouping and sorting goals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Goal.priority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mutually agreed level of importance associated with reaching/sustaining the goal.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Extensions are available to track priorities as established by each participant (i.e. Priority from the patient's perspective, different practitioners' perspectives, family member's perspectives) The ordinal extension on Coding can be used to convey a numerically comparable ranking to priority. (Keep in mind that different coding systems may use a "low value=important".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for sorting and presenting goals.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level of importance associated with a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Goal.description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or text describing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Human-readable and/or coded description of a specific desired objective of care, such as "control blood pressure" or "negotiate an obstacle course" or "dance with child at wedding".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no code is available, use CodeableConcept.text.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Without a description of what's trying to be achieved, element has no purpose.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providing the details of a particular goal. This will generally be system or implementation guide-specific. In many systems, only the text element will be used.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this goal is intended for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the patient, group or organization for whom the goal is being established.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Subject is optional to support annonymized reporting.</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Goal.start[x]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goal pursuit begins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or event after which the goal should begin being pursued.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Goals can be established prior to there being an intention to start pursuing them; e.g. Goals for post-surgical recovery established prior to surgery.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events that can trigger the initiation of a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Goal.target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 outcome for the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what should be done by when.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progress of the goal to be monitored against an observation or due date.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Goal.target.measure is required if Goal.target.detail is populated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Goal.target.measure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parameter whose value is being tracked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parameter whose value is being tracked, e.g. body weight, blood pressure, or hemoglobin A1c level.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to identify the value being tracked, e.g. body weight, blood pressure, or hemoglobin A1c level.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Goal.target.detail[x]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target value to be achieved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target value of the focus to be achieved to signify the fulfillment of the goal, e.g. 150 pounds, 7.0%. Either the high or low or both values of the range can be specified. When a low value is missing, it indicates that the goal is achieved at any focus value at or below the high value. Similarly, if the high value is missing, it indicates that the goal is achieved at any focus value at or above the low value.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to identify the target value of the focus to be achieved to signify the fulfillment of the goal.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Goal.target.due[x]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Reach goal on or before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either the date or the duration after start by which the goal should be met.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when the goal should be evaluated.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Goal.statusDate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goal status took effect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when the current status. I.e. When initially created, when achieved, when cancelled, etc.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To see the date for past statuses, query history.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Goal.statusReason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for current status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Captures the reason for the current status.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will typically be captured for statuses such as rejected, on-hold or cancelled, but could be present for others.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Goal.expressedBy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Who's responsible for creating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whose goal this is - patient goal, practitioner goal,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the individual reponsible for establishing the goal, not necessarily who recorded it. (For that, use the Provenance resource.).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Goal.addresses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Issues addressed by this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identified conditions and other health record elements that are intended to be addressed by the goal.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specific goals to explicitly linked to the concerns they're dealing with - makes the goal more understandable.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about the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Any comments related to the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May be used for progress notes, concerns or other related information that doesn't actually describe the goal itself.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There's a need to capture information about the goal that doesn't actually describe the goal.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Goal.outcomeCode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result was achieved regarding the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change (or lack of change) at the point when the status of the goal is assessed.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Note that this should not duplicate the goal status.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Outcome tracking is a key aspect of care planning.</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result of the goal; e.g. "25% increase in shoulder mobility", "Anxiety reduced to moderate levels". "15 kg weight loss sustained over 6 months"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Goal.outcomeReference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Observation that resulted from goal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of what's changed (or not changed).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goal outcome is independent of the outcome of the related activities. For example, if the Goal is to achieve a target body weight of 150 lb and a care plan activity is defined to diet, then the care planâ€™s activity outcome could be calories consumed whereas goal outcome is an observation for the actual body weight measured.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Outcome tracking is a key aspect of care planning.</w:t>
            </w:r>
          </w:p>
        </w:tc>
      </w:tr>
    </w:tbl>
    <w:p w:rsidR="003B7859" w:rsidRDefault="001D4A62">
      <w:pPr>
        <w:pStyle w:val="Heading2"/>
        <w:divId w:val="500969530"/>
        <w:rPr>
          <w:rFonts w:eastAsia="Times New Roman"/>
          <w:lang w:val="en-US"/>
        </w:rPr>
      </w:pPr>
      <w:r>
        <w:rPr>
          <w:rFonts w:eastAsia="Times New Roman"/>
          <w:lang w:val="en-US"/>
        </w:rPr>
        <w:t>http://hl7.org/fhir/StructureDefinition/Linkage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Linkage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Linkage</w:t>
            </w:r>
          </w:p>
        </w:tc>
        <w:tc>
          <w:tcPr>
            <w:tcW w:w="0" w:type="auto"/>
            <w:vAlign w:val="center"/>
            <w:hideMark/>
          </w:tcPr>
          <w:p w:rsidR="003B7859" w:rsidRDefault="001D4A62">
            <w:pPr>
              <w:rPr>
                <w:rFonts w:eastAsia="Times New Roman"/>
                <w:lang w:val="en-US"/>
              </w:rPr>
            </w:pPr>
            <w:r>
              <w:rPr>
                <w:rFonts w:eastAsia="Times New Roman"/>
                <w:lang w:val="en-US"/>
              </w:rPr>
              <w:t>Linkage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Links records for 'same' item</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two or more records (resource instances) that are referring to the same real-world "occurrence".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have at least two items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Linkage.active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linkage assertion is active or not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whether the asserted set of linkages are considered to be "in effect".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false, any asserted linkages should not be considered current/relevant/applicable.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Need to be able to mark a linkage record as not to be used because it was created in error.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Linkage.author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responsible for linkages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user or organization responsible for asserting the linkages and who establishes the context for evaluating the nature of each linkage.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"Primary" for the same set of linked resources may be different from different user's/organization's perspectives.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Linkage.item</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Item to be linked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one of the records that is considered to refer to the same real-world occurrence as well as how the items hould be evaluated within the collection of linked items.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Linkage.item.type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Distinguishes which item is "source of truth" (if any) and which items are no longer considered to be current representations.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Used to distinguish different roles a resource can play within a set of linked resources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Linkage.item.resource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Resource being linked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resource instance being linked as part of the group.</w:t>
            </w:r>
          </w:p>
        </w:tc>
      </w:tr>
    </w:tbl>
    <w:p w:rsidR="003B7859" w:rsidRDefault="001D4A62">
      <w:pPr>
        <w:pStyle w:val="Heading2"/>
        <w:divId w:val="500969530"/>
        <w:rPr>
          <w:rFonts w:eastAsia="Times New Roman"/>
          <w:lang w:val="en-US"/>
        </w:rPr>
      </w:pPr>
      <w:r>
        <w:rPr>
          <w:rFonts w:eastAsia="Times New Roman"/>
          <w:lang w:val="en-US"/>
        </w:rPr>
        <w:t>http://hl7.org/fhir/StructureDefinition/Procedure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Procedure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w:t>
            </w:r>
          </w:p>
        </w:tc>
        <w:tc>
          <w:tcPr>
            <w:tcW w:w="0" w:type="auto"/>
            <w:vAlign w:val="center"/>
            <w:hideMark/>
          </w:tcPr>
          <w:p w:rsidR="003B7859" w:rsidRDefault="001D4A62">
            <w:pPr>
              <w:rPr>
                <w:rFonts w:eastAsia="Times New Roman"/>
                <w:lang w:val="en-US"/>
              </w:rPr>
            </w:pPr>
            <w:r>
              <w:rPr>
                <w:rFonts w:eastAsia="Times New Roman"/>
                <w:lang w:val="en-US"/>
              </w:rPr>
              <w:t>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action that is being or was performed on a 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action that is or was performed on a patient. This can be a physical intervention like an operation, or less invasive like counseling or hypnotherapy.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Reason not done is only permitted if notDone indicator is true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Identifiers for this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records identifiers associated with this procedure that are defined by business processes and/or used to refer to it when a direct URL reference to the resource itself is not appropriate (e.g. in CDA documents, or in written / printed documentation).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allow connection to a wider workflow.</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Procedure.definition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Instantiates protocol or definition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protocol, guideline, orderset or other definition that was adhered to in whole or in part by this procedure.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Procedure.basedOn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request for this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a resource that contains details of the request for this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fulfills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Procedure.partOf</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referenced event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larger event of which this particular procedure is a component or step.</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MedicationAdministration has a partOf reference to Procedure, but this is not a circular reference. For a surgical procedure, the anesthesia related medicationAdministration is part of the procedure. For an IV medication administration, the procedure to insert the IV port is part of the medication administration.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container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specifying the state of the procedure. Generally this will be in-progress or completed state.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unknown code is not to be used to convey other statuses. The unknown code should be used when one of the statuses applies, but the authoring system doesn't know the current state of the procedure.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Procedure.notDone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True if procedure was not performed as scheduled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Set this to true if the record is saying that the procedure was NOT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true, it means the procedure did not occur as described. Typically it would be accompanied by attributes describing the type of activity. It might also be accompanied by body site information or time information (i.e. no procedure was done to the left arm or no procedure was done in this 2-year period). Specifying additional information such as performer, outcome, etc. is generally inappropriate. For example, it's not that useful to say "There was no appendectomy done at 12:03pm June 6th by Dr. Smith with a successful outcome" as it implies that there *could* have been an appendectomy done at any other time, by any other clinician or with any other outcome.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Procedure.notDoneReason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procedure was not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indicating why the procedure was not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identifies the reason a procedure was not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Procedure.category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Classification of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classifies the procedure for searching, sorting and display purposes (e.g. "Surgical Procedure").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classifies a procedure for searching, sorting and display purposes.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Identification of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specific procedure that is performed. Use text if the exact nature of the procedure cannot be coded (e.g. "Laparoscopic Appendectomy").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0..1 to account for primarily narrative only resources.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type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to identify a specific procedure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the procedure was performed 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animal or group on which the procedure was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Procedure.context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associated with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during which the procedure was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Procedure.performed[x]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Date/Period the procedure was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date(time)/period over which the procedure was performed. Allows a period to support complex procedures that span more than one date, and also allows for the length of the procedure to be captured.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Procedure.performer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people who performed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Limited to 'real' people rather than equipment.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Procedure.performer.role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role the actor was in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For example: surgeon, anaethetist, endoscopist.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identifies the role of a performer of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Procedure.performer.actor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reference to the practitioner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practitioner who was involved in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 reference to Device supports use cases, such as pacemakers.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Procedure.performer.onBehalfOf</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the device or practitioner was acting for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the device or practitioner was acting on behalf of.</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Practitioners and Devices can be associated with multiple organizations. This element indicates which organization they were acting on behalf of when performing the action.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Procedure.location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the procedure happened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location where the procedure actually happened. E.g. a newborn at home, a tracheostomy at a restaurant.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Ties a procedure to where the records are likely kept.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Procedure.reasonCode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Coded reason procedure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coded reason why the procedure was performed. This may be coded entity of some type, or may simply be present as text.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that identifies the reason a procedure is required.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Procedure.reasonReference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 that is the reason the procedure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condition that is the reason why the procedure was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e.g. endoscopy for dilatation and biopsy, combination diagnosis and therapeutic.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Procedure.bodySite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 body sites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Detailed and structured anatomical location information. Multiple locations are allowed - e.g. multiple punch biopsies of a lesion.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anatomical locations. May include laterality.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Procedure.outcome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result of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outcome of the procedure - did it resolve reasons for the procedure being performed?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outcome contains narrative text only, it can be captured using the CodeableConcept.text.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An outcome of a procedure - whether it was resolved or otherwise.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Procedure.report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Any report resulting from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could be a histology result, pathology report, surgical report,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could potentially be multiple reports - e.g. if this was a procedure which took multiple biopsies resulting in a number of anatomical pathology reports.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Procedure.complication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Complication following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Any complications that occurred during the procedure, or in the immediate post-performance period. These are generally tracked separately from the notes, which will typically describe the procedure itself rather than any 'post procedure' issues.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complications are only expressed by the narrative text, they can be captured using the CodeableConcept.text.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complications that resulted from a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Procedure.complicationDetail</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condition that is a result of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Any complications that occurred during the procedure, or in the immediate post-performance period.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is used to document a condition that is a result of the procedure, not the condition that was the reason for the procedure.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Procedure.followUp</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Instructions for follow up</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procedure required specific follow up - e.g. removal of sutures. The followup may be represented as a simple note, or could potentially be more complex in which case the CarePlan resource can be used.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Specific follow up required for a procedure e.g. removal of sutures.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information about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Any other notes about the procedure. E.g. the operative notes.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Procedure.focalDevice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Device changed in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device that is implanted, removed or otherwise manipulated (calibration, battery replacement, fitting a prosthesis, attaching a wound-vac, etc.) as a focal portion of the Procedure.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Procedure.focalDevice.action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change to device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kind of change that happened to the device during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kind of change that happened to the device during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Procedure.focalDevice.manipulated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Device that was changed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that was manipulated (changed) during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Procedure.usedReference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Items used during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medications, devices and any other substance used as part of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For devices actually implanted or removed, use Procedure.device.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Used for tracking contamination, etc.</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Procedure.usedCode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Coded items used during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coded items that were used as part of the procedure.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For devices actually implanted or removed, use Procedure.device.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describing items used during a procedure</w:t>
            </w:r>
          </w:p>
        </w:tc>
      </w:tr>
    </w:tbl>
    <w:p w:rsidR="003B7859" w:rsidRDefault="001D4A62">
      <w:pPr>
        <w:pStyle w:val="Heading2"/>
        <w:divId w:val="500969530"/>
        <w:rPr>
          <w:rFonts w:eastAsia="Times New Roman"/>
          <w:lang w:val="en-US"/>
        </w:rPr>
      </w:pPr>
      <w:r>
        <w:rPr>
          <w:rFonts w:eastAsia="Times New Roman"/>
          <w:lang w:val="en-US"/>
        </w:rPr>
        <w:t>http://hl7.org/fhir/StructureDefinition/ReferralRequest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ReferralRequest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w:t>
            </w:r>
          </w:p>
        </w:tc>
        <w:tc>
          <w:tcPr>
            <w:tcW w:w="0" w:type="auto"/>
            <w:vAlign w:val="center"/>
            <w:hideMark/>
          </w:tcPr>
          <w:p w:rsidR="003B7859" w:rsidRDefault="001D4A62">
            <w:pPr>
              <w:rPr>
                <w:rFonts w:eastAsia="Times New Roman"/>
                <w:lang w:val="en-US"/>
              </w:rPr>
            </w:pPr>
            <w:r>
              <w:rPr>
                <w:rFonts w:eastAsia="Times New Roman"/>
                <w:lang w:val="en-US"/>
              </w:rPr>
              <w:t>Referral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request for referral or transfer of care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organization.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ReferralRequest TransferOfCare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Business identifier that uniquely identifies the referral/care transfer request instance.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ReferralRequest.definition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Instantiates protocol or definition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protocol, guideline, orderset or other definition that is adhered to in whole or in part by this request.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ReferralRequest.basedOn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fulfilled by this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any plans, proposals or orders that this request is intended to satisfy - in whole or in part.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fulfills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ReferralRequest.replaces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Request(s) replaced by this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Completed or terminated request(s) whose function is taken by this new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replacement could be because the initial request was immediately rejected (due to an issue) or because the previous request was completed, but the need for the action described by the request remains ongoing.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tracing the continuation of a therapy or administrative process instantiated through multiple requests.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supersedes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prior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renewed order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ReferralRequest.groupIdentifier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Composite request this is part of</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business identifier of the logical "grouping" request/order that this referral is a part of.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multiple orders to be collected as part of a single requisition.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grouperId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requisition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ReferralRequest.status</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authorization/intention reflected by the referral request record.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Workflow status is handled by the Task resource.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referral.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ReferralRequest.intent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Distinguishes the "level" of authorization/demand implicit in this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same resource structure is used when capturing proposals/recommendations, plans and actual requests.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category</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identifying the stage lifecycle stage of a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ReferralRequest.type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Referral/Transition of care request type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indication of the type of referral (or where applicable the type of transfer of care) request.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types of referral; e.g. consult, transfer, temporary transfer.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ReferralRequest.priority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Urgency of referral / transfer of care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indication of the urgency of referral (or where applicable the type of transfer of care) request.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indicating the relative priority of the referral.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ReferralRequest.serviceRequested</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Actions requested as part of the referral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service(s) that is/are requested to be provided to the patient. For example: cardiac pacemaker insertion.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indicating the types of services that might be requested as part of a referral.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ReferralRequest.subject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referred to care or transfer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who is the subject of a referral or transfer of care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Referral of family, group or community is to be catered for by profiles.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ReferralRequest.context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Originating 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at which the request for referral or transfer of care is initiated.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encounter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ReferralRequest.occurrence[x]</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service(s) requested in the referral should occur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of time within which the services identified in the referral/transfer of care is specified or required to occur.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the occurrenceDateTime is used, then it is indicating that the requested service must happen before the specified date.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 cases: (1) to indicate that the requested service is not to happen before a specified date, and saving the start date in Period.start; (2) to indicate that the requested service must happen before a specified date, and saving the end date in Period.end; (3) to indicate that the requested service must happen during the specified dates ("start" and "end" values).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timing</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ReferralRequest.authoredOn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of creation/activation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Date/DateTime of creation for draft requests and date of activation for active requests.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createdOn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ReferralRequest.requester</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is requesting service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who initiated the request and has responsibility for its activation.</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author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onBehalfOf can only be specified if agent is practitioner or device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ReferralRequest.requester.agent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making the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initiated the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ReferralRequest.requester.onBehalfOf</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agent is acting for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the device or practitioner was acting on behalf of.</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Practitioners and Devices can be associated with multiple organizations. This element indicates which organization they were acting on behalf of when authoring the request.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ReferralRequest.specialty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clinical specialty (discipline) that the referral is requested for</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Indication of the clinical domain or discipline to which the referral or transfer of care request is sent. For example: Cardiology Gastroenterology Diabetology.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indicating the types of capability the referred to service provider must have.</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ReferralRequest.recipient</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Receiver of referral / transfer of care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healthcare provider(s) or provider organization(s) who/which is to receive the referral/transfer of care request.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will be a primary receiver. But the request can be received by any number of "copied to" providers or organizations.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ReferralRequest.reasonCode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for referral / transfer of care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Description of clinical condition indicating why referral/transfer of care is requested. For example: Pathological Anomalies, Disabled (physical or mental), Behavioral Management.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indicating why the referral is being requested.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ReferralRequest.reasonReference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is service needed?</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another resource whose existence justifies this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ReferralRequest.description</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textual description of the referral</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reason element gives a short description of why the referral is being made, the description expands on this to support a more complete clinical summary.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ReferralRequest.supportingInfo</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Additonal information to support referral or transfer of care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Any additional (administrative, financial or clinical) information required to support request for referral or transfer of care. For example: Presenting problems/chief complaints Medical History Family History Alerts Allergy/Intolerance and Adverse Reactions Medications Observations/Assessments (may include cognitive and fundtional assessments) Diagnostic Reports Care Plan.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ReferralRequest.note</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made about referral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Comments made about the referral request by any of the participants.</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ReferralRequest.relevantHistory</w:t>
            </w:r>
          </w:p>
        </w:tc>
        <w:tc>
          <w:tcPr>
            <w:tcW w:w="0" w:type="auto"/>
            <w:vAlign w:val="center"/>
            <w:hideMark/>
          </w:tcPr>
          <w:p w:rsidR="003B7859" w:rsidRDefault="003B7859">
            <w:pPr>
              <w:rPr>
                <w:rFonts w:eastAsia="Times New Roman"/>
                <w:lang w:val="en-US"/>
              </w:rPr>
            </w:pP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Key events in history of request</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Links to Provenance records for past versions of this resource or fulfilling request or event resources that identify key state transitions or updates that are likely to be relevant to a user looking at the current version of the resource.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point to the Provenance associated with the *current* version of the resource - as it would be created after this version existed. The Provenance for the current version can be retrieved with a _revinclude. </w:t>
            </w:r>
          </w:p>
        </w:tc>
      </w:tr>
      <w:tr w:rsidR="003B7859">
        <w:trPr>
          <w:divId w:val="50096953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eventHistory</w:t>
            </w:r>
          </w:p>
        </w:tc>
      </w:tr>
    </w:tbl>
    <w:p w:rsidR="003B7859" w:rsidRDefault="001D4A62">
      <w:pPr>
        <w:pStyle w:val="Heading1"/>
        <w:divId w:val="1143350582"/>
        <w:rPr>
          <w:rFonts w:eastAsia="Times New Roman"/>
          <w:lang w:val="en-US"/>
        </w:rPr>
      </w:pPr>
      <w:r>
        <w:rPr>
          <w:rFonts w:eastAsia="Times New Roman"/>
          <w:lang w:val="en-US"/>
        </w:rPr>
        <w:t>Pharmacy</w:t>
      </w:r>
    </w:p>
    <w:p w:rsidR="003B7859" w:rsidRDefault="001D4A62">
      <w:pPr>
        <w:pStyle w:val="Heading2"/>
        <w:divId w:val="1143350582"/>
        <w:rPr>
          <w:rFonts w:eastAsia="Times New Roman"/>
          <w:lang w:val="en-US"/>
        </w:rPr>
      </w:pPr>
      <w:r>
        <w:rPr>
          <w:rFonts w:eastAsia="Times New Roman"/>
          <w:lang w:val="en-US"/>
        </w:rPr>
        <w:t>http://hl7.org/fhir/StructureDefinition/Medication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Medication Resource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w:t>
            </w:r>
          </w:p>
        </w:tc>
        <w:tc>
          <w:tcPr>
            <w:tcW w:w="0" w:type="auto"/>
            <w:vAlign w:val="center"/>
            <w:hideMark/>
          </w:tcPr>
          <w:p w:rsidR="003B7859" w:rsidRDefault="001D4A62">
            <w:pPr>
              <w:rPr>
                <w:rFonts w:eastAsia="Times New Roman"/>
                <w:lang w:val="en-US"/>
              </w:rPr>
            </w:pPr>
            <w:r>
              <w:rPr>
                <w:rFonts w:eastAsia="Times New Roman"/>
                <w:lang w:val="en-US"/>
              </w:rPr>
              <w:t>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of a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resource is primarily used for the identification and definition of a medication. It covers the ingredients and the packaging for a medication.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Medication.code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Codes that identify this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(or set of codes) that specify this medication, or a textual description if no code is available. Usage note: This could be a standard medication code such as a code from RxNorm, SNOMED CT, IDMP etc. It could also be a national or local formulary code, optionally with translations to other code systems.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Depending on the context of use, the code that was actually selected by the user (prescriber, dispenser, etc.) will have the coding.userSelected set to true. As described in the coding datatype: "A coding may be marked as a "userSelected" if a user selected the particular coded value in a user interface (e.g. the user selects an item in a pick-list). If a user selected coding exists, it is the preferred choice for performing translations etc.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that defines the type of a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Medication.status</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to indicate if the medication is in active use.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status is not intended to specify if a medication is part of a formulary.</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defining if the medication is in active use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Medication.isBrand</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True if a brand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Set to true if the item is attributable to a specific manufacturer.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Medication.isOverTheCounter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True if medication does not require a prescription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Set to true if the medication can be obtained without an order from a prescriber.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Medication.manufacturer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Manufacturer of the item</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details of the manufacturer of the medication product. This is not intended to represent the distributor of a medication product.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Medication.form</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Describes the form of the item. Powder; tablets; capsule.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Medication is referenced from MedicationRequest, this is the ordered form. When Medication is referenced within MedicationDispense, this is the dispensed form. When Medication is referenced within MedicationAdministration, this is administered form.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defining the form of a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Medication.ingredient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Active or inactive ingredient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a particular constituent of interest in the product.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ingredients need not be a complete list. If an ingredient is not specified, this does not indicate whether an ingredient is present or absent. If an ingredient is specified it does not mean that all ingredients are specified. It is possible to specify both inactive and active ingredients.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Medication.ingredient.item[x]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product contained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actual ingredient - either a substance (simple ingredient) or another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Medication.ingredient.isActive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Active ingredient indicator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Indication of whether this ingredient affects the therapeutic action of the drug.</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True indicates that the ingredient affects the therapeutic action of the drug (i.e. active). False indicates that the ingredient does not affect the therapeutic action of the drug (i.e. inactive).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Medication.ingredient.amount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Quantity of ingredient present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Specifies how many (or how much) of the items there are in this Medication. For example, 250 mg per tablet. This is expressed as a ratio where the numerator is 250mg and the denominator is 1 tablet.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Medication.package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about packaged medications</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Information that only applies to packages (not products).</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Medication.package.container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E.g. box, vial, blister-pack</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kind of container that this package comes as.</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defining the kind of container a medication package is packaged in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Medication.package.content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is in the package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set of components that go to make up the described item.</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Medication.package.content.item[x]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item in the package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one of the items in the package.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Medication.package.content.amount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Quantity present in the package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amount of the product that is in the package.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Medication.package.batch</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a single production run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Information about a group of medication produced or packaged from one production run.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Medication.package.batch.lotNumber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assigned to batch</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assigned lot number of a batch of the specified product.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Medication.package.batch.expirationDate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batch will expire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this specific batch of product will expire.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Medication.image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Picture of the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Photo(s) or graphic representation(s) of the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Note that "image" is only applicable when the medication.code represents a physical item (e.g. Amoxil 250 mg capsule) and not an abstract item (e.g. amoxicillin 250 mg). </w:t>
            </w:r>
          </w:p>
        </w:tc>
      </w:tr>
    </w:tbl>
    <w:p w:rsidR="003B7859" w:rsidRDefault="001D4A62">
      <w:pPr>
        <w:pStyle w:val="Heading2"/>
        <w:divId w:val="1143350582"/>
        <w:rPr>
          <w:rFonts w:eastAsia="Times New Roman"/>
          <w:lang w:val="en-US"/>
        </w:rPr>
      </w:pPr>
      <w:r>
        <w:rPr>
          <w:rFonts w:eastAsia="Times New Roman"/>
          <w:lang w:val="en-US"/>
        </w:rPr>
        <w:t>http://hl7.org/fhir/StructureDefinition/MedicationAdministration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MedicationAdministration Resource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w:t>
            </w:r>
          </w:p>
        </w:tc>
        <w:tc>
          <w:tcPr>
            <w:tcW w:w="0" w:type="auto"/>
            <w:vAlign w:val="center"/>
            <w:hideMark/>
          </w:tcPr>
          <w:p w:rsidR="003B7859" w:rsidRDefault="001D4A62">
            <w:pPr>
              <w:rPr>
                <w:rFonts w:eastAsia="Times New Roman"/>
                <w:lang w:val="en-US"/>
              </w:rPr>
            </w:pPr>
            <w:r>
              <w:rPr>
                <w:rFonts w:eastAsia="Times New Roman"/>
                <w:lang w:val="en-US"/>
              </w:rPr>
              <w:t>Medication Administration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Administration of medication to a patient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event of a patient consuming or otherwise being administered a medication. This may be as simple as swallowing a tablet or it may be a long running infusion. Related resources tie this event to the authorizing prescription, and the specific encounter between patient and health care practitioner.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WG will be updating the MedicationAdministration resource to adjust each affected resource to align with the workflow pattern (see workflow.html).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Reason not given is only permitted if NotGiven is true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Reason given is only permitted if NotGiven is false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MedicationAdministration.identifier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External identifier - FHIR will generate its own internal identifiers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MedicationAdministration.definition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Instantiates protocol or definition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protocol, guideline, orderset or other definition that was adhered to in whole or in part by this event.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MedicationAdministration.partOf</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referenced event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larger event of which this particular event is a component or step.</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MedicationAdministration.status</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set of codes indicating the current status of a MedicationAdministration.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MedicationAdministration.category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medication usage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type of medication administration and where the medication is expected to be consumed or administered.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describing where the medication administered is expected to occur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MedicationAdministration.medication[x]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was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medication that was administered. This is either a link to a resource representing the details of the medication or a simple attribute carrying a code that identifies the medication from a known list of medications.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For example if you require form or lot number, then you must reference the Medication resource. .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identifying substance or product that can be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MedicationAdministration.subject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received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or animal or group receiving the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MedicationAdministration.context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or Episode of Care administered as part of</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visit, admission or other contact between patient and health care provider the medication administration was performed as part of.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MedicationAdministration.supportingInformation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information to support administration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information (for example, patient height and weight) that supports the administration of the medication.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MedicationAdministration.effective[x]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Start and end time of administration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specific date/time or interval of time during which the administration took place (or did not take place, when the 'notGiven' attribute is true). For many administrations, such as swallowing a tablet the use of dateTime is more appropriate.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MedicationAdministration.performer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administered substance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who was responsible for giving the medication to the patient.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MedicationAdministration.performer.actor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who was performing</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performed the action.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MedicationAdministration.performer.onBehalfOf</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organization was acting for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the device or practitioner was acting on behalf of.</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MedicationAdministration.notGiven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True if medication not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Set this to true if the record is saying that the medication was NOT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If this is missing, then the medication was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MedicationAdministration.reasonNotGiven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administration not performed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indicating why the administration was not performed.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set of codes indicating the reason why the MedicationAdministration is negated.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MedicationAdministration.reasonCode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administration performed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indicating why the medication was given.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set of codes indicating the reason why the MedicationAdministration was made.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MedicationAdministration.reasonReference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 or Observation that supports why the medication was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Condition or observation that supports why the medication was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a reference to a condition that is the reason for the medication request. If only a code exists, use reasonCode.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MedicationAdministration.prescription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Request administration performed against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original request, instruction or authority to perform the administration.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MedicationAdministration.device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Device used to administer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device used in administering the medication to the patient. For example, a particular infusion pump.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MedicationAdministration.note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about the administration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Extra information about the medication administration that is not conveyed by the other attributes.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MedicationAdministration.dosage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of how medication was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medication dosage information details e.g. dose, rate, site, route, etc.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SHALL have at least one of dosage.dose or dosage.rate[x]</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MedicationAdministration.dosage.text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Free text dosage instructions e.g. SIG</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Free text dosage can be used for cases where the dosage administered is too complex to code. When coded dosage is present, the free text dosage may still be present for display to humans. The dosage instructions should reflect the dosage of the medication that was administered.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MedicationAdministration.dosage.site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Body site administered to</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coded specification of the anatomic site where the medication first entered the body. For example, "left arm".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use case requires attributes from the BodySite resource (e.g. to identify and track separately) then use the standard extension [body-site-instance](extension-body-site-instance.html). May be a summary code, or a reference to a very precise definition of the location, or both.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describing the site location the medicine enters into or onto the body.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MedicationAdministration.dosage.route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Path of substance into body</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specifying the route or physiological path of administration of a therapeutic agent into or onto the patient. For example, topical, intravenous, etc.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MedicationAdministration.dosage.method</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drug was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For example, Slow Push, Deep IV.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describing the technique by which the medicine is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MedicationAdministration.dosage.dose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of medication per dose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amount of the medication given at one administration event. Use this value when the administration is essentially an instantaneous event such as a swallowing a tablet or giving an injection.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administration is not instantaneous (rate is present), this can be specified to convey the total amount administered over period of time of a single administration.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MedicationAdministration.dosage.rate[x]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Dose quantity per unit of time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Other examples: 200 mcg/min or 200 mcg/1 minute; 1 liter/8 hours.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rate changes over time, and you want to capture this in MedicationAdministration, then each change should be captured as a distinct MedicationAdministration, with a specific MedicationAdministration.dosage.rate, and the date time when the rate change occurred. Typically, the MedicationAdministration.dosage.rate element is not used to convey an average rate.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MedicationAdministration.eventHistory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list of events of interest in the lifecycle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summary of the events of interest that have occurred, such as when the administration was verified.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may not include provenances for all versions of the request â€“ only those deemed â€œrelevantâ€ or important. This SHALL NOT include the Provenance associated with this current version of the resource. (If that provenance is deemed to be a â€œrelevantâ€ change, it will need to be added as part of a later update. Until then, it can be queried directly as the Provenance that points to this version using _revinclude All Provenances should have some historical version of this Request as their subject. </w:t>
            </w:r>
          </w:p>
        </w:tc>
      </w:tr>
    </w:tbl>
    <w:p w:rsidR="003B7859" w:rsidRDefault="001D4A62">
      <w:pPr>
        <w:pStyle w:val="Heading2"/>
        <w:divId w:val="1143350582"/>
        <w:rPr>
          <w:rFonts w:eastAsia="Times New Roman"/>
          <w:lang w:val="en-US"/>
        </w:rPr>
      </w:pPr>
      <w:r>
        <w:rPr>
          <w:rFonts w:eastAsia="Times New Roman"/>
          <w:lang w:val="en-US"/>
        </w:rPr>
        <w:t>http://hl7.org/fhir/StructureDefinition/MedicationDispense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MedicationDispense Resource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w:t>
            </w:r>
          </w:p>
        </w:tc>
        <w:tc>
          <w:tcPr>
            <w:tcW w:w="0" w:type="auto"/>
            <w:vAlign w:val="center"/>
            <w:hideMark/>
          </w:tcPr>
          <w:p w:rsidR="003B7859" w:rsidRDefault="001D4A62">
            <w:pPr>
              <w:rPr>
                <w:rFonts w:eastAsia="Times New Roman"/>
                <w:lang w:val="en-US"/>
              </w:rPr>
            </w:pPr>
            <w:r>
              <w:rPr>
                <w:rFonts w:eastAsia="Times New Roman"/>
                <w:lang w:val="en-US"/>
              </w:rPr>
              <w:t>Medication Dispense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Dispensing a medication to a named patient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WG will be updating the MedicationDispense resource to adjust each affected resource to align with the workflow pattern (see workflow.html).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whenHandedOver cannot be before whenPrepared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MedicationDispense.identifier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Identifier assigned by the dispensing facility - this is an identifier assigned outside FHIR.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MedicationDispense.partOf</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Event that dispense is part of</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procedure that the dispense is done because of.</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MedicationDispense.status</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specifying the state of the set of dispense events.</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specifying the state of the dispense event.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MedicationDispense.category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medication dispense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type of medication dispense and where the medication is expected to be consumed or administered.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 describing where the dispensed medication is expected to be consumed or administered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MedicationDispense.medication[x]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medication was supplied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For example if you require form or lot number, then you must reference the Medication resource. .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identifying which substance or product can be dispensed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MedicationDispense.subject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the dispense is for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link to a resource representing the person or the group to whom the medication will be given.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SubstanceAdministration-&gt;subject-&gt;Patient.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MedicationDispense.context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 Episode associated with event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or episode of care that establishes the context for this event.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MedicationDispense.supportingInformation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that supports the dispensing of the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information that supports the medication being dispensed.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MedicationDispense.performer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performed event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who or what performed the event.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MedicationDispense.performer.actor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who was performing</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performed the action.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MedicationDispense.performer.onBehalfOf</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organization was acting for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the device or practitioner was acting on behalf of.</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MedicationDispense.authorizingPrescription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Medication order that authorizes the dispense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medication order that is being dispensed against.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Maps to basedOn in Event logical model.</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MedicationDispense.type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Trial fill, partial fill, emergency fill, etc.</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type of dispensing event that is performed. For example, Trial Fill, Completion of Trial, Partial Fill, Emergency Fill, Samples, etc.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type of dispensing event that is performed. For example, Trial Fill, Completion of Trial, Partial Fill, Emergency Fill, Samples, etc.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MedicationDispense.quantity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dispensed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amount of medication that has been dispensed. Includes unit of measure.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MedicationDispense.daysSupply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of medication expressed as a timing amount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amount of medication expressed as a timing amount.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MedicationDispense.whenPrepared</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product was packaged and reviewed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when the dispensed product was packaged and reviewed.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MedicationDispense.whenHandedOver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product was given out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the dispensed product was provided to the patient or their representative.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MedicationDispense.destination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the medication was sent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Identification of the facility/location where the medication was shipped to, as part of the dispense event.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MedicationDispense.receiver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collected the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person who picked up the medication. This will usually be a patient or their caregiver, but some cases exist where it can be a healthcare professional.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MedicationDispense.note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about the dispense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Extra information about the dispense that could not be conveyed in the other attributes.</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MedicationDispense.dosageInstruction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the medication is to be used by the patient or administered by the caregiver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how the medication is to be used by the patient.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The pharmacist reviews the medication order prior to dispense and updates the dosageInstruction based on the actual product being dispensed.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MedicationDispense.substitution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a substitution was performed on the dispense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or not substitution was made as part of the dispense. In some cases substitution will be expected but does not happen, in other cases substitution is not expected but does happen. This block explains what substitution did or did not happen and why. If nothing is specified, substitution was not done.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MedicationDispense.substitution.wasSubstituted</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a substitution was or was not performed on the dispense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True if the dispenser dispensed a different drug or product from what was prescribed.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MedicationDispense.substitution.type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signifying whether a different drug was dispensed from what was prescribed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signifying whether a different drug was dispensed from what was prescribed.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MedicationDispense.substitution.reason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was substitution made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reason for the substitution of (or lack of substitution) from what was prescribed.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describing the reason that a different medication should (or should not) be substituted from what was prescribed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MedicationDispense.substitution.responsibleParty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responsible for the substitution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or organization that has primary responsibility for the substitution.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MedicationDispense.detectedIssue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 Issue with action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duplicate therapy, dosage alert etc.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Contraindication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Drug Utilization Review (DUR)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Alert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MedicationDispense.notDone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the dispense was or was not performed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True if the dispense was not peformed for some reason.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MedicationDispense.notDoneReason[x]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a dispense was not performed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reason why a dispense was not performed.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MedicationDispense.eventHistory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list of events of interest in the lifecycle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summary of the events of interest that have occurred, such as when the dispense was verified.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may not include provenances for all versions of the request â€“ only those deemed â€œrelevantâ€ or important. This SHALL NOT include the Provenance associated with this current version of the resource. (If that provenance is deemed to be a â€œrelevantâ€ change, it will need to be added as part of a later update. Until then, it can be queried directly as the Provenance that points to this version using _revinclude All Provenances should have some historical version of this Request as their subject. </w:t>
            </w:r>
          </w:p>
        </w:tc>
      </w:tr>
    </w:tbl>
    <w:p w:rsidR="003B7859" w:rsidRDefault="001D4A62">
      <w:pPr>
        <w:pStyle w:val="Heading2"/>
        <w:divId w:val="1143350582"/>
        <w:rPr>
          <w:rFonts w:eastAsia="Times New Roman"/>
          <w:lang w:val="en-US"/>
        </w:rPr>
      </w:pPr>
      <w:r>
        <w:rPr>
          <w:rFonts w:eastAsia="Times New Roman"/>
          <w:lang w:val="en-US"/>
        </w:rPr>
        <w:t>http://hl7.org/fhir/StructureDefinition/MedicationRequest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MedicationRequest Resource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w:t>
            </w:r>
          </w:p>
        </w:tc>
        <w:tc>
          <w:tcPr>
            <w:tcW w:w="0" w:type="auto"/>
            <w:vAlign w:val="center"/>
            <w:hideMark/>
          </w:tcPr>
          <w:p w:rsidR="003B7859" w:rsidRDefault="001D4A62">
            <w:pPr>
              <w:rPr>
                <w:rFonts w:eastAsia="Times New Roman"/>
                <w:lang w:val="en-US"/>
              </w:rPr>
            </w:pPr>
            <w:r>
              <w:rPr>
                <w:rFonts w:eastAsia="Times New Roman"/>
                <w:lang w:val="en-US"/>
              </w:rPr>
              <w:t>Medication Request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Ordering of medication for patient or group</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order or request for both supply of the medication and the instructions for administration of the medication to a patient. The resource is called "MedicationRequest" rather than "MedicationPrescription" or "MedicationOrder" to generalize the use across inpatient and outpatient settings as well as for care plans, etc and to harmonize with workflow patterns.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Prescription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Order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MedicationRequest.identifier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ids for this request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External identifier - one that would be used by another non-FHIR system - for example a re-imbursement system might issue its own id for each prescription that is created. This is particularly important where FHIR only provides part of an entire workflow process where records have to be tracked through an entire system.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MedicationRequest.definition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Protocol or definition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Protocol or definition followed by this request.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MedicationRequest.basedOn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request fulfills</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plan or request that is fulfilled in whole or in part by this medication request.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MedicationRequest.groupIdentifier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Composite request this is part of</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shared identifier common to all requests that were authorized more or less simultaneously by a single author, representing the identifer of the requisition or prescription.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Requests are linked either by a "basedOn" relationship (i.e. one request is fulfilling another) or by having a common requisition. Requests that are part of the same requisition are generally treated independently from the perspective of changing their state or maintaining them after initial creation.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MedicationRequest.status</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specifying the current state of the order. Generally this will be active or completed state.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specifying the state of the prescribing event. Describes the lifecycle of the prescription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MedicationRequest.intent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the request is a proposal, plan, or an original order.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is expected that the type of requester will be restricted for different stages of a MedicationRequest. For example, Proposals can be created by a patient, relatedPerson, Practitioner or Device. Plans can be created by Practitioners, Patients, RelatedPersons and Devices. Original orders can be created by a Practitioner only. An instance-order is an instantiation of a request or order and may be used to populate Medication Administration Records.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kind of medication order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MedicationRequest.category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medication usage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type of medication order and where the medication is expected to be consumed or administered.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identifying where the medication ordered is expected to be consumed or administered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MedicationRequest.priority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how quickly the Medication Request should be addressed with respect to other requests.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Identifies the level of importance to be assigned to actioning the request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MedicationRequest.medication[x]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Medication to be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For example if you require form or lot number or if the medication is compounded or extemporaneously prepared, then you must reference the Medication resource. .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identifying substance or product that can be ordered.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MedicationRequest.subject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or group prescription is for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link to a resource representing the person or set of individuals to whom the medication will be given.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subject on a medicationRequest is mandatory. For the secondary use case where the actual subject is not provided, there still must be an anonymyzed subject specified.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MedicationRequest.context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Created during encounter/admission/stay</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link to a resource that identifies the particular occurrence or set occurrences of contact between patient and health care provider.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SubstanceAdministration-&gt;component-&gt;EncounterEvent.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MedicationRequest.supportingInformation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to support ordering of the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Include additional information (for example, patient height and weight) that supports the ordering of the medication.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MedicationRequest.authoredOn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request was initially authored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perhaps time) when the prescription was initially written or authored 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MedicationRequest.requester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requested the Request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individual, organization or device that initiated the request and has responsibility for its activation.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onBehalfOf can only be specified if agent is practitioner or device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MedicationRequest.requester.agent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ordered the initial medication(s)</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healthcare professional responsible for authorizing the initial prescription.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is expected that the type of requester will be restricted for different stages of a MedicationRequest. For example, Proposals can be created by a patient, relatedPerson, Practitioner or Device. Plans can be created by Practitioners, Patients, RelatedPersons and Devices. Original orders can be created by a Practitioner only.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MedicationRequest.requester.onBehalfOf</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agent is acting for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the device or practitioner was acting on behalf of.</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Practitioners and Devices can be associated with multiple organizations. This element indicates which organization they were acting on behalf of when authoring the request.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MedicationRequest.recorder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Person who entered the request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person who entered the order on behalf of another individual for example in the case of a verbal or a telephone order.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MedicationRequest.reasonCode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or indication for writing the prescription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reason or the indication for ordering the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could be a diagnosis code. If a full condition record exists or additional detail is needed, use reasonReference.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indicating why the medication was ordered.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MedicationRequest.reasonReference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 or Observation that supports why the prescription is being written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Condition or observation that supports why the medication was ordered.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a reference to a condition that is the reason for the medication order. If only a code exists, use reasonCode.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MedicationRequest.note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Information about the prescription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Extra information about the prescription that could not be conveyed by the other attributes.</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MedicationRequest.dosageInstruction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the medication should be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how the medication is to be used by the patient.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are examples where a medication request may include the option of an oral dose or an Intravenous or Intramuscular dose. For example, "Ondansetron 8mg orally or IV twice a day as needed for nausea" or "CompazineÂ® (prochlorperazine) 5-10mg PO or 25mg PR bid prn nausea or vomiting". In these cases, two medication requests would be created that could be grouped together. The decision on which dose and route of administration to use is based on the patient's condition at the time the dose is needed.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MedicationRequest.dispenseRequest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Medication supply authorization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specific details for the dispense or medication supply part of a medication request (also known as a Medication Prescription or Medication Order). Note that this information is NOT always sent with the order. There may be in some settings (e.g. hospitals) institutional or system support for completing the dispense details in the pharmacy department.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MedicationRequest.dispenseRequest.validityPeriod</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period supply is authorized for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This indicates the validity period of a prescription (stale dating the Prescription).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It reflects the prescribers'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Indicates when the Prescription becomes valid, and when it ceases to be a dispensable Prescription.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MedicationRequest.dispenseRequest.numberOfRepeatsAllowed</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of refills authorized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integer indicating the number of times, in addition to the original dispense, (aka refills or repeats) that the patient can receive the prescribed medication. Usage Notes: This integer does NOT include the original order dispense. This means that if an order indicates dispense 30 tablets plus "3 repeats", then the order can be dispensed a total of 4 times and the patient can receive a total of 120 tablets.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displaying "number of authorized fills", add 1 to this number.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MedicationRequest.dispenseRequest.quantity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of medication to supply per dispense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amount that is to be dispensed for one fill.</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MedicationRequest.dispenseRequest.expectedSupplyDuration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Number of days supply per dispense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period time over which the supplied product is expected to be used, or the length of time the dispense is expected to last.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some situations, this attribute may be used instead of quantity to identify the amount supplied by how long it is expected to last, rather than the physical quantity issued, e.g. 90 days supply of medication (based on an ordered dosage) When possible, it is always better to specify quantity, as this tends to be more precise. expectedSupplyDuration will always be an estimate that can be influenced by external factors.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MedicationRequest.dispenseRequest.performer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dispenser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intended dispensing Organization specified by the prescriber.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MedicationRequest.substitution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Any restrictions on medication substitution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whether or not substitution can or should be part of the dispense. In some cases substitution must happen, in other cases substitution must not happen, and in others it does not matter. This block explains the prescriber's intent. If nothing is specified substitution may be done.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MedicationRequest.substitution.allowed</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substitution is allowed or not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True if the prescriber allows a different drug to be dispensed from what was prescribed.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MedicationRequest.substitution.reason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should (not) substitution be made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reason for the substitution, or why substitution must or must not be performed.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describing the reason that a different medication should (or should not) be substituted from what was prescribed.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MedicationRequest.priorPrescription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order/prescription that is being replaced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link to a resource representing an earlier order related order or prescription.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MedicationRequest.detectedIssue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 Issue with action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duplicate therapy, dosage alert etc.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Contraindication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Drug Utilization Review (DUR)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Alert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MedicationRequest.eventHistory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list of events of interest in the lifecycle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Links to Provenance records for past versions of this resource or fulfilling request or event resources that identify key state transitions or updates that are likely to be relevant to a user looking at the current version of the resource.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may not include provenances for all versions of the request â€“ only those deemed â€œrelevantâ€ or important. This SHALL NOT include the Provenance associated with this current version of the resource. (If that provenance is deemed to be a â€œrelevantâ€ change, it will need to be added as part of a later update. Until then, it can be queried directly as the Provenance that points to this version using _revinclude All Provenances should have some historical version of this Request as their subject. </w:t>
            </w:r>
          </w:p>
        </w:tc>
      </w:tr>
    </w:tbl>
    <w:p w:rsidR="003B7859" w:rsidRDefault="001D4A62">
      <w:pPr>
        <w:pStyle w:val="Heading2"/>
        <w:divId w:val="1143350582"/>
        <w:rPr>
          <w:rFonts w:eastAsia="Times New Roman"/>
          <w:lang w:val="en-US"/>
        </w:rPr>
      </w:pPr>
      <w:r>
        <w:rPr>
          <w:rFonts w:eastAsia="Times New Roman"/>
          <w:lang w:val="en-US"/>
        </w:rPr>
        <w:t>http://hl7.org/fhir/StructureDefinition/MedicationStatement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MedicationStatement Resource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w:t>
            </w:r>
          </w:p>
        </w:tc>
        <w:tc>
          <w:tcPr>
            <w:tcW w:w="0" w:type="auto"/>
            <w:vAlign w:val="center"/>
            <w:hideMark/>
          </w:tcPr>
          <w:p w:rsidR="003B7859" w:rsidRDefault="001D4A62">
            <w:pPr>
              <w:rPr>
                <w:rFonts w:eastAsia="Times New Roman"/>
                <w:lang w:val="en-US"/>
              </w:rPr>
            </w:pPr>
            <w:r>
              <w:rPr>
                <w:rFonts w:eastAsia="Times New Roman"/>
                <w:lang w:val="en-US"/>
              </w:rPr>
              <w:t>Medication Statement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Record of medication being taken by a patient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record of a medication that is being consumed by a patient. A MedicationStatement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patient's memory, from a prescription bottle or from a list of medications the patient, clinician or other party maintains. Medication administration is more formal and is not missing detailed information.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interpreting a medicationStatement, the value of the status and NotTaken needed to be considered: MedicationStatement.status + MedicationStatement.wasNotTaken Status=Active + NotTaken=T = Not currently taking Status=Completed + NotTaken=T = Not taken in the past Status=Intended + NotTaken=T = No intention of taking Status=Active + NotTaken=F = Taking, but not as prescribed Status=Active + NotTaken=F = Taking Status=Intended +NotTaken= F = Will be taking (not started) Status=Completed + NotTaken=F = Taken in past Status=In Error + NotTaken=N/A = In Error.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Reason not taken is only permitted if Taken is No</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MedicationStatement.identifier</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External identifier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External identifier - FHIR will generate its own internal identifiers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MedicationStatement.basedOn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Fulfils plan, proposal or order</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plan, proposal or order that is fulfilled in whole or in part by this event.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tracing of authorization for the event and tracking whether proposals/recommendations were acted upon.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MedicationStatement.partOf</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referenced event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larger event of which this particular event is a component or step.</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should not be used when indicating which resource a MedicationStatement has been derived from. If that is the use case, then MedicationStatement.derivedFrom should be used.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MedicationStatement.context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 Episode associated with MedicationStatement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encounter or episode of care that establishes the context for this MedicationStatement.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MedicationStatement.status</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representing the patient or other source's judgment about the state of the medication used that this statement is about. Generally this will be active or completed.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MedicationStatement is a statement at a point in time. The status is only representative at the point when it was asserted. The value set for MedicationStatement.status contains codes that assert the status of the use of the medication by the patient (for example, stopped or on hold) as well as codes that assert the status of the medication statement itself (for example, entered in error).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indicating the current status of a MedicationStatement.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MedicationStatement.category</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medication usage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where type of medication statement and where the medication is expected to be consumed or administered.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identifying where the medication included in the medicationstatement is expected to be consumed or administered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MedicationStatement.medication[x]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medication was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For example if you require form or lot number, then you must reference the Medication resource. .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identifying the substance or product being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MedicationStatement.effective[x]</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date/time or interval when the medication was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interval of time during which it is being asserted that the patient was taking the medication (or was not taking, when the wasNotGiven element is true).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attribute reflects the period over which the patient consumed the medication and is expected to be populated on the majority of Medication Statements. If the medication is still being taken at the time the statement is recorded, the "end" date will be omitted.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MedicationStatement.dateAsserted</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statement was asserted?</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when the medication statement was asserted by the information source.</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MedicationStatement.informationSource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Person or organization that provided the information about the taking of this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person or organization that provided the information about the taking of this medication. Note: Use derivedFrom when a MedicationStatement is derived from other resources, e.g Claim or MedicationRequest.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MedicationStatement.subject</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is/was taking the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person, animal or group who is/was taking the medication.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MedicationStatement.derivedFrom</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supporting information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Allows linking the MedicationStatement to the underlying MedicationRequest, or to other information that supports or is used to derive the MedicationStatement.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Likely references would be to MedicationRequest, MedicationDispense, Claim, Observation or QuestionnaireAnswers. The most common use cases for deriving a MedicationStatement comes from creating a MedicationStatement from a MedicationRequest or from a lab observation or a claim. it should be noted that the amount of information that is available varies from the type resource that you derive the MedicationStatement from.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MedicationStatement.taken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Indicator of the certainty of whether the medication was taken by the patient.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A coded concept identifying level of certainty if patient has taken or has not taken the medication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MedicationStatement.reasonNotTaken</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True if asserting medication was not given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indicating why the medication was not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indicating the reason why the medication was not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MedicationStatement.reasonCode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for why the medication is being/was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reason for why the medication is being/was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could be a diagnosis code. If a full condition record exists or additional detail is needed, use reasonForUseReference.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coded concept identifying why the medication is being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MedicationStatement.reasonReference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Condition or observation that supports why the medication is being/was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Condition or observation that supports why the medication is being/was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a reference to a condition that is the reason why the medication is being/was taken. If only a code exists, use reasonForUseCode.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MedicationStatement.note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Further information about the statement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extra information about the medication statement that is not conveyed by the other attributes. </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MedicationStatement.dosage</w:t>
            </w:r>
          </w:p>
        </w:tc>
        <w:tc>
          <w:tcPr>
            <w:tcW w:w="0" w:type="auto"/>
            <w:vAlign w:val="center"/>
            <w:hideMark/>
          </w:tcPr>
          <w:p w:rsidR="003B7859" w:rsidRDefault="003B7859">
            <w:pPr>
              <w:rPr>
                <w:rFonts w:eastAsia="Times New Roman"/>
                <w:lang w:val="en-US"/>
              </w:rPr>
            </w:pP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of how medication is/was taken or should be taken</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how the medication is/was or should be taken by the patient.</w:t>
            </w:r>
          </w:p>
        </w:tc>
      </w:tr>
      <w:tr w:rsidR="003B7859">
        <w:trPr>
          <w:divId w:val="1143350582"/>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dates included in the dosage on a Medication Statement reflect the dates for a given dose. For example, "from November 1, 2016 to November 3, 2016, take one tablet daily and from November 4, 2016 to November 7, 2016, take two tablets daily." It is expected that this specificity may only be populated where the patient brings in their labelled container or where the Medication Statement is derived from a MedicationRequest. </w:t>
            </w:r>
          </w:p>
        </w:tc>
      </w:tr>
    </w:tbl>
    <w:p w:rsidR="003B7859" w:rsidRDefault="001D4A62">
      <w:pPr>
        <w:pStyle w:val="Heading1"/>
        <w:divId w:val="102387471"/>
        <w:rPr>
          <w:rFonts w:eastAsia="Times New Roman"/>
          <w:lang w:val="en-US"/>
        </w:rPr>
      </w:pPr>
      <w:r>
        <w:rPr>
          <w:rFonts w:eastAsia="Times New Roman"/>
          <w:lang w:val="en-US"/>
        </w:rPr>
        <w:t>Public Health and Emergency Response</w:t>
      </w:r>
    </w:p>
    <w:p w:rsidR="003B7859" w:rsidRDefault="001D4A62">
      <w:pPr>
        <w:pStyle w:val="Heading2"/>
        <w:divId w:val="102387471"/>
        <w:rPr>
          <w:rFonts w:eastAsia="Times New Roman"/>
          <w:lang w:val="en-US"/>
        </w:rPr>
      </w:pPr>
      <w:r>
        <w:rPr>
          <w:rFonts w:eastAsia="Times New Roman"/>
          <w:lang w:val="en-US"/>
        </w:rPr>
        <w:t>http://hl7.org/fhir/StructureDefinition/Immunization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Immunization Resource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w:t>
            </w:r>
          </w:p>
        </w:tc>
        <w:tc>
          <w:tcPr>
            <w:tcW w:w="0" w:type="auto"/>
            <w:vAlign w:val="center"/>
            <w:hideMark/>
          </w:tcPr>
          <w:p w:rsidR="003B7859" w:rsidRDefault="001D4A62">
            <w:pPr>
              <w:rPr>
                <w:rFonts w:eastAsia="Times New Roman"/>
                <w:lang w:val="en-US"/>
              </w:rPr>
            </w:pPr>
            <w:r>
              <w:rPr>
                <w:rFonts w:eastAsia="Times New Roman"/>
                <w:lang w:val="en-US"/>
              </w:rPr>
              <w:t>Immunization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Immunization event information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If immunization was administered (notGiven=false) then explanation.reasonNotGiven SHALL be absent.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 xml:space="preserve">If immunization was not administered (notGiven=true) then there SHALL be no reaction nor explanation.reason present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Immunization.identifier</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unique identifier assigned to this immunization record.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Immunization.status</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current status of the vaccination event.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Will generally be set to show that the immunization has been completed.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set of codes indicating the current status of an Immunization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Immunization.notGiven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Flag for whether immunization was given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if the vaccination was or was not given.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Immunization.vaccineCode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Vaccine product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Vaccine that was administered or was to be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code for vaccine product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Immunization.patient</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was immunized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who either received or did not receive the immunization.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Immunization.encounter</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Encounter administered as part of</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visit or admission or other contact between patient and health care provider the immunization was performed as part of.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Immunization.date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Vaccination administration date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vaccine administered or was to be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immunizations are given a specific date and time should always be known. When immunizations are patient reported, a specific date might not be known.  Although partial dates are allowed, an adult patient might not be able to recall the year a childhood immunization was given.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Immunization.primarySource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Indicates context the data was recorded in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indication that the content of the record is based on information from the person who administered the vaccine. This reflects the context under which the data was originally recorded.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Reflects the â€œreliabilityâ€ of the content.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Immunization.reportOrigin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Indicates the source of a secondarily reported record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source of the data when the report of the immunization event is not based on information from the person who administered the vaccine.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Should not be populated if primarySource = True, will not be required even if primarySource = False.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source of the data for a record which is not from a primary source.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Immunization.location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vaccination occurred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service delivery location where the vaccine administration occurred.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Immunization.manufacturer</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Vaccine manufacturer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of vaccine manufacturer.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Immunization.lotNumber</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Vaccine lot number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Lot number of the vaccine product.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Immunization.expirationDate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Vaccine expiration date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vaccine batch expires.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Immunization.site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Body site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Body site where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site at which the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Immunization.route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vaccine entered body</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path by which the vaccine product is taken into the body.</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route by which the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Immunization.doseQuantity</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Amount of vaccine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quantity of vaccine product that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Immunization.practitioner</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performed event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who or what performed the event.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Immunization.practitioner.role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type of performance was done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type of performance (e.g. ordering provider, administering provider, etc.).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role a practitioner plays in the immunization event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Immunization.practitioner.actor</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who was performing</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device, practitioner, etc. who performed the action.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Immunization.note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Vaccination notes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Extra information about the immunization that is not conveyed by the other attributes.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Immunization.explanation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Administration/non-administration reasons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Reasons why a vaccine was or was not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Immunization.explanation.reason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immunization occurred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Reasons why a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why a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Immunization.explanation.reasonNotGiven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immunization did not occur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Reason why a vaccine was not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why a vaccine was not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Immunization.reaction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of a reaction that follows immunization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Categorical data indicating that an adverse event is associated in time to an immunization.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reaction may be an indication of an allergy or intolerance and, if this is determined to be the case, it should be recorded as a new [AllergyIntolerance](allergyintolerance.html) resource instance as most systems will not query against past Immunization.reaction elements.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Immunization.reaction.date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reaction started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Date of reaction to the immunization.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Immunization.reaction.detail</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information on reaction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Details of the reaction.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Immunization.reaction.reported</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Indicates self-reported reaction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Self-reported indicator.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Immunization.vaccinationProtocol</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protocol was followed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Contains information about the protocol(s) under which the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Immunization.vaccinationProtocol.doseSequence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Dose number within series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Nominal position in a series.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Immunization.vaccinationProtocol.description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of vaccine protocol</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Contains the description about the protocol under which the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Immunization.vaccinationProtocol.authority</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responsible for protocol</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authority who published the protocol. E.g. ACIP.</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Immunization.vaccinationProtocol.series</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vaccine series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One possible path to achieve presumed immunity against a disease - within the context of an authority.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Immunization.vaccinationProtocol.seriesDoses</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Recommended number of doses for immunity</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recommended number of doses to achieve immunity.</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Immunization.vaccinationProtocol.targetDisease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Disease immunized against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targeted disease.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disease target of the vaccination protocol</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Immunization.vaccinationProtocol.doseStatus</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Indicates if dose counts towards immunity</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if the immunization event should "count" against the protocol.</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need to differentiate between status declarations by a provider vs. a CDS engine.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vaccination protocol (i.e. should this count)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Immunization.vaccinationProtocol.doseStatusReason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dose does (not) count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Provides an explanation as to why an immunization event should or should not count against the protocol.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The reason for the determining if a vaccination should count or why vaccination should not count. </w:t>
            </w:r>
          </w:p>
        </w:tc>
      </w:tr>
    </w:tbl>
    <w:p w:rsidR="003B7859" w:rsidRDefault="001D4A62">
      <w:pPr>
        <w:pStyle w:val="Heading2"/>
        <w:divId w:val="102387471"/>
        <w:rPr>
          <w:rFonts w:eastAsia="Times New Roman"/>
          <w:lang w:val="en-US"/>
        </w:rPr>
      </w:pPr>
      <w:r>
        <w:rPr>
          <w:rFonts w:eastAsia="Times New Roman"/>
          <w:lang w:val="en-US"/>
        </w:rPr>
        <w:t>http://hl7.org/fhir/StructureDefinition/ImmunizationRecommendation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ImmunizationRecommendation Resource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w:t>
            </w:r>
          </w:p>
        </w:tc>
        <w:tc>
          <w:tcPr>
            <w:tcW w:w="0" w:type="auto"/>
            <w:vAlign w:val="center"/>
            <w:hideMark/>
          </w:tcPr>
          <w:p w:rsidR="003B7859" w:rsidRDefault="001D4A62">
            <w:pPr>
              <w:rPr>
                <w:rFonts w:eastAsia="Times New Roman"/>
                <w:lang w:val="en-US"/>
              </w:rPr>
            </w:pPr>
            <w:r>
              <w:rPr>
                <w:rFonts w:eastAsia="Times New Roman"/>
                <w:lang w:val="en-US"/>
              </w:rPr>
              <w:t>Immunization Recommendation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Guidance or advice relating to an immunization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patient's point-in-time immunization and recommendation (i.e. forecasting a patient's immunization eligibility according to a published schedule) with optional supporting justification.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ImmunizationRecommendation.identifier</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identifier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unique identifier assigned to this particular recommendation record.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ImmunizationRecommendation.patient</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this profile is for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patient for whom the recommendations are for.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Vaccine administration recommendations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Vaccine administration recommendations.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One of vaccineCode or targetDisease SHALL be present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ImmunizationRecommendation.recommendation.date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recommendation created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the immunization recommendation was created.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ImmunizationRecommendation.recommendation.vaccineCode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Vaccine recommendation applies to</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Vaccine that pertains to the recommendation.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vaccine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ImmunizationRecommendation.recommendation.targetDisease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Disease to be immunized against</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targeted disease for the recommendation.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disease that the recommended vaccination targets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ImmunizationRecommendation.recommendation.doseNumber</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Recommended dose number</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indicates the next recommended dose number (e.g. dose 2 is the next recommended dose).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need other dose concepts such as administered vs. valid.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ImmunizationRecommendation.recommendation.forecastStatus</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Vaccine administration status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Vaccine administration status.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patient's status with respect to a vaccination protocol</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ImmunizationRecommendation.recommendation.dateCriterion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Dates governing proposed immunization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Vaccine date recommendations. For example, earliest date to administer, latest date to administer, etc.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ImmunizationRecommendation.recommendation.dateCriterion.code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date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Date classification of recommendation. For example, earliest date to give, latest date to give, etc.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ImmunizationRecommendation.recommendation.dateCriterion.value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Recommended date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 whose meaning is specified by dateCriterion.code.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ImmunizationRecommendation.recommendation.protocol</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Protocol used by recommendation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Contains information about the protocol under which the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ImmunizationRecommendation.recommendation.protocol.doseSequence</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Dose number within sequence</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Indicates the nominal position in a series of the next dose. This is the recommended dose number as per a specified protocol.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ImmunizationRecommendation.recommendation.protocol.description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Protocol details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Contains the description about the protocol under which the vaccine was administered.</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ImmunizationRecommendation.recommendation.protocol.authority</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responsible for protocol</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authority who published the protocol. For example, ACIP.</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ImmunizationRecommendation.recommendation.protocol.series</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vaccination series</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One possible path to achieve presumed immunity against a disease - within the context of an authority. </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ImmunizationRecommendation.recommendation.supportingImmunization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Past immunizations supporting recommendation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Immunization event history that supports the status and recommendation.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ImmunizationRecommendation.recommendation.supportingPatientInformation</w:t>
            </w:r>
          </w:p>
        </w:tc>
        <w:tc>
          <w:tcPr>
            <w:tcW w:w="0" w:type="auto"/>
            <w:vAlign w:val="center"/>
            <w:hideMark/>
          </w:tcPr>
          <w:p w:rsidR="003B7859" w:rsidRDefault="003B7859">
            <w:pPr>
              <w:rPr>
                <w:rFonts w:eastAsia="Times New Roman"/>
                <w:lang w:val="en-US"/>
              </w:rPr>
            </w:pP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observations supporting recommendation</w:t>
            </w:r>
          </w:p>
        </w:tc>
      </w:tr>
      <w:tr w:rsidR="003B7859">
        <w:trPr>
          <w:divId w:val="102387471"/>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Patient Information that supports the status and recommendation. This includes patient observations, adverse reactions and allergy/intolerance information. </w:t>
            </w:r>
          </w:p>
        </w:tc>
      </w:tr>
    </w:tbl>
    <w:p w:rsidR="003B7859" w:rsidRDefault="001D4A62">
      <w:pPr>
        <w:pStyle w:val="Heading1"/>
        <w:divId w:val="478421040"/>
        <w:rPr>
          <w:rFonts w:eastAsia="Times New Roman"/>
          <w:lang w:val="en-US"/>
        </w:rPr>
      </w:pPr>
      <w:r>
        <w:rPr>
          <w:rFonts w:eastAsia="Times New Roman"/>
          <w:lang w:val="en-US"/>
        </w:rPr>
        <w:t>Regulated Clinical Research Information Management</w:t>
      </w:r>
    </w:p>
    <w:p w:rsidR="003B7859" w:rsidRDefault="001D4A62">
      <w:pPr>
        <w:pStyle w:val="Heading2"/>
        <w:divId w:val="478421040"/>
        <w:rPr>
          <w:rFonts w:eastAsia="Times New Roman"/>
          <w:lang w:val="en-US"/>
        </w:rPr>
      </w:pPr>
      <w:r>
        <w:rPr>
          <w:rFonts w:eastAsia="Times New Roman"/>
          <w:lang w:val="en-US"/>
        </w:rPr>
        <w:t>http://hl7.org/fhir/StructureDefinition/AdverseEvent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AdverseEvent Resource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w:t>
            </w:r>
          </w:p>
        </w:tc>
        <w:tc>
          <w:tcPr>
            <w:tcW w:w="0" w:type="auto"/>
            <w:vAlign w:val="center"/>
            <w:hideMark/>
          </w:tcPr>
          <w:p w:rsidR="003B7859" w:rsidRDefault="001D4A62">
            <w:pPr>
              <w:rPr>
                <w:rFonts w:eastAsia="Times New Roman"/>
                <w:lang w:val="en-US"/>
              </w:rPr>
            </w:pPr>
            <w:r>
              <w:rPr>
                <w:rFonts w:eastAsia="Times New Roman"/>
                <w:lang w:val="en-US"/>
              </w:rPr>
              <w:t>Adverse Event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Actual or potential/avoided event causing unintended physical injury resulting from or contributed to by medical care, a research study or other healthcare setting factors that requires additional monitoring, treatment, or hospitalization, or that results in death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Actual or potential/avoided event causing unintended physical injury resulting from or contributed to by medical care, a research study or other healthcare setting factors that requires additional monitoring, treatment, or hospitalization, or that results in death.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AdverseEvent.identifier</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AdverseEvent.identifier</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AdverseEvent.identifier.</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AdverseEvent.category</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event is important to characterize what occurred and caused harm to the subject, or had the potential to cause harm to the subject.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Overall categorisation of the event e.g. real or potential</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AdverseEvent.type</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element defines the specific type of event that occurred or that was prevented from occuring.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Detailed type of event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AdverseEvent.subject</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Subject or group impacted by event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element defined the subject or group impacted by the event. With a prospective adverse event, there will be no subject as the adverse event was prevented.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AdverseEvent.date</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AdverseEvent.date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AdverseEvent.date.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AdverseEvent.reaction</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 Reaction Events linked to exposure to substance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 Reaction Events linked to exposure to substance.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AdverseEvent.location</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AdverseEvent.location</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AdverseEvent.location.</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AdverseEvent.seriousness</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Mild | Moderate | Severe.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Overall seriousness of this event for the patient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AdverseEvent.outcome</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resolved | recovering | ongoing | resolvedWithSequelae | fatal | unknown.</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TODO (and should this be required?)</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AdverseEvent.recorder</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AdverseEvent.recorder</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AdverseEvent.recorder.</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AdverseEvent.eventParticipant</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was involved in the adverse event or the potential adverse event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Parties that may or should contribute or have contributed information to the Act. Such information includes information leading to the decision to perform the Act and how to perform the Act (e.g. consultant), information that the Act itself seeks to reveal (e.g. informant of clinical history), or information about what Act was performed (e.g. informant witness).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AdverseEvent.description</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AdverseEvent.description</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AdverseEvent.description.</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AdverseEvent.suspectEntity</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AdverseEvent.suspectEntity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AdverseEvent.suspectEntity.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AdverseEvent.suspectEntity.instance</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AdverseEvent.suspectEntity.instance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AdverseEvent.suspectEntity.instance.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Substance or Medication or Device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AdverseEvent.suspectEntity.causality</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causality1 | causality2.</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TODO</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AdverseEvent.suspectEntity.causalityAssessment</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assess1 | assess2.</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TODO</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AdverseEvent.suspectEntity.causalityProductRelatedness</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AdverseEvent.suspectEntity.causalityProductRelatedness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AdverseEvent.suspectEntity.causalityProductRelatedness.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AdverseEvent.suspectEntity.causalityMethod</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method1 | method2.</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TODO</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AdverseEvent.suspectEntity.causalityAuthor</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AdverseEvent.suspectEntity.causalityAuthor</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AdverseEvent.suspectEntity.causalityAuthor.</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AdverseEvent.suspectEntity.causalityResult</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result1 | result2.</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TODO</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AdverseEvent.subjectMedicalHistory</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AdverseEvent.subjectMedicalHistory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AdverseEvent.subjectMedicalHistory.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AdverseEvent.referenceDocument</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AdverseEvent.referenceDocument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AdverseEvent.referenceDocument.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AdverseEvent.study</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AdverseEvent.study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AdverseEvent.study.</w:t>
            </w:r>
          </w:p>
        </w:tc>
      </w:tr>
    </w:tbl>
    <w:p w:rsidR="003B7859" w:rsidRDefault="001D4A62">
      <w:pPr>
        <w:pStyle w:val="Heading2"/>
        <w:divId w:val="478421040"/>
        <w:rPr>
          <w:rFonts w:eastAsia="Times New Roman"/>
          <w:lang w:val="en-US"/>
        </w:rPr>
      </w:pPr>
      <w:r>
        <w:rPr>
          <w:rFonts w:eastAsia="Times New Roman"/>
          <w:lang w:val="en-US"/>
        </w:rPr>
        <w:t>http://hl7.org/fhir/StructureDefinition/ResearchStudy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ResearchStudy Resource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w:t>
            </w:r>
          </w:p>
        </w:tc>
        <w:tc>
          <w:tcPr>
            <w:tcW w:w="0" w:type="auto"/>
            <w:vAlign w:val="center"/>
            <w:hideMark/>
          </w:tcPr>
          <w:p w:rsidR="003B7859" w:rsidRDefault="001D4A62">
            <w:pPr>
              <w:rPr>
                <w:rFonts w:eastAsia="Times New Roman"/>
                <w:lang w:val="en-US"/>
              </w:rPr>
            </w:pPr>
            <w:r>
              <w:rPr>
                <w:rFonts w:eastAsia="Times New Roman"/>
                <w:lang w:val="en-US"/>
              </w:rPr>
              <w:t>Research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Investigation increase healthcare-related patient-independent knowledge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process where a researcher or organization plans and then executes a series of steps intended to increase the field of healthcare-related knowledge. This includes studies of safety, efficacy, comparative effectiveness and other information about medications, devices, therapies and other interventional and investigative techniques. ResearchStudies involve the gathering of information about human or animal subjects.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Need to make sure we encompass public health studies.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Clinical Trial</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ResearchStudy.identifier</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Identifer for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Identifiers assigned to this research study by the sponsor or other systems.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identification of the research study as it is known by various participating systems and in a way that remains consistent across servers.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ResearchStudy.title</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label for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ResearchStudy.protocol</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Steps followed in executing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set of steps expected to be performed as part of the execution of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ResearchStudy.partOf</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Part of larger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larger research study of which this particular study is a component or step.</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breaking a study into components (e.g. by study site) each with their own PI, status, enrollment, etc.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container</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ResearchStudy.status</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current state of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that convey the current status of the research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ResearchStudy.category</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Classifications for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Codes categorizing the type of study such as investigational vs. observational, type of blinding, type of randomization, safety vs. efficacy, etc.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Codes that describe the type of research study. E.g. Study phase, Interventional/Observational, blinding type, etc.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ResearchStudy.focus</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Drugs, devices, conditions, etc. under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condition(s), medication(s), food(s), therapy(ies), device(s) or other concerns or interventions that the study is seeking to gain more information about.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for medications, devices, conditions and other interventions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ResearchStudy.contact</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learning more about or engaging with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ResearchStudy.relatedArtifact</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References and dependencies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Citations, references and other related documents.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ResearchStudy.keyword</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Used to search for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Key terms to aid in searching for or filtering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Words associated with the study that may be useful in discovery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ResearchStudy.jurisdiction</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Geographic region(s) for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a country, state or other region where the study is taking place.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ResearchStudy.description</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this is study doing</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full description of how the study is being conducted.</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ResearchStudy.enrollment</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Inclusion &amp; exclusion criteria</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Reference to a Group that defines the criteria for and quantity of subjects participating in the study. E.g. " 200 female Europeans between the ages of 20 and 45 with early onset diabetes".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Group referenced should not generally enumerate specific subjects. Subjects will be linked to the study using the ResearchSubject resource.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patient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ResearchStudy.period</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study began and ended</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start date and the expected (or actual, depending on status) end date for the study.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list of types may be constrained as appropriate for the type of event].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timing</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ResearchStudy.sponsor</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responsible for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organization responsible for the execution of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ResearchStudy.principalInvestigator</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Individual responsible for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the individual who has primary oversite of the execution of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ResearchStudy.site</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Location involved in study execution</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Clinic, hospital or other healthcare location that is participating in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ResearchStudy.reasonStopped</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for terminating study early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and/or code explaining the premature termination of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ResearchStudy.note</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Comments made about the event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Comments made about the event by the performer, subject or other participants.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ResearchStudy.arm</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Defined path through the study for a subject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an expected sequence of events for one of the participants of a study. E.g. Exposure to drug A, wash-out, exposure to drug B, wash-out, follow-up.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ResearchStudy.arm.name</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Label for study arm</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Unique, human-readable label for this arm of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ResearchStudy.arm.code</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Categorization of arm</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E.g. Experimental, active comparator, placebo comparator.</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ResearchStudy.arm.description</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Short explanation of study path</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succinct description of the path through the study that would be followed by a subject adhering to this arm. </w:t>
            </w:r>
          </w:p>
        </w:tc>
      </w:tr>
    </w:tbl>
    <w:p w:rsidR="003B7859" w:rsidRDefault="001D4A62">
      <w:pPr>
        <w:pStyle w:val="Heading2"/>
        <w:divId w:val="478421040"/>
        <w:rPr>
          <w:rFonts w:eastAsia="Times New Roman"/>
          <w:lang w:val="en-US"/>
        </w:rPr>
      </w:pPr>
      <w:r>
        <w:rPr>
          <w:rFonts w:eastAsia="Times New Roman"/>
          <w:lang w:val="en-US"/>
        </w:rPr>
        <w:t>http://hl7.org/fhir/StructureDefinition/ResearchSubject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ResearchSubject Resource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ResearchSubject</w:t>
            </w:r>
          </w:p>
        </w:tc>
        <w:tc>
          <w:tcPr>
            <w:tcW w:w="0" w:type="auto"/>
            <w:vAlign w:val="center"/>
            <w:hideMark/>
          </w:tcPr>
          <w:p w:rsidR="003B7859" w:rsidRDefault="001D4A62">
            <w:pPr>
              <w:rPr>
                <w:rFonts w:eastAsia="Times New Roman"/>
                <w:lang w:val="en-US"/>
              </w:rPr>
            </w:pPr>
            <w:r>
              <w:rPr>
                <w:rFonts w:eastAsia="Times New Roman"/>
                <w:lang w:val="en-US"/>
              </w:rPr>
              <w:t>Research Subject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Investigation increase healthcare-related patient-independent knowledge</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process where a researcher or organization plans and then executes a series of steps intended to increase the field of healthcare-related knowledge. This includes studies of safety, efficacy, comparative effectiveness and other information about medications, devices, therapies and other interventional and investigative techniques. ResearchStudies involve the gathering of information about human or animal subjects.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Need to make sure we encompass public health studies.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Study Subject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ResearchSubject.identifier</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Identifer for event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Identifiers assigned to this research study by the sponsor or other systems.</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identification of the research study as it is known by various participating systems and in a way that remains consistent across servers.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ResearchSubject.status</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current state of the event.</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the progression of a study subject through a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ResearchSubject.period</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Start and end of participation</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dates the subject began and ended their participation in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timing</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ResearchSubject.study</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Study subject is part of</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Reference to the study the subject is participating in.</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ResearchSubject.individual</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is part of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record of the person or animal who is involved in the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ResearchSubject.assignedArm</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path should be followed</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name of the arm in the study the subject is expected to follow as part of this study. </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ResearchSubject.actualArm</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path was followed</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arm in the study the subject actually followed as part of this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ResearchSubject.consent</w:t>
            </w:r>
          </w:p>
        </w:tc>
        <w:tc>
          <w:tcPr>
            <w:tcW w:w="0" w:type="auto"/>
            <w:vAlign w:val="center"/>
            <w:hideMark/>
          </w:tcPr>
          <w:p w:rsidR="003B7859" w:rsidRDefault="003B7859">
            <w:pPr>
              <w:rPr>
                <w:rFonts w:eastAsia="Times New Roman"/>
                <w:lang w:val="en-US"/>
              </w:rPr>
            </w:pP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Agreement to participate in study</w:t>
            </w:r>
          </w:p>
        </w:tc>
      </w:tr>
      <w:tr w:rsidR="003B7859">
        <w:trPr>
          <w:divId w:val="478421040"/>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record of the patient's informed agreement to participate in the study.</w:t>
            </w:r>
          </w:p>
        </w:tc>
      </w:tr>
    </w:tbl>
    <w:p w:rsidR="003B7859" w:rsidRDefault="001D4A62">
      <w:pPr>
        <w:pStyle w:val="Heading1"/>
        <w:divId w:val="423965865"/>
        <w:rPr>
          <w:rFonts w:eastAsia="Times New Roman"/>
          <w:lang w:val="en-US"/>
        </w:rPr>
      </w:pPr>
      <w:r>
        <w:rPr>
          <w:rFonts w:eastAsia="Times New Roman"/>
          <w:lang w:val="en-US"/>
        </w:rPr>
        <w:t>Security</w:t>
      </w:r>
    </w:p>
    <w:p w:rsidR="003B7859" w:rsidRDefault="001D4A62">
      <w:pPr>
        <w:pStyle w:val="Heading2"/>
        <w:divId w:val="423965865"/>
        <w:rPr>
          <w:rFonts w:eastAsia="Times New Roman"/>
          <w:lang w:val="en-US"/>
        </w:rPr>
      </w:pPr>
      <w:r>
        <w:rPr>
          <w:rFonts w:eastAsia="Times New Roman"/>
          <w:lang w:val="en-US"/>
        </w:rPr>
        <w:t>http://hl7.org/fhir/StructureDefinition/AuditEvent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AuditEvent Resource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w:t>
            </w:r>
          </w:p>
        </w:tc>
        <w:tc>
          <w:tcPr>
            <w:tcW w:w="0" w:type="auto"/>
            <w:vAlign w:val="center"/>
            <w:hideMark/>
          </w:tcPr>
          <w:p w:rsidR="003B7859" w:rsidRDefault="001D4A62">
            <w:pPr>
              <w:rPr>
                <w:rFonts w:eastAsia="Times New Roman"/>
                <w:lang w:val="en-US"/>
              </w:rPr>
            </w:pPr>
            <w:r>
              <w:rPr>
                <w:rFonts w:eastAsia="Times New Roman"/>
                <w:lang w:val="en-US"/>
              </w:rPr>
              <w:t>Audit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Event record kept for security purposes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Based on ATNA (RFC 3881).</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AuditEvent.type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Type/identifier of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Identifier for a family of the event. For example, a menu item, program, rule, policy, function code, application name or URL. It identifies the performed function.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identifies the performed function. For "Execute" Event Action Code audit records, this identifies the application function performed.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of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AuditEvent.subtype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More specific type/id for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for the category of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This field enables queries of messages by implementation-defined event categories.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Sub-type of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AuditEvent.action</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action performed during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Indicator for type of action performed during the event that generated the audit.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broadly indicates what kind of action was done on the AuditEvent.entity by the AuditEvent.agent.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Indicator for type of action performed during the event that generated the audit.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AuditEvent.recorded</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when the event occurred on source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when the event occurred on the source.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a distributed system, some sort of common time base (e.g. an NTP [RFC1305] server) is a good implementation tactic.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ties an event to a specific date and time. Security audits typically require a consistent time base (e.g. UTC), to eliminate time-zone issues arising from geographical distribution.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AuditEvent.outcome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the event succeeded or failed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Indicates whether the event succeeded or failed.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some cases a "success" may be partial, for example, an incomplete or interrupted transfer of a radiological study. For the purpose of establishing accountability, these distinctions are not relevant.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Indicates whether the event succeeded or failed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AuditEvent.outcomeDesc</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the event outcome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free text description of the outcome of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AuditEvent.purposeOfEvent</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purposeOfUse of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purposeOfUse (reason) that was used during the event being recorded.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 AuditEvent.agent.purposeOfUse when you know that is specific to the agent, otherwise use AuditEvent.purposeOfEvent. For example, during a machine-to-machine transfer it might not be obvious to the audit system who caused the event, but it does know why.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the activity took place.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Actor involved in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actor taking an active role in the event or activity that is logged.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Several agents may be associated (i.e. have some responsibility for an activity) with an event or activity. For example, an activity may be initiated by one user for other users or involve more than one user. However, only one user may be the initiator/requestor for the activity.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An agent can be a person, an organization, software, device, or other actors that may be ascribed responsibility.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ActiveParticipant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AuditEvent.agent.role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Agent role in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security role that the user was acting under, that come from local codes defined by the access control security system (e.g. RBAC, ABAC) used in the local context.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should be roles relevant to the event. Should not be an exhaustive list of roles.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value ties an audited event to a user's role(s). It is an optional value that might be used to group events for analysis by user functional role categories.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What security role enabled the agent to participate in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AuditEvent.agent.reference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Direct reference to resource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Direct reference to a resource that identifies the agent.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This field ties an audit event to a specific resource.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AuditEvent.agent.userId</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 for the user</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Unique identifier for the user actively participating in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unique value within the Audit Source ID. For node-based authentication -- where only the system hardware or process, but not a human user, is identified -- User ID would be the node name.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This field ties an audit event to a specific user.</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AuditEvent.agent.altId</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Alternative User id e.g. authentication</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Alternative agent Identifier. For a human, this should be a user identifier text string from authentication system. This identifier would be one known to a common authentication system (e.g. single sign-on), if available.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In some situations a human user may authenticate with one identity but, to access a specific application system, may use a synonymous identify. For example, some "single sign on" implementations will do this. The alternative identifier would then be the original identify used for authentication, and the User ID is the one known to and used by the application.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AuditEvent.agent.name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Human-meaningful name for the agent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Human-meaningful name for the agent.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User ID and Authorization User ID may be internal or otherwise obscure values. This field assists the auditor in identifying the actual user.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AuditEvent.agent.requestor</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user is initiator</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Indicator that the user is or is not the requestor, or initiator, for the event being audited.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can only be one initiator. If the initiator is not clear, then do not choose any one agent as the initiator.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value is used to distinguish between requestor-users and recipient-users. For example, one person may initiate a report-output to be sent to another user.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AuditEvent.agent.location</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the event occurred.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AuditEvent.agent.policy</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Policy that authorized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policy or plan that authorized the activity being recorded. Typically, a single activity may have multiple applicable policies, such as patient consent, guarantor funding, etc. The policy would also indicate the security token used.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This value is used retrospectively to determine the authorization policies.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AuditEvent.agent.media</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media</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Type of media involved. Used when the event is about exporting/importing onto media.</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Usually, this is used instead of specifying a network address. This field is not used for Media Id (i.e. the serial number of a CD).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Used when the event is about exporting/importing onto media.</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AuditEvent.agent.network</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network location for application activity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Logical network location for application activity, if the activity has a network location.</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AuditEvent.agent.network.address</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for the network access point of the user device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identifier for the network access point of the user device for the audit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could be a device id, IP address or some other identifier associated with a device.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datum identifies the user's network access point, which may be distinct from the server that performed the action. It is an optional value that may be used to group events recorded on separate servers for analysis of a specific network access point's data access across all servers.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AuditEvent.agent.network.type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type of network access point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identifier for the type of network access point that originated the audit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datum identifies the type of network access point identifier of the user device for the audit event. It is an optional value that may be used to group events recorded on separate servers for analysis of access according to a network access point's type.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network access point of this agent in the audit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AuditEvent.agent.purposeOfUse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given for this user</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reason (purpose of use), specific to this agent, that was used during the event being recorded.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 AuditEvent.agent.purposeOfUse when you know that is specific to the agent, otherwise use AuditEvent.purposeOfEvent. For example, during a machine-to-machine transfer it might not be obvious to the audit system who caused the event, but it does know why.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the activity took place.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AuditEvent.source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Audit Event Reporter</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system that is reporting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Since multi-tier, distributed, or composite applications make source identification ambiguous, this collection of fields may repeat for each application or process actively involved in the event. For example, multiple value-sets can identify participating web servers, application processes, and database server threads in an n-tier distributed application. Passive event participants (e.g. low-level network transports) need not be identified.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event is reported by one source.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AuditEvent.source.site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source location within the enterprise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Logical source location within the healthcare enterprise network. For example, a hospital or other provider location within a multi-entity provider group.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value differentiates among the sites in a multi-site enterprise health information system.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AuditEvent.source.identifier</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identity of source detecting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of the source where the event was detected.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field ties the event to a specific source system. It may be used to group events for analysis according to where the event was detected.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AuditEvent.source.type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type of source where event originated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Code specifying the type of source where event originated.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field indicates which type of source is identified by the Audit Source ID. It is an optional value that may be used to group events for analysis according to the type of source where the event occurred.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 specifying the type of system that detected and recorded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Data or objects used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Specific instances of data or objects that have been accessed.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Required unless the values for event identification, agent identification, and audit source identification are sufficient to document the entire auditable event. Because events may have more than one entity, this group can be a repeating set of values.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The event may have other entities involved.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ParticipantObject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Either a name or a query (NOT both)</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AuditEvent.entity.identifier</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instance of object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a specific instance of the entity. The reference should always be version specific.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Identifier detail depends on entity type.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AuditEvent.entity.reference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instance of resource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a specific instance of the entity. The reference should be version specific.</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AuditEvent.entity.type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entity involved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the object that was involved in this audit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value is distinct from the user's role or any user relationship to the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To describe the object being acted upon. In addition to queries on the subject of the action in an auditable event, it is also important to be able to query on the object type for the action.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 for the entity type involved audited.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AuditEvent.entity.role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role the entity played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Code representing the role the entity played in the event being audited.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some detailed audit analysis it may be necessary to indicate a more granular type of entity, based on the application role it serves.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 representing the role the entity played in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AuditEvent.entity.lifecycle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Life-cycle stage for the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Identifier for the data life-cycle stage for the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can be used to provide an audit trail for data, over time, as it passes through the system.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Institutional policies for privacy and security may optionally fall under different accountability rules based on data life cycle. This provides a differentiating value for those cases.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Identifier for the data life-cycle stage for the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AuditEvent.entity.securityLabel</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Security labels on the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Denotes security labels for the identified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copied from entity meta security tags.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field identifies the security labels for a specific instance of an object, such as a patient, to detect/track privacy and security issues.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Security Labels from the Healthcare Privacy and Security Classification System.</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AuditEvent.entity.name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Descriptor for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name of the entity in the audit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field may be used in a query/report to identify audit events for a specific person. For example, where multiple synonymous entity identifers (patient number, medical record number, encounter number, etc.) have been used.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 only where entity can't be identified with an identifier.</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AuditEvent.entity.description</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Descriptive text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Text that describes the entity in more detail.</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Use only where entity can't be identified with an identifier.</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AuditEvent.entity.query</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Query parameters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query parameters for a query-type entities.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For query events it may be necessary to capture the actual query input to the query process in order to identify the specific event. Because of differences among query implementations and data encoding for them, this is a base 64 encoded data blob. It may be subsequently decoded or interpreted by downstream audit analysis processing.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AuditEvent.entity.detail</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Information about the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Additional Information about the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AuditEvent.entity.detail.type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property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Name of the property.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AuditEvent.entity.detail.value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Property value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Property value.</w:t>
            </w:r>
          </w:p>
        </w:tc>
      </w:tr>
    </w:tbl>
    <w:p w:rsidR="003B7859" w:rsidRDefault="001D4A62">
      <w:pPr>
        <w:pStyle w:val="Heading2"/>
        <w:divId w:val="423965865"/>
        <w:rPr>
          <w:rFonts w:eastAsia="Times New Roman"/>
          <w:lang w:val="en-US"/>
        </w:rPr>
      </w:pPr>
      <w:r>
        <w:rPr>
          <w:rFonts w:eastAsia="Times New Roman"/>
          <w:lang w:val="en-US"/>
        </w:rPr>
        <w:t>http://hl7.org/fhir/StructureDefinition/Provenance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Provenance Resource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w:t>
            </w:r>
          </w:p>
        </w:tc>
        <w:tc>
          <w:tcPr>
            <w:tcW w:w="0" w:type="auto"/>
            <w:vAlign w:val="center"/>
            <w:hideMark/>
          </w:tcPr>
          <w:p w:rsidR="003B7859" w:rsidRDefault="001D4A62">
            <w:pPr>
              <w:rPr>
                <w:rFonts w:eastAsia="Times New Roman"/>
                <w:lang w:val="en-US"/>
              </w:rPr>
            </w:pPr>
            <w:r>
              <w:rPr>
                <w:rFonts w:eastAsia="Times New Roman"/>
                <w:lang w:val="en-US"/>
              </w:rPr>
              <w:t>Provenance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What, When for a set of resources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Some parties may be duplicated between the target resource and its provenance. For instance, the prescriber is usually (but not always) the author of the prescription resource. This resource is defined with close consideration for W3C Provenance.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History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Activity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Provenance.target</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 Reference(s) (usually version specific)</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Reference(s) that were generated or updated by the activity described in this resource. A provenance can point to more than one target if multiple resources were created/updated by the same activity.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Target references are usually version specific, but may not be, if a version has not been assigned or if the provenance information is part of the set of resources being maintained (i.e. a document). When using the RESTful API, the identity of the resource may not be known (especially not the version specific one); the client may either submit the resource first, and then the provenance, or it may submit both using a single transaction. See the notes on transaction for further discussion.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Provenance.period</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activity occurred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period during which the activity occurred.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period can be a little arbitrary; where possible, the time should correspond to human assessment of the activity time.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Provenance.recorded</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activity was recorded / updated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instant of time at which the activity was recorded.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can be a little different from the time stamp on the resource if there is a delay between recording the event and updating the provenance and target resource.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Provenance.policy</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Policy or plan the activity was defined by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Provenance.location</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the activity occurred, if relevant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Where the activity occurred, if relevant.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Provenance.reason</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Reason the activity is occurring</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reason that the activity was taking place.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reason the activity took place.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Provenance.activity</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Activity that occurred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activity is something that occurs over a period of time and acts upon or with entities; it may include consuming, processing, transforming, modifying, relocating, using, or generating entities.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activity that took place.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Provenance.agent</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Actor involved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actor taking a role in an activity for which it can be assigned some degree of responsibility for the activity taking place.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Several agents may be associated (i.e. has some responsibility for an activity) with an activity and vice-versa.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An agent can be a person, an organization, software, device, or other entities that may be ascribed responsibility.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Provenance.agent.role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the agents role was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function of the agent with respect to the activity. The security role enabling the agent with respect to the activity.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For example: author, performer, enterer, attester, doctor, nurse, clerk, etc.</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role that a provenance agent played with respect to the activity.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Provenance.agent.who[x]</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participated</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device or organization that participated in the event.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Provenance.agent.onBehalfOf[x]</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the agent is representing</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individual, device, or organization for whom the change was made.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Provenance.agent.relatedAgentType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Type of relationship between agents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relationship between agents.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of relationship between two provenance agents.</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Provenance.entity</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An entity used in this activity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entity used in this activity.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Multiple userIds may be associated with the same Practitioner or other individual across various appearances, each with distinct privileges.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Provenance.entity.role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How the entity was used during the activity.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How an entity was used in an activity.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Provenance.entity.what[x]</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Identity of entity</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Identity of the Entity used. May be a logical or physical uri and maybe absolute or relative.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Identity may be a reference to a resource or to something else, depending on the type.</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Provenance.entity.agent</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Entity is attributed to this agent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entity is attributed to an agent to express the agent's responsibility for that entity, possibly along with other agents. This description can be understood as shorthand for saying that the agent was responsible for the activity which generated the entity.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 usecase where one Provenance.entity.agent is used where the Entity that was used in the creation/updating of the Target, is not in the context of the same custodianship as the Target, and thus the meaning of Provenance.entity.agent is to say that the entity referenced is managed elsewhere and that this Agent provided access to it. This would be similar to where the Entity being referenced is managed outside FHIR, such as through HL7 v2, v3, or XDS. This might be where the Entity being referenced is managed in another FHIR resource server. Thus it explains the Provenance of that Entity's use in the context of this Provenance activity. </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Provenance.signature</w:t>
            </w:r>
          </w:p>
        </w:tc>
        <w:tc>
          <w:tcPr>
            <w:tcW w:w="0" w:type="auto"/>
            <w:vAlign w:val="center"/>
            <w:hideMark/>
          </w:tcPr>
          <w:p w:rsidR="003B7859" w:rsidRDefault="003B7859">
            <w:pPr>
              <w:rPr>
                <w:rFonts w:eastAsia="Times New Roman"/>
                <w:lang w:val="en-US"/>
              </w:rPr>
            </w:pP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Signature on target</w:t>
            </w:r>
          </w:p>
        </w:tc>
      </w:tr>
      <w:tr w:rsidR="003B7859">
        <w:trPr>
          <w:divId w:val="423965865"/>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digital signature on the target Reference(s). The signer should match a Provenance.agent. The purpose of the signature is indicated. </w:t>
            </w:r>
          </w:p>
        </w:tc>
      </w:tr>
    </w:tbl>
    <w:p w:rsidR="003B7859" w:rsidRDefault="001D4A62">
      <w:pPr>
        <w:pStyle w:val="Heading1"/>
        <w:divId w:val="1786848703"/>
        <w:rPr>
          <w:rFonts w:eastAsia="Times New Roman"/>
          <w:lang w:val="en-US"/>
        </w:rPr>
      </w:pPr>
      <w:r>
        <w:rPr>
          <w:rFonts w:eastAsia="Times New Roman"/>
          <w:lang w:val="en-US"/>
        </w:rPr>
        <w:t>Structured Documents</w:t>
      </w:r>
    </w:p>
    <w:p w:rsidR="003B7859" w:rsidRDefault="001D4A62">
      <w:pPr>
        <w:pStyle w:val="Heading2"/>
        <w:divId w:val="1786848703"/>
        <w:rPr>
          <w:rFonts w:eastAsia="Times New Roman"/>
          <w:lang w:val="en-US"/>
        </w:rPr>
      </w:pPr>
      <w:r>
        <w:rPr>
          <w:rFonts w:eastAsia="Times New Roman"/>
          <w:lang w:val="en-US"/>
        </w:rPr>
        <w:t>http://hl7.org/fhir/StructureDefinition/Composition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Composition Resource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Purpose</w:t>
            </w:r>
          </w:p>
        </w:tc>
        <w:tc>
          <w:tcPr>
            <w:tcW w:w="0" w:type="auto"/>
            <w:vAlign w:val="center"/>
            <w:hideMark/>
          </w:tcPr>
          <w:p w:rsidR="003B7859" w:rsidRDefault="001D4A62">
            <w:pPr>
              <w:rPr>
                <w:rFonts w:eastAsia="Times New Roman"/>
                <w:lang w:val="en-US"/>
              </w:rPr>
            </w:pPr>
            <w:r>
              <w:rPr>
                <w:rFonts w:eastAsia="Times New Roman"/>
                <w:lang w:val="en-US"/>
              </w:rPr>
              <w:t xml:space="preserve">To support documents, and also to capture the EN13606 notion of an attested commit to the patient EHR, and to allow a set of disparate resources at the information/engineering level to be gathered into a clinical statement.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w:t>
            </w:r>
          </w:p>
        </w:tc>
        <w:tc>
          <w:tcPr>
            <w:tcW w:w="0" w:type="auto"/>
            <w:vAlign w:val="center"/>
            <w:hideMark/>
          </w:tcPr>
          <w:p w:rsidR="003B7859" w:rsidRDefault="001D4A62">
            <w:pPr>
              <w:rPr>
                <w:rFonts w:eastAsia="Times New Roman"/>
                <w:lang w:val="en-US"/>
              </w:rPr>
            </w:pPr>
            <w:r>
              <w:rPr>
                <w:rFonts w:eastAsia="Times New Roman"/>
                <w:lang w:val="en-US"/>
              </w:rPr>
              <w:t>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A set of resources composed into a single coherent clinical statement with clinical attestation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content: rather the full content of a document is contained in a Bundle, of which the Composition is the first resource contained.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While the focus of this specification is on patient-specific clinical statements, this resource can also apply to other healthcare-related statements such as study protocol designs, healthcare invoices and other activities that are not necessarily patient-specific or clinical.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Composition.identifier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identifier of composition (version-independent)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See discussion in resource definition for how these relate.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Composition.status</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workflow/clinical status of this composition. The status is a marker for the clinical standing of the document.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a composition is marked as withdrawn, the compositions/documents in the series, or data from the composition or document series, should never be displayed to a user without being clearly marked as untrustworthy. The flag "withdrawn" is why this element is labeled as a modifier of other elements. Some reporting work flows require that the original narrative of a final document never be altered; instead, only new narrative can be added. The composition resource has no explicit status for explicitly noting whether this business rule is in effect. This would be handled by an extension if required.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Need to be able to mark interim, amended, or withdrawn compositions or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workflow/clinical status of the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Composition.type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composition (LOINC if possible)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Composition type, LOINC is ubiquitous and strongly endorsed by HL7. Most implementation guides will require a specific LOINC code, or use LOINC as an extensible binding.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Key metadata element describing the composition, used in searching/filtering.</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Type of a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Composition.class</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Categorization of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categorization for the type of the composition - helps for indexing and searching. This may be implied by or derived from the code specified in the Composition Type.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is a metadata field from [XDS/MHD](http://wiki.ihe.net/index.php?title=Mobile_access_to_Health_Documents_(MHD)).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humans to assess whether the composition is of interest when viewing an index of compositions or documents.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High-level kind of a clinical document at a macro level.</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Composition.subject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and/or what the composition is about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Who or what the composition is about. The composition can be about a person, (patient or healthcare practitioner), a device (e.g. a machine) or even a group of subjects (such as a document about a herd of livestock, or a set of patients that share a common exposure).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For clinical documents, this is usually the patient.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Essential metadata for searching for the composition. Identifies who and/or what the composition/document is about.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Composition.encounter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Context of the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clinical encounter or type of care this documentation is associated with.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Provides context for the composition and supports searching.</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Composition.date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Composition editing time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composition editing time, when the composition was last logically changed by the author.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Last Modified Date on the composition may be after the date of the document was attested without being changed.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dateTime is used for tracking, organizing versions and searching.</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Composition.author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and/or what authored the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who is responsible for the information in the composition, not necessarily who typed it in.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who is responsible for the content.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Composition.title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 Readable name/title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Official human-readable label for the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For many compositions, the title is the same as the text or a display name of Composition.type (e.g. a "consultation" or "progress note"). Note that CDA does not make title mandatory, but there are no known cases where it is useful for title to be omitted, so it is mandatory here. Feedback on this requirement is welcome during the trial use period.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Composition.confidentiality</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As defined by affinity domain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code specifying the level of confidentiality of the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exact use of this element, and enforcement and issues related to highly sensitive documents are out of scope for the base specification, and delegated to implementation profiles (see security section).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Codes specifying the level of confidentiality of the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Composition.attester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Attests to accuracy of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participant who has attested to the accuracy of the composition/document.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Only list each attester once.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responsibility for the accuracy of the composition content.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Composition.attester.mode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attestation the authenticator offers.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 more than one code where a single attester has more than one mode (professional and legal are often paired).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Indicates the level of authority of the attestation.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way in which a person authenticated a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Composition.attester.time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composition attested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composition was attested by the party.</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Identifies when the information in the composition was deemed accurate. (Things may have changed since then.).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Composition.attester.party</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attested the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Who attested the composition in the specified way.</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who has taken on the responsibility for accuracy of the composition content.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Composition.custodian</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which maintains the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useful when documents are derived from a composition - provides guidance for how to get the latest version of the document. This is optional because this is sometimes not known by the authoring system, and can be inferred by context. However it is important that this information be known when working with a derived document, so providing a custodian is encouraged.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Identifies where to go to find the current version, where to report issues, etc.</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Composition.relatesTo</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Relationships to other compositions/documents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Relationships that this composition has with other compositions or documents that already exist.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 document is a version specific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Composition.relatesTo.code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relationship that this composition has with anther composition or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relationship between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Composition.relatesTo.target[x]</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 of the relationship</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target composition/document of this relationship.</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Composition.event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clinical service(s) being documented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clinical service, such as a colonoscopy or an appendectomy, being documented.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event needs to be consistent with the type element, though can provide further information if desired.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Provides context for the composition and creates a linkage between a resource describing an event and the composition created describing the event.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Composition.event.code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Code(s) that apply to the event being documented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event can further specialize the act inherent in the typeCode, such as where it is simply "Procedure Report" and the procedure was a "colonoscopy". If one or more eventCodes are included, they SHALL NOT conflict with the values inherent in the classCode, practiceSettingCode or typeCode, as such a conflict would create an ambiguous situation. This short list of codes is provided to be used as key words for certain types of queries.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This list of codes represents the main clinical acts being documented.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Composition.event.period</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period covered by the documentation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Composition.event.detail</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event(s) being documented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description and/or reference of the event(s) being documented. For example, this could be used to document such a colonoscopy or an appendectomy.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Composition.section</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Composition is broken into sections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root of the sections that make up the composition.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section must at least one of text, entries, or sub-sections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section can only have an emptyReason if it is empty</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Composition.section.title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Label for section (e.g. for ToC)</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label for this particular section. This will be part of the rendered content for the document, and is often used to build a table of contents.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title identifies the section for a human reader. The title must be consistent with the narrative of the resource that is the target of the section.content reference. Generally, sections SHOULD have titles, but in some documents it is unnecessary or inappropriate. Typically, this is where a section has subsections that have their own adequately distinguishing title, or documents that only have a single section. Most Implementation Guides will make section title to be a required element.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Section headings are often standardized for different types of documents. They give guidance to humans on how the document is organized.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header</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label</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caption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Composition.section.code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Classification of section (recommended)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identifying the kind of content contained within the section. This must be consistent with the section title.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code identifies the section for an automated processor of the document. This is particularly relevant when using profiles to control the structure of the document. If the section has content (instead of sub-sections), the section.code does not change the meaning or interpretation of the resource that is the content of the section in the comments for the section.code.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Provides computable standardized labels to topics within the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Classification of a section of a composition/document.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Composition.section.text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Text summary of the section, for human interpretation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human-readable narrative that contains the attested content of the section, used to represent the content of the resource to a human. The narrative need not encode all the structured data, but is required to contain sufficient detail to make it "clinically safe" for a human to just read the narrative.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Document profiles may define what content should be represented in the narrative to ensure clinical safety.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Composition.section.mode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How the entry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Sections are used in various ways, and it must be known in what way it is safe to use the entries in them.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processing mode that applies to this section.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Composition.section.orderedBy</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Order of section entries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Specifies the order applied to the items in the section entries.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What order applies to the items in the entry.</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Composition.section.entry</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reference to data that supports this section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the actual resource from which the narrative in the section is derived.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there are no entries in the list, an emptyReason SHOULD be provided.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Composition.section.emptyReason</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section is empty</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section is empty, why the list is empty. An empty section typically has some text explaining the empty reason.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various reasons for an empty section make a significant interpretation to its interpretation. Note that this code is for use when the entire section content has been suppressed, and not for when individual items are omitted - implementers may consider using a text note or a flag on an entry in these cases.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capturing things like "none exist" or "not asked" which can be important for most lists.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If a section is empty, why it is empty.</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Composition.section.section</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Nested Section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nested sub-section within this section.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Nested sections are primarily used to help human readers navigate to particular portions of the document. </w:t>
            </w:r>
          </w:p>
        </w:tc>
      </w:tr>
    </w:tbl>
    <w:p w:rsidR="003B7859" w:rsidRDefault="001D4A62">
      <w:pPr>
        <w:pStyle w:val="Heading2"/>
        <w:divId w:val="1786848703"/>
        <w:rPr>
          <w:rFonts w:eastAsia="Times New Roman"/>
          <w:lang w:val="en-US"/>
        </w:rPr>
      </w:pPr>
      <w:r>
        <w:rPr>
          <w:rFonts w:eastAsia="Times New Roman"/>
          <w:lang w:val="en-US"/>
        </w:rPr>
        <w:t>http://hl7.org/fhir/StructureDefinition/DocumentManifest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DocumentManifest Resource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w:t>
            </w:r>
          </w:p>
        </w:tc>
        <w:tc>
          <w:tcPr>
            <w:tcW w:w="0" w:type="auto"/>
            <w:vAlign w:val="center"/>
            <w:hideMark/>
          </w:tcPr>
          <w:p w:rsidR="003B7859" w:rsidRDefault="001D4A62">
            <w:pPr>
              <w:rPr>
                <w:rFonts w:eastAsia="Times New Roman"/>
                <w:lang w:val="en-US"/>
              </w:rPr>
            </w:pPr>
            <w:r>
              <w:rPr>
                <w:rFonts w:eastAsia="Times New Roman"/>
                <w:lang w:val="en-US"/>
              </w:rPr>
              <w:t>Document Manifest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manifest that defines a set of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manifest that defines a set of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DocumentManifest.masterIdentifier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 Identifier for the set of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single identifier that uniquely identifies this manifest. Principally used to refer to the manifest in non-FHIR contexts.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DocumentManifest.identifier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Other identifiers for the manifest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Other identifiers associated with the document manifest, including version independent identifiers.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DocumentManifest.status</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document manifest.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document reference.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DocumentManifest.type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document set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Specifies the kind of this set of documents (e.g. Patient Summary, Discharge Summary, Prescription, etc.). The type of a set of documents may be the same as one of the documents in it - especially if there is only one - but it may be wider.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Precise type of clinical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DocumentManifest.subject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subject of the set of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Who or what the set of documents is about. The documents can be about a person, (patient or healthcare practitioner), a device (i.e. machine) or even a group of subjects (such as a document about a herd of farm animals, or a set of patients that share a common exposure). If the documents cross more than one subject, then more than one subject is allowed here (unusual use case).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DocumentManifest.created</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this document manifest created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When the document manifest was created for submission to the server (not necessarily the same thing as the actual resource last modified time, since it may be modified, replicated, etc.).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Creation time is used for tracking, organizing versions and searching. This is the creation time of the document set, not the documents on which it is based.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DocumentManifest.author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and/or what authored the manifest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who is responsible for creating the manifest, and adding documents to it.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 necessarily who did the actual data entry (i.e. typist) or who was the source (informant).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DocumentManifest.recipient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to get notified about this set of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patient, practitioner, or organization for which this set of documents is intended.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How the recipient receives the document set or is notified of it is up to the implementation. This element is just a statement of intent. If the recipient is a person, and it is not known whether the person is a patient or a practitioner, RelatedPerson would be the default choice.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DocumentManifest.source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source system/application/software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source system, application, or software that produced the document manifest.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DocumentManifest.description</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Human-readable description (title)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Human-readable description of the source document. This is sometimes known as the "title".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Helps humans to assess whether the document is of interest.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DocumentManifest.content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items included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list of Documents included in the manifest.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DocumentManifest.content.p[x]</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Contents of this set of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list of references to document content, or Attachment that consist of the parts of this document manifest. Usually, these would be document references, but direct references to Media or Attachments are also allowed.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intended focus of the DocumentManifest is for the reference to target either DocumentReference or Media Resources, and most implementation guides will restrict to these resources. The reference is to "Any" to support EN 13606 usage, where an extract is DocumentManifest that references List and Composition resources.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DocumentManifest.related</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things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Related identifiers or resources associated with the DocumentManifest.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identifiers or resources that caused the DocumentManifest to be created.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DocumentManifest.related.identifier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Identifiers of things that are related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Related identifier to this DocumentManifest. For example, Order numbers, accession numbers, XDW workflow numbers.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both identifier and ref elements are present they shall refer to the same thing.</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DocumentManifest.related.ref</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Resource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Related Resource to this DocumentManifest. For example, Order, ProcedureRequest, Procedure, EligibilityRequest, etc.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If both identifier and ref elements are present they shall refer to the same thing.</w:t>
            </w:r>
          </w:p>
        </w:tc>
      </w:tr>
    </w:tbl>
    <w:p w:rsidR="003B7859" w:rsidRDefault="001D4A62">
      <w:pPr>
        <w:pStyle w:val="Heading2"/>
        <w:divId w:val="1786848703"/>
        <w:rPr>
          <w:rFonts w:eastAsia="Times New Roman"/>
          <w:lang w:val="en-US"/>
        </w:rPr>
      </w:pPr>
      <w:r>
        <w:rPr>
          <w:rFonts w:eastAsia="Times New Roman"/>
          <w:lang w:val="en-US"/>
        </w:rPr>
        <w:t>http://hl7.org/fhir/StructureDefinition/DocumentReference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DocumentReference Resource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w:t>
            </w:r>
          </w:p>
        </w:tc>
        <w:tc>
          <w:tcPr>
            <w:tcW w:w="0" w:type="auto"/>
            <w:vAlign w:val="center"/>
            <w:hideMark/>
          </w:tcPr>
          <w:p w:rsidR="003B7859" w:rsidRDefault="001D4A62">
            <w:pPr>
              <w:rPr>
                <w:rFonts w:eastAsia="Times New Roman"/>
                <w:lang w:val="en-US"/>
              </w:rPr>
            </w:pPr>
            <w:r>
              <w:rPr>
                <w:rFonts w:eastAsia="Times New Roman"/>
                <w:lang w:val="en-US"/>
              </w:rPr>
              <w:t>Document Reference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reference to a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reference to a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Usually, this is used for documents other than those defined by FHIR.</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DocumentReference.masterIdentifier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Master Version Specific Identifier</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Document identifier as assigned by the source of the document. This identifier is specific to this version of the document. This unique identifier may be used elsewhere to identify this version of the document.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CDA Document Id extension and root.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The structure and format of this Id shall be consistent with the specification corresponding to the formatCode attribute. (e.g. for a DICOM standard document a 64 character numeric UID, for an HL7 CDA format a serialization of the CDA Document Id extension and root in the form "oid^extension", where OID is a 64 digits max, and the Id is a 16 UTF-8 char max. If the OID is coded without the extension then the '^' character shall not be included.).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DocumentReference.identifier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Other identifiers for the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Other identifiers associated with the document, including version independent identifiers.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DocumentReference.status</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document reference.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the status of the DocumentReference object, which might be independent from the docStatus element.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status of the document reference.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DocumentReference.docStatus</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the underlying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document that is pointed to might be in various lifecycle states.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Status of the underlying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DocumentReference.type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document (LOINC if possible)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Specifies the particular kind of document referenced (e.g. History and Physical, Discharge Summary, Progress Note). This usually equates to the purpose of making the document referenced.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Key metadata element describing the document, used in searching/filtering.</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Precise type of clinical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DocumentReference.class</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Categorization of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categorization for the type of document referenced - helps for indexing and searching. This may be implied by or derived from the code specified in the DocumentReference.type.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is a metadata field from [XDS/MHD](http://wiki.ihe.net/index.php?title=Mobile_access_to_Health_Documents_(MHD)).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humans to assess whether the document is of interest when viewing a list of documents.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kind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High-level kind of a clinical document at a macro level.</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DocumentReference.subject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is the subject of the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Who or what the document is about. The document can be about a person, (patient or healthcare practitioner), a device (e.g. a machine) or even a group of subjects (such as a document about a herd of farm animals, or a set of patients that share a common exposure).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DocumentReference.created</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Document creation time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the document was created.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DocumentReference.indexed</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this document reference created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When the document reference was created.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Referencing/indexing time is used for tracking, organizing versions and searching.</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DocumentReference.author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 and/or what authored the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Identifies who is responsible for adding the information to the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 necessarily who did the actual data entry (i.e. typist) it in or who was the source (informant).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DocumentReference.authenticator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Who/what authenticated the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Which person or organization authenticates that this document is valid.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Represents a participant within the author institution who has legally authenticated or attested the document. Legal authentication implies that a document has been signed manually or electronically by the legal Authenticator.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DocumentReference.custodian</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Organization which maintains the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organization or group who is responsible for ongoing maintenance of and access to the document.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Identifies the logical organization to go to find the current version, where to report issues, etc. This is different from the physical location of the document, which is the technical location of the document, which host may be delegated to the management of some other organization.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DocumentReference.relatesTo</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Relationships to other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Relationships that this document has with other document references that already exist.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DocumentReference.relatesTo.code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type of relationship that this document has with anther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relationship between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DocumentReference.relatesTo.target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Target of the relationship</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target document of this relationship.</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DocumentReference.description</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Human-readable description (title)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Human-readable description of the source document. This is sometimes known as the "title".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Helps humans to assess whether the document is of interest.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DocumentReference.securityLabel</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Document security-tags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Security-Tag codes specifying the level of privacy/security of the Document. Note that DocumentReference.meta.security contains the security labels of the "reference" to the document, while DocumentReference.securityLabel contains a snapshot of the security labels on the document the reference refers to.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confidentiality codes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as the vocabulary bindings are an administrative domain responsibility. The use of this method is up to the policy domain such as the XDS Affinity Domain or other Trust Domain where all parties including sender and recipients are trusted to appropriately tag and enforce. In the HL7 Healthcare Privacy and Security Classification (HCS) there are code systems specific to Confidentiality, Sensitivity, Integrity, and Handling Caveats. Some values would come from a local vocabulary as they are related to workflow roles and special projects.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Use of the Health Care Privacy/Security Classification (HCS) system of security-tag use is recommended.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Security Labels from the Healthcare Privacy and Security Classification System.</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DocumentReference.content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Document referenced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document and format referenced. There may be multiple content element repetitions, each with a different format.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DocumentReference.content.attachment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Where to access the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document or url of the document along with critical metadata to prove content has integrity.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DocumentReference.content.format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Format/content rules for the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identifier of the document encoding, structure, and template that the document conforms to beyond the base format indicated in the mimeType.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while IHE mostly issues URNs for format types, not all documents can be identified by a URI.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Document Format Codes.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Clinical context of document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clinical context in which the document was prepared.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These values are primarily added to help with searching for interesting/relevant documents.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DocumentReference.context.encounter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Context of the document content</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Describes the clinical encounter or type of care that the document content is associated with.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DocumentReference.context.event</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Main Clinical Acts Documented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An event can further specialize the act inherent in the type, such as where it is simply "Procedure Report" and the procedure was a "colonoscopy". If one or more event codes are included, they shall not conflict with the values inherent in the class or type elements as such a conflict would create an ambiguous situation.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This list of codes represents the main clinical acts being documented.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DocumentReference.context.period</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of service that is being documented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period over which the service that is described by the document was provided.</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DocumentReference.context.facilityType</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Kind of facility where patient was seen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kind of facility where the patient was seen.</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XDS Facility Type.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DocumentReference.context.practiceSetting</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details about where the content was created (e.g. clinical specialty)</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property may convey specifics about the practice setting where the content was created, often reflecting the clinical specialty.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value set for this content has an example binding because it is a value set decided by community policy. Other examples exist for consideration: * HITSP created the table HITSP/C80 Table 2-148 Clinical Specialty Value Set (a value set based upon SNOMED CT which is referenced by Direct (XDR and XDM for Direct Messaging Specification, Version 1), as well as Nationwide Health Information Network (NHIN). Query for Documents, Web Service Interface Specification, V 3.0, 07/27/2011 * ELGA (Austria) (ELGA CDA Implementie-rungsleitfÃ¤den Registrierung von CDA Dokumenten fÃ¼r ELGA mit IHE Cross-Enterprise Document Sharing: XDS Metadaten (XDSDocumentEntry), [1.2.40.0.34.7.6.3] * XDS Connect-a-thon practiceSettingCode.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This is an important piece of metadata that providers often rely upon to quickly sort and/or filter out to find specific content.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Additional details about where the content was created (e.g. clinical specialty).</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DocumentReference.context.sourcePatientInfo</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Patient demographics from source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Patient Information as known when the document was published. May be a reference to a version specific, or contained.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DocumentReference.context.related</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identifiers or resources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Related identifiers or resources associated with the DocumentReference.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May be identifiers or resources that caused the DocumentReference or referenced Document to be created.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DocumentReference.context.related.identifier</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Identifier of related objects or events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Related identifier to this DocumentReference. If both id and ref are present they shall refer to the same thing.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Order numbers, accession numbers, XDW workflow numbers.</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DocumentReference.context.related.ref</w:t>
            </w:r>
          </w:p>
        </w:tc>
        <w:tc>
          <w:tcPr>
            <w:tcW w:w="0" w:type="auto"/>
            <w:vAlign w:val="center"/>
            <w:hideMark/>
          </w:tcPr>
          <w:p w:rsidR="003B7859" w:rsidRDefault="003B7859">
            <w:pPr>
              <w:rPr>
                <w:rFonts w:eastAsia="Times New Roman"/>
                <w:lang w:val="en-US"/>
              </w:rPr>
            </w:pP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Related Resource</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Related Resource to this DocumentReference. If both id and ref are present they shall refer to the same thing. </w:t>
            </w:r>
          </w:p>
        </w:tc>
      </w:tr>
      <w:tr w:rsidR="003B7859">
        <w:trPr>
          <w:divId w:val="1786848703"/>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Order, ProcedureRequest, Procedure, EligibilityRequest, etc.</w:t>
            </w:r>
          </w:p>
        </w:tc>
      </w:tr>
    </w:tbl>
    <w:p w:rsidR="003B7859" w:rsidRDefault="001D4A62">
      <w:pPr>
        <w:pStyle w:val="Heading1"/>
        <w:divId w:val="2068992279"/>
        <w:rPr>
          <w:rFonts w:eastAsia="Times New Roman"/>
          <w:lang w:val="en-US"/>
        </w:rPr>
      </w:pPr>
      <w:r>
        <w:rPr>
          <w:rFonts w:eastAsia="Times New Roman"/>
          <w:lang w:val="en-US"/>
        </w:rPr>
        <w:t>Vocabulary</w:t>
      </w:r>
    </w:p>
    <w:p w:rsidR="003B7859" w:rsidRDefault="001D4A62">
      <w:pPr>
        <w:pStyle w:val="Heading2"/>
        <w:divId w:val="2068992279"/>
        <w:rPr>
          <w:rFonts w:eastAsia="Times New Roman"/>
          <w:lang w:val="en-US"/>
        </w:rPr>
      </w:pPr>
      <w:r>
        <w:rPr>
          <w:rFonts w:eastAsia="Times New Roman"/>
          <w:lang w:val="en-US"/>
        </w:rPr>
        <w:t>http://hl7.org/fhir/StructureDefinition/CodeSystem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CodeSystem Resource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w:t>
            </w:r>
          </w:p>
        </w:tc>
        <w:tc>
          <w:tcPr>
            <w:tcW w:w="0" w:type="auto"/>
            <w:vAlign w:val="center"/>
            <w:hideMark/>
          </w:tcPr>
          <w:p w:rsidR="003B7859" w:rsidRDefault="001D4A62">
            <w:pPr>
              <w:rPr>
                <w:rFonts w:eastAsia="Times New Roman"/>
                <w:lang w:val="en-US"/>
              </w:rPr>
            </w:pPr>
            <w:r>
              <w:rPr>
                <w:rFonts w:eastAsia="Times New Roman"/>
                <w:lang w:val="en-US"/>
              </w:rPr>
              <w:t>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set of codes drawn from one or more code systems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system resource specifies a set of codes drawn from one or more code systems.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Within a code system definition, all the codes SHALL be unique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CodeSystem.url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code system (globally unique) (Coding.system)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code system when it is referenced in a specification, model, design or an instance. This SHALL be a URL, SHOULD be globally unique, and SHOULD be an address at which this code system is (or will be) published. The URL SHOULD include the major version of the code system. For more information see [Technical and Business Versions](resource.html#versions). This is used in [Coding]{datatypes.html#Coding}.system.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code system to be referenced by a single globally unique identifier.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CodeSystem.identifier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code system when it is represented in other formats, or referenced in a specification, model, design or an instance.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code system outside of FHIR, where the logical URL is not possible to use.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code system (Coding.version)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code system when it is referenced in a specification, model, design or instance. This is an arbitrary value managed by the code system author and is not expected to be globally unique. For example, it might be a timestamp (e.g. yyyymmdd) if a managed version is not available. There is also no expectation that versions are orderable. This is used in [Coding]{datatypes.html#Coding}.version.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code system that have the same identifier but different versions.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CodeSystem.name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code system (Computer friendly)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code system. This name should be usable as an identifier for the module by machine processing applications such as code generation.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CodeSystem.title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code system (Human friendly)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CodeSystem.status</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code system. Enables tracking the life-cycle of the content.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code system that are appropriate for use vs.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CodeSystem.experimental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code system is authored for testing purposes (or education/evaluation/marketing), and is not intended to be used for genuine usage.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code system that are appropriate for use vs.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code system would.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CodeSystem.date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code system was published. The date must change when the business version changes, if it does, and it must change if the status code changes. In addition, it should change when the substantive content of the code system changes.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code system. Additional specific dates may be added as extensions.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CodeSystem.publisher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code system is the organization or individual primarily responsible for the maintenance and upkeep of the code system. This is not necessarily the same individual or organization that developed and initially authored the content. The publisher is the primary point of contact for questions or issues with the code system. This item SHOULD be populated unless the information is available from context.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code system. May also allow for contact.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CodeSystem.contact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CodeSystem.description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free text natural language description of the code system from the consumer's perspective.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code system was built, comments about misuse, instructions for clinical use and interpretation, literature references, examples from the paper world, etc. It is not a rendering of the code system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Scope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Purpose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CodeSystem.useContext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CodeSystem.jurisdiction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code system (if applicable)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code system is intended to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CodeSystem.purpose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code system is defined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code system is needed and why it has been designed as it has.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code system (See, e.g, the comments element, or relatedArtifacts), rather it's for traceability of ''why'' the resource is either needed or ''why'' it is defined as it is. This may be used to point to source materials or specifications that drove the structure of this code system.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CodeSystem.copyright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code system and/or its contents. Copyright statements are generally legal restrictions on the use and publishing of the code system.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null Sometimes, the copyright differs between the code system and the codes that are included. The copyright statement should clearly differentiate between these when required.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code system and/or its content.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CodeSystem.caseSensitive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code comparison is case sensitive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code comparison is case sensitive when codes within this system are compared to each other.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this value is missing, then it is not specified whether a code system is case sensitive or not. When the rule is not known, Postel's law should be followed: produce codes with the correct case, and accept codes in any case. This element is primarily provided to support validation software.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CodeSystem.valueSet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Canonical URL for value set with entire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Canonical URL of value set that contains the entire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Thedefinition of the value set SHALL include all codes from this code system, and it SHALL be immutable.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CodeSystem.hierarchyMeaning</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meaning of the heirarchy of concepts.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meaning of the hierarchy of concepts in a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CodeSystem.compositional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code system defines a post-composition grammar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True If code system defines a post-composition grammar.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the code system resource does not define what the compositional grammar is, only whether or not there is one.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grammar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CodeSystem.versionNeeded</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definitions are not stable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This flag is used to signify that the code system has not (or does not) maintain the definitions, and a version must be specified when referencing this code system.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Best practice is that code systems do not redefine concepts, or that if concepts are redefined, a new code system definition is created. But this is not always possible, so some code systems may be defined as 'versionNeeded'.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CodeSystem.content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How much of the content of the code system - the concepts and codes it defines - are represented in this resource.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How much of the content of the code system - the concepts and codes it defines - are represented in a code system resource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CodeSystem.count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concepts in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total number of concepts defined by the code system. Where the code system has a compositional grammar, the count refers to the number of base (primitive) concepts.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count of concepts defined in this resource cannot be more than this value, but may be less for several reasons - see the content value.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CodeSystem.filter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Filter that can be used in a 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filter that can be used in a value set compose statement when selecting concepts using a filter.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CodeSystem.filter.code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that identifies the filter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code that identifies this filter when it is used in the instance.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CodeSystem.filter.description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How or why the filter is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how or why the filter is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CodeSystem.filter.operator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Operators that can be used with filter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list of operators that can be used with the filter.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kind of operation to perform as a part of a property based filter.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CodeSystem.filter.value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to use for the value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what the value for the filter should be.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CodeSystem.property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information supplied about each concept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property defines an additional slot through which additional information can be provided about a concept.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CodeSystem.property.code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the property on the concepts, and when referred to in operations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code that is used to identify the property. The code is used internally (in CodeSystem.concept.property.code) and also externally, such as in property filters.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CodeSystem.property.uri</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Formal identifier for the property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Reference to the formal meaning of the property. One possible source of meaning is the [Concept Properties](codesystem-concept-properties.html) code system.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CodeSystem.property.description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the property is defined, and/or what it conveys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description of the property- why it is defined, and how it's value might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CodeSystem.property.type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type of the property value. Properties of type "code" contain a code defined by the code system (e.g. a reference to anotherr defined concept).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type of a property value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Concepts in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Concepts that are in the code system. The concept definitions are inherently hierarchical, but the definitions must be consulted to determine what the meaning of the hierarchical relationships are.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this is empty, it means that the code system resource does not represent the content of the code system.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that identifies concept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 a text symbol - that uniquely identifies the concept within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CodeSystem.concept.display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Text to display to the user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human readable string that is the recommended default way to present this concept to a user.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CodeSystem.concept.definition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Formal definition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formal definition of the concept. The code system resource does not make formal definitions required, because of the prevalence of legacy systems. However, they are highly recommended, as without them there is no formal meaning associated with the concept.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CodeSystem.concept.designation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representations for the concept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representations for the concept - other languages, aliases, specialized purposes, used for particular purposes, etc.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Many concept definition systems support multiple representations, in multiple languages, and for multiple purposes.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CodeSystem.concept.designation.language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 language of the designation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language this designation is defined for.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In the absence of a language, the resource language applies.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CodeSystem.concept.designation.use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how this designation would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that details how this designation would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no use is provided, the designation can be assumed to be suitable for general display to a human user.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Details of how a designation would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CodeSystem.concept.designation.value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text value for this designation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text value for this designation.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CodeSystem.concept.property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Property value for the concept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property value for this concept.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CodeSystem.concept.property.code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CodeSystem.property.code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that is a reference to CodeSystem.property.code.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CodeSystem.concept.property.value[x]</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Value of the property for this concept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of this property.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CodeSystem.concept.concept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Child Concepts (is-a/contains/categorizes)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Defines children of a concept to produce a hierarchy of concepts. The nature of the relationships is variable (is-a/contains/categorizes) - see hierarchyMeaning. </w:t>
            </w:r>
          </w:p>
        </w:tc>
      </w:tr>
    </w:tbl>
    <w:p w:rsidR="003B7859" w:rsidRDefault="001D4A62">
      <w:pPr>
        <w:pStyle w:val="Heading2"/>
        <w:divId w:val="2068992279"/>
        <w:rPr>
          <w:rFonts w:eastAsia="Times New Roman"/>
          <w:lang w:val="en-US"/>
        </w:rPr>
      </w:pPr>
      <w:r>
        <w:rPr>
          <w:rFonts w:eastAsia="Times New Roman"/>
          <w:lang w:val="en-US"/>
        </w:rPr>
        <w:t>http://hl7.org/fhir/StructureDefinition/ConceptMap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ConceptMap Resource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w:t>
            </w:r>
          </w:p>
        </w:tc>
        <w:tc>
          <w:tcPr>
            <w:tcW w:w="0" w:type="auto"/>
            <w:vAlign w:val="center"/>
            <w:hideMark/>
          </w:tcPr>
          <w:p w:rsidR="003B7859" w:rsidRDefault="001D4A62">
            <w:pPr>
              <w:rPr>
                <w:rFonts w:eastAsia="Times New Roman"/>
                <w:lang w:val="en-US"/>
              </w:rPr>
            </w:pPr>
            <w:r>
              <w:rPr>
                <w:rFonts w:eastAsia="Times New Roman"/>
                <w:lang w:val="en-US"/>
              </w:rPr>
              <w:t>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map from one set of concepts to one or more other concepts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statement of relationships from one set of concepts to one or more other concepts - either code systems or data elements, or classes in class models.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ConceptMap.url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concept map (globally unique)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concept map when it is referenced in a specification, model, design or an instance. This SHALL be a URL, SHOULD be globally unique, and SHOULD be an address at which this concept map is (or will be) published. The URL SHOULD include the major version of the concept map. For more information see [Technical and Business Versions](resource.html#versions).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concept map to be referenced by a single globally unique identifier.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ConceptMap.identifier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concept map when it is represented in other formats, or referenced in a specification, model, design or an instance.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concept map outside of FHIR, where the logical URL is not possible to use.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concept map author and is not expected to be globally unique. For example, it might be a timestamp (e.g. yyyymmdd) if a managed version is not available. There is also no expectation that versions are orderable.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concept map that have the same identifier but different versions.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ConceptMap.name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concept map (Computer friendly)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concept map. This name should be usable as an identifier for the module by machine processing applications such as code generation.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ConceptMap.title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concept map (Human friendly)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ConceptMap.status</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concept map. Enables tracking the life-cycle of the content.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concept map that are appropriate for use vs.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ConceptMap.experimental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concept map is authored for testing purposes (or education/evaluation/marketing), and is not intended to be used for genuine usage.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concept map that are appropriate for use vs.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concept map would.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ConceptMap.date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concept map was published. The date must change when the business version changes, if it does, and it must change if the status code changes. In addition, it should change when the substantive content of the concept map changes.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concept map. Additional specific dates may be added as extensions.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ConceptMap.publisher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concept map is the organization or individual primarily responsible for the maintenance and upkeep of the concept map. This is not necessarily the same individual or organization that developed and initially authored the content. The publisher is the primary point of contact for questions or issues with the concept map. This item SHOULD be populated unless the information is available from context.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concept map. May also allow for contact.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ConceptMap.contact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ConceptMap.description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free text natural language description of the concept map from the consumer's perspective.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description is not intended to describe the semantics of the concept map. The description should capture its intended use, which is needed for ensuring integrity for its use in models across future changes.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ConceptMap.useContext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ConceptMap.jurisdiction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concept map (if applicable)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concept map is intended to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ConceptMap.purpose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concept map is defined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concept map is needed and why it has been designed as it has.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concept map (See, e.g, the comments element, or relatedArtifacts), rather it's for traceability of ''why'' the resource is either needed or ''why'' it is defined as it is. This may be used to point to source materials or specifications that drove the structure of this concept map.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ConceptMap.copyright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concept map and/or its contents. Copyright statements are generally legal restrictions on the use and publishing of the concept map.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null Frequently, the copyright differs between the concept map, and codes that are included. The copyright statement should clearly differentiate between these when required.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concept map and/or its content.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ConceptMap.source[x]</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the source of the concepts which are being mapped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source value set that specifies the concepts that are being mapped.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Should be a version specific reference. URIs SHOULD be absolute. If there is no source or target value set, the is no specified context for the map.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ConceptMap.target[x]</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Provides context to the mappings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target value set provides context to the mappings. Note that the mapping is made between concepts, not between value sets, but the value set provides important context about how the concept mapping choices are made.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Should be a version specific reference. URIs SHOULD be absolute. If there is no source or target value set, the is no specified context for the map.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Same source and target systems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group of mappings that all have the same source and target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ConceptMap.group.source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System (if value set crosses code systems)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URI that identifies the Code System (if the source is a value set that crosses more than one code system).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ConceptMap.group.sourceVersion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version of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specific version of the code system, as determined by the code system authority.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specification of a particular code system version may be required for code systems which lack concept permanence.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ConceptMap.group.target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System of the target (if necessary)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URI that identifies the code system of the target code (if the target is a value set that cross code systems).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Target may be omitted if all the targget element equivalence values are 'unmatched'.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ConceptMap.group.targetVersion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version of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specific version of the code system, as determined by the code system authority.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specification of a particular code system version may be required for code systems which lack concept permanence.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Mappings for a concept from the source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Mappings for an individual concept in the source to one or more concepts in the target.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Generally, the ideal is that there would only be one mapping for each concept in the source value set, but a given concept may be mapped multiple times with different comments or dependencies.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concept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item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Identifies element being mapped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Identity (code or path) or the element/item being mapped.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ConceptMap.group.element.display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for the code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display for the code. The display is only provided to help editors when editing the concept map.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display is ignored when processing the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Concept in target system for element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concept from the target value set that this concept maps to.</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If the map is narrower or inexact, there SHALL be some comments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that identifies the target element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Identity (code or path) or the element/item that the map refers to.</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ConceptMap.group.element.target.display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for the code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display for the code. The display is only provided to help editors when editing the concept map.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display is ignored when processing the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ConceptMap.group.element.target.equivalence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equivalence between the source and target concepts (counting for the dependencies and products). The equivalence is read from target to source (e.g. the target is 'wider' than the source).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degree of equivalence between concepts.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ConceptMap.group.element.target.comment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Description of status/issues in mapping</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description of status/issues in mapping that conveys additional information not represented in the structured data.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ConceptMap.group.element.target.dependsOn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Other elements required for this mapping (from context)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ConceptMap.group.element.target.dependsOn.property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Reference to property mapping depends 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reference to an element that holds a coded value that corresponds to a code system property. The idea is that the information model carries an element somwhere that is labelled to correspond with a code system property.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ConceptMap.group.element.target.dependsOn.system</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System (if necessary)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URI that identifies the code system of the dependency code (if the source/dependency is a value set that crosses code systems).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The code is in the source (dependsOn) or target (product)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ConceptMap.group.element.target.dependsOn.code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Value of the referenced element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Identity (code or path) or the element/item/ValueSet that the map depends on / refers to.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ConceptMap.group.element.target.dependsOndisplay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for the code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display for the code. The display is only provided to help editors when editing the concept map.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display is ignored when processing the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ConceptMap.group.element.target.product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Other concepts that this mapping also produces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additional outcomes from this mapping to other elements. To properly execute this mapping, the specified element must be mapped to some data element or source that is in context. The mapping may still be useful without a place for the additional data elements, but the equivalence cannot be relied 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ConceptMap.group.unmapped</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no match in the mappings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What to do when there is no match in the mappings in the group.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only applies if the source code is in the system defined for the group.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If the mode is 'other-map', a code must be provided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If the mode is 'fixed', a code must be provided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ConceptMap.group.unmapped.mode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Defines which action to take if there is no match in the group. One of 3 actions is possible: use the unmapped code (this is useful when doing a mapping between versions, and only a few codes have changed), use a fixed code (a default code), or alternatively, a reference to a different concept map can be provided (by canonical URL).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Defines which action to take if there is no match in the group.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ConceptMap.group.unmapped.code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Fixed code when mode = fixed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fixed code to use when the mode = 'fixed' - all unmapped codes are mapped to a single fixed code.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ConceptMap.group.unmapped.display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Display for the code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display for the code. The display is only provided to help editors when editing the concept map.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display is ignored when processing the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ConceptMap.group.unmapped.url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Canonical URL for other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canonical URL of the map to use if this map contains no mapping.</w:t>
            </w:r>
          </w:p>
        </w:tc>
      </w:tr>
    </w:tbl>
    <w:p w:rsidR="003B7859" w:rsidRDefault="001D4A62">
      <w:pPr>
        <w:pStyle w:val="Heading2"/>
        <w:divId w:val="2068992279"/>
        <w:rPr>
          <w:rFonts w:eastAsia="Times New Roman"/>
          <w:lang w:val="en-US"/>
        </w:rPr>
      </w:pPr>
      <w:r>
        <w:rPr>
          <w:rFonts w:eastAsia="Times New Roman"/>
          <w:lang w:val="en-US"/>
        </w:rPr>
        <w:t>http://hl7.org/fhir/StructureDefinition/ExpansionProfile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ExpansionProfile Resource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w:t>
            </w:r>
          </w:p>
        </w:tc>
        <w:tc>
          <w:tcPr>
            <w:tcW w:w="0" w:type="auto"/>
            <w:vAlign w:val="center"/>
            <w:hideMark/>
          </w:tcPr>
          <w:p w:rsidR="003B7859" w:rsidRDefault="001D4A62">
            <w:pPr>
              <w:rPr>
                <w:rFonts w:eastAsia="Times New Roman"/>
                <w:lang w:val="en-US"/>
              </w:rPr>
            </w:pPr>
            <w:r>
              <w:rPr>
                <w:rFonts w:eastAsia="Times New Roman"/>
                <w:lang w:val="en-US"/>
              </w:rPr>
              <w:t>Expansion Profile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Defines behaviour and contraints on the ValueSet Expansion operation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Resource to define constraints on the Expansion of a FHIR ValueSet.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ValueSetExpansionProfile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ExpansionProfile.url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expansion profile (globally unique)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expansion profile when it is referenced in a specification, model, design or an instance. This SHALL be a URL, SHOULD be globally unique, and SHOULD be an address at which this expansion profile is (or will be) published. The URL SHOULD include the major version of the expansion profile. For more information see [Technical and Business Versions](resource.html#versions).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expansion profile to be referenced by a single globally unique identifier.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ExpansionProfile.identifier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expansion profile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expansion profile when it is represented in other formats, or referenced in a specification, model, design or an instance.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expansion profile outside of FHIR, where the logical URL is not possible to use.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expansion profile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expansion profile when it is referenced in a specification, model, design or instance. This is an arbitrary value managed by the expansion profile author and is not expected to be globally unique. For example, it might be a timestamp (e.g. yyyymmdd) if a managed version is not available. There is also no expectation that versions are orderable.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expansion profile that have the same identifier but different versions.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ExpansionProfile.name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expansion profile (Computer friendly)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expansion profile. This name should be usable as an identifier for the module by machine processing applications such as code generation.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ExpansionProfile.status</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expansion profile. Enables tracking the life-cycle of the content.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expansion profile that are appropriate for use vs.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ExpansionProfile.experimental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expansion profile is authored for testing purposes (or education/evaluation/marketing), and is not intended to be used for genuine usage.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expansion profile that are appropriate for use vs.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expansion profile would.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ExpansionProfile.date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expansion profile was published. The date must change when the business version changes, if it does, and it must change if the status code changes. In addition, it should change when the substantive content of the expansion profile changes.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expansion profile. Additional specific dates may be added as extensions.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ExpansionProfile.publisher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expansion profile.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expansion profile is the organization or individual primarily responsible for the maintenance and upkeep of the expansion profile. This is not necessarily the same individual or organization that developed and initially authored the content. The publisher is the primary point of contact for questions or issues with the expansion profile. This item SHOULD be populated unless the information is available from context.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expansion profile. May also allow for contact.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ExpansionProfile.contact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ExpansionProfile.description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expansion profile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free text natural language description of the expansion profile from the consumer's perspective.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expansion profile was built, comments about misuse, instructions for clinical use and interpretation, literature references, examples from the paper world, etc. It is not a rendering of the expansion profile as conveyed in the text field of the resource itself. This item SHOULD be populated unless the information is available from context (e.g. the language of the profile is presumed to be the predominant language in the place the profile was created).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ExpansionProfile.useContext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ExpansionProfile.jurisdiction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expansion profile (if applicable)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expansion profile is intended to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ExpansionProfile.fixedVersion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 use of a code system to a particular version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Fix use of a particular code system to a particular version.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ExpansionProfile.fixedVersion.system</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System to have it's version fixed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specific system for which to fix the version.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See ''Coding.system'' for further documentation.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ExpansionProfile.fixedVersion.version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version of the code system referred to</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version of the code system from which codes in the expansion should be included.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ExpansionProfile.fixedVersion.mode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How to manage the intersection between a fixed version in a value set, and this fixed version of the system in the expansion profile.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 xml:space="preserve">How to manage the intersection between a fixed version in a value set, and a fixed version of the system in the expansion profile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ExpansionProfile.excludedSystem</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Systems/Versions to be exclude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Code system, or a particular version of a code system to be excluded from value set expansions.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a system is excluded, and this makes a material difference to the expansion, the exclusion SHALL be noted in the expansion parameters using a parameter 'excluded'.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ExpansionProfile.excludedSystem.system</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specific code system to be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absolute URI which is the code system to be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See ''Coding.system'' for further documentation.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ExpansionProfile.excludedSystem.version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version of the code system referred to</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version of the code system from which codes in the expansion should be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used to apply version specifc exclusion contraints. If no version is specified, then all codes from the code system present in the expansion (prior to application of the expansion profile) will be excluded.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Exclusion is not version specific</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ExpansionProfile.includeDesignations</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the expansion should include concept designations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Controls whether concept designations are to be included or excluded in value set expansions.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ExpansionProfile.designation.include and ExpansionProfile.designation.exclude are only evaluated if includeDesignations is present and set to "true". If includeDesignations is present with a value of "true" and both ExpansionProfile.designation.include and ExpansionProfile.designation.exclude are absent, then all designations are returned in the expansion.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ExpansionProfile.designation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When the expansion profile imposes designation contraints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criteria that provide the constraints imposed on the value set expansion by including or excluding designations.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ExpansionProfile.designation.include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Designations to be included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Designations to be included.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ExpansionProfile.designation.include.designation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designation to be included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data group for each designation to be included.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At least one of designation.language or designation.use must be provided for each include.designation element.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SHALL have at least one of language or use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ExpansionProfile.designation.include.designation.language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 language of the designation to be included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language this designation is defined for.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the absence of a language, all designations are retained which match the designation.use parameter for this include.designation.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ExpansionProfile.designation.include.designation.use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What kind of Designation to include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Which kinds of designation to include in the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the absence of a use, all designations are retained which match the designation.language parameter for this include.designation element.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Details of how a designation would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ExpansionProfile.designation.exclude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Designations to be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Designations to be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ExpansionProfile.designation.exclude.designation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designation to be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data group for each designation to be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At least one of designation.language or designation.use must be provided for each exclude.designation element.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SHALL have at least one of language or use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ExpansionProfile.designation.exclude.designation.language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 language of the designation to be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language this designation is defined for.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the absence of a language, all designations are excluded which match the designation.use parameter for this exclude.designation element.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ExpansionProfile.designation.exclude.designation.use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Designation use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Designation uses for exclusion in the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 the absence of a use, all designations are retained which match the designation.language parameter for this exclude.designation element.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Details of how a designation would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ExpansionProfile.includeDefinition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Include or exclude the value set definition in the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Controls whether the value set definition is included or excluded in value set expansions.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ValueSet defintion refers to all fields in the ValueSet definition apart from ValueSet.contains. The definition is only included if includeDefinition is present and has a value of "true".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ExpansionProfile.activeOnly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Include or exclude inactive concepts in the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Controls whether inactive concepts are included or excluded in value set expansions.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Inactive codes are included if activeOnly is present and has a value of "true". Note that if the value set explicitly specifies that inactive codes are included, this property can still remove them from a specific expansion, but this parameter cannot include them if the value set excludes them.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ExpansionProfile.excludeNested</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Nested codes in the expansion or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Controls whether or not the value set expansion nests codes or not (i.e. ValueSet.expansion.contains.contains).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Nesting of codes is excluded if excludeNested is present and has a value of "true".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Heirahical contains are useful for UI use, but not when validating. Code Generation etc. may depend on context.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ExpansionProfile.excludeNotForUI</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Include or exclude codes which cannot be rendered in user interfaces in the value set expansion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Controls whether or not the value set expansion includes codes which cannot be displayed in user interfaces.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Codes which cannot be used in user interfaces will be excluded if excludeNotForUI is present and has a value of "true".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ExpansionProfile.excludePostCoordinated</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Include or exclude codes which are post coordinated expressions in the value set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Controls whether or not the value set expansion includes post coordinated codes.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Post coordinated codes are excluded if excludePostCoordinated is present and has a value of "true".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ExpansionProfile.displayLanguage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Specify the language for the display element of codes in the value set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Specifies the language to be used for description in the expansions i.e. the language to be used for ValueSet.expansion.contains.display.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ExpansionProfile.limitedExpansion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 xml:space="preserve">Controls behaviour of the value set expand operation when value sets are too large to be completely expanded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value set being expanded is incomplete (because it is too big to expand), return a limited expansion (a subset) with an indicator that expansion is incomplete, using the extension [http://hl7.org/fhir/StructureDefinition/valueset-toocostly](extension-valueset-toocostly.html).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field overides the default behaviour (which is to return an error). This does not apply to expansions which are unbounded. Clients SHALL process the extension [http://hl7.org/fhir/StructureDefinition/valueset-toocostly](extension-valueset-toocostly.html) correctly if limitedExpansion = true. </w:t>
            </w:r>
          </w:p>
        </w:tc>
      </w:tr>
    </w:tbl>
    <w:p w:rsidR="003B7859" w:rsidRDefault="001D4A62">
      <w:pPr>
        <w:pStyle w:val="Heading2"/>
        <w:divId w:val="2068992279"/>
        <w:rPr>
          <w:rFonts w:eastAsia="Times New Roman"/>
          <w:lang w:val="en-US"/>
        </w:rPr>
      </w:pPr>
      <w:r>
        <w:rPr>
          <w:rFonts w:eastAsia="Times New Roman"/>
          <w:lang w:val="en-US"/>
        </w:rPr>
        <w:t>http://hl7.org/fhir/StructureDefinition/ValueSet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Description</w:t>
            </w:r>
          </w:p>
        </w:tc>
        <w:tc>
          <w:tcPr>
            <w:tcW w:w="0" w:type="auto"/>
            <w:vAlign w:val="center"/>
            <w:hideMark/>
          </w:tcPr>
          <w:p w:rsidR="003B7859" w:rsidRDefault="001D4A62">
            <w:pPr>
              <w:rPr>
                <w:rFonts w:eastAsia="Times New Roman"/>
                <w:lang w:val="en-US"/>
              </w:rPr>
            </w:pPr>
            <w:r>
              <w:rPr>
                <w:rFonts w:eastAsia="Times New Roman"/>
                <w:lang w:val="en-US"/>
              </w:rPr>
              <w:t>Base StructureDefinition for ValueSet Resource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w:t>
            </w:r>
          </w:p>
        </w:tc>
        <w:tc>
          <w:tcPr>
            <w:tcW w:w="0" w:type="auto"/>
            <w:vAlign w:val="center"/>
            <w:hideMark/>
          </w:tcPr>
          <w:p w:rsidR="003B7859" w:rsidRDefault="001D4A62">
            <w:pPr>
              <w:rPr>
                <w:rFonts w:eastAsia="Times New Roman"/>
                <w:lang w:val="en-US"/>
              </w:rPr>
            </w:pPr>
            <w:r>
              <w:rPr>
                <w:rFonts w:eastAsia="Times New Roman"/>
                <w:lang w:val="en-US"/>
              </w:rPr>
              <w:t>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set of codes drawn from one or more code systems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value set specifies a set of codes drawn from one or more code systems.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Value set SHALL contain at least one of a a compose, or an expansion element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ValueSet.url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Logical uri to reference this value set (globally unique)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URL that is used to identify this value set when it is referenced in a specification, model, design or an instance. This SHALL be a URL, SHOULD be globally unique, and SHOULD be an address at which this value set is (or will be) published. The URL SHOULD include the major version of the value set. For more information see [Technical and Business Versions](resource.html#versions).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Can be a urn:uuid: or a urn:oid:, but real http: addresses are preferred.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Allows the value set to be referenced by a single globally unique identifier.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ValueSet.identifier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identifier for the 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formal identifier that is used to identify this value set when it is represented in other formats, or referenced in a specification, model, design or an instance.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Typically, this is used for identifiers that can go in an HL7 v3 II data type - e.g. to identify this value set outside of FHIR, where the logical URL is not possible to use.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Allows externally provided and/or useable business identifiers to be easily associated with the module.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Business version of the 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identifier that is used to identify this version of the value set when it is referenced in a specification, model, design or instance. This is an arbitrary value managed by the value set author and is not expected to be globally unique. For example, it might be a timestamp (e.g. yyyymmdd) if a managed version is not available. There is also no expectation that versions are orderable.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There may be multiple different instances of a value set that have the same identifier but different versions.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ValueSet.name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value set (Computer friendly)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natural language name identifying the value set. This name should be usable as an identifier for the module by machine processing applications such as code generation.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name is not expected to be globally unique. The name should be a simple alpha-numeric type name to ensure it is computable friendly. A name should be provided unless the value set is a contained resource (e.g. an anonymous value set in a profile). Most registries will require a name.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Support human navigation &amp; code generation.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ValueSet.title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for this value set (Human friendly)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short, descriptive, user-friendly title for the 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ValueSet.status</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status of this value set. Enables tracking the life-cycle of the content.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value set that are appropriate for use vs.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lifecycle status of a Value Set or Concept Map.</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ValueSet.experimental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for testing purposes, not real usage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flag to indicate that this value set is authored for testing purposes (or education/evaluation/marketing), and is not intended to be used for genuine usage.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Allows filtering of value set that are appropriate for use vs.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Enables experimental content to be developed following the same life-cycle as a production-level value set would.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ValueSet.date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Date this was last changed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date (and optionally time) when the value set was published. The date must change when the business version changes, if it does, and it must change if the status code changes. In addition, it should change when the substantive content of the value set changes. (e.g. the 'content logical definition').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Additional specific dates may be added as extensions.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ValueSet.publisher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of the publisher (Organization or individual)</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individual or organization that published the 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an organization, but may be an individual. The publisher (or steward) of the value set is the organization or individual primarily responsible for the maintenance and upkeep of the value set. This is not necessarily the same individual or organization that developed and initially authored the content. The publisher is the primary point of contact for questions or issues with the value set. This item SHOULD be populated unless the information is available from context.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Helps establish the "authority/credibility" of the value set. May also allow for contact.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ValueSet.contact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Contact details for the publisher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Contact details to assist a user in finding and communicating with the publisher.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May be a web site, an email address, a telephone number, etc.</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ValueSet.description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Natural language description of the 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free text natural language description of the value set from the consumer's perspective.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description can be used to capture details such as why the value set was built, comments about misuse, instructions for clinical use and interpretation, literature references, examples from the paper world, etc. It is not a rendering of the value set as conveyed in the text field of the resource itself. This item SHOULD be populated unless the information is available from context (e.g. the language of the profile is presumed to be the predominant language in the place the profile was created). The description is not intended to describe the semantics of the Value Set - there are no intrinsic semantics separate from the codes contained in its expansion. The description should capture its intended use, which is needed for ensuring integrity for its use in models across future changes. A description should be provided unless the value set is a contained resource (e.g. an anonymous value set in a profile). Most registries will require a description.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Scope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Purpose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ValueSet.useContext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Content intends to support these contexts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code system definitions.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When multiple usageContexts are specified, there is no expectation for whether all or any of the contexts apply.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Assist in searching for appropriate content.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ValueSet.jurisdiction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Intended jurisdiction for value set (if applicable)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jurisdiction in which the value set is intended to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Countries and regions within which this artifact is targeted for use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ValueSet.immutable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Indicates whether or not any change to the content logical definition may occur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Normally immutability is set to 'false', which is the default assumption if it is not populated. Note that the implication is that if this is set to 'true', there may be only one ValueSet version for this definition. Immutability tends to be set to 'true' in one of two cases: - Where the value set, by the nature of its usage, cannot change. For example "All specializations of ACT in ActClassCode" - Where there's no safe way to express the "Purpose" such that someone else could safely make changes to the value set definition. Source workflow control must guarantee that the same URI always yields the same definition.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ValueSet.purpose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Why this value set is defined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Explains why this value set is needed and why it has been designed as it has.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element does not describe the usage of the value set (See, e.g, the comments element, or relatedArtifacts), rather it's for traceability of ''why'' the resource is either needed or ''why'' it is defined as it is. This may be used to point to source materials or specifications that drove the structure of this value set.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ValueSet.copyright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 and/or publishing restrictions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copyright statement relating to the value set and/or its contents. Copyright statements are generally legal restrictions on the use and publishing of the value set.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null Frequently, the copyright differs between the value set and the codes that are included. The copyright statement should clearly differentiate between these when required.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 xml:space="preserve">Consumers of the library must be able to determine any legal restrictions on the use of the value set and/or its content.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License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Restrictions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ValueSet.extensible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this is intended to be used with an extensible binding</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Whether this is intended to be used with an extensible binding or not.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Requirements</w:t>
            </w:r>
          </w:p>
        </w:tc>
        <w:tc>
          <w:tcPr>
            <w:tcW w:w="0" w:type="auto"/>
            <w:vAlign w:val="center"/>
            <w:hideMark/>
          </w:tcPr>
          <w:p w:rsidR="003B7859" w:rsidRDefault="001D4A62">
            <w:pPr>
              <w:rPr>
                <w:rFonts w:eastAsia="Times New Roman"/>
                <w:lang w:val="en-US"/>
              </w:rPr>
            </w:pPr>
            <w:r>
              <w:rPr>
                <w:rFonts w:eastAsia="Times New Roman"/>
                <w:lang w:val="en-US"/>
              </w:rPr>
              <w:t>It is not required to say whether this intent applies.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Definition of the content of the value set (CLD)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set of criteria that define the content logical definition of the value set by including or excluding codes from outside this value set. This I also known as the "Content Logical Definition" (CLD).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Synonym</w:t>
            </w:r>
          </w:p>
        </w:tc>
        <w:tc>
          <w:tcPr>
            <w:tcW w:w="0" w:type="auto"/>
            <w:vAlign w:val="center"/>
            <w:hideMark/>
          </w:tcPr>
          <w:p w:rsidR="003B7859" w:rsidRDefault="001D4A62">
            <w:pPr>
              <w:rPr>
                <w:rFonts w:eastAsia="Times New Roman"/>
                <w:lang w:val="en-US"/>
              </w:rPr>
            </w:pPr>
            <w:r>
              <w:rPr>
                <w:rFonts w:eastAsia="Times New Roman"/>
                <w:lang w:val="en-US"/>
              </w:rPr>
              <w:t>Content Logical Definition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ValueSet.compose.lockedDate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Fixed date for version-less references (transitive)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a locked date is defined, then the Content Logical Definition must be evaluated using the current version as of the locked date for referenced code system(s) and value set instances where ValueSet.compose.include.version is not defined.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With a defined lockedDate the value set is considered "Locked". Otherwise, the value set may have different expansions as underlying code systems and/or value sets evolve. The interpretation of lockedDate is often dependent on the context - e.g. a SNOMED CT derived value set with a lockedDate will have a different expansion in USA than in UK. If a value set specifies a version for include and exclude statements, and also specifies a locked date, the specified versions need to be available that date, or the value set will not be usable.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ValueSet.compose.inactive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Whether inactive codes are in the 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Whether inactive codes - codes that are not approved for current use - are in the value set. If inactive = true, inactive codes are to be included in the expansion, if inactive = false, the inactive codes will not be included in the expansion. If absent, the behavior is determined by the implementation, or by the applicable ExpansionProfile (but generally, inactive codes would be expected to be included).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Note that in the FHIR terminology framework, "deprecated" does not mean inactive, but in some code systems (e.g. LOINC, deprecated means inactive). Code systems should define what codes are considered to be inactive. If this is not clearly defined (including in the FHIR code system resource), then all codes are assumed to be active.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Include one or more codes from a code system or other value set(s)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Include one or more codes from a code system or other value set(s).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All the conditions in an include must be true. If a system is listed, all the codes from the system are listed. If one or more filters are listed, all of the filters must apply. If one or more value sets are listed, the codes must be in all the value sets. E.g. each include is 'include all the codes that meet all these conditions'.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value set with concepts or filters SHALL include a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Cannot have both concept and filter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A value set include/exclude SHALL have a value set or a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ValueSet.compose.include.system</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system the codes come from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An absolute URI which is the code system from which the selected codes come from.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there are no codes or filters, the entire code system is included. Note that the set of codes that are included may contain abstract codes. See ''Coding.system'' for further documentation about the correct value for the system element.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Specific version of the code system referred to</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version of the code system that the codes are selected from.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is used when selecting the descendants of a concept - they may change between versions. If no version is specified, then the exact contents of the value set may not be known until a context of use binds it to a particular version.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ValueSet.compose.include.concept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concept defined in the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Specifies a concept to be included or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list of concepts is considered ordered, though the order may not have any particular significance. Typically, the order of an expansion follows that defined in the compose element.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ValueSet.compose.include.concept.code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or expression from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Specifies a code for the concept to be included or excluded.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Expressions are allowed if defined by the underlying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ValueSet.compose.include.concept.display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Text to display for this code for this value set in this valueset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text to display to the user for this concept in the context of this valueset. If no display is provided, then applications using the value set use the display specified for the code by the system.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value set resource allows for an alternative display to be specified for when this concept is used in this particular value set. See notes in the value set narrative about the correct use of this element.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ValueSet.compose.include.concept.designation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representations for this concept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representations for this concept when used in this value set - other languages, aliases, specialized purposes, used for particular purposes, etc.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ValueSet.compose.include.concept.designation.language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Human language of the designation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language this designation is defined for.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In the absence of a language, the resource language applies.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A human language.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ValueSet.compose.include.concept.designation.use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Details how this designation would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that details how this designation would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no use is provided, the designation can be assumed to be suitable for general display to a human user.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Details of how a designation would be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ValueSet.compose.include.concept.designation.value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The text value for this designation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text value for this designation.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ValueSet.compose.include.filter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Select codes/concepts by their properties (including relationships)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Selecting codes by specifying filters based on properties is only possible where the underlying code system defines appropriate properties. Note that in some cases, the underlying code system defines the logical concepts but not the literal codes for the concepts. In such cases, the literal definitions may be provided by a third party.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ValueSet.compose.include.filter.property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 property defined by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A code that identifies a property defined in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ValueSet.compose.include.filter.op</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kind of operation to perform as a part of the filter criteria.</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Binding Description</w:t>
            </w:r>
          </w:p>
        </w:tc>
        <w:tc>
          <w:tcPr>
            <w:tcW w:w="0" w:type="auto"/>
            <w:vAlign w:val="center"/>
            <w:hideMark/>
          </w:tcPr>
          <w:p w:rsidR="003B7859" w:rsidRDefault="001D4A62">
            <w:pPr>
              <w:rPr>
                <w:rFonts w:eastAsia="Times New Roman"/>
                <w:lang w:val="en-US"/>
              </w:rPr>
            </w:pPr>
            <w:r>
              <w:rPr>
                <w:rFonts w:eastAsia="Times New Roman"/>
                <w:lang w:val="en-US"/>
              </w:rPr>
              <w:t>The kind of operation to perform as a part of a property based filter.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ValueSet.compose.include.filter.value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from the system, or regex criteria, or boolean value for exists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match value may be either a code defined by the system, or a string value, which is a regex match on the literal string of the property value when the operation is 'regex', or one of the values (true and false), when the operation is 'exists'.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Use regex matching with care - full regex matching on every SNOMED CT term is prohibitive, for example.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ValueSet.compose.include.valueSet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Select only contents included in this 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Selects concepts found in this value set. This is an absolute URI that is a reference to ValueSet.url.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value set URI is either a logical reference to a defined value set such as a [SNOMED CT reference set]{snomedct.html#implicit}, or a direct reference to a value set definition using ValueSet.url. The reference may not refer to an actual FHIR ValueSet resource; in this case, whatever is referred to is an implicit definition of a value set that needs to be clear about how versions are resolved.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ValueSet.compose.exclude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Explicitly exclude codes from a code system or other value sets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Exclude one or more codes from the value set based on code system filters and/or other value sets.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Usually this is used to selectively exclude codes that were included by subsumption in the inclusions. Any display names specified for the codes are ignored.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Used when the value set is "expanded"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value set can also be "expanded", where the value set is turned into a simple collection of enumerated codes. This element holds the expansion, if it has been performed.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Expansion is performed to produce a collection of codes that are ready to use for data entry or validation.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ValueSet.expansion.identifier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Uniquely identifies this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identifier that uniquely identifies this expansion of the valueset. Systems may re-use the same identifier as long as the expansion and the definition remain the same, but are not required to do so.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Typically, this uri is a UUID (e.g. urn:uuid:8230ff20-c97a-4167-a59d-dc2cb9df16dd).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ValueSet.expansion.timestamp</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Time ValueSet expansion happened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time at which the expansion was produced by the expanding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be a fully populated instant, but in some circumstances, value sets are expanded by hand, and the expansion is published without that precision.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ValueSet.expansion.total</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Total number of codes in the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total number of concepts in the expansion. If the number of concept nodes in this resource is less than the stated number, then the server can return more using the offset parameter.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Paging only applies to flat expansions.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ValueSet.expansion.offset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Offset at which this resource starts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paging is being used, the offset at which this resource starts. I.e. this resource is a partial view into the expansion. If paging is not being used, this element SHALL not be present.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Paging only applies to flat expansions. If a filter is applied, the count is the number of concepts that matched the filter, not the number of concepts in an unfiltered view of the expansion.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Meaning when missing</w:t>
            </w:r>
          </w:p>
        </w:tc>
        <w:tc>
          <w:tcPr>
            <w:tcW w:w="0" w:type="auto"/>
            <w:vAlign w:val="center"/>
            <w:hideMark/>
          </w:tcPr>
          <w:p w:rsidR="003B7859" w:rsidRDefault="001D4A62">
            <w:pPr>
              <w:rPr>
                <w:rFonts w:eastAsia="Times New Roman"/>
                <w:lang w:val="en-US"/>
              </w:rPr>
            </w:pPr>
            <w:r>
              <w:rPr>
                <w:rFonts w:eastAsia="Times New Roman"/>
                <w:lang w:val="en-US"/>
              </w:rPr>
              <w:t>Paging is not being used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ValueSet.expansion.parameter</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Parameter that controlled the expansion process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 parameter that controlled the expansion process. These parameters may be used by users of expanded value sets to check whether the expansion is suitable for a particular purpose, or to pick the correct expansion.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server decides which parameters to include here, but at a minimum, the list SHOULD include the date, filter, and profile parameters passed to the $expand operation (if any).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ValueSet.expansion.parameter.name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Name as assigned by the server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name of the parameter.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names are assigned at the discretion of the server.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ValueSet.expansion.parameter.value[x]</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Value of the named parameter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value of the parameter.</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ValueSet.expansion.contains</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Codes in the value set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codes that are contained in the value set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SHALL have a code or a display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have a code if not abstract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Constraint Text</w:t>
            </w:r>
          </w:p>
        </w:tc>
        <w:tc>
          <w:tcPr>
            <w:tcW w:w="0" w:type="auto"/>
            <w:vAlign w:val="center"/>
            <w:hideMark/>
          </w:tcPr>
          <w:p w:rsidR="003B7859" w:rsidRDefault="001D4A62">
            <w:pPr>
              <w:rPr>
                <w:rFonts w:eastAsia="Times New Roman"/>
                <w:lang w:val="en-US"/>
              </w:rPr>
            </w:pPr>
            <w:r>
              <w:rPr>
                <w:rFonts w:eastAsia="Times New Roman"/>
                <w:lang w:val="en-US"/>
              </w:rPr>
              <w:t>Must have a system if a code is present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ValueSet.expansion.contains.system</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System value for the code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An absolute URI which is the code system in which the code for this item in the expansion is defined.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ValueSet.expansion.contains.abstract</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user cannot select this entry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true, this entry is included in the expansion for navigational purposes, and the user cannot select the code directly as a proper value.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This should not be understood to exclude its use for searching (e.g. by subsumption testing). The client should know whether it is appropriate for the user to select an abstract code or not.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ValueSet.expansion.contains.inactive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If concept is inactive in the code system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If the concept is inactive in the code system that defines it. Inactive codes are those that are no longer to be used, but are maintained by the code system for understnading legacy data.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This shoulld only have a value if the concept is inactive.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ValueSet.expansion.contains.version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Version in which this code/display is defined</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version of this code system that defined this code and/or display. This should only be used with code systems that do not enforce concept permanence.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The exact value of the version string is specified by the system from which the code is derived.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ValueSet.expansion.contains.code</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 - if blank, this is not a selectable code</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The code for this item in the expansion hierarchy. If this code is missing the entry in the hierarchy is a place holder (abstract) and does not represent a valid code in the value set.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ValueSet.expansion.contains.display</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User display for the concept</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The recommended display for this item in the expansion.</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ValueSet.expansion.contains.designation</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Additional representations for this item</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 xml:space="preserve">Additional representations for this item - other languages, aliases, specialized purposes, used for particular purposes, etc. These are relevant when the conditions of the expansion do not fix to a single correct representation. </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The designations provided must be based on the value set and code system definitions.</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b/>
                <w:bCs/>
                <w:lang w:val="en-US"/>
              </w:rPr>
              <w:t>ValueSet.expansion.contains.contains</w:t>
            </w:r>
          </w:p>
        </w:tc>
        <w:tc>
          <w:tcPr>
            <w:tcW w:w="0" w:type="auto"/>
            <w:vAlign w:val="center"/>
            <w:hideMark/>
          </w:tcPr>
          <w:p w:rsidR="003B7859" w:rsidRDefault="003B7859">
            <w:pPr>
              <w:rPr>
                <w:rFonts w:eastAsia="Times New Roman"/>
                <w:lang w:val="en-US"/>
              </w:rPr>
            </w:pP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Short name</w:t>
            </w:r>
          </w:p>
        </w:tc>
        <w:tc>
          <w:tcPr>
            <w:tcW w:w="0" w:type="auto"/>
            <w:vAlign w:val="center"/>
            <w:hideMark/>
          </w:tcPr>
          <w:p w:rsidR="003B7859" w:rsidRDefault="001D4A62">
            <w:pPr>
              <w:rPr>
                <w:rFonts w:eastAsia="Times New Roman"/>
                <w:lang w:val="en-US"/>
              </w:rPr>
            </w:pPr>
            <w:r>
              <w:rPr>
                <w:rFonts w:eastAsia="Times New Roman"/>
                <w:lang w:val="en-US"/>
              </w:rPr>
              <w:t>Codes contained under this entry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Definition</w:t>
            </w:r>
          </w:p>
        </w:tc>
        <w:tc>
          <w:tcPr>
            <w:tcW w:w="0" w:type="auto"/>
            <w:vAlign w:val="center"/>
            <w:hideMark/>
          </w:tcPr>
          <w:p w:rsidR="003B7859" w:rsidRDefault="001D4A62">
            <w:pPr>
              <w:rPr>
                <w:rFonts w:eastAsia="Times New Roman"/>
                <w:lang w:val="en-US"/>
              </w:rPr>
            </w:pPr>
            <w:r>
              <w:rPr>
                <w:rFonts w:eastAsia="Times New Roman"/>
                <w:lang w:val="en-US"/>
              </w:rPr>
              <w:t>Other codes and entries contained under this entry in the hierarchy.</w:t>
            </w:r>
          </w:p>
        </w:tc>
      </w:tr>
      <w:tr w:rsidR="003B7859">
        <w:trPr>
          <w:divId w:val="2068992279"/>
          <w:tblCellSpacing w:w="15" w:type="dxa"/>
        </w:trPr>
        <w:tc>
          <w:tcPr>
            <w:tcW w:w="0" w:type="auto"/>
            <w:vAlign w:val="center"/>
            <w:hideMark/>
          </w:tcPr>
          <w:p w:rsidR="003B7859" w:rsidRDefault="001D4A62">
            <w:pPr>
              <w:rPr>
                <w:rFonts w:eastAsia="Times New Roman"/>
                <w:lang w:val="en-US"/>
              </w:rPr>
            </w:pPr>
            <w:r>
              <w:rPr>
                <w:rFonts w:eastAsia="Times New Roman"/>
                <w:lang w:val="en-US"/>
              </w:rPr>
              <w:t>Comment</w:t>
            </w:r>
          </w:p>
        </w:tc>
        <w:tc>
          <w:tcPr>
            <w:tcW w:w="0" w:type="auto"/>
            <w:vAlign w:val="center"/>
            <w:hideMark/>
          </w:tcPr>
          <w:p w:rsidR="003B7859" w:rsidRDefault="001D4A62">
            <w:pPr>
              <w:rPr>
                <w:rFonts w:eastAsia="Times New Roman"/>
                <w:lang w:val="en-US"/>
              </w:rPr>
            </w:pPr>
            <w:r>
              <w:rPr>
                <w:rFonts w:eastAsia="Times New Roman"/>
                <w:lang w:val="en-US"/>
              </w:rPr>
              <w:t xml:space="preserve">If the expansion uses this element, there is no implication about the logical relationship between them, and the structure cannot be used for logical inferencing. The structure exists to provide navigational assistance for helping human users to locate codes in the expansion. </w:t>
            </w:r>
          </w:p>
        </w:tc>
      </w:tr>
    </w:tbl>
    <w:p w:rsidR="003B7859" w:rsidRDefault="003B7859">
      <w:pPr>
        <w:divId w:val="2068992279"/>
        <w:rPr>
          <w:rFonts w:eastAsia="Times New Roman"/>
        </w:rPr>
      </w:pPr>
    </w:p>
    <w:sectPr w:rsidR="003B7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A62"/>
    <w:rsid w:val="001D4A62"/>
    <w:rsid w:val="00331E2F"/>
    <w:rsid w:val="003B78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439085-D506-4041-87D5-3DB77125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7248">
      <w:marLeft w:val="0"/>
      <w:marRight w:val="0"/>
      <w:marTop w:val="0"/>
      <w:marBottom w:val="0"/>
      <w:divBdr>
        <w:top w:val="none" w:sz="0" w:space="0" w:color="auto"/>
        <w:left w:val="none" w:sz="0" w:space="0" w:color="auto"/>
        <w:bottom w:val="none" w:sz="0" w:space="0" w:color="auto"/>
        <w:right w:val="none" w:sz="0" w:space="0" w:color="auto"/>
      </w:divBdr>
    </w:div>
    <w:div w:id="102387471">
      <w:marLeft w:val="0"/>
      <w:marRight w:val="0"/>
      <w:marTop w:val="0"/>
      <w:marBottom w:val="0"/>
      <w:divBdr>
        <w:top w:val="none" w:sz="0" w:space="0" w:color="auto"/>
        <w:left w:val="none" w:sz="0" w:space="0" w:color="auto"/>
        <w:bottom w:val="none" w:sz="0" w:space="0" w:color="auto"/>
        <w:right w:val="none" w:sz="0" w:space="0" w:color="auto"/>
      </w:divBdr>
    </w:div>
    <w:div w:id="202637542">
      <w:marLeft w:val="0"/>
      <w:marRight w:val="0"/>
      <w:marTop w:val="0"/>
      <w:marBottom w:val="0"/>
      <w:divBdr>
        <w:top w:val="none" w:sz="0" w:space="0" w:color="auto"/>
        <w:left w:val="none" w:sz="0" w:space="0" w:color="auto"/>
        <w:bottom w:val="none" w:sz="0" w:space="0" w:color="auto"/>
        <w:right w:val="none" w:sz="0" w:space="0" w:color="auto"/>
      </w:divBdr>
    </w:div>
    <w:div w:id="423965865">
      <w:marLeft w:val="0"/>
      <w:marRight w:val="0"/>
      <w:marTop w:val="0"/>
      <w:marBottom w:val="0"/>
      <w:divBdr>
        <w:top w:val="none" w:sz="0" w:space="0" w:color="auto"/>
        <w:left w:val="none" w:sz="0" w:space="0" w:color="auto"/>
        <w:bottom w:val="none" w:sz="0" w:space="0" w:color="auto"/>
        <w:right w:val="none" w:sz="0" w:space="0" w:color="auto"/>
      </w:divBdr>
    </w:div>
    <w:div w:id="478421040">
      <w:marLeft w:val="0"/>
      <w:marRight w:val="0"/>
      <w:marTop w:val="0"/>
      <w:marBottom w:val="0"/>
      <w:divBdr>
        <w:top w:val="none" w:sz="0" w:space="0" w:color="auto"/>
        <w:left w:val="none" w:sz="0" w:space="0" w:color="auto"/>
        <w:bottom w:val="none" w:sz="0" w:space="0" w:color="auto"/>
        <w:right w:val="none" w:sz="0" w:space="0" w:color="auto"/>
      </w:divBdr>
    </w:div>
    <w:div w:id="500969530">
      <w:marLeft w:val="0"/>
      <w:marRight w:val="0"/>
      <w:marTop w:val="0"/>
      <w:marBottom w:val="0"/>
      <w:divBdr>
        <w:top w:val="none" w:sz="0" w:space="0" w:color="auto"/>
        <w:left w:val="none" w:sz="0" w:space="0" w:color="auto"/>
        <w:bottom w:val="none" w:sz="0" w:space="0" w:color="auto"/>
        <w:right w:val="none" w:sz="0" w:space="0" w:color="auto"/>
      </w:divBdr>
    </w:div>
    <w:div w:id="1143350582">
      <w:marLeft w:val="0"/>
      <w:marRight w:val="0"/>
      <w:marTop w:val="0"/>
      <w:marBottom w:val="0"/>
      <w:divBdr>
        <w:top w:val="none" w:sz="0" w:space="0" w:color="auto"/>
        <w:left w:val="none" w:sz="0" w:space="0" w:color="auto"/>
        <w:bottom w:val="none" w:sz="0" w:space="0" w:color="auto"/>
        <w:right w:val="none" w:sz="0" w:space="0" w:color="auto"/>
      </w:divBdr>
    </w:div>
    <w:div w:id="1160387523">
      <w:marLeft w:val="0"/>
      <w:marRight w:val="0"/>
      <w:marTop w:val="0"/>
      <w:marBottom w:val="0"/>
      <w:divBdr>
        <w:top w:val="none" w:sz="0" w:space="0" w:color="auto"/>
        <w:left w:val="none" w:sz="0" w:space="0" w:color="auto"/>
        <w:bottom w:val="none" w:sz="0" w:space="0" w:color="auto"/>
        <w:right w:val="none" w:sz="0" w:space="0" w:color="auto"/>
      </w:divBdr>
    </w:div>
    <w:div w:id="1221209973">
      <w:marLeft w:val="0"/>
      <w:marRight w:val="0"/>
      <w:marTop w:val="0"/>
      <w:marBottom w:val="0"/>
      <w:divBdr>
        <w:top w:val="none" w:sz="0" w:space="0" w:color="auto"/>
        <w:left w:val="none" w:sz="0" w:space="0" w:color="auto"/>
        <w:bottom w:val="none" w:sz="0" w:space="0" w:color="auto"/>
        <w:right w:val="none" w:sz="0" w:space="0" w:color="auto"/>
      </w:divBdr>
    </w:div>
    <w:div w:id="1265842136">
      <w:marLeft w:val="0"/>
      <w:marRight w:val="0"/>
      <w:marTop w:val="0"/>
      <w:marBottom w:val="0"/>
      <w:divBdr>
        <w:top w:val="none" w:sz="0" w:space="0" w:color="auto"/>
        <w:left w:val="none" w:sz="0" w:space="0" w:color="auto"/>
        <w:bottom w:val="none" w:sz="0" w:space="0" w:color="auto"/>
        <w:right w:val="none" w:sz="0" w:space="0" w:color="auto"/>
      </w:divBdr>
    </w:div>
    <w:div w:id="1288464248">
      <w:marLeft w:val="0"/>
      <w:marRight w:val="0"/>
      <w:marTop w:val="0"/>
      <w:marBottom w:val="0"/>
      <w:divBdr>
        <w:top w:val="none" w:sz="0" w:space="0" w:color="auto"/>
        <w:left w:val="none" w:sz="0" w:space="0" w:color="auto"/>
        <w:bottom w:val="none" w:sz="0" w:space="0" w:color="auto"/>
        <w:right w:val="none" w:sz="0" w:space="0" w:color="auto"/>
      </w:divBdr>
    </w:div>
    <w:div w:id="1412848876">
      <w:marLeft w:val="0"/>
      <w:marRight w:val="0"/>
      <w:marTop w:val="0"/>
      <w:marBottom w:val="0"/>
      <w:divBdr>
        <w:top w:val="none" w:sz="0" w:space="0" w:color="auto"/>
        <w:left w:val="none" w:sz="0" w:space="0" w:color="auto"/>
        <w:bottom w:val="none" w:sz="0" w:space="0" w:color="auto"/>
        <w:right w:val="none" w:sz="0" w:space="0" w:color="auto"/>
      </w:divBdr>
    </w:div>
    <w:div w:id="1476949135">
      <w:marLeft w:val="0"/>
      <w:marRight w:val="0"/>
      <w:marTop w:val="0"/>
      <w:marBottom w:val="0"/>
      <w:divBdr>
        <w:top w:val="none" w:sz="0" w:space="0" w:color="auto"/>
        <w:left w:val="none" w:sz="0" w:space="0" w:color="auto"/>
        <w:bottom w:val="none" w:sz="0" w:space="0" w:color="auto"/>
        <w:right w:val="none" w:sz="0" w:space="0" w:color="auto"/>
      </w:divBdr>
    </w:div>
    <w:div w:id="1541435934">
      <w:marLeft w:val="0"/>
      <w:marRight w:val="0"/>
      <w:marTop w:val="0"/>
      <w:marBottom w:val="0"/>
      <w:divBdr>
        <w:top w:val="none" w:sz="0" w:space="0" w:color="auto"/>
        <w:left w:val="none" w:sz="0" w:space="0" w:color="auto"/>
        <w:bottom w:val="none" w:sz="0" w:space="0" w:color="auto"/>
        <w:right w:val="none" w:sz="0" w:space="0" w:color="auto"/>
      </w:divBdr>
    </w:div>
    <w:div w:id="1786848703">
      <w:marLeft w:val="0"/>
      <w:marRight w:val="0"/>
      <w:marTop w:val="0"/>
      <w:marBottom w:val="0"/>
      <w:divBdr>
        <w:top w:val="none" w:sz="0" w:space="0" w:color="auto"/>
        <w:left w:val="none" w:sz="0" w:space="0" w:color="auto"/>
        <w:bottom w:val="none" w:sz="0" w:space="0" w:color="auto"/>
        <w:right w:val="none" w:sz="0" w:space="0" w:color="auto"/>
      </w:divBdr>
    </w:div>
    <w:div w:id="1884752798">
      <w:marLeft w:val="0"/>
      <w:marRight w:val="0"/>
      <w:marTop w:val="0"/>
      <w:marBottom w:val="0"/>
      <w:divBdr>
        <w:top w:val="none" w:sz="0" w:space="0" w:color="auto"/>
        <w:left w:val="none" w:sz="0" w:space="0" w:color="auto"/>
        <w:bottom w:val="none" w:sz="0" w:space="0" w:color="auto"/>
        <w:right w:val="none" w:sz="0" w:space="0" w:color="auto"/>
      </w:divBdr>
    </w:div>
    <w:div w:id="1920169668">
      <w:marLeft w:val="0"/>
      <w:marRight w:val="0"/>
      <w:marTop w:val="0"/>
      <w:marBottom w:val="0"/>
      <w:divBdr>
        <w:top w:val="none" w:sz="0" w:space="0" w:color="auto"/>
        <w:left w:val="none" w:sz="0" w:space="0" w:color="auto"/>
        <w:bottom w:val="none" w:sz="0" w:space="0" w:color="auto"/>
        <w:right w:val="none" w:sz="0" w:space="0" w:color="auto"/>
      </w:divBdr>
    </w:div>
    <w:div w:id="2000880712">
      <w:marLeft w:val="0"/>
      <w:marRight w:val="0"/>
      <w:marTop w:val="0"/>
      <w:marBottom w:val="0"/>
      <w:divBdr>
        <w:top w:val="none" w:sz="0" w:space="0" w:color="auto"/>
        <w:left w:val="none" w:sz="0" w:space="0" w:color="auto"/>
        <w:bottom w:val="none" w:sz="0" w:space="0" w:color="auto"/>
        <w:right w:val="none" w:sz="0" w:space="0" w:color="auto"/>
      </w:divBdr>
    </w:div>
    <w:div w:id="2068992279">
      <w:marLeft w:val="0"/>
      <w:marRight w:val="0"/>
      <w:marTop w:val="0"/>
      <w:marBottom w:val="0"/>
      <w:divBdr>
        <w:top w:val="none" w:sz="0" w:space="0" w:color="auto"/>
        <w:left w:val="none" w:sz="0" w:space="0" w:color="auto"/>
        <w:bottom w:val="none" w:sz="0" w:space="0" w:color="auto"/>
        <w:right w:val="none" w:sz="0" w:space="0" w:color="auto"/>
      </w:divBdr>
    </w:div>
    <w:div w:id="21198379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128</Pages>
  <Words>176636</Words>
  <Characters>1006826</Characters>
  <Application>Microsoft Office Word</Application>
  <DocSecurity>0</DocSecurity>
  <Lines>8390</Lines>
  <Paragraphs>2362</Paragraphs>
  <ScaleCrop>false</ScaleCrop>
  <Company/>
  <LinksUpToDate>false</LinksUpToDate>
  <CharactersWithSpaces>1181100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subject/>
  <dc:creator>lloyd</dc:creator>
  <cp:keywords/>
  <dc:description/>
  <cp:lastModifiedBy>lloyd</cp:lastModifiedBy>
  <cp:revision>3</cp:revision>
  <dcterms:created xsi:type="dcterms:W3CDTF">2017-02-27T09:24:00Z</dcterms:created>
  <dcterms:modified xsi:type="dcterms:W3CDTF">2017-02-27T09:37:00Z</dcterms:modified>
</cp:coreProperties>
</file>