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Acknowledgement</w:t>
      </w:r>
    </w:p>
    <w:p>
      <w:pPr>
        <w:pStyle w:val="6"/>
        <w:spacing w:after="80" w:line="240" w:lineRule="auto"/>
        <w:ind w:left="0"/>
        <w:jc w:val="both"/>
        <w:rPr>
          <w:rFonts w:hint="default" w:ascii="Times New Roman" w:hAnsi="Times New Roman" w:cs="Times New Roman"/>
          <w:i/>
          <w:sz w:val="21"/>
        </w:rPr>
      </w:pPr>
    </w:p>
    <w:p>
      <w:pPr>
        <w:pStyle w:val="6"/>
        <w:spacing w:after="80" w:line="240" w:lineRule="auto"/>
        <w:ind w:left="0"/>
        <w:jc w:val="both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 xml:space="preserve">Acknowledge the presence of my mother 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Lt. Smt. Satyabhama Gupta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 through almighty who is there in everything I do and who remains my Role Model.</w:t>
      </w:r>
    </w:p>
    <w:p>
      <w:pPr>
        <w:spacing w:after="8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Would like to place my very big thanks to my loving and inspiring husband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CA. Vinay Bhushan</w:t>
      </w:r>
      <w:r>
        <w:rPr>
          <w:rFonts w:hint="default" w:ascii="Times New Roman" w:hAnsi="Times New Roman" w:cs="Times New Roman"/>
          <w:sz w:val="24"/>
          <w:szCs w:val="24"/>
        </w:rPr>
        <w:t xml:space="preserve">, Indirect Tax Head, Taxpert Professionals for his continuous guidance, love and support. </w:t>
      </w:r>
    </w:p>
    <w:p>
      <w:pPr>
        <w:spacing w:after="8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Respect to my loving father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Shri. J.P Gupta</w:t>
      </w:r>
      <w:r>
        <w:rPr>
          <w:rFonts w:hint="default" w:ascii="Times New Roman" w:hAnsi="Times New Roman" w:cs="Times New Roman"/>
          <w:sz w:val="24"/>
          <w:szCs w:val="24"/>
        </w:rPr>
        <w:t xml:space="preserve"> for his endless encouragement and for believing in me.</w:t>
      </w:r>
      <w:bookmarkStart w:id="0" w:name="_GoBack"/>
      <w:bookmarkEnd w:id="0"/>
    </w:p>
    <w:p>
      <w:pPr>
        <w:spacing w:after="8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Would like to place my heartfelt gratitude and respect to Mrs. Shyamala Gopinath Madam, Ex- Deputy Governor of Reserve Bank of India, Shri Ashok Kumar Garg, Ex-Executive Director of Bank of Baroda, for their kind guidance and blessings always. </w:t>
      </w:r>
    </w:p>
    <w:p>
      <w:pPr>
        <w:spacing w:after="8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Acknowledge the love and motivation of my brothers – Dr. Sanjeev Kumar Gupta, Rajeev Kumar Gupta and Praveen Kumar Gupta. </w:t>
      </w:r>
    </w:p>
    <w:p>
      <w:pPr>
        <w:spacing w:after="8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Acknowledge and appreciate the dedication of much talented and dynamic team at Taxpert Professionals in particular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CA. Ankit Shah</w:t>
      </w:r>
      <w:r>
        <w:rPr>
          <w:rFonts w:hint="default" w:ascii="Times New Roman" w:hAnsi="Times New Roman" w:cs="Times New Roman"/>
          <w:sz w:val="24"/>
          <w:szCs w:val="24"/>
        </w:rPr>
        <w:t xml:space="preserve"> and CA. Shyamli Sharma.</w:t>
      </w:r>
    </w:p>
    <w:p>
      <w:pPr>
        <w:spacing w:after="8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Acknowledge the love of my kids –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Suvidhi Bhushan and Vedansh Bhushan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after="80" w:line="240" w:lineRule="auto"/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Special thanks to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Taxmann and their Editorial team.</w:t>
      </w:r>
    </w:p>
    <w:p>
      <w:pPr>
        <w:spacing w:after="80" w:line="240" w:lineRule="auto"/>
        <w:jc w:val="both"/>
        <w:rPr>
          <w:rFonts w:hint="default" w:ascii="Times New Roman" w:hAnsi="Times New Roman" w:cs="Times New Roman"/>
          <w:color w:val="000000"/>
          <w:sz w:val="20"/>
          <w:szCs w:val="20"/>
          <w:shd w:val="clear" w:color="auto" w:fill="FFFFFF"/>
          <w:lang w:val="en-GB"/>
        </w:rPr>
      </w:pPr>
    </w:p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fmt="decimal" w:start="4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43"/>
    <w:rsid w:val="00003AA7"/>
    <w:rsid w:val="00097544"/>
    <w:rsid w:val="002B2269"/>
    <w:rsid w:val="00786243"/>
    <w:rsid w:val="00896B07"/>
    <w:rsid w:val="009477DB"/>
    <w:rsid w:val="00C912CB"/>
    <w:rsid w:val="00ED2578"/>
    <w:rsid w:val="00F12499"/>
    <w:rsid w:val="00F17001"/>
    <w:rsid w:val="6D51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kern w:val="0"/>
      <w:sz w:val="22"/>
      <w:szCs w:val="22"/>
      <w:lang w:val="en-IN" w:eastAsia="en-US" w:bidi="ar-SA"/>
      <w14:ligatures w14:val="none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927</Characters>
  <Lines>7</Lines>
  <Paragraphs>2</Paragraphs>
  <TotalTime>20</TotalTime>
  <ScaleCrop>false</ScaleCrop>
  <LinksUpToDate>false</LinksUpToDate>
  <CharactersWithSpaces>1087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2024-02-10T10:44:00Z</dcterms:created>
  <dc:creator>Sudha Bhushan</dc:creator>
  <cp:lastModifiedBy>USER</cp:lastModifiedBy>
  <dcterms:modified xsi:type="dcterms:W3CDTF">2024-02-19T05:46:06Z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