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B72E" w14:textId="77777777" w:rsidR="00BE4616" w:rsidRDefault="00BE4616" w:rsidP="00BE461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МИНИСТЕРСТВО НАУКИ</w:t>
      </w:r>
      <w:r w:rsidRPr="00A64017">
        <w:rPr>
          <w:sz w:val="23"/>
          <w:szCs w:val="23"/>
        </w:rPr>
        <w:t xml:space="preserve"> </w:t>
      </w:r>
      <w:r>
        <w:rPr>
          <w:sz w:val="23"/>
          <w:szCs w:val="23"/>
        </w:rPr>
        <w:t>И ВЫСШЕГО ОБРАЗОВАНИЯ РОССИЙСКОЙ ФЕДЕРАЦИИ</w:t>
      </w:r>
    </w:p>
    <w:p w14:paraId="09CF6191" w14:textId="77777777" w:rsidR="00BE4616" w:rsidRDefault="00BE4616" w:rsidP="00BE461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</w:t>
      </w:r>
    </w:p>
    <w:p w14:paraId="73DEA2E8" w14:textId="77777777" w:rsidR="00BE4616" w:rsidRDefault="00BE4616" w:rsidP="00BE461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УЧРЕЖДЕНИЕ ВЫСШЕГО ОБРАЗОВАНИЯ</w:t>
      </w:r>
    </w:p>
    <w:p w14:paraId="3F1C9711" w14:textId="77777777" w:rsidR="00BE4616" w:rsidRDefault="00BE4616" w:rsidP="00BE4616">
      <w:pPr>
        <w:pStyle w:val="Default"/>
        <w:jc w:val="center"/>
        <w:rPr>
          <w:b/>
          <w:bCs/>
          <w:sz w:val="23"/>
          <w:szCs w:val="23"/>
        </w:rPr>
      </w:pPr>
      <w:r>
        <w:rPr>
          <w:sz w:val="23"/>
          <w:szCs w:val="23"/>
        </w:rPr>
        <w:t>«ПОВОЛЖСКИЙ ГОСУДАРСТВЕННЫЙ ТЕХНОЛОГИЧЕСКИЙ УНИВЕРСИТЕТ»</w:t>
      </w:r>
    </w:p>
    <w:p w14:paraId="46DC3986" w14:textId="77777777" w:rsidR="00BE4616" w:rsidRDefault="00BE4616" w:rsidP="00BE4616">
      <w:pPr>
        <w:rPr>
          <w:rFonts w:ascii="Times New Roman" w:hAnsi="Times New Roman" w:cs="Times New Roman"/>
          <w:sz w:val="28"/>
          <w:szCs w:val="28"/>
        </w:rPr>
      </w:pPr>
    </w:p>
    <w:p w14:paraId="09979510" w14:textId="77777777" w:rsidR="00BE4616" w:rsidRPr="001454D1" w:rsidRDefault="00BE4616" w:rsidP="00BE4616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173E2FF3" w14:textId="77777777" w:rsidR="00BE4616" w:rsidRPr="00BE1063" w:rsidRDefault="00BE4616" w:rsidP="00BE4616">
      <w:pPr>
        <w:spacing w:line="360" w:lineRule="auto"/>
        <w:ind w:firstLine="709"/>
        <w:contextualSpacing/>
        <w:jc w:val="right"/>
        <w:rPr>
          <w:rFonts w:ascii="Times New Roman" w:hAnsi="Times New Roman"/>
          <w:sz w:val="23"/>
          <w:szCs w:val="23"/>
        </w:rPr>
      </w:pPr>
      <w:r w:rsidRPr="00BE1063">
        <w:rPr>
          <w:rFonts w:ascii="Times New Roman" w:hAnsi="Times New Roman"/>
          <w:sz w:val="23"/>
          <w:szCs w:val="23"/>
        </w:rPr>
        <w:t>Кафедра информационных систем в экономике</w:t>
      </w:r>
    </w:p>
    <w:p w14:paraId="47C24C67" w14:textId="77777777" w:rsidR="00BE4616" w:rsidRPr="001454D1" w:rsidRDefault="00BE4616" w:rsidP="00BE4616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3F9DE11" w14:textId="77777777" w:rsidR="00BE4616" w:rsidRPr="001454D1" w:rsidRDefault="00BE4616" w:rsidP="00BE4616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23C8F311" w14:textId="77777777" w:rsidR="00BE4616" w:rsidRPr="001454D1" w:rsidRDefault="00BE4616" w:rsidP="00BE4616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F219230" w14:textId="77777777" w:rsidR="00BE4616" w:rsidRPr="000E75DC" w:rsidRDefault="00BE4616" w:rsidP="00BE4616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E75DC">
        <w:rPr>
          <w:rFonts w:ascii="Times New Roman" w:hAnsi="Times New Roman" w:cs="Times New Roman"/>
          <w:bCs/>
          <w:sz w:val="32"/>
          <w:szCs w:val="32"/>
        </w:rPr>
        <w:t>КУРСОВАЯ РАБОТА</w:t>
      </w:r>
    </w:p>
    <w:p w14:paraId="5A118649" w14:textId="77777777" w:rsidR="00BE4616" w:rsidRPr="001454D1" w:rsidRDefault="00BE4616" w:rsidP="00BE4616">
      <w:pPr>
        <w:spacing w:line="360" w:lineRule="auto"/>
        <w:ind w:firstLine="709"/>
        <w:contextualSpacing/>
        <w:rPr>
          <w:sz w:val="28"/>
          <w:szCs w:val="28"/>
        </w:rPr>
      </w:pPr>
    </w:p>
    <w:p w14:paraId="6D597369" w14:textId="77777777" w:rsidR="00BE4616" w:rsidRPr="001454D1" w:rsidRDefault="00BE4616" w:rsidP="00BE4616">
      <w:pPr>
        <w:spacing w:line="360" w:lineRule="auto"/>
        <w:ind w:firstLine="709"/>
        <w:contextualSpacing/>
        <w:rPr>
          <w:sz w:val="28"/>
          <w:szCs w:val="28"/>
        </w:rPr>
      </w:pPr>
    </w:p>
    <w:p w14:paraId="09D50F75" w14:textId="77777777" w:rsidR="00BE4616" w:rsidRDefault="00BE4616" w:rsidP="00BE4616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1454D1"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>кандидат</w:t>
      </w:r>
      <w:r w:rsidRPr="001454D1">
        <w:rPr>
          <w:rFonts w:ascii="Times New Roman" w:hAnsi="Times New Roman"/>
          <w:sz w:val="28"/>
          <w:szCs w:val="28"/>
        </w:rPr>
        <w:t xml:space="preserve"> экономических наук</w:t>
      </w:r>
      <w:r>
        <w:rPr>
          <w:rFonts w:ascii="Times New Roman" w:hAnsi="Times New Roman"/>
          <w:sz w:val="28"/>
          <w:szCs w:val="28"/>
        </w:rPr>
        <w:t xml:space="preserve">, </w:t>
      </w:r>
    </w:p>
    <w:p w14:paraId="4DBEB25A" w14:textId="77777777" w:rsidR="00BE4616" w:rsidRPr="001454D1" w:rsidRDefault="00BE4616" w:rsidP="00BE4616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ИСЭ</w:t>
      </w:r>
    </w:p>
    <w:p w14:paraId="27CCFF0A" w14:textId="77777777" w:rsidR="00BE4616" w:rsidRPr="001454D1" w:rsidRDefault="00BE4616" w:rsidP="00BE4616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1454D1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Иванов О. Е.</w:t>
      </w:r>
      <w:r w:rsidRPr="001454D1">
        <w:rPr>
          <w:rFonts w:ascii="Times New Roman" w:hAnsi="Times New Roman"/>
          <w:sz w:val="28"/>
          <w:szCs w:val="28"/>
        </w:rPr>
        <w:t xml:space="preserve"> </w:t>
      </w:r>
    </w:p>
    <w:p w14:paraId="7E60DC06" w14:textId="77777777" w:rsidR="00BE4616" w:rsidRPr="001454D1" w:rsidRDefault="00BE4616" w:rsidP="00BE4616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4E5D7A0" w14:textId="77777777" w:rsidR="00BE4616" w:rsidRPr="001454D1" w:rsidRDefault="00BE4616" w:rsidP="00BE4616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08E024B" w14:textId="77777777" w:rsidR="00BE4616" w:rsidRPr="001454D1" w:rsidRDefault="00BE4616" w:rsidP="00BE4616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42FAEA09" w14:textId="77777777" w:rsidR="00BE4616" w:rsidRDefault="00BE4616" w:rsidP="00BE4616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EF13F9A" w14:textId="77777777" w:rsidR="00BE4616" w:rsidRPr="001454D1" w:rsidRDefault="00BE4616" w:rsidP="00BE4616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1454D1">
        <w:rPr>
          <w:rFonts w:ascii="Times New Roman" w:hAnsi="Times New Roman"/>
          <w:sz w:val="28"/>
          <w:szCs w:val="28"/>
        </w:rPr>
        <w:t>Йошкар-Ола</w:t>
      </w:r>
    </w:p>
    <w:p w14:paraId="73E5165E" w14:textId="409DE39E" w:rsidR="00E85095" w:rsidRDefault="00BE4616" w:rsidP="00B854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 г.</w:t>
      </w:r>
    </w:p>
    <w:p w14:paraId="043205F6" w14:textId="77777777" w:rsidR="00E85095" w:rsidRDefault="00E850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4394548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1EDC729" w14:textId="146EF217" w:rsidR="00E85095" w:rsidRPr="00E85095" w:rsidRDefault="00E85095" w:rsidP="00E85095">
          <w:pPr>
            <w:pStyle w:val="a5"/>
            <w:jc w:val="center"/>
            <w:rPr>
              <w:b/>
              <w:bCs/>
              <w:color w:val="auto"/>
            </w:rPr>
          </w:pPr>
          <w:r w:rsidRPr="00E85095">
            <w:rPr>
              <w:b/>
              <w:bCs/>
              <w:color w:val="auto"/>
            </w:rPr>
            <w:t>Содержание</w:t>
          </w:r>
        </w:p>
        <w:p w14:paraId="0239882F" w14:textId="32CCDD37" w:rsidR="00E85095" w:rsidRPr="00E85095" w:rsidRDefault="00E8509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E85095">
            <w:rPr>
              <w:sz w:val="28"/>
              <w:szCs w:val="28"/>
            </w:rPr>
            <w:fldChar w:fldCharType="begin"/>
          </w:r>
          <w:r w:rsidRPr="00E85095">
            <w:rPr>
              <w:sz w:val="28"/>
              <w:szCs w:val="28"/>
            </w:rPr>
            <w:instrText xml:space="preserve"> TOC \o "1-3" \h \z \u </w:instrText>
          </w:r>
          <w:r w:rsidRPr="00E85095">
            <w:rPr>
              <w:sz w:val="28"/>
              <w:szCs w:val="28"/>
            </w:rPr>
            <w:fldChar w:fldCharType="separate"/>
          </w:r>
          <w:hyperlink w:anchor="_Toc56889558" w:history="1">
            <w:r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85095">
              <w:rPr>
                <w:noProof/>
                <w:webHidden/>
                <w:sz w:val="28"/>
                <w:szCs w:val="28"/>
              </w:rPr>
              <w:tab/>
            </w:r>
            <w:r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5095">
              <w:rPr>
                <w:noProof/>
                <w:webHidden/>
                <w:sz w:val="28"/>
                <w:szCs w:val="28"/>
              </w:rPr>
              <w:instrText xml:space="preserve"> PAGEREF _Toc56889558 \h </w:instrText>
            </w:r>
            <w:r w:rsidRPr="00E85095">
              <w:rPr>
                <w:noProof/>
                <w:webHidden/>
                <w:sz w:val="28"/>
                <w:szCs w:val="28"/>
              </w:rPr>
            </w:r>
            <w:r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4</w:t>
            </w:r>
            <w:r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A2161" w14:textId="16CF5AA6" w:rsidR="00E85095" w:rsidRPr="00E85095" w:rsidRDefault="008E0EBB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59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_Toc56889559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4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F69D3" w14:textId="2F02A56B" w:rsidR="00E85095" w:rsidRPr="00E85095" w:rsidRDefault="008E0EBB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60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Концептуальная модель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_Toc56889560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5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B7720" w14:textId="327368B1" w:rsidR="00E85095" w:rsidRPr="00E85095" w:rsidRDefault="008E0EBB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61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лица, участвующие в процессе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_Toc56889561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5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5FEAA" w14:textId="37D40C76" w:rsidR="00E85095" w:rsidRPr="00E85095" w:rsidRDefault="008E0EBB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62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1.1.2.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функции участвующих лиц в общей системе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_Toc56889562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6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772EF" w14:textId="5030EECF" w:rsidR="00E85095" w:rsidRPr="00E85095" w:rsidRDefault="008E0EBB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63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 для текущей системы в целом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_Toc56889563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16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116FC" w14:textId="274FDA40" w:rsidR="00E85095" w:rsidRPr="00E85095" w:rsidRDefault="008E0EBB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64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Модель объектов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_Toc56889564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17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BAB6C" w14:textId="3EAD08E6" w:rsidR="00E85095" w:rsidRPr="00E85095" w:rsidRDefault="008E0EBB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65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Последовательное описание объектов, участвующих в выполнении бизнес-функций в процессе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_Toc56889565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17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C1AF6" w14:textId="6AD40EDE" w:rsidR="00E85095" w:rsidRPr="00E85095" w:rsidRDefault="008E0EBB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66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последовательности системы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_Toc56889566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18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32935" w14:textId="34F867D9" w:rsidR="00E85095" w:rsidRPr="00E85095" w:rsidRDefault="008E0EBB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67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Проблемы предметной области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_Toc56889567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18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0A7ED" w14:textId="076AE289" w:rsidR="00E85095" w:rsidRPr="00E85095" w:rsidRDefault="008E0EBB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68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логической модели ИС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_Toc56889568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19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7087D" w14:textId="3EE1015C" w:rsidR="00E85095" w:rsidRPr="00E85095" w:rsidRDefault="008E0EBB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69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требований к информационной системе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_Toc56889569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19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D71A2" w14:textId="244B7148" w:rsidR="00E85095" w:rsidRPr="00E85095" w:rsidRDefault="008E0EBB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70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2.1.1.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Модель системных прецедентов, отражающая выполнение конкретных обязанностей внутренними и внешними исполнителями с использованием информационной системы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_Toc56889570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19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D45F8" w14:textId="704E95BC" w:rsidR="00E85095" w:rsidRPr="00E85095" w:rsidRDefault="008E0EBB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71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2.1.2.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Спецификация для отдельного варианта использования, диаграмма последовательностей для отдельного варианта использования (при необходимости уточнения сложных вариантов использования)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_Toc56889571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20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20712" w14:textId="7267F836" w:rsidR="00E85095" w:rsidRPr="00E85095" w:rsidRDefault="008E0EBB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72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Предварительное проектирование информационной системы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_Toc56889572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24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61E6C" w14:textId="2D02AAC4" w:rsidR="00E85095" w:rsidRPr="00E85095" w:rsidRDefault="008E0EBB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73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активности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_Toc56889573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24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9E9D5" w14:textId="5E4476E8" w:rsidR="00E85095" w:rsidRPr="00E85095" w:rsidRDefault="008E0EBB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74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 системы, которые строятся на основе разработанной модели системных прецедентов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_Toc56889574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25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C46A1" w14:textId="2603DF2F" w:rsidR="00E85095" w:rsidRPr="00E85095" w:rsidRDefault="008E0EBB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75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физической модели ИС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_Toc56889575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27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E5572" w14:textId="7A33F615" w:rsidR="00E85095" w:rsidRPr="00E85095" w:rsidRDefault="008E0EBB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76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_Toc56889576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29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0D0C7" w14:textId="2ECA15F0" w:rsidR="00E85095" w:rsidRPr="00E85095" w:rsidRDefault="008E0EBB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77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компонентов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_Toc56889577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29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63E62" w14:textId="521B3DD0" w:rsidR="00E85095" w:rsidRPr="00E85095" w:rsidRDefault="008E0EBB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78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85095" w:rsidRPr="00E85095">
              <w:rPr>
                <w:noProof/>
                <w:sz w:val="28"/>
                <w:szCs w:val="28"/>
              </w:rPr>
              <w:tab/>
            </w:r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слоёв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_Toc56889578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29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3F224" w14:textId="18D99BE1" w:rsidR="00E85095" w:rsidRPr="00E85095" w:rsidRDefault="008E0EB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79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_Toc56889579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30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D464B" w14:textId="2DE9E3FB" w:rsidR="00E85095" w:rsidRPr="00E85095" w:rsidRDefault="008E0EB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6889580" w:history="1">
            <w:r w:rsidR="00E85095" w:rsidRPr="00E8509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85095" w:rsidRPr="00E85095">
              <w:rPr>
                <w:noProof/>
                <w:webHidden/>
                <w:sz w:val="28"/>
                <w:szCs w:val="28"/>
              </w:rPr>
              <w:tab/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begin"/>
            </w:r>
            <w:r w:rsidR="00E85095" w:rsidRPr="00E85095">
              <w:rPr>
                <w:noProof/>
                <w:webHidden/>
                <w:sz w:val="28"/>
                <w:szCs w:val="28"/>
              </w:rPr>
              <w:instrText xml:space="preserve"> PAGEREF _Toc56889580 \h </w:instrText>
            </w:r>
            <w:r w:rsidR="00E85095" w:rsidRPr="00E85095">
              <w:rPr>
                <w:noProof/>
                <w:webHidden/>
                <w:sz w:val="28"/>
                <w:szCs w:val="28"/>
              </w:rPr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F60">
              <w:rPr>
                <w:noProof/>
                <w:webHidden/>
                <w:sz w:val="28"/>
                <w:szCs w:val="28"/>
              </w:rPr>
              <w:t>30</w:t>
            </w:r>
            <w:r w:rsidR="00E85095" w:rsidRPr="00E85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E31FB" w14:textId="14D9833C" w:rsidR="00E85095" w:rsidRPr="00E85095" w:rsidRDefault="00E85095">
          <w:pPr>
            <w:rPr>
              <w:sz w:val="28"/>
              <w:szCs w:val="28"/>
            </w:rPr>
          </w:pPr>
          <w:r w:rsidRPr="00E8509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4E1AC5A" w14:textId="77777777" w:rsidR="000E78F0" w:rsidRDefault="000E78F0" w:rsidP="00B85487">
      <w:pPr>
        <w:jc w:val="center"/>
        <w:rPr>
          <w:rFonts w:ascii="Times New Roman" w:hAnsi="Times New Roman"/>
          <w:sz w:val="28"/>
          <w:szCs w:val="28"/>
        </w:rPr>
      </w:pPr>
    </w:p>
    <w:p w14:paraId="3797AE3B" w14:textId="2A764337" w:rsidR="00FE22CB" w:rsidRPr="00E85095" w:rsidRDefault="000E78F0" w:rsidP="00F939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Toc56889558"/>
      <w:r w:rsidRPr="00E8509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16792B77" w14:textId="4A48D8BD" w:rsidR="000E78F0" w:rsidRDefault="000E78F0" w:rsidP="00E85095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6889559"/>
      <w:r w:rsidRPr="00E85095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1"/>
    </w:p>
    <w:p w14:paraId="67AFB967" w14:textId="54BF3F0C" w:rsidR="00F9399B" w:rsidRPr="00F475FB" w:rsidRDefault="00320E38" w:rsidP="00F47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FB">
        <w:rPr>
          <w:rFonts w:ascii="Times New Roman" w:hAnsi="Times New Roman" w:cs="Times New Roman"/>
          <w:sz w:val="28"/>
          <w:szCs w:val="28"/>
        </w:rPr>
        <w:t>В сервисном центре по ремонту бытовой техники от заказчиком (клиентов) поступают на ремонт техника различных типов, производителей и моделей в неисправном состоянии.</w:t>
      </w:r>
    </w:p>
    <w:p w14:paraId="647BE67F" w14:textId="47DD0EE2" w:rsidR="00320E38" w:rsidRPr="00F475FB" w:rsidRDefault="00320E38" w:rsidP="00F47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FB">
        <w:rPr>
          <w:rFonts w:ascii="Times New Roman" w:hAnsi="Times New Roman" w:cs="Times New Roman"/>
          <w:sz w:val="28"/>
          <w:szCs w:val="28"/>
        </w:rPr>
        <w:t>Прием неисправной бытовой техники в ремонт осуществляет приемщик – сотрудник сервисного центра. Сотрудник заполняет бланк на бумажном носителе – акт приёма, в котором содержится такая информация:</w:t>
      </w:r>
    </w:p>
    <w:p w14:paraId="0690D5F6" w14:textId="0784F557" w:rsidR="00320E38" w:rsidRPr="00F475FB" w:rsidRDefault="00320E38" w:rsidP="00F475F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FB">
        <w:rPr>
          <w:rFonts w:ascii="Times New Roman" w:hAnsi="Times New Roman" w:cs="Times New Roman"/>
          <w:sz w:val="28"/>
          <w:szCs w:val="28"/>
        </w:rPr>
        <w:t>Номер акта</w:t>
      </w:r>
      <w:r w:rsidRPr="00F47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C4CCC5" w14:textId="185C4E0B" w:rsidR="00320E38" w:rsidRPr="00F475FB" w:rsidRDefault="00320E38" w:rsidP="00F475F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FB">
        <w:rPr>
          <w:rFonts w:ascii="Times New Roman" w:hAnsi="Times New Roman" w:cs="Times New Roman"/>
          <w:sz w:val="28"/>
          <w:szCs w:val="28"/>
        </w:rPr>
        <w:t>Имя заказчика, контактная информация</w:t>
      </w:r>
      <w:r w:rsidRPr="00F47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2AB9AA" w14:textId="70895F98" w:rsidR="00320E38" w:rsidRPr="00F475FB" w:rsidRDefault="00320E38" w:rsidP="00F475F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FB">
        <w:rPr>
          <w:rFonts w:ascii="Times New Roman" w:hAnsi="Times New Roman" w:cs="Times New Roman"/>
          <w:sz w:val="28"/>
          <w:szCs w:val="28"/>
        </w:rPr>
        <w:t>Тип бытовой техники, производитель, модель, серийный номер;</w:t>
      </w:r>
    </w:p>
    <w:p w14:paraId="612534C4" w14:textId="58EB8200" w:rsidR="00320E38" w:rsidRPr="00F475FB" w:rsidRDefault="00320E38" w:rsidP="00F475F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FB">
        <w:rPr>
          <w:rFonts w:ascii="Times New Roman" w:hAnsi="Times New Roman" w:cs="Times New Roman"/>
          <w:sz w:val="28"/>
          <w:szCs w:val="28"/>
        </w:rPr>
        <w:t>Описание неисправности со слов заказчика;</w:t>
      </w:r>
    </w:p>
    <w:p w14:paraId="5DE7303C" w14:textId="50CCB28C" w:rsidR="00320E38" w:rsidRPr="00F475FB" w:rsidRDefault="00320E38" w:rsidP="00F475F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FB">
        <w:rPr>
          <w:rFonts w:ascii="Times New Roman" w:hAnsi="Times New Roman" w:cs="Times New Roman"/>
          <w:sz w:val="28"/>
          <w:szCs w:val="28"/>
        </w:rPr>
        <w:t>Дата приёма бытовой техники в ремонт;</w:t>
      </w:r>
    </w:p>
    <w:p w14:paraId="57EA8969" w14:textId="44EE604D" w:rsidR="00320E38" w:rsidRPr="00F475FB" w:rsidRDefault="00320E38" w:rsidP="00F475F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FB">
        <w:rPr>
          <w:rFonts w:ascii="Times New Roman" w:hAnsi="Times New Roman" w:cs="Times New Roman"/>
          <w:sz w:val="28"/>
          <w:szCs w:val="28"/>
        </w:rPr>
        <w:t>ФИО приёмщика</w:t>
      </w:r>
      <w:r w:rsidRPr="00F47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F14B88" w14:textId="09EE4713" w:rsidR="00320E38" w:rsidRPr="00F475FB" w:rsidRDefault="00320E38" w:rsidP="00F475F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FB">
        <w:rPr>
          <w:rFonts w:ascii="Times New Roman" w:hAnsi="Times New Roman" w:cs="Times New Roman"/>
          <w:sz w:val="28"/>
          <w:szCs w:val="28"/>
        </w:rPr>
        <w:t>ФИО лица, сдавшего технику в ремонт;</w:t>
      </w:r>
    </w:p>
    <w:p w14:paraId="760FB7A4" w14:textId="3DB6C455" w:rsidR="00F475FB" w:rsidRPr="00F475FB" w:rsidRDefault="00F475FB" w:rsidP="00F475F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75FB">
        <w:rPr>
          <w:sz w:val="28"/>
          <w:szCs w:val="28"/>
        </w:rPr>
        <w:t>Акт приёма выдается заказчику и является документом, подтверждающим факт приема техники сервисным центром для ремонта. После оформления акта на изделие наклеивается стикер с номером заказа, и оно передается в мастерскую сервисного центра. Заказу присваивается статус «принято в сервисный центр». Копия акта приема остается в сервисном центре.</w:t>
      </w:r>
    </w:p>
    <w:p w14:paraId="54051513" w14:textId="6FE89923" w:rsidR="00F475FB" w:rsidRPr="00F475FB" w:rsidRDefault="00F475FB" w:rsidP="00F475F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75FB">
        <w:rPr>
          <w:sz w:val="28"/>
          <w:szCs w:val="28"/>
        </w:rPr>
        <w:t>Инженер сервисного центра принимает заказ, производит диагностику техники, выявляет имеющиеся неисправности и целесообразность дальнейшего ремонта. При возможности осуществления ремонта и желании заказчика производится ремонт техники. Инженер проводит необходимые ремонтные работы для устранения каждой из неисправностей, на основании сведений о методах устранения неисправностей, и вносит в журнал выполненных работ записи о видах выполненных работ, а также отметку о текущем статусе заказа:</w:t>
      </w:r>
    </w:p>
    <w:p w14:paraId="6206558A" w14:textId="5817C087" w:rsidR="00F475FB" w:rsidRPr="00F475FB" w:rsidRDefault="00F475FB" w:rsidP="00F475FB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475FB">
        <w:rPr>
          <w:sz w:val="28"/>
          <w:szCs w:val="28"/>
        </w:rPr>
        <w:lastRenderedPageBreak/>
        <w:t>Проводится диагностика;</w:t>
      </w:r>
    </w:p>
    <w:p w14:paraId="280C6E98" w14:textId="2AB1AC4F" w:rsidR="00F475FB" w:rsidRPr="00F475FB" w:rsidRDefault="00F475FB" w:rsidP="00F475FB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475FB">
        <w:rPr>
          <w:sz w:val="28"/>
          <w:szCs w:val="28"/>
        </w:rPr>
        <w:t>Диагностика проведена, ремонт невозможен;</w:t>
      </w:r>
    </w:p>
    <w:p w14:paraId="7FFB806D" w14:textId="13131E2C" w:rsidR="00F475FB" w:rsidRPr="00F475FB" w:rsidRDefault="00F475FB" w:rsidP="00F475FB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475FB">
        <w:rPr>
          <w:sz w:val="28"/>
          <w:szCs w:val="28"/>
        </w:rPr>
        <w:t>Диагностика проведена, ремонт возможен;</w:t>
      </w:r>
    </w:p>
    <w:p w14:paraId="6E7AD32D" w14:textId="1568096B" w:rsidR="00F475FB" w:rsidRPr="00F475FB" w:rsidRDefault="00F475FB" w:rsidP="00F475FB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475FB">
        <w:rPr>
          <w:sz w:val="28"/>
          <w:szCs w:val="28"/>
        </w:rPr>
        <w:t>Ремонт проведен успешно.</w:t>
      </w:r>
    </w:p>
    <w:p w14:paraId="79044FAB" w14:textId="77777777" w:rsidR="00F475FB" w:rsidRPr="00F475FB" w:rsidRDefault="00F475FB" w:rsidP="00F475F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75FB">
        <w:rPr>
          <w:sz w:val="28"/>
          <w:szCs w:val="28"/>
        </w:rPr>
        <w:t>Для работы каждого вида установлена стоимость. Прейскурант формируется менеджером, и не может быть изменен приемщиками или инженерами.</w:t>
      </w:r>
    </w:p>
    <w:p w14:paraId="357149BC" w14:textId="0EE8AC6F" w:rsidR="00F475FB" w:rsidRPr="00F475FB" w:rsidRDefault="00F475FB" w:rsidP="00F475F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75FB">
        <w:rPr>
          <w:sz w:val="28"/>
          <w:szCs w:val="28"/>
        </w:rPr>
        <w:t>При успешном завершении ремонта заказчик ставится в известность об окончании ремонта. Путем суммирования стоимостей работ по прейскуранту определяется размер суммы к оплате. После оплаты заказчику возвращается изделие, и в заказе фиксируется дата выдачи. Заказу присваивается статус «изделие выдано заказчику».</w:t>
      </w:r>
    </w:p>
    <w:p w14:paraId="56267974" w14:textId="23E6978A" w:rsidR="00F475FB" w:rsidRPr="00F475FB" w:rsidRDefault="00F475FB" w:rsidP="00F475F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75FB">
        <w:rPr>
          <w:sz w:val="28"/>
          <w:szCs w:val="28"/>
        </w:rPr>
        <w:t>В результате диагностики и ремонта собирается информация о неисправностях моделей техники и методах их устранения. Эти сведения записываются в журнал выполненных работ. В дальнейшем эта информация используется при устранении похожих или идентичных неисправностей, в результате техническое обслуживание осуществляется быстрее и качественнее. Также такая информация может служить справочным пособием для новых сотрудников сервисного центра.</w:t>
      </w:r>
    </w:p>
    <w:p w14:paraId="3A88A25B" w14:textId="0B7CA6AF" w:rsidR="00E9341E" w:rsidRPr="00886F8C" w:rsidRDefault="00E9341E" w:rsidP="00E934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F8C">
        <w:rPr>
          <w:rFonts w:ascii="Times New Roman" w:hAnsi="Times New Roman" w:cs="Times New Roman"/>
          <w:sz w:val="28"/>
          <w:szCs w:val="28"/>
        </w:rPr>
        <w:t xml:space="preserve">С учетом всех нюансов </w:t>
      </w:r>
      <w:r>
        <w:rPr>
          <w:rFonts w:ascii="Times New Roman" w:hAnsi="Times New Roman" w:cs="Times New Roman"/>
          <w:sz w:val="28"/>
          <w:szCs w:val="28"/>
        </w:rPr>
        <w:t>сервисного центра по ремонту бытовой техники</w:t>
      </w:r>
      <w:r w:rsidRPr="00886F8C">
        <w:rPr>
          <w:rFonts w:ascii="Times New Roman" w:hAnsi="Times New Roman" w:cs="Times New Roman"/>
          <w:sz w:val="28"/>
          <w:szCs w:val="28"/>
        </w:rPr>
        <w:t xml:space="preserve"> необходимо </w:t>
      </w:r>
      <w:r>
        <w:rPr>
          <w:rFonts w:ascii="Times New Roman" w:hAnsi="Times New Roman" w:cs="Times New Roman"/>
          <w:sz w:val="28"/>
          <w:szCs w:val="28"/>
        </w:rPr>
        <w:t>спроектировать</w:t>
      </w:r>
      <w:r w:rsidRPr="00886F8C">
        <w:rPr>
          <w:rFonts w:ascii="Times New Roman" w:hAnsi="Times New Roman" w:cs="Times New Roman"/>
          <w:sz w:val="28"/>
          <w:szCs w:val="28"/>
        </w:rPr>
        <w:t xml:space="preserve"> автоматизированную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информационную </w:t>
      </w:r>
      <w:r w:rsidRPr="00886F8C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, которая через удобный интерфейс будет выполнять действия по сбору, хранению, обработки и поиска информации. </w:t>
      </w:r>
    </w:p>
    <w:p w14:paraId="15295941" w14:textId="1D0E2DE9" w:rsidR="00320E38" w:rsidRPr="00F475FB" w:rsidRDefault="00320E38" w:rsidP="00F475FB">
      <w:pPr>
        <w:ind w:left="360"/>
      </w:pPr>
    </w:p>
    <w:p w14:paraId="0E394E15" w14:textId="0CEAE999" w:rsidR="000E78F0" w:rsidRPr="00E85095" w:rsidRDefault="00D76975" w:rsidP="00E85095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6889560"/>
      <w:r w:rsidRPr="00E85095">
        <w:rPr>
          <w:rFonts w:ascii="Times New Roman" w:hAnsi="Times New Roman" w:cs="Times New Roman"/>
          <w:color w:val="auto"/>
          <w:sz w:val="28"/>
          <w:szCs w:val="28"/>
        </w:rPr>
        <w:t>Концептуальная модель</w:t>
      </w:r>
      <w:bookmarkEnd w:id="2"/>
    </w:p>
    <w:p w14:paraId="09EB02D6" w14:textId="2747E9AD" w:rsidR="00D76975" w:rsidRDefault="00D76975" w:rsidP="00E85095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6889561"/>
      <w:r w:rsidRPr="00E85095">
        <w:rPr>
          <w:rFonts w:ascii="Times New Roman" w:hAnsi="Times New Roman" w:cs="Times New Roman"/>
          <w:color w:val="auto"/>
          <w:sz w:val="28"/>
          <w:szCs w:val="28"/>
        </w:rPr>
        <w:t>Основные лица, участвующие в процессе</w:t>
      </w:r>
      <w:bookmarkEnd w:id="3"/>
    </w:p>
    <w:p w14:paraId="04A38979" w14:textId="77777777" w:rsidR="00C526AC" w:rsidRPr="00C526AC" w:rsidRDefault="00C526AC" w:rsidP="00C52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6AC">
        <w:rPr>
          <w:rFonts w:ascii="Times New Roman" w:hAnsi="Times New Roman" w:cs="Times New Roman"/>
          <w:sz w:val="28"/>
          <w:szCs w:val="28"/>
        </w:rPr>
        <w:t>Директор – осуществляет руководство работой сервисного центра. Принимает управленческие решения. Осуществляет контроль за качеством работы сотрудников, отделов организации.</w:t>
      </w:r>
    </w:p>
    <w:p w14:paraId="10DD9292" w14:textId="77777777" w:rsidR="00C526AC" w:rsidRPr="00C526AC" w:rsidRDefault="00C526AC" w:rsidP="00C52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6AC">
        <w:rPr>
          <w:rFonts w:ascii="Times New Roman" w:hAnsi="Times New Roman" w:cs="Times New Roman"/>
          <w:sz w:val="28"/>
          <w:szCs w:val="28"/>
        </w:rPr>
        <w:lastRenderedPageBreak/>
        <w:t>Главный бухгалтер – осуществляет учет новых средств, материальных активов, денежных средств и обязательств организации. Занимается подготовкой финансовой отчетности. Несет ответственность за документацию.</w:t>
      </w:r>
    </w:p>
    <w:p w14:paraId="1F4C9394" w14:textId="77777777" w:rsidR="00C526AC" w:rsidRPr="00C526AC" w:rsidRDefault="00C526AC" w:rsidP="00C52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6AC">
        <w:rPr>
          <w:rFonts w:ascii="Times New Roman" w:hAnsi="Times New Roman" w:cs="Times New Roman"/>
          <w:sz w:val="28"/>
          <w:szCs w:val="28"/>
        </w:rPr>
        <w:t xml:space="preserve">Бухгалтер по зарплате – осуществляет учёт расчетов с подотчетными лицами, начисляет заработную плату сотрудникам и оформляет сотрудников на работу. </w:t>
      </w:r>
    </w:p>
    <w:p w14:paraId="57C65281" w14:textId="23BA5EC7" w:rsidR="00C526AC" w:rsidRPr="00C526AC" w:rsidRDefault="007675A4" w:rsidP="00C52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Сервис-менеджер</w:t>
      </w:r>
      <w:r w:rsidR="00C526AC" w:rsidRPr="00C526A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C526AC" w:rsidRPr="00C526AC">
        <w:rPr>
          <w:rFonts w:ascii="Times New Roman" w:hAnsi="Times New Roman" w:cs="Times New Roman"/>
          <w:sz w:val="28"/>
          <w:szCs w:val="28"/>
        </w:rPr>
        <w:t>существляет прием и обработку заказов клиентов, оказывает консультирование по услугам.</w:t>
      </w:r>
    </w:p>
    <w:p w14:paraId="6E58127A" w14:textId="77777777" w:rsidR="00C526AC" w:rsidRPr="00C526AC" w:rsidRDefault="00C526AC" w:rsidP="00C52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6AC">
        <w:rPr>
          <w:rFonts w:ascii="Times New Roman" w:hAnsi="Times New Roman" w:cs="Times New Roman"/>
          <w:sz w:val="28"/>
          <w:szCs w:val="28"/>
        </w:rPr>
        <w:t>Мастер по ремонту – осуществляет деятельность по дефектовке, ремонту в соответствии с заказами клиентов. Несет персональную ответственность за результаты оказанной услуги.</w:t>
      </w:r>
    </w:p>
    <w:p w14:paraId="43C9B693" w14:textId="6773DA3D" w:rsidR="00C526AC" w:rsidRDefault="00C526AC" w:rsidP="00C52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6AC">
        <w:rPr>
          <w:rFonts w:ascii="Times New Roman" w:hAnsi="Times New Roman" w:cs="Times New Roman"/>
          <w:sz w:val="28"/>
          <w:szCs w:val="28"/>
        </w:rPr>
        <w:t xml:space="preserve">Сотрудник по обеспечению осуществляет погрузку, выгрузку, перемещение материалов. Производит транспортировку материалов. Несет персональную ответственность за документацию и за материалы, поступающие и хранящиеся на складе.  </w:t>
      </w:r>
    </w:p>
    <w:p w14:paraId="5B41C5F0" w14:textId="60D8C245" w:rsidR="00D76975" w:rsidRDefault="00D76975" w:rsidP="00E85095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6889562"/>
      <w:r w:rsidRPr="00E85095">
        <w:rPr>
          <w:rFonts w:ascii="Times New Roman" w:hAnsi="Times New Roman" w:cs="Times New Roman"/>
          <w:color w:val="auto"/>
          <w:sz w:val="28"/>
          <w:szCs w:val="28"/>
        </w:rPr>
        <w:t>Основные функции участвующих лиц в общей системе</w:t>
      </w:r>
      <w:bookmarkEnd w:id="4"/>
    </w:p>
    <w:p w14:paraId="40DD8CD3" w14:textId="77777777" w:rsidR="000563CB" w:rsidRPr="002E05A2" w:rsidRDefault="000563CB" w:rsidP="0005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5A2">
        <w:rPr>
          <w:rFonts w:ascii="Times New Roman" w:hAnsi="Times New Roman" w:cs="Times New Roman"/>
          <w:sz w:val="28"/>
          <w:szCs w:val="28"/>
        </w:rPr>
        <w:tab/>
        <w:t>Главной задачей бухгалтера является ведение бухгалтерского учета имущества, обязательств и хозяйственных операций, своевременное и достоверное отражение результатов финансово-хозяйственной деятельности компании. В своей работе бухгалтер руководствуется действующими законодательными актами РФ, инструкциями, приказами, распоряжениями, правилами, Политикой в области качества и другими документами, утвержденными директором, регламентирующими работу бухгалтера. В должностные обязанности бухгалтера входит:</w:t>
      </w:r>
    </w:p>
    <w:p w14:paraId="0E70571E" w14:textId="77777777" w:rsidR="000563CB" w:rsidRPr="002E05A2" w:rsidRDefault="000563CB" w:rsidP="0057742D">
      <w:pPr>
        <w:pStyle w:val="a7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05A2">
        <w:rPr>
          <w:rFonts w:ascii="Times New Roman" w:hAnsi="Times New Roman" w:cs="Times New Roman"/>
          <w:sz w:val="28"/>
          <w:szCs w:val="28"/>
        </w:rPr>
        <w:t>осуществление приема и контроля первичной документации по соответствующим участкам бухучета и подготовка их к счетной обработке;</w:t>
      </w:r>
    </w:p>
    <w:p w14:paraId="06CAD2EC" w14:textId="77777777" w:rsidR="000563CB" w:rsidRPr="002E05A2" w:rsidRDefault="000563CB" w:rsidP="0057742D">
      <w:pPr>
        <w:pStyle w:val="a7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05A2">
        <w:rPr>
          <w:rFonts w:ascii="Times New Roman" w:hAnsi="Times New Roman" w:cs="Times New Roman"/>
          <w:sz w:val="28"/>
          <w:szCs w:val="28"/>
        </w:rPr>
        <w:t xml:space="preserve">расчет заработной платы; </w:t>
      </w:r>
    </w:p>
    <w:p w14:paraId="2E0A63FA" w14:textId="77777777" w:rsidR="000563CB" w:rsidRPr="002E05A2" w:rsidRDefault="000563CB" w:rsidP="0057742D">
      <w:pPr>
        <w:pStyle w:val="a7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05A2">
        <w:rPr>
          <w:rFonts w:ascii="Times New Roman" w:hAnsi="Times New Roman" w:cs="Times New Roman"/>
          <w:sz w:val="28"/>
          <w:szCs w:val="28"/>
        </w:rPr>
        <w:t>расчет налогов по зарплате по всем сотрудникам;</w:t>
      </w:r>
    </w:p>
    <w:p w14:paraId="5FAA4928" w14:textId="77777777" w:rsidR="000563CB" w:rsidRPr="002E05A2" w:rsidRDefault="000563CB" w:rsidP="0057742D">
      <w:pPr>
        <w:pStyle w:val="a7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05A2">
        <w:rPr>
          <w:rFonts w:ascii="Times New Roman" w:hAnsi="Times New Roman" w:cs="Times New Roman"/>
          <w:sz w:val="28"/>
          <w:szCs w:val="28"/>
        </w:rPr>
        <w:lastRenderedPageBreak/>
        <w:t xml:space="preserve">подготовка отчета по фондам и отчет в налоговую инспекцию по единому социальному налогу; </w:t>
      </w:r>
    </w:p>
    <w:p w14:paraId="22C56D7B" w14:textId="77777777" w:rsidR="000563CB" w:rsidRPr="002E05A2" w:rsidRDefault="000563CB" w:rsidP="0057742D">
      <w:pPr>
        <w:pStyle w:val="a7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05A2">
        <w:rPr>
          <w:rFonts w:ascii="Times New Roman" w:hAnsi="Times New Roman" w:cs="Times New Roman"/>
          <w:sz w:val="28"/>
          <w:szCs w:val="28"/>
        </w:rPr>
        <w:t>подготовка и сдача персонифицированного учета в пенсионный фонд, индивидуальных сведений по налогу на доходы физических лиц;</w:t>
      </w:r>
    </w:p>
    <w:p w14:paraId="0B05DB62" w14:textId="77777777" w:rsidR="000563CB" w:rsidRPr="002E05A2" w:rsidRDefault="000563CB" w:rsidP="0057742D">
      <w:pPr>
        <w:pStyle w:val="a7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05A2">
        <w:rPr>
          <w:rFonts w:ascii="Times New Roman" w:hAnsi="Times New Roman" w:cs="Times New Roman"/>
          <w:sz w:val="28"/>
          <w:szCs w:val="28"/>
        </w:rPr>
        <w:t xml:space="preserve">оформление бухгалтерских документов для их архивирования; </w:t>
      </w:r>
    </w:p>
    <w:p w14:paraId="76A1BAB6" w14:textId="259CB6D2" w:rsidR="000563CB" w:rsidRDefault="000563CB" w:rsidP="0057742D">
      <w:pPr>
        <w:pStyle w:val="a7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05A2">
        <w:rPr>
          <w:rFonts w:ascii="Times New Roman" w:hAnsi="Times New Roman" w:cs="Times New Roman"/>
          <w:sz w:val="28"/>
          <w:szCs w:val="28"/>
        </w:rPr>
        <w:t>выполнение работ по формированию, ведению и хранению бухгалтерской информации.</w:t>
      </w:r>
    </w:p>
    <w:p w14:paraId="4D5082AA" w14:textId="6EA8EB3F" w:rsidR="00A377BB" w:rsidRPr="0057742D" w:rsidRDefault="00A377BB" w:rsidP="0057742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директора такие:</w:t>
      </w:r>
    </w:p>
    <w:p w14:paraId="24B19BEA" w14:textId="7746AEA4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Руководство разработкой и внедрением проектов совершенствования управления бизнес-процессами на пост производственных стадиях жизненного цикла промышленной продукции на основе использования совокупности экономико-математических методов, современных средств вычислительной техники, коммуникаций и связи и элементов теории экономической кибернетики.</w:t>
      </w:r>
    </w:p>
    <w:p w14:paraId="4CB7168E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Проверка соответствия проектной документации действующим нормативным документам и стандартам, определение степени детализации планов проектов.</w:t>
      </w:r>
    </w:p>
    <w:p w14:paraId="26E9286B" w14:textId="19388E90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Организация работы по совершенствованию документооборота на стадиях пост продажного обслуживания и сервиса: определение входных и выходных документов, порядка их ввода и вывода, приема и переформирования, передачи по каналам связи, оптимизации документов, рационализации их содержания и построения.</w:t>
      </w:r>
    </w:p>
    <w:p w14:paraId="59C05AC0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Анализ пригодности субподрядчиков на возможность выполнения проектов по внедрению информационных технологий и последующий контроль работ и продукции, выполненных субподрядчиками.</w:t>
      </w:r>
    </w:p>
    <w:p w14:paraId="43665556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Организация деятельности проектных офисов для внедрения современных информационных технологий управления жизненным циклом промышленной продукции.</w:t>
      </w:r>
    </w:p>
    <w:p w14:paraId="47E49910" w14:textId="7B7CAA42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lastRenderedPageBreak/>
        <w:t>Консультация руководства организации, структурных подразделений и проектных групп по методологии и стандартам управления проектами реинжиниринга бизнес-процессов на пост производственных стадиях жизненного цикла промышленной продукции.</w:t>
      </w:r>
    </w:p>
    <w:p w14:paraId="27D0C5F8" w14:textId="0E648C43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Разработка организационно-технической документации по проектам реинжиниринга бизнес-процессов на пост производственных стадиях жизненного цикла продукции в части своих полномочий.</w:t>
      </w:r>
    </w:p>
    <w:p w14:paraId="0F4775B1" w14:textId="32541DC6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Определение потребности организации в квалифицированных специалистах по организации пост продажного обслуживания и сервиса, повышении их квалификации в части своих полномочий.</w:t>
      </w:r>
    </w:p>
    <w:p w14:paraId="437ABC6D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Составление технических заданий по созданию корпоративных информационных систем управления и их отдельных подсистем, обеспечение подготовки планов проектирования и внедрения подсистем управления взаимоотношениями с потребителями промышленной продукции и контроль их выполнения, постановка задач, их алгоритмизация, увязка организационного и технического обеспечения, создание и внедрение типовых блоков в части своих полномочий.</w:t>
      </w:r>
    </w:p>
    <w:p w14:paraId="569B731E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Организация разработки и реализации мероприятий по внедрению прогрессивной техники и технологии, улучшению использования ресурсов организации для повышения качества сервисной поддержки потребителей промышленной продукции.</w:t>
      </w:r>
    </w:p>
    <w:p w14:paraId="249C37B7" w14:textId="5EF52B7D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Осуществление оперативного управления работами по проектам реинжиниринга бизнес-процессов на пост производственных стадиях жизненного цикла промышленной продукции.</w:t>
      </w:r>
    </w:p>
    <w:p w14:paraId="18123DF3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Руководство разработкой основных разделов концептуальных проектов развития информационных систем интегрированной логистической поддержки жизненного цикла промышленной продукции, определение требований технических заданий на их разработку.</w:t>
      </w:r>
    </w:p>
    <w:p w14:paraId="0EDF5E49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lastRenderedPageBreak/>
        <w:t>Руководство проектами по системной интеграции и внедрению автоматизированных систем управления технологическими процессами и информационно-аналитических систем организаций.</w:t>
      </w:r>
    </w:p>
    <w:p w14:paraId="2A30C32E" w14:textId="71E97899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Организация проведения исследований системы управления, порядка и методов планирования и регулирования процессов пост продажного обслуживания и сервиса с целью определения возможности их формализации и целесообразности перевода соответствующих процессов на автоматизированный режим, а также изучение проблем обслуживания автоматизированных систем управления организации и его подразделений.</w:t>
      </w:r>
    </w:p>
    <w:p w14:paraId="2BBC7914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Рассмотрение и дача отзывов и заключений на инновационные предложения в области организации интегрированной логистической поддержки жизненного цикла промышленной продукции.</w:t>
      </w:r>
    </w:p>
    <w:p w14:paraId="787DC509" w14:textId="6CD29ED6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Организация работы исследовательских коллективов по изучению проблем повышения эффективности процессов пост продажного обслуживания и сервиса в наукоемких отраслях промышленности.</w:t>
      </w:r>
    </w:p>
    <w:p w14:paraId="0BFCE322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Участие в подборе, аттестации и оценке научной деятельности работников организации, повышении их квалификации, рассмотрение предложений по их премированию с учетом личного вклада в общие результаты работы.</w:t>
      </w:r>
    </w:p>
    <w:p w14:paraId="7FA24260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Подготовка предложений для разработки стратегии развития организации, обоснования стратегических решений по совершенствованию процессов интегрированной логистической поддержки жизненного цикла промышленной продукции.</w:t>
      </w:r>
    </w:p>
    <w:p w14:paraId="0ED95177" w14:textId="45C84C40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Организация работы по изучению и внедрению научно-технических достижении, передового отечественного и зарубежного опыта по инновационному развитию процессов пост продажного обслуживания и сервиса.</w:t>
      </w:r>
    </w:p>
    <w:p w14:paraId="42170DFC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 xml:space="preserve">Координация деятельности подчиненных структурных подразделений, обеспечение использования в их деятельности достижений </w:t>
      </w:r>
      <w:r w:rsidRPr="00A377BB">
        <w:rPr>
          <w:rFonts w:ascii="Times New Roman" w:hAnsi="Times New Roman" w:cs="Times New Roman"/>
          <w:sz w:val="28"/>
          <w:szCs w:val="28"/>
        </w:rPr>
        <w:lastRenderedPageBreak/>
        <w:t>отечественной и зарубежной науки и техники, патентных и научно-информационных материалов, вычислительной и организационной техники и прогрессивных методов выполнения работ.</w:t>
      </w:r>
    </w:p>
    <w:p w14:paraId="09804887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Руководство научной разработкой перспективных направлений совершенствования методов, моделей и механизмов интегрированной логистической поддержки жизненного цикла промышленной продукции.</w:t>
      </w:r>
    </w:p>
    <w:p w14:paraId="196B1D91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Участие в формировании и обосновании целей и задач исследований и проектных разработок, изыскательских работ, определении значения и необходимости их проведения, путей и методов их решений.</w:t>
      </w:r>
    </w:p>
    <w:p w14:paraId="3D59F1D5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Способствование развитию творческой инициативы работников, руководство работой по рассмотрению и внедрению рационализаторских предложений и изобретений, оформлению в установленном порядке заявок и других необходимых документов на авторские свидетельства на изобретения, патенты и лицензии.</w:t>
      </w:r>
    </w:p>
    <w:p w14:paraId="3E9F4E06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Оценка потребностей в интерактивных электронных технических руководствах различных видов и назначения, обеспечение доведения этой потребности до разработчиков.</w:t>
      </w:r>
    </w:p>
    <w:p w14:paraId="00810743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Организация мероприятий по переводу в электронный вид конструкторско-технологической, нормативно-справочной и эксплуатационной документации организации.</w:t>
      </w:r>
    </w:p>
    <w:p w14:paraId="710048F6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Контроль предоставления и использования интерактивных электронных технических руководств при поставке изделия потребителю и при организации эксплуатации, обслуживания и ремонта изделия, принятие организационных и иных мер при обнаружении отсутствия или некомплектности состава интерактивных электронных технических руководств.</w:t>
      </w:r>
    </w:p>
    <w:p w14:paraId="32FC0B57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 xml:space="preserve">Руководство деятельностью по созданию интерактивной электронной эксплуатационной документации, обеспечивающей интеграцию различных видов эксплуатационной и ремонтной документации в общую базу </w:t>
      </w:r>
      <w:r w:rsidRPr="00A377BB">
        <w:rPr>
          <w:rFonts w:ascii="Times New Roman" w:hAnsi="Times New Roman" w:cs="Times New Roman"/>
          <w:sz w:val="28"/>
          <w:szCs w:val="28"/>
        </w:rPr>
        <w:lastRenderedPageBreak/>
        <w:t>данных эксплуатационной документации, в том числе электронных каталогов, электронных перечней, руководств по эксплуатации и ремонту, инструкций по пуску, наладке наукоёмких промышленных изделий.</w:t>
      </w:r>
    </w:p>
    <w:p w14:paraId="0A4BE54C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Обеспечение персонала интерактивными электронными техническими руководствами, содержащими справочные материалы об устройстве и принципах работы изделия, о технологии выполнения операций с изделием, потребности в необходимых инструментах и материалах, о количестве и квалификации персонала, о диагностике состояния оборудования и поиска неисправностей, о подготовке и реализации автоматизированного заказа материалов и запасных частей.</w:t>
      </w:r>
    </w:p>
    <w:p w14:paraId="1CA83C2D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Разработка нормативных документов, регламентирующих вопросы безопасности информации и эксплуатации средств усиленной квалифицированной электронной подписи, назначение владельцев средств усиленной квалифицированной электронной подписи и должностных лиц, ответственных за обеспечение безопасности информации и эксплуатации этих средств.</w:t>
      </w:r>
    </w:p>
    <w:p w14:paraId="7D193A39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Обеспечение выполнения процедуры оценки уровня текущих запасов по предметам материально-технического обеспечения, принятия своевременных решений о необходимости пополнения этих запасов, подготовки соответствующих заявок, контроля качества поступающих предметов, организация их хранения и выдачи.</w:t>
      </w:r>
    </w:p>
    <w:p w14:paraId="4BDB9F88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Управление заказами и счетами на оплату заказанных предметов материально-технического обеспечения.</w:t>
      </w:r>
    </w:p>
    <w:p w14:paraId="438403F1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Осуществление планирования закупок предметов материально-технического обеспечения, организация процедуры направления запросов о ценах и получения данных прайс-листов.</w:t>
      </w:r>
    </w:p>
    <w:p w14:paraId="3A97FEBB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 xml:space="preserve">Управление процессами кодификации предметов материально-технического обеспечения с ориентацией на компьютерную обработку данных для сокращения номенклатуры закупаемых изделий и комплектующих, </w:t>
      </w:r>
      <w:r w:rsidRPr="00A377BB">
        <w:rPr>
          <w:rFonts w:ascii="Times New Roman" w:hAnsi="Times New Roman" w:cs="Times New Roman"/>
          <w:sz w:val="28"/>
          <w:szCs w:val="28"/>
        </w:rPr>
        <w:lastRenderedPageBreak/>
        <w:t>исключения неоправданного дублирования и предоставления необходимой информации потребителям и поставщикам.</w:t>
      </w:r>
    </w:p>
    <w:p w14:paraId="74141F07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Обеспечение формирования перечня (набора) запасных частей и расходных материалов, необходимых для поддержки функционирования изделия в начальный период его эксплуатации.</w:t>
      </w:r>
    </w:p>
    <w:p w14:paraId="42F73A3E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Обеспечение разработки концепции технического обслуживания и ремонта промышленной продукции.</w:t>
      </w:r>
    </w:p>
    <w:p w14:paraId="2182292D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Организация распределенной системы сбора и обработки службами заказчиков (эксплуатантов) статистической информации о значениях показателей надежности, безотказности, долговечности, ремонтопригодности и сохраняемости промышленной продукции, а также данных о номенклатуре и количестве используемых запасных частей для изделия и его компонентов.</w:t>
      </w:r>
    </w:p>
    <w:p w14:paraId="19727639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Разработка и оперативная корректировка планов технического обслуживания и ремонта в нескольких альтернативных вариантах с учетом распределения, назначения обслуживающего и ремонтного персонала, обладающего необходимой квалификацией, наличия необходимых запчастей и расходных материалов.</w:t>
      </w:r>
    </w:p>
    <w:p w14:paraId="572E1823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Осуществление анализа и конкретизации требований к промышленной продукции в части ее обслуживания и ремонта и обеспечение внедрения механизмов улучшения показателей надежности, безотказности, долговечности, ремонтопригодности, сохраняемости промышленной продукции.</w:t>
      </w:r>
    </w:p>
    <w:p w14:paraId="1E60CFBB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Разработка подходов, включая нестандартные, к выполнению трудовых задач посредством использования специальных знаний и экспертных источников информации.</w:t>
      </w:r>
    </w:p>
    <w:p w14:paraId="030E0AAF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Разработка комплексов операций по поддержанию работоспособности или исправности изделия при использовании по назначению, ожидании, хранении и транспортировании.</w:t>
      </w:r>
    </w:p>
    <w:p w14:paraId="4CBC9591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lastRenderedPageBreak/>
        <w:t>Организация выполнения службами заказчиков и поставщика промышленной продукции централизованного анализа накопленных эксплуатационных и логистических данных, осуществление мероприятия по подготовке и переподготовке персонала.</w:t>
      </w:r>
    </w:p>
    <w:p w14:paraId="79C2CC24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Определение совокупности взаимосвязанных технических средств, специальной технической документации и исполнителей, необходимых для поддержания и восстановления качества изделий.</w:t>
      </w:r>
    </w:p>
    <w:p w14:paraId="411E8A92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Разработка комплексов операций по восстановлению исправности или работоспособности изделий и восстановлению ресурсов изделий или их составных частей.</w:t>
      </w:r>
    </w:p>
    <w:p w14:paraId="4BB6E8DE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Разработка требований к вспомогательному оборудованию, к которому относится стационарное и мобильное оборудование, необходимое для эксплуатации и технического обслуживания изделия, в том числе универсальное оборудование, транспортное оборудование, инструмент, метрологическое и контрольно-измерительное оборудование, диагностическое оборудование и программное обеспечение.</w:t>
      </w:r>
    </w:p>
    <w:p w14:paraId="431060B8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Разработка требований, ресурсов и процедур, связанных с упаковкой, хранением и транспортированием изделия и вспомогательного оборудования, в том числе с учетом особенностей работы с опасными материалами, условия их краткосрочного и долгосрочного хранения.</w:t>
      </w:r>
    </w:p>
    <w:p w14:paraId="665B450A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Разработка требований к количественному и качественному составу персонала и уровню его квалификации, к подготовке персонала и средствам обучения.</w:t>
      </w:r>
    </w:p>
    <w:p w14:paraId="56747470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Осуществление корректировки проектных решений, направленной на обеспечение эффективной эксплуатации промышленной продукции.</w:t>
      </w:r>
    </w:p>
    <w:p w14:paraId="4CA3C46E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 xml:space="preserve">Изучение и анализ информации, технических данных, показателей и результатов работы, обобщение и систематизирование их, проведение </w:t>
      </w:r>
      <w:r w:rsidRPr="00A377BB">
        <w:rPr>
          <w:rFonts w:ascii="Times New Roman" w:hAnsi="Times New Roman" w:cs="Times New Roman"/>
          <w:sz w:val="28"/>
          <w:szCs w:val="28"/>
        </w:rPr>
        <w:lastRenderedPageBreak/>
        <w:t>необходимых расчетов с использованием современной электронно-вычислительной техники.</w:t>
      </w:r>
    </w:p>
    <w:p w14:paraId="41B37E56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Обеспечение формализованных действий по планированию анализа логистической поддержки (АЛП) и экспертизе программы АЛП и проекта изделия.</w:t>
      </w:r>
    </w:p>
    <w:p w14:paraId="1E0282EF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Формирование требований к системе логистической поддержки на основе сравнения с существующими аналогами.</w:t>
      </w:r>
    </w:p>
    <w:p w14:paraId="6165CE8F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Осуществление разработки системы поддержки эксплуатации, обеспечивающей наилучшее соотношение затрат, сроков и характеристик «пригодности к поддержке».</w:t>
      </w:r>
    </w:p>
    <w:p w14:paraId="19B22595" w14:textId="77777777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Определение стратегии и управление процессами анализа логистической поддержки жизненного цикла промышленной продукции.</w:t>
      </w:r>
    </w:p>
    <w:p w14:paraId="6258929A" w14:textId="6FB3B784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Определение требований к ресурсам логистической поддержки, разработка планов пост производственной поддержки, осуществление оценки и проверки достигнутых показателей эффективности эксплуатации промышленной продукции.</w:t>
      </w:r>
    </w:p>
    <w:p w14:paraId="7AFD171A" w14:textId="6686799E" w:rsidR="00A377BB" w:rsidRP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Изучение и анализ технологии и качества выполнения процессов пост продажного обслуживания и сервиса, условий работы оборудования с целью определения необходимости проведения корректирующих мероприятий.</w:t>
      </w:r>
    </w:p>
    <w:p w14:paraId="4464CF86" w14:textId="11CEAF01" w:rsidR="00A377BB" w:rsidRDefault="00A377BB" w:rsidP="00A377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7BB">
        <w:rPr>
          <w:rFonts w:ascii="Times New Roman" w:hAnsi="Times New Roman" w:cs="Times New Roman"/>
          <w:sz w:val="28"/>
          <w:szCs w:val="28"/>
        </w:rPr>
        <w:t>Разработка требований к инфраструктуре системы эксплуатации и ремонта, включающей: здания, сооружения, системы энергоснабжения.</w:t>
      </w:r>
    </w:p>
    <w:p w14:paraId="411C7D19" w14:textId="22DEF4CD" w:rsidR="009867F6" w:rsidRDefault="009867F6" w:rsidP="00BE70C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 мастера по ремонту входит:</w:t>
      </w:r>
    </w:p>
    <w:p w14:paraId="7312E5E4" w14:textId="151F5238" w:rsidR="009867F6" w:rsidRPr="009867F6" w:rsidRDefault="009867F6" w:rsidP="00BE70C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F6">
        <w:rPr>
          <w:rFonts w:ascii="Times New Roman" w:hAnsi="Times New Roman" w:cs="Times New Roman"/>
          <w:sz w:val="28"/>
          <w:szCs w:val="28"/>
        </w:rPr>
        <w:t xml:space="preserve">Осуществляет работу по необходимому ремонту </w:t>
      </w:r>
      <w:r>
        <w:rPr>
          <w:rFonts w:ascii="Times New Roman" w:hAnsi="Times New Roman" w:cs="Times New Roman"/>
          <w:sz w:val="28"/>
          <w:szCs w:val="28"/>
        </w:rPr>
        <w:t>бытовой техники</w:t>
      </w:r>
      <w:r w:rsidRPr="009867F6">
        <w:rPr>
          <w:rFonts w:ascii="Times New Roman" w:hAnsi="Times New Roman" w:cs="Times New Roman"/>
          <w:sz w:val="28"/>
          <w:szCs w:val="28"/>
        </w:rPr>
        <w:t xml:space="preserve"> после получения заявки от руководителя сервисной службы;</w:t>
      </w:r>
    </w:p>
    <w:p w14:paraId="370A4747" w14:textId="438F6B3E" w:rsidR="009867F6" w:rsidRPr="009867F6" w:rsidRDefault="009867F6" w:rsidP="00BE70C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F6">
        <w:rPr>
          <w:rFonts w:ascii="Times New Roman" w:hAnsi="Times New Roman" w:cs="Times New Roman"/>
          <w:sz w:val="28"/>
          <w:szCs w:val="28"/>
        </w:rPr>
        <w:t xml:space="preserve">Организует подготовку ремонтных работ, определяет потребность в запасных частях для ремонта </w:t>
      </w:r>
      <w:r>
        <w:rPr>
          <w:rFonts w:ascii="Times New Roman" w:hAnsi="Times New Roman" w:cs="Times New Roman"/>
          <w:sz w:val="28"/>
          <w:szCs w:val="28"/>
        </w:rPr>
        <w:t>бытовой техники</w:t>
      </w:r>
      <w:r w:rsidRPr="009867F6">
        <w:rPr>
          <w:rFonts w:ascii="Times New Roman" w:hAnsi="Times New Roman" w:cs="Times New Roman"/>
          <w:sz w:val="28"/>
          <w:szCs w:val="28"/>
        </w:rPr>
        <w:t>;</w:t>
      </w:r>
    </w:p>
    <w:p w14:paraId="205D348E" w14:textId="2077D354" w:rsidR="009867F6" w:rsidRPr="009867F6" w:rsidRDefault="009867F6" w:rsidP="00BE70C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F6">
        <w:rPr>
          <w:rFonts w:ascii="Times New Roman" w:hAnsi="Times New Roman" w:cs="Times New Roman"/>
          <w:sz w:val="28"/>
          <w:szCs w:val="28"/>
        </w:rPr>
        <w:t>Выполняет все работы по ремонту оргтехники как на месте, так и на выезде;</w:t>
      </w:r>
    </w:p>
    <w:p w14:paraId="32B5E32F" w14:textId="77777777" w:rsidR="009867F6" w:rsidRPr="009867F6" w:rsidRDefault="009867F6" w:rsidP="00BE70C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F6">
        <w:rPr>
          <w:rFonts w:ascii="Times New Roman" w:hAnsi="Times New Roman" w:cs="Times New Roman"/>
          <w:sz w:val="28"/>
          <w:szCs w:val="28"/>
        </w:rPr>
        <w:lastRenderedPageBreak/>
        <w:t>Сообщает о выполненной работе руководителю сервисной службы по средствам мобильной связи;</w:t>
      </w:r>
    </w:p>
    <w:p w14:paraId="06D95360" w14:textId="5D364BDD" w:rsidR="009867F6" w:rsidRPr="009867F6" w:rsidRDefault="009867F6" w:rsidP="00BE70C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F6">
        <w:rPr>
          <w:rFonts w:ascii="Times New Roman" w:hAnsi="Times New Roman" w:cs="Times New Roman"/>
          <w:sz w:val="28"/>
          <w:szCs w:val="28"/>
        </w:rPr>
        <w:t xml:space="preserve">Разрабатывает нормативные материалы по профилактическому обслуживанию и ремонту </w:t>
      </w:r>
      <w:r>
        <w:rPr>
          <w:rFonts w:ascii="Times New Roman" w:hAnsi="Times New Roman" w:cs="Times New Roman"/>
          <w:sz w:val="28"/>
          <w:szCs w:val="28"/>
        </w:rPr>
        <w:t>бытовой техники</w:t>
      </w:r>
      <w:r w:rsidRPr="009867F6">
        <w:rPr>
          <w:rFonts w:ascii="Times New Roman" w:hAnsi="Times New Roman" w:cs="Times New Roman"/>
          <w:sz w:val="28"/>
          <w:szCs w:val="28"/>
        </w:rPr>
        <w:t xml:space="preserve"> (нормативы ремонтно-эксплуатационных затрат, сроков службы запасных частей, номенклатуры сменных и быстроизнашивающихся деталей, нормы и лимиты расхода необходимых материалов), согласу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867F6">
        <w:rPr>
          <w:rFonts w:ascii="Times New Roman" w:hAnsi="Times New Roman" w:cs="Times New Roman"/>
          <w:sz w:val="28"/>
          <w:szCs w:val="28"/>
        </w:rPr>
        <w:t xml:space="preserve"> с начальником сервисного центра;</w:t>
      </w:r>
    </w:p>
    <w:p w14:paraId="5A60406C" w14:textId="77777777" w:rsidR="009867F6" w:rsidRPr="009867F6" w:rsidRDefault="009867F6" w:rsidP="00BE70C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F6">
        <w:rPr>
          <w:rFonts w:ascii="Times New Roman" w:hAnsi="Times New Roman" w:cs="Times New Roman"/>
          <w:sz w:val="28"/>
          <w:szCs w:val="28"/>
        </w:rPr>
        <w:t>Анализирует причины возникновения неисправности в соответствии с техническими нормами;</w:t>
      </w:r>
    </w:p>
    <w:p w14:paraId="39945211" w14:textId="77777777" w:rsidR="009867F6" w:rsidRPr="009867F6" w:rsidRDefault="009867F6" w:rsidP="00BE70C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F6">
        <w:rPr>
          <w:rFonts w:ascii="Times New Roman" w:hAnsi="Times New Roman" w:cs="Times New Roman"/>
          <w:sz w:val="28"/>
          <w:szCs w:val="28"/>
        </w:rPr>
        <w:t>Составляет заявки на запасные части, материалы, инструмент, контролирует правильность их расходования;</w:t>
      </w:r>
    </w:p>
    <w:p w14:paraId="0A1D200F" w14:textId="77777777" w:rsidR="009867F6" w:rsidRPr="009867F6" w:rsidRDefault="009867F6" w:rsidP="00BE70C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F6">
        <w:rPr>
          <w:rFonts w:ascii="Times New Roman" w:hAnsi="Times New Roman" w:cs="Times New Roman"/>
          <w:sz w:val="28"/>
          <w:szCs w:val="28"/>
        </w:rPr>
        <w:t>Готовит материалы для отчетности руководителю сервисной службой и в кассу;</w:t>
      </w:r>
    </w:p>
    <w:p w14:paraId="1A6396AD" w14:textId="4C070A5A" w:rsidR="009867F6" w:rsidRPr="009867F6" w:rsidRDefault="009867F6" w:rsidP="00BE70C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F6">
        <w:rPr>
          <w:rFonts w:ascii="Times New Roman" w:hAnsi="Times New Roman" w:cs="Times New Roman"/>
          <w:sz w:val="28"/>
          <w:szCs w:val="28"/>
        </w:rPr>
        <w:t xml:space="preserve">Разрабатывает предложениям по вопросам совершенствования организации ремонтных работ и технического обслуживания </w:t>
      </w:r>
      <w:r>
        <w:rPr>
          <w:rFonts w:ascii="Times New Roman" w:hAnsi="Times New Roman" w:cs="Times New Roman"/>
          <w:sz w:val="28"/>
          <w:szCs w:val="28"/>
        </w:rPr>
        <w:t>бытовой техники</w:t>
      </w:r>
      <w:r w:rsidRPr="009867F6">
        <w:rPr>
          <w:rFonts w:ascii="Times New Roman" w:hAnsi="Times New Roman" w:cs="Times New Roman"/>
          <w:sz w:val="28"/>
          <w:szCs w:val="28"/>
        </w:rPr>
        <w:t>;</w:t>
      </w:r>
    </w:p>
    <w:p w14:paraId="7998194D" w14:textId="77777777" w:rsidR="009867F6" w:rsidRPr="009867F6" w:rsidRDefault="009867F6" w:rsidP="00BE70C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F6">
        <w:rPr>
          <w:rFonts w:ascii="Times New Roman" w:hAnsi="Times New Roman" w:cs="Times New Roman"/>
          <w:sz w:val="28"/>
          <w:szCs w:val="28"/>
        </w:rPr>
        <w:t>Обобщает и распространяет передовой опыт организации ремонта и эксплуатации оргтехники;</w:t>
      </w:r>
    </w:p>
    <w:p w14:paraId="5E62108C" w14:textId="5E76D1A9" w:rsidR="009867F6" w:rsidRPr="009B3C45" w:rsidRDefault="009867F6" w:rsidP="009B3C4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t>Ведет учет ремонтных работ, составляет необходимую техническую документацию и ведет установленную отчетность.</w:t>
      </w:r>
    </w:p>
    <w:p w14:paraId="7A859D45" w14:textId="77777777" w:rsidR="009B3C45" w:rsidRPr="009B3C45" w:rsidRDefault="009B3C45" w:rsidP="009B3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t>Сервис-менеджер выполняет следующие обязанности:</w:t>
      </w:r>
    </w:p>
    <w:p w14:paraId="65C877BD" w14:textId="7F1879F7" w:rsidR="009B3C45" w:rsidRPr="009B3C45" w:rsidRDefault="009B3C45" w:rsidP="009B3C4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t>Консультации клиентов.</w:t>
      </w:r>
    </w:p>
    <w:p w14:paraId="4E91A979" w14:textId="690BFA34" w:rsidR="009B3C45" w:rsidRPr="009B3C45" w:rsidRDefault="009B3C45" w:rsidP="009B3C4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t>Подготовка оборудования к отправке на ремонт.</w:t>
      </w:r>
    </w:p>
    <w:p w14:paraId="6238681B" w14:textId="0B8A984D" w:rsidR="009B3C45" w:rsidRPr="009B3C45" w:rsidRDefault="009B3C45" w:rsidP="009B3C4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t>Заполнение форм на ремонт оборудования.</w:t>
      </w:r>
    </w:p>
    <w:p w14:paraId="4D588AFA" w14:textId="5F017BAA" w:rsidR="009B3C45" w:rsidRPr="009B3C45" w:rsidRDefault="009B3C45" w:rsidP="009B3C4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t>Демонстрация работы оборудования клиентам.</w:t>
      </w:r>
    </w:p>
    <w:p w14:paraId="02A24FD9" w14:textId="56F223B7" w:rsidR="009B3C45" w:rsidRPr="009B3C45" w:rsidRDefault="009B3C45" w:rsidP="009B3C4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t>Оформление документации на техническое обслуживание.</w:t>
      </w:r>
    </w:p>
    <w:p w14:paraId="057C9FB1" w14:textId="22510018" w:rsidR="009B3C45" w:rsidRPr="009B3C45" w:rsidRDefault="009B3C45" w:rsidP="009B3C4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t>Подбор запасных частей по электронным каталогам.</w:t>
      </w:r>
    </w:p>
    <w:p w14:paraId="3ADD1E52" w14:textId="187D5FAE" w:rsidR="009B3C45" w:rsidRPr="009B3C45" w:rsidRDefault="009B3C45" w:rsidP="009B3C4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t>Оптимизация расходов по вверенным направлениям.</w:t>
      </w:r>
    </w:p>
    <w:p w14:paraId="06B9DCFC" w14:textId="1CCC4A37" w:rsidR="009B3C45" w:rsidRPr="009B3C45" w:rsidRDefault="009B3C45" w:rsidP="009B3C4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lastRenderedPageBreak/>
        <w:t>Оформление договоров, отслеживание всех этапов сделки, оформление документов по сделке.</w:t>
      </w:r>
    </w:p>
    <w:p w14:paraId="46385844" w14:textId="6447D5B4" w:rsidR="009B3C45" w:rsidRPr="009B3C45" w:rsidRDefault="009B3C45" w:rsidP="009B3C4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t>Прием, распределение входящей информации.</w:t>
      </w:r>
    </w:p>
    <w:p w14:paraId="0F561DD5" w14:textId="32DE3D4C" w:rsidR="007675A4" w:rsidRPr="009B3C45" w:rsidRDefault="009B3C45" w:rsidP="009B3C4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45">
        <w:rPr>
          <w:rFonts w:ascii="Times New Roman" w:hAnsi="Times New Roman" w:cs="Times New Roman"/>
          <w:sz w:val="28"/>
          <w:szCs w:val="28"/>
        </w:rPr>
        <w:t>Участие в подготовке и проведении переговоров, встреч, презентаций.</w:t>
      </w:r>
    </w:p>
    <w:p w14:paraId="1C611A9F" w14:textId="77777777" w:rsidR="009B3C45" w:rsidRPr="007675A4" w:rsidRDefault="009B3C45" w:rsidP="007675A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6436175" w14:textId="2BEEC851" w:rsidR="00D76975" w:rsidRDefault="00D76975" w:rsidP="00010D20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6889563"/>
      <w:r w:rsidRPr="00E85095">
        <w:rPr>
          <w:rFonts w:ascii="Times New Roman" w:hAnsi="Times New Roman" w:cs="Times New Roman"/>
          <w:color w:val="auto"/>
          <w:sz w:val="28"/>
          <w:szCs w:val="28"/>
        </w:rPr>
        <w:t>Диаграмма прецедентов для текущей системы в целом</w:t>
      </w:r>
      <w:bookmarkEnd w:id="5"/>
    </w:p>
    <w:p w14:paraId="028790AA" w14:textId="4B38FA93" w:rsidR="00010D20" w:rsidRDefault="00010D20" w:rsidP="00010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D20">
        <w:rPr>
          <w:rFonts w:ascii="Times New Roman" w:hAnsi="Times New Roman" w:cs="Times New Roman"/>
          <w:sz w:val="28"/>
          <w:szCs w:val="28"/>
        </w:rPr>
        <w:t xml:space="preserve">На основе анализа предметной области сервисного центра по ремонту бытовой техники была построена диаграмма прецедентов системы с точки зрения клиента сервисного центра. </w:t>
      </w:r>
    </w:p>
    <w:p w14:paraId="63F1A3F4" w14:textId="575B24F0" w:rsidR="00010D20" w:rsidRDefault="00010D20" w:rsidP="00010D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9F70B" wp14:editId="5268A625">
            <wp:extent cx="4454237" cy="57534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98" cy="579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0039" w14:textId="0850233F" w:rsidR="00010D20" w:rsidRPr="00010D20" w:rsidRDefault="00010D20" w:rsidP="00010D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 для системы в целом</w:t>
      </w:r>
    </w:p>
    <w:p w14:paraId="3DF81E58" w14:textId="08CB0C24" w:rsidR="00D76975" w:rsidRDefault="00D76975" w:rsidP="00E85095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6889564"/>
      <w:r w:rsidRPr="00E85095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Модель объектов</w:t>
      </w:r>
      <w:bookmarkEnd w:id="6"/>
    </w:p>
    <w:p w14:paraId="709D7261" w14:textId="07469DF2" w:rsidR="00A00E58" w:rsidRDefault="00A00E58" w:rsidP="00A00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E58">
        <w:rPr>
          <w:rFonts w:ascii="Times New Roman" w:hAnsi="Times New Roman" w:cs="Times New Roman"/>
          <w:sz w:val="28"/>
          <w:szCs w:val="28"/>
        </w:rPr>
        <w:t>В ходе анализа предметной области системы были выделены объекты: «Клиент», «Сервис-менеджер», «Мастер по ремонту (Инженер)», «Директор», «Снабженец</w:t>
      </w:r>
      <w:r w:rsidR="00524AED">
        <w:rPr>
          <w:rFonts w:ascii="Times New Roman" w:hAnsi="Times New Roman" w:cs="Times New Roman"/>
          <w:sz w:val="28"/>
          <w:szCs w:val="28"/>
        </w:rPr>
        <w:t>».</w:t>
      </w:r>
    </w:p>
    <w:p w14:paraId="3B2613F2" w14:textId="77777777" w:rsidR="00250D0B" w:rsidRDefault="00250D0B" w:rsidP="00A00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FB967" w14:textId="7C5C92D5" w:rsidR="00A00E58" w:rsidRDefault="00524AED" w:rsidP="00A00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AE4A6" wp14:editId="3EA9A8C2">
            <wp:extent cx="5022215" cy="27432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DD3C" w14:textId="5D6D872A" w:rsidR="00524AED" w:rsidRPr="00A00E58" w:rsidRDefault="00524AED" w:rsidP="00524A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Модель бизнес-объектов</w:t>
      </w:r>
    </w:p>
    <w:p w14:paraId="5680298F" w14:textId="1B895F7F" w:rsidR="00D76975" w:rsidRDefault="00D76975" w:rsidP="00E85095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6889565"/>
      <w:r w:rsidRPr="00E85095">
        <w:rPr>
          <w:rFonts w:ascii="Times New Roman" w:hAnsi="Times New Roman" w:cs="Times New Roman"/>
          <w:color w:val="auto"/>
          <w:sz w:val="28"/>
          <w:szCs w:val="28"/>
        </w:rPr>
        <w:t>Последовательное описание объектов, участвующих в выполнении бизнес-функций в процессе</w:t>
      </w:r>
      <w:bookmarkEnd w:id="7"/>
    </w:p>
    <w:p w14:paraId="05B2F3E6" w14:textId="77777777" w:rsidR="002C30B4" w:rsidRDefault="002C30B4" w:rsidP="002C30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«Сервис-менеджер» работает с клиентами. Отвечает за приём и выдачу бытовой техники, за согласование стоимости ремонта и времени выполнения работ по ремонту. Также на нем лежит задача оформления договоров на выполнение работ.</w:t>
      </w:r>
    </w:p>
    <w:p w14:paraId="00214283" w14:textId="34B4D2FC" w:rsidR="002C30B4" w:rsidRDefault="002C30B4" w:rsidP="002C30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«Мастер по ремонту (Инженер)» производит все необходимые операции, которые относятся к устранению неисправностей в технике. К этому относится: дефектовка проблем, поиск деталей и заказа через снабженца отсутствующих на складе, выполнение работ по устранению неисправностей.</w:t>
      </w:r>
      <w:r w:rsidR="00FE22CB">
        <w:rPr>
          <w:rFonts w:ascii="Times New Roman" w:hAnsi="Times New Roman" w:cs="Times New Roman"/>
          <w:sz w:val="28"/>
          <w:szCs w:val="28"/>
        </w:rPr>
        <w:t xml:space="preserve"> В зависимости от этапов хода ремонта техники может менять состояния в системе.</w:t>
      </w:r>
    </w:p>
    <w:p w14:paraId="00D26503" w14:textId="77777777" w:rsidR="002C30B4" w:rsidRDefault="002C30B4" w:rsidP="002C30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«Снабженец» выполняет поиск, покупку и доставку до сервисного центра расходных материалов, деталей.</w:t>
      </w:r>
    </w:p>
    <w:p w14:paraId="77EAAF5D" w14:textId="4D396B45" w:rsidR="002C30B4" w:rsidRPr="002C30B4" w:rsidRDefault="002C30B4" w:rsidP="002C30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Объект «Директор» следит за всеми этапами работы сервисного центра. </w:t>
      </w:r>
    </w:p>
    <w:p w14:paraId="4FEB2038" w14:textId="27D4033E" w:rsidR="00D76975" w:rsidRDefault="00D76975" w:rsidP="00E85095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6889566"/>
      <w:r w:rsidRPr="00E85095">
        <w:rPr>
          <w:rFonts w:ascii="Times New Roman" w:hAnsi="Times New Roman" w:cs="Times New Roman"/>
          <w:color w:val="auto"/>
          <w:sz w:val="28"/>
          <w:szCs w:val="28"/>
        </w:rPr>
        <w:t>Диаграмма последовательности системы</w:t>
      </w:r>
      <w:bookmarkEnd w:id="8"/>
    </w:p>
    <w:p w14:paraId="1CBEEE8B" w14:textId="30E3F0B5" w:rsidR="00B069A5" w:rsidRDefault="00B069A5" w:rsidP="00B06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9A5">
        <w:rPr>
          <w:rFonts w:ascii="Times New Roman" w:hAnsi="Times New Roman" w:cs="Times New Roman"/>
          <w:sz w:val="28"/>
          <w:szCs w:val="28"/>
        </w:rPr>
        <w:t>Исходя из 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бизнес-объектах</w:t>
      </w:r>
      <w:r w:rsidRPr="00B069A5">
        <w:rPr>
          <w:rFonts w:ascii="Times New Roman" w:hAnsi="Times New Roman" w:cs="Times New Roman"/>
          <w:sz w:val="28"/>
          <w:szCs w:val="28"/>
        </w:rPr>
        <w:t>, приведенной выше и анализа предметной области, была разработана диаграмма последовательност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069A5">
        <w:rPr>
          <w:rFonts w:ascii="Times New Roman" w:hAnsi="Times New Roman" w:cs="Times New Roman"/>
          <w:sz w:val="28"/>
          <w:szCs w:val="28"/>
        </w:rPr>
        <w:t xml:space="preserve"> системы, рисунок 3.</w:t>
      </w:r>
    </w:p>
    <w:p w14:paraId="33962A58" w14:textId="77777777" w:rsidR="001A0133" w:rsidRPr="00B069A5" w:rsidRDefault="001A0133" w:rsidP="00B06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D2317" w14:textId="14BA7AA4" w:rsidR="00B069A5" w:rsidRDefault="00374F88" w:rsidP="001A01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8CD10" wp14:editId="0C3DE767">
            <wp:extent cx="5936615" cy="2528570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1F1F" w14:textId="77777777" w:rsidR="002218DB" w:rsidRDefault="002218DB" w:rsidP="002218D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DB7AE7" w14:textId="34D297F3" w:rsidR="002218DB" w:rsidRPr="00B069A5" w:rsidRDefault="00374F88" w:rsidP="002218D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Диаграмма последовательности системы</w:t>
      </w:r>
    </w:p>
    <w:p w14:paraId="3B2245AE" w14:textId="6CC2E40A" w:rsidR="00D76975" w:rsidRDefault="00D76975" w:rsidP="00E85095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6889567"/>
      <w:r w:rsidRPr="00E85095">
        <w:rPr>
          <w:rFonts w:ascii="Times New Roman" w:hAnsi="Times New Roman" w:cs="Times New Roman"/>
          <w:color w:val="auto"/>
          <w:sz w:val="28"/>
          <w:szCs w:val="28"/>
        </w:rPr>
        <w:t>Проблемы предметной области</w:t>
      </w:r>
      <w:bookmarkEnd w:id="9"/>
    </w:p>
    <w:p w14:paraId="60E50E6E" w14:textId="71B87852" w:rsidR="00FE22CB" w:rsidRPr="00F824B0" w:rsidRDefault="00FE22CB" w:rsidP="00F82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4B0">
        <w:rPr>
          <w:rFonts w:ascii="Times New Roman" w:hAnsi="Times New Roman" w:cs="Times New Roman"/>
          <w:sz w:val="28"/>
          <w:szCs w:val="28"/>
        </w:rPr>
        <w:t>При изучении предметной области организации и ее внутренних процессов, были выделены проблемы предметной области. Есть потребность в просмотре ремонтных процессов, наблюдении за состоянием ремонтных работ, в контроле качества и сроков выполнения. Нет возможности провести анализ качества работы сотрудников по сервисному обслуживанию. Существует потребность в наблюдении за состоянием техники</w:t>
      </w:r>
      <w:r w:rsidR="00F824B0" w:rsidRPr="00F824B0">
        <w:rPr>
          <w:rFonts w:ascii="Times New Roman" w:hAnsi="Times New Roman" w:cs="Times New Roman"/>
          <w:sz w:val="28"/>
          <w:szCs w:val="28"/>
        </w:rPr>
        <w:t xml:space="preserve">. Часто возникает ситуация, когда необходима информация об конкретной технике, история его сервисного обслуживания и состояния на данный момент, но из-за отсутствия информационной системы предоставление информации в короткий срок превращается в проблему, так как необходимо подвергнуть большой объём бумажных документов анализу. Бумажные документы также являются одно из проблем предметной области. </w:t>
      </w:r>
    </w:p>
    <w:p w14:paraId="0D1806D6" w14:textId="6544818B" w:rsidR="00D76975" w:rsidRDefault="00D76975" w:rsidP="00E85095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6889568"/>
      <w:r w:rsidRPr="00E85095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 логической модели ИС</w:t>
      </w:r>
      <w:bookmarkEnd w:id="10"/>
    </w:p>
    <w:p w14:paraId="102A8C2A" w14:textId="68034B49" w:rsidR="00394FE6" w:rsidRPr="00394FE6" w:rsidRDefault="00394FE6" w:rsidP="00394F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FE6">
        <w:rPr>
          <w:rFonts w:ascii="Times New Roman" w:hAnsi="Times New Roman" w:cs="Times New Roman"/>
          <w:sz w:val="28"/>
          <w:szCs w:val="28"/>
        </w:rPr>
        <w:t>В данном разделе приводится разработка логической модели проектируемой информационной системы. Разрабатываются варианты использования информационной системы, которые отражают функции исполнителей при помощи информационной системы. Разрабатываются спецификации для каждого варианта использования в отдельности, а также строятся диаграммы последовательностей для каждого варианта использования системы. Проводится предварительное проектирование системы, где отображаются активности объектов и приводится диаграмма классов, основанная на модели системных прецедентов.</w:t>
      </w:r>
    </w:p>
    <w:p w14:paraId="20CB1ECC" w14:textId="43C13FBA" w:rsidR="00D76975" w:rsidRPr="00E85095" w:rsidRDefault="00D76975" w:rsidP="00E85095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6889569"/>
      <w:r w:rsidRPr="00E85095">
        <w:rPr>
          <w:rFonts w:ascii="Times New Roman" w:hAnsi="Times New Roman" w:cs="Times New Roman"/>
          <w:color w:val="auto"/>
          <w:sz w:val="28"/>
          <w:szCs w:val="28"/>
        </w:rPr>
        <w:t>Разработка требований к информационной системе</w:t>
      </w:r>
      <w:bookmarkEnd w:id="11"/>
    </w:p>
    <w:p w14:paraId="3DA26F67" w14:textId="383D2380" w:rsidR="00D76975" w:rsidRDefault="00D76975" w:rsidP="00E85095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6889570"/>
      <w:r w:rsidRPr="00E85095">
        <w:rPr>
          <w:rFonts w:ascii="Times New Roman" w:hAnsi="Times New Roman" w:cs="Times New Roman"/>
          <w:color w:val="auto"/>
          <w:sz w:val="28"/>
          <w:szCs w:val="28"/>
        </w:rPr>
        <w:t>Модель системных прецедентов, отражающая выполнение конкретных обязанностей внутренними и внешними исполнителями с использованием информационной системы</w:t>
      </w:r>
      <w:bookmarkEnd w:id="12"/>
    </w:p>
    <w:p w14:paraId="1C87BDB1" w14:textId="50E535F3" w:rsidR="006C4FD1" w:rsidRPr="006C4FD1" w:rsidRDefault="006C4FD1" w:rsidP="006C4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FD1">
        <w:rPr>
          <w:rFonts w:ascii="Times New Roman" w:hAnsi="Times New Roman" w:cs="Times New Roman"/>
          <w:sz w:val="28"/>
          <w:szCs w:val="28"/>
        </w:rPr>
        <w:t>На рисунке 4 приведена модель системных прецедентов. На ней отображены сервис-менеджер и мастер по ремонту, клиент не принимает непосредственного участия в системных прецедентах, хотя и является их инициализатором.</w:t>
      </w:r>
    </w:p>
    <w:p w14:paraId="142D3190" w14:textId="520CD5DC" w:rsidR="006C4FD1" w:rsidRDefault="006C4FD1" w:rsidP="006C4FD1">
      <w:pPr>
        <w:ind w:firstLine="709"/>
        <w:jc w:val="center"/>
      </w:pPr>
      <w:r>
        <w:rPr>
          <w:noProof/>
        </w:rPr>
        <w:drawing>
          <wp:inline distT="0" distB="0" distL="0" distR="0" wp14:anchorId="295F14C8" wp14:editId="468122F9">
            <wp:extent cx="5057167" cy="3262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92" cy="327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3023" w14:textId="5B7EA3DF" w:rsidR="006C4FD1" w:rsidRDefault="006C4FD1" w:rsidP="006C4F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4FD1">
        <w:rPr>
          <w:rFonts w:ascii="Times New Roman" w:hAnsi="Times New Roman" w:cs="Times New Roman"/>
          <w:sz w:val="28"/>
          <w:szCs w:val="28"/>
        </w:rPr>
        <w:t>Рисунок 4 – Модель системных прецедентов</w:t>
      </w:r>
    </w:p>
    <w:p w14:paraId="24618FEF" w14:textId="5821DCFD" w:rsidR="00FC5A1A" w:rsidRDefault="00FC5A1A" w:rsidP="00FC5A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Сервис-менеджер связан с прецедентами: «Оформить договор на ремонт», «Оформить акт приема техники», «Получить информацию о статусе ремонта».</w:t>
      </w:r>
    </w:p>
    <w:p w14:paraId="2627C66B" w14:textId="4549E77E" w:rsidR="00FC5A1A" w:rsidRPr="006C4FD1" w:rsidRDefault="00FC5A1A" w:rsidP="00FC5A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вариантом использования «Изменить статус ремонта» связаны мастер по ремонту и сервис-менеджер.</w:t>
      </w:r>
    </w:p>
    <w:p w14:paraId="21C830F7" w14:textId="67D0258A" w:rsidR="00D76975" w:rsidRDefault="00D76975" w:rsidP="00E85095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6889571"/>
      <w:r w:rsidRPr="00E85095">
        <w:rPr>
          <w:rFonts w:ascii="Times New Roman" w:hAnsi="Times New Roman" w:cs="Times New Roman"/>
          <w:color w:val="auto"/>
          <w:sz w:val="28"/>
          <w:szCs w:val="28"/>
        </w:rPr>
        <w:t>Спецификация для отдельного варианта использования, диаграмма последовательностей для отдельного варианта использования (при необходимости уточнения сложных вариантов использования)</w:t>
      </w:r>
      <w:bookmarkEnd w:id="13"/>
    </w:p>
    <w:p w14:paraId="373D099B" w14:textId="4ABD2851" w:rsidR="002274A3" w:rsidRDefault="002274A3" w:rsidP="00227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варианта использования системы объектами сервис-менеджер и мастер по ремонту разработаем спецификацию и построим диаграмму последовательности.</w:t>
      </w:r>
    </w:p>
    <w:p w14:paraId="2CE2682B" w14:textId="35C29409" w:rsidR="002274A3" w:rsidRDefault="002274A3" w:rsidP="00227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Спецификация для варианта использования «Оформить акт приема»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2274A3" w14:paraId="3B3299AC" w14:textId="77777777" w:rsidTr="00081210">
        <w:tc>
          <w:tcPr>
            <w:tcW w:w="2547" w:type="dxa"/>
            <w:vAlign w:val="center"/>
          </w:tcPr>
          <w:p w14:paraId="4F05A730" w14:textId="77777777" w:rsidR="002274A3" w:rsidRDefault="002274A3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_Hlk56190615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26EBB2AF" w14:textId="7FCAEBE6" w:rsidR="002274A3" w:rsidRDefault="002274A3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акт приёма</w:t>
            </w:r>
          </w:p>
        </w:tc>
      </w:tr>
      <w:tr w:rsidR="002274A3" w14:paraId="13524DF4" w14:textId="77777777" w:rsidTr="00081210">
        <w:tc>
          <w:tcPr>
            <w:tcW w:w="2547" w:type="dxa"/>
            <w:vAlign w:val="center"/>
          </w:tcPr>
          <w:p w14:paraId="1F3E3ADF" w14:textId="77777777" w:rsidR="002274A3" w:rsidRDefault="002274A3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6797" w:type="dxa"/>
          </w:tcPr>
          <w:p w14:paraId="31653941" w14:textId="563BC276" w:rsidR="002274A3" w:rsidRDefault="002274A3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Сервис-менеджер, клиент</w:t>
            </w:r>
          </w:p>
        </w:tc>
      </w:tr>
      <w:tr w:rsidR="002274A3" w14:paraId="38159DEC" w14:textId="77777777" w:rsidTr="00081210">
        <w:tc>
          <w:tcPr>
            <w:tcW w:w="2547" w:type="dxa"/>
            <w:vAlign w:val="center"/>
          </w:tcPr>
          <w:p w14:paraId="57854D3A" w14:textId="77777777" w:rsidR="002274A3" w:rsidRDefault="002274A3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2FF07DC4" w14:textId="762CAE84" w:rsidR="002274A3" w:rsidRDefault="002274A3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акта приёма бытовой техники для проведения ремонта</w:t>
            </w:r>
          </w:p>
        </w:tc>
      </w:tr>
      <w:tr w:rsidR="002274A3" w14:paraId="32DDC2AA" w14:textId="77777777" w:rsidTr="00081210">
        <w:tc>
          <w:tcPr>
            <w:tcW w:w="2547" w:type="dxa"/>
            <w:vAlign w:val="center"/>
          </w:tcPr>
          <w:p w14:paraId="305838C8" w14:textId="77777777" w:rsidR="002274A3" w:rsidRPr="00C359E1" w:rsidRDefault="002274A3" w:rsidP="00081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43872686" w14:textId="4B23D3C2" w:rsidR="002274A3" w:rsidRDefault="002274A3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БП.</w:t>
            </w:r>
          </w:p>
        </w:tc>
      </w:tr>
      <w:tr w:rsidR="002274A3" w14:paraId="3BDA82D4" w14:textId="77777777" w:rsidTr="00081210">
        <w:tc>
          <w:tcPr>
            <w:tcW w:w="2547" w:type="dxa"/>
            <w:vAlign w:val="center"/>
          </w:tcPr>
          <w:p w14:paraId="0081C163" w14:textId="77777777" w:rsidR="002274A3" w:rsidRDefault="002274A3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0CE4AD56" w14:textId="0C800999" w:rsidR="002274A3" w:rsidRDefault="002274A3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сервисного центра</w:t>
            </w:r>
          </w:p>
        </w:tc>
      </w:tr>
      <w:tr w:rsidR="002274A3" w14:paraId="459EFC0D" w14:textId="77777777" w:rsidTr="00081210">
        <w:tc>
          <w:tcPr>
            <w:tcW w:w="2547" w:type="dxa"/>
            <w:vAlign w:val="center"/>
          </w:tcPr>
          <w:p w14:paraId="48D9C20A" w14:textId="77777777" w:rsidR="002274A3" w:rsidRDefault="002274A3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64F5D2A5" w14:textId="73BDCE8C" w:rsidR="002274A3" w:rsidRDefault="002274A3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оформления акта приема бытовой техники в ремонт</w:t>
            </w:r>
          </w:p>
        </w:tc>
      </w:tr>
      <w:tr w:rsidR="002274A3" w14:paraId="2FD26280" w14:textId="77777777" w:rsidTr="00081210">
        <w:tc>
          <w:tcPr>
            <w:tcW w:w="2547" w:type="dxa"/>
            <w:vAlign w:val="center"/>
          </w:tcPr>
          <w:p w14:paraId="7F385F14" w14:textId="77777777" w:rsidR="002274A3" w:rsidRDefault="002274A3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30A472BC" w14:textId="157D6F88" w:rsidR="002274A3" w:rsidRDefault="002274A3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оформлению акта приема</w:t>
            </w:r>
          </w:p>
        </w:tc>
      </w:tr>
      <w:tr w:rsidR="002274A3" w14:paraId="32F73EFC" w14:textId="77777777" w:rsidTr="00081210">
        <w:tc>
          <w:tcPr>
            <w:tcW w:w="2547" w:type="dxa"/>
            <w:vAlign w:val="center"/>
          </w:tcPr>
          <w:p w14:paraId="351997ED" w14:textId="77777777" w:rsidR="002274A3" w:rsidRDefault="002274A3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31E62741" w14:textId="6E5319A1" w:rsidR="002274A3" w:rsidRPr="006A2DD6" w:rsidRDefault="002274A3" w:rsidP="002274A3">
            <w:pPr>
              <w:pStyle w:val="a7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акта приема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57CBF61" w14:textId="36A35AD8" w:rsidR="002274A3" w:rsidRDefault="002274A3" w:rsidP="002274A3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Сервис-менеджер </w:t>
            </w:r>
            <w:r w:rsidR="00A112D7">
              <w:rPr>
                <w:rFonts w:ascii="Times New Roman" w:hAnsi="Times New Roman" w:cs="Times New Roman"/>
                <w:sz w:val="28"/>
                <w:szCs w:val="28"/>
              </w:rPr>
              <w:t>обращается к системе за оформлением акта приема техники в ремонт</w:t>
            </w:r>
            <w:r w:rsidR="00A112D7" w:rsidRPr="00A11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DC6D31D" w14:textId="2F38243D" w:rsidR="002274A3" w:rsidRDefault="002274A3" w:rsidP="002274A3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для ввода данных о клиенте, бытовой технике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F9DE86F" w14:textId="29826498" w:rsidR="002274A3" w:rsidRDefault="002274A3" w:rsidP="002274A3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Сервис-менеджер заполняет форму, в которой указывает данные клиента, характеристики бытовой техники, затем отправляет запрос к системе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8E1EC23" w14:textId="77777777" w:rsidR="002274A3" w:rsidRDefault="002274A3" w:rsidP="00A112D7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переходит к оформлению </w:t>
            </w:r>
            <w:r w:rsidR="00A112D7">
              <w:rPr>
                <w:rFonts w:ascii="Times New Roman" w:hAnsi="Times New Roman" w:cs="Times New Roman"/>
                <w:sz w:val="28"/>
                <w:szCs w:val="28"/>
              </w:rPr>
              <w:t>акта приема техники в ремонт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AE058F3" w14:textId="77777777" w:rsidR="00A112D7" w:rsidRDefault="00A112D7" w:rsidP="00A112D7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на форму просмотра акт и посылает его на печать</w:t>
            </w:r>
            <w:r w:rsidRPr="00A11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7207361" w14:textId="2B7158F1" w:rsidR="00D5505C" w:rsidRPr="006A2DD6" w:rsidRDefault="00D5505C" w:rsidP="00A112D7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274A3" w14:paraId="485CE4AE" w14:textId="77777777" w:rsidTr="00081210">
        <w:tc>
          <w:tcPr>
            <w:tcW w:w="2547" w:type="dxa"/>
            <w:vAlign w:val="center"/>
          </w:tcPr>
          <w:p w14:paraId="52380F01" w14:textId="77777777" w:rsidR="002274A3" w:rsidRDefault="002274A3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Альтернативный маршрут</w:t>
            </w:r>
          </w:p>
        </w:tc>
        <w:tc>
          <w:tcPr>
            <w:tcW w:w="6797" w:type="dxa"/>
          </w:tcPr>
          <w:p w14:paraId="2331CB9C" w14:textId="77777777" w:rsidR="002274A3" w:rsidRPr="00D82347" w:rsidRDefault="002274A3" w:rsidP="002274A3">
            <w:pPr>
              <w:pStyle w:val="a7"/>
              <w:numPr>
                <w:ilvl w:val="1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Альтернативного маршрута нет</w:t>
            </w:r>
          </w:p>
        </w:tc>
      </w:tr>
      <w:bookmarkEnd w:id="14"/>
    </w:tbl>
    <w:p w14:paraId="7C21852C" w14:textId="7D7A3CCD" w:rsidR="00D235C4" w:rsidRDefault="00D235C4" w:rsidP="003A19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7B90F6" w14:textId="43488088" w:rsidR="00B830EF" w:rsidRDefault="00B830EF" w:rsidP="00B830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38F29" wp14:editId="1361B010">
            <wp:extent cx="4516755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B254" w14:textId="78555328" w:rsidR="00B830EF" w:rsidRDefault="00B830EF" w:rsidP="00B830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последовательности для варианта использования «Оформить акт приема»</w:t>
      </w:r>
    </w:p>
    <w:p w14:paraId="7C641D6A" w14:textId="77777777" w:rsidR="00224C12" w:rsidRDefault="00224C12" w:rsidP="00B830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4D820" w14:textId="4E3FAECB" w:rsidR="003A19BD" w:rsidRDefault="003A19BD" w:rsidP="003A19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A19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для варианта использования «Получить информацию о статусе ремонта»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3A19BD" w14:paraId="1257815D" w14:textId="77777777" w:rsidTr="00081210">
        <w:tc>
          <w:tcPr>
            <w:tcW w:w="2547" w:type="dxa"/>
            <w:vAlign w:val="center"/>
          </w:tcPr>
          <w:p w14:paraId="43350652" w14:textId="77777777" w:rsidR="003A19BD" w:rsidRDefault="003A19BD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6440505A" w14:textId="06C4002D" w:rsidR="003A19BD" w:rsidRDefault="003A19BD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статусе ремонта</w:t>
            </w:r>
          </w:p>
        </w:tc>
      </w:tr>
      <w:tr w:rsidR="003A19BD" w14:paraId="05A06CDF" w14:textId="77777777" w:rsidTr="00081210">
        <w:tc>
          <w:tcPr>
            <w:tcW w:w="2547" w:type="dxa"/>
            <w:vAlign w:val="center"/>
          </w:tcPr>
          <w:p w14:paraId="420A7925" w14:textId="77777777" w:rsidR="003A19BD" w:rsidRDefault="003A19BD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6797" w:type="dxa"/>
          </w:tcPr>
          <w:p w14:paraId="26D6484D" w14:textId="082BB523" w:rsidR="003A19BD" w:rsidRDefault="003A19BD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Сервис-менеджер</w:t>
            </w:r>
          </w:p>
        </w:tc>
      </w:tr>
      <w:tr w:rsidR="003A19BD" w14:paraId="09DD12EC" w14:textId="77777777" w:rsidTr="00081210">
        <w:tc>
          <w:tcPr>
            <w:tcW w:w="2547" w:type="dxa"/>
            <w:vAlign w:val="center"/>
          </w:tcPr>
          <w:p w14:paraId="767D51A5" w14:textId="77777777" w:rsidR="003A19BD" w:rsidRDefault="003A19BD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40B20E58" w14:textId="25A3F7BC" w:rsidR="003A19BD" w:rsidRDefault="003A19BD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для получения информации о этапе ремонта бытовой техники, на котором сейчас находится</w:t>
            </w:r>
          </w:p>
        </w:tc>
      </w:tr>
      <w:tr w:rsidR="003A19BD" w14:paraId="7CAFAFC4" w14:textId="77777777" w:rsidTr="00081210">
        <w:tc>
          <w:tcPr>
            <w:tcW w:w="2547" w:type="dxa"/>
            <w:vAlign w:val="center"/>
          </w:tcPr>
          <w:p w14:paraId="012BB01F" w14:textId="77777777" w:rsidR="003A19BD" w:rsidRPr="00C359E1" w:rsidRDefault="003A19BD" w:rsidP="00081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04103436" w14:textId="77777777" w:rsidR="003A19BD" w:rsidRDefault="003A19BD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БП.</w:t>
            </w:r>
          </w:p>
        </w:tc>
      </w:tr>
      <w:tr w:rsidR="003A19BD" w14:paraId="2D351666" w14:textId="77777777" w:rsidTr="00081210">
        <w:tc>
          <w:tcPr>
            <w:tcW w:w="2547" w:type="dxa"/>
            <w:vAlign w:val="center"/>
          </w:tcPr>
          <w:p w14:paraId="7AF6E7B8" w14:textId="77777777" w:rsidR="003A19BD" w:rsidRDefault="003A19BD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6D2485FC" w14:textId="77777777" w:rsidR="003A19BD" w:rsidRDefault="003A19BD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сервисного центра</w:t>
            </w:r>
          </w:p>
        </w:tc>
      </w:tr>
      <w:tr w:rsidR="003A19BD" w14:paraId="0181F1B5" w14:textId="77777777" w:rsidTr="00081210">
        <w:tc>
          <w:tcPr>
            <w:tcW w:w="2547" w:type="dxa"/>
            <w:vAlign w:val="center"/>
          </w:tcPr>
          <w:p w14:paraId="68A918A6" w14:textId="77777777" w:rsidR="003A19BD" w:rsidRDefault="003A19BD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3A239117" w14:textId="7B0DD461" w:rsidR="003A19BD" w:rsidRDefault="003A19BD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получения информации о ходе ремонта</w:t>
            </w:r>
          </w:p>
        </w:tc>
      </w:tr>
      <w:tr w:rsidR="003A19BD" w14:paraId="5ACCE0EA" w14:textId="77777777" w:rsidTr="00081210">
        <w:tc>
          <w:tcPr>
            <w:tcW w:w="2547" w:type="dxa"/>
            <w:vAlign w:val="center"/>
          </w:tcPr>
          <w:p w14:paraId="712251C4" w14:textId="77777777" w:rsidR="003A19BD" w:rsidRDefault="003A19BD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4CA7C211" w14:textId="79DC8EB7" w:rsidR="003A19BD" w:rsidRDefault="003A19BD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по этапу ремонта техники</w:t>
            </w:r>
          </w:p>
        </w:tc>
      </w:tr>
      <w:tr w:rsidR="003A19BD" w14:paraId="5DC683F8" w14:textId="77777777" w:rsidTr="00081210">
        <w:tc>
          <w:tcPr>
            <w:tcW w:w="2547" w:type="dxa"/>
            <w:vAlign w:val="center"/>
          </w:tcPr>
          <w:p w14:paraId="00DD4994" w14:textId="77777777" w:rsidR="003A19BD" w:rsidRDefault="003A19BD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445C5AB4" w14:textId="3703FE39" w:rsidR="003A19BD" w:rsidRPr="006A2DD6" w:rsidRDefault="003A19BD" w:rsidP="00081210">
            <w:pPr>
              <w:pStyle w:val="a7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статусе ремонта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6107E1D" w14:textId="585684FB" w:rsidR="003A19BD" w:rsidRDefault="003A19BD" w:rsidP="00081210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Сервис-менеджер обращается к системе для получения информации о статусе ремонта</w:t>
            </w:r>
            <w:r w:rsidRPr="00A11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1C2F1DB" w14:textId="5206DBBD" w:rsidR="003A19BD" w:rsidRDefault="003A19BD" w:rsidP="00081210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для ввода номера бытовой техники в сервисном центре согласно акту</w:t>
            </w:r>
            <w:r w:rsidRPr="003A19B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EC537CD" w14:textId="13DE5847" w:rsidR="003A19BD" w:rsidRDefault="003A19BD" w:rsidP="00081210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Сервис-менеджер заполняет форму и отправляет запрос к системе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8A0B4B7" w14:textId="77777777" w:rsidR="003A19BD" w:rsidRDefault="003A19BD" w:rsidP="00081210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на форму информацию о статусе ремонта бытовой техники</w:t>
            </w:r>
            <w:r w:rsidRPr="003A19B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937D3D6" w14:textId="359FA118" w:rsidR="003A19BD" w:rsidRPr="006A2DD6" w:rsidRDefault="003A19BD" w:rsidP="00081210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3A19BD" w14:paraId="174068F9" w14:textId="77777777" w:rsidTr="00081210">
        <w:tc>
          <w:tcPr>
            <w:tcW w:w="2547" w:type="dxa"/>
            <w:vAlign w:val="center"/>
          </w:tcPr>
          <w:p w14:paraId="23C1A905" w14:textId="77777777" w:rsidR="003A19BD" w:rsidRDefault="003A19BD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577DFC2F" w14:textId="77777777" w:rsidR="003A19BD" w:rsidRPr="00D82347" w:rsidRDefault="003A19BD" w:rsidP="00081210">
            <w:pPr>
              <w:pStyle w:val="a7"/>
              <w:numPr>
                <w:ilvl w:val="1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Альтернативного маршрута нет</w:t>
            </w:r>
          </w:p>
        </w:tc>
      </w:tr>
    </w:tbl>
    <w:p w14:paraId="04B5FA8F" w14:textId="1FED4EC7" w:rsidR="002274A3" w:rsidRDefault="002274A3" w:rsidP="00227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3E0DD" w14:textId="795B788D" w:rsidR="008702D0" w:rsidRDefault="00E00FA1" w:rsidP="00E00F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EE196" wp14:editId="2251A93B">
            <wp:extent cx="414274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BC92" w14:textId="52FA38DD" w:rsidR="00E00FA1" w:rsidRDefault="00E00FA1" w:rsidP="00E00F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Диаграмма последовательности для варианта использования «Получить информацию о статусе заказа»</w:t>
      </w:r>
    </w:p>
    <w:p w14:paraId="6B1C112B" w14:textId="171C5BE6" w:rsidR="00D235C4" w:rsidRDefault="00D235C4" w:rsidP="00D235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36055" w:rsidRPr="00636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для варианта использования «</w:t>
      </w:r>
      <w:r w:rsidR="00636055">
        <w:rPr>
          <w:rFonts w:ascii="Times New Roman" w:hAnsi="Times New Roman" w:cs="Times New Roman"/>
          <w:sz w:val="28"/>
          <w:szCs w:val="28"/>
        </w:rPr>
        <w:t>Оформить договор на ремонт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636055" w14:paraId="01F02627" w14:textId="77777777" w:rsidTr="00081210">
        <w:tc>
          <w:tcPr>
            <w:tcW w:w="2547" w:type="dxa"/>
            <w:vAlign w:val="center"/>
          </w:tcPr>
          <w:p w14:paraId="481DA545" w14:textId="77777777" w:rsidR="00636055" w:rsidRDefault="00636055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345A2953" w14:textId="144A5057" w:rsidR="00636055" w:rsidRDefault="00636055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договор на ремонт</w:t>
            </w:r>
          </w:p>
        </w:tc>
      </w:tr>
      <w:tr w:rsidR="00636055" w14:paraId="22C1B5A4" w14:textId="77777777" w:rsidTr="00081210">
        <w:tc>
          <w:tcPr>
            <w:tcW w:w="2547" w:type="dxa"/>
            <w:vAlign w:val="center"/>
          </w:tcPr>
          <w:p w14:paraId="74F46734" w14:textId="77777777" w:rsidR="00636055" w:rsidRDefault="00636055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6797" w:type="dxa"/>
          </w:tcPr>
          <w:p w14:paraId="5F282935" w14:textId="46045C3E" w:rsidR="00636055" w:rsidRDefault="00636055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Сервис-менеджер</w:t>
            </w:r>
            <w:r w:rsidR="006A28D4">
              <w:rPr>
                <w:rFonts w:ascii="Times New Roman" w:hAnsi="Times New Roman" w:cs="Times New Roman"/>
                <w:sz w:val="28"/>
                <w:szCs w:val="28"/>
              </w:rPr>
              <w:t>, клиент</w:t>
            </w:r>
          </w:p>
        </w:tc>
      </w:tr>
      <w:tr w:rsidR="00636055" w14:paraId="0D5F9B27" w14:textId="77777777" w:rsidTr="00081210">
        <w:tc>
          <w:tcPr>
            <w:tcW w:w="2547" w:type="dxa"/>
            <w:vAlign w:val="center"/>
          </w:tcPr>
          <w:p w14:paraId="7C6210D1" w14:textId="77777777" w:rsidR="00636055" w:rsidRDefault="00636055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592C23A0" w14:textId="3EB51200" w:rsidR="00636055" w:rsidRDefault="00636055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оформления договора на ремонт</w:t>
            </w:r>
          </w:p>
        </w:tc>
      </w:tr>
      <w:tr w:rsidR="00636055" w14:paraId="23949639" w14:textId="77777777" w:rsidTr="00081210">
        <w:tc>
          <w:tcPr>
            <w:tcW w:w="2547" w:type="dxa"/>
            <w:vAlign w:val="center"/>
          </w:tcPr>
          <w:p w14:paraId="27CFDB78" w14:textId="77777777" w:rsidR="00636055" w:rsidRPr="00C359E1" w:rsidRDefault="00636055" w:rsidP="00081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6C235C30" w14:textId="158FE9BA" w:rsidR="00636055" w:rsidRDefault="00636055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</w:t>
            </w:r>
          </w:p>
        </w:tc>
      </w:tr>
      <w:tr w:rsidR="00636055" w14:paraId="7AE56BBA" w14:textId="77777777" w:rsidTr="00081210">
        <w:tc>
          <w:tcPr>
            <w:tcW w:w="2547" w:type="dxa"/>
            <w:vAlign w:val="center"/>
          </w:tcPr>
          <w:p w14:paraId="1653DB0E" w14:textId="77777777" w:rsidR="00636055" w:rsidRDefault="00636055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2A077377" w14:textId="42512044" w:rsidR="00636055" w:rsidRDefault="00636055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сервисного центра</w:t>
            </w:r>
          </w:p>
        </w:tc>
      </w:tr>
      <w:tr w:rsidR="00636055" w14:paraId="62995DF8" w14:textId="77777777" w:rsidTr="00081210">
        <w:tc>
          <w:tcPr>
            <w:tcW w:w="2547" w:type="dxa"/>
            <w:vAlign w:val="center"/>
          </w:tcPr>
          <w:p w14:paraId="4E62B40F" w14:textId="77777777" w:rsidR="00636055" w:rsidRDefault="00636055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3BA27619" w14:textId="65E0D3D9" w:rsidR="00636055" w:rsidRDefault="00636055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оформления договора на ремонт бытовой техники</w:t>
            </w:r>
          </w:p>
        </w:tc>
      </w:tr>
      <w:tr w:rsidR="00636055" w14:paraId="72549AB0" w14:textId="77777777" w:rsidTr="00081210">
        <w:tc>
          <w:tcPr>
            <w:tcW w:w="2547" w:type="dxa"/>
            <w:vAlign w:val="center"/>
          </w:tcPr>
          <w:p w14:paraId="30B6D879" w14:textId="77777777" w:rsidR="00636055" w:rsidRDefault="00636055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719B6A94" w14:textId="05A8E9CA" w:rsidR="00636055" w:rsidRDefault="00636055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договора на форму просмотра</w:t>
            </w:r>
          </w:p>
        </w:tc>
      </w:tr>
      <w:tr w:rsidR="00636055" w:rsidRPr="006A2DD6" w14:paraId="37FDC24A" w14:textId="77777777" w:rsidTr="00081210">
        <w:tc>
          <w:tcPr>
            <w:tcW w:w="2547" w:type="dxa"/>
            <w:vAlign w:val="center"/>
          </w:tcPr>
          <w:p w14:paraId="32BF3392" w14:textId="77777777" w:rsidR="00636055" w:rsidRDefault="00636055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6C2A3596" w14:textId="77777777" w:rsidR="00636055" w:rsidRPr="006A2DD6" w:rsidRDefault="00636055" w:rsidP="00636055">
            <w:pPr>
              <w:pStyle w:val="a7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A56BB9F" w14:textId="4E1CCA91" w:rsidR="00636055" w:rsidRDefault="00023B52" w:rsidP="00636055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Сервис-менеджер</w:t>
            </w:r>
            <w:r w:rsidR="00636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обращается к системе с целью оформления договора на ремонт бытовой техники</w:t>
            </w:r>
            <w:r w:rsidRPr="00023B5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C688D9D" w14:textId="6C58155B" w:rsidR="00636055" w:rsidRDefault="00636055" w:rsidP="00636055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Система выводит форму регистрации для ввода данных о клиенте</w:t>
            </w:r>
            <w:r w:rsidR="00023B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23B52">
              <w:rPr>
                <w:rFonts w:ascii="Times New Roman" w:hAnsi="Times New Roman" w:cs="Times New Roman"/>
                <w:sz w:val="28"/>
                <w:szCs w:val="28"/>
              </w:rPr>
              <w:t xml:space="preserve"> и бытовой технике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20DAB7C" w14:textId="3D987973" w:rsidR="00636055" w:rsidRDefault="00023B52" w:rsidP="00636055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Сервис-менеджер</w:t>
            </w:r>
            <w:r w:rsidR="00636055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форму, в которой указывае</w:t>
            </w:r>
            <w:r w:rsidR="00DD5839">
              <w:rPr>
                <w:rFonts w:ascii="Times New Roman" w:hAnsi="Times New Roman" w:cs="Times New Roman"/>
                <w:sz w:val="28"/>
                <w:szCs w:val="28"/>
              </w:rPr>
              <w:t>т данные клиента, данные бытовой техники</w:t>
            </w:r>
            <w:r w:rsidR="00636055">
              <w:rPr>
                <w:rFonts w:ascii="Times New Roman" w:hAnsi="Times New Roman" w:cs="Times New Roman"/>
                <w:sz w:val="28"/>
                <w:szCs w:val="28"/>
              </w:rPr>
              <w:t>. Затем отправляет запрос</w:t>
            </w:r>
            <w:r w:rsidR="00DD5839">
              <w:rPr>
                <w:rFonts w:ascii="Times New Roman" w:hAnsi="Times New Roman" w:cs="Times New Roman"/>
                <w:sz w:val="28"/>
                <w:szCs w:val="28"/>
              </w:rPr>
              <w:t xml:space="preserve"> к системе</w:t>
            </w:r>
            <w:r w:rsidR="00636055"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F850F82" w14:textId="77777777" w:rsidR="00DD5839" w:rsidRDefault="00636055" w:rsidP="00DD5839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переходит к оформлению </w:t>
            </w:r>
            <w:r w:rsidR="00DD5839">
              <w:rPr>
                <w:rFonts w:ascii="Times New Roman" w:hAnsi="Times New Roman" w:cs="Times New Roman"/>
                <w:sz w:val="28"/>
                <w:szCs w:val="28"/>
              </w:rPr>
              <w:t>договора</w:t>
            </w:r>
            <w:r w:rsidR="00DD5839" w:rsidRPr="00DD583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F13ACFC" w14:textId="77777777" w:rsidR="00DD5839" w:rsidRDefault="00DD5839" w:rsidP="00DD5839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договор на форму просмотра</w:t>
            </w:r>
            <w:r w:rsidRPr="00DD583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B55DCA0" w14:textId="709825B7" w:rsidR="00DD5839" w:rsidRPr="00DD5839" w:rsidRDefault="00DD5839" w:rsidP="00DD5839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DD5839" w:rsidRPr="006A2DD6" w14:paraId="2E164496" w14:textId="77777777" w:rsidTr="00081210">
        <w:tc>
          <w:tcPr>
            <w:tcW w:w="2547" w:type="dxa"/>
            <w:vAlign w:val="center"/>
          </w:tcPr>
          <w:p w14:paraId="2AF62BD5" w14:textId="2B8A7FE6" w:rsidR="00DD5839" w:rsidRPr="00DD5839" w:rsidRDefault="00DD5839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40FC675D" w14:textId="2C633DC2" w:rsidR="00DD5839" w:rsidRDefault="00DD5839" w:rsidP="00DD5839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4DCB8A44" w14:textId="71AAF69B" w:rsidR="0003620C" w:rsidRDefault="0003620C" w:rsidP="00036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3918B" w14:textId="37C2BEB5" w:rsidR="00FD7B93" w:rsidRDefault="00FD7B93" w:rsidP="00FD7B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AE9BC" wp14:editId="16A71589">
            <wp:extent cx="4655185" cy="320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08E2" w14:textId="192F54D4" w:rsidR="00FD7B93" w:rsidRDefault="00FD7B93" w:rsidP="00FD7B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последовательности для варианта использования «Оформить договор на ремонт»</w:t>
      </w:r>
    </w:p>
    <w:p w14:paraId="47D6039C" w14:textId="77777777" w:rsidR="00224C12" w:rsidRDefault="00224C12" w:rsidP="00FD7B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609FE6" w14:textId="1330B920" w:rsidR="0003620C" w:rsidRDefault="0003620C" w:rsidP="00036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Спецификация для варианта использования «Изменить статус ремонта»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03620C" w14:paraId="44214B1E" w14:textId="77777777" w:rsidTr="00081210">
        <w:tc>
          <w:tcPr>
            <w:tcW w:w="2547" w:type="dxa"/>
            <w:vAlign w:val="center"/>
          </w:tcPr>
          <w:p w14:paraId="2B0EBF64" w14:textId="77777777" w:rsidR="0003620C" w:rsidRDefault="0003620C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6FD11BB8" w14:textId="50A26E8E" w:rsidR="0003620C" w:rsidRDefault="0003620C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статус ремонта</w:t>
            </w:r>
          </w:p>
        </w:tc>
      </w:tr>
      <w:tr w:rsidR="0003620C" w14:paraId="1C6011AE" w14:textId="77777777" w:rsidTr="00081210">
        <w:tc>
          <w:tcPr>
            <w:tcW w:w="2547" w:type="dxa"/>
            <w:vAlign w:val="center"/>
          </w:tcPr>
          <w:p w14:paraId="4C4B9FAE" w14:textId="77777777" w:rsidR="0003620C" w:rsidRDefault="0003620C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6797" w:type="dxa"/>
          </w:tcPr>
          <w:p w14:paraId="0C39B1A0" w14:textId="1E2B8987" w:rsidR="0003620C" w:rsidRDefault="0003620C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Сервис-менеджер, мастер по ремонту</w:t>
            </w:r>
          </w:p>
        </w:tc>
      </w:tr>
      <w:tr w:rsidR="0003620C" w14:paraId="1C93EF10" w14:textId="77777777" w:rsidTr="00081210">
        <w:tc>
          <w:tcPr>
            <w:tcW w:w="2547" w:type="dxa"/>
            <w:vAlign w:val="center"/>
          </w:tcPr>
          <w:p w14:paraId="2C930FC9" w14:textId="77777777" w:rsidR="0003620C" w:rsidRDefault="0003620C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20D1681D" w14:textId="44B6F77E" w:rsidR="0003620C" w:rsidRDefault="0003620C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изменения статуса ремонта</w:t>
            </w:r>
          </w:p>
        </w:tc>
      </w:tr>
      <w:tr w:rsidR="0003620C" w14:paraId="6BC8D101" w14:textId="77777777" w:rsidTr="00081210">
        <w:tc>
          <w:tcPr>
            <w:tcW w:w="2547" w:type="dxa"/>
            <w:vAlign w:val="center"/>
          </w:tcPr>
          <w:p w14:paraId="7246FA13" w14:textId="77777777" w:rsidR="0003620C" w:rsidRPr="00C359E1" w:rsidRDefault="0003620C" w:rsidP="00081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27F48CC3" w14:textId="77777777" w:rsidR="0003620C" w:rsidRDefault="0003620C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</w:t>
            </w:r>
          </w:p>
        </w:tc>
      </w:tr>
      <w:tr w:rsidR="0003620C" w14:paraId="32F58472" w14:textId="77777777" w:rsidTr="00081210">
        <w:tc>
          <w:tcPr>
            <w:tcW w:w="2547" w:type="dxa"/>
            <w:vAlign w:val="center"/>
          </w:tcPr>
          <w:p w14:paraId="12070E19" w14:textId="77777777" w:rsidR="0003620C" w:rsidRDefault="0003620C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33B49CF0" w14:textId="77777777" w:rsidR="0003620C" w:rsidRDefault="0003620C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сервисного центра</w:t>
            </w:r>
          </w:p>
        </w:tc>
      </w:tr>
      <w:tr w:rsidR="0003620C" w14:paraId="45EE28D0" w14:textId="77777777" w:rsidTr="00081210">
        <w:tc>
          <w:tcPr>
            <w:tcW w:w="2547" w:type="dxa"/>
            <w:vAlign w:val="center"/>
          </w:tcPr>
          <w:p w14:paraId="0FE6DA6A" w14:textId="77777777" w:rsidR="0003620C" w:rsidRDefault="0003620C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2655D58C" w14:textId="29B1EC0D" w:rsidR="0003620C" w:rsidRDefault="0003620C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изменения статуса ремонта</w:t>
            </w:r>
          </w:p>
        </w:tc>
      </w:tr>
      <w:tr w:rsidR="0003620C" w14:paraId="3D0B3D39" w14:textId="77777777" w:rsidTr="00081210">
        <w:tc>
          <w:tcPr>
            <w:tcW w:w="2547" w:type="dxa"/>
            <w:vAlign w:val="center"/>
          </w:tcPr>
          <w:p w14:paraId="5CA07BF1" w14:textId="77777777" w:rsidR="0003620C" w:rsidRDefault="0003620C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Постусловия</w:t>
            </w:r>
          </w:p>
        </w:tc>
        <w:tc>
          <w:tcPr>
            <w:tcW w:w="6797" w:type="dxa"/>
          </w:tcPr>
          <w:p w14:paraId="13BFB83A" w14:textId="6BF64E81" w:rsidR="0003620C" w:rsidRDefault="0003620C" w:rsidP="00081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3620C" w:rsidRPr="006A2DD6" w14:paraId="1075B5A0" w14:textId="77777777" w:rsidTr="00081210">
        <w:tc>
          <w:tcPr>
            <w:tcW w:w="2547" w:type="dxa"/>
            <w:vAlign w:val="center"/>
          </w:tcPr>
          <w:p w14:paraId="7338775D" w14:textId="77777777" w:rsidR="0003620C" w:rsidRDefault="0003620C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58482BCF" w14:textId="0F751491" w:rsidR="0003620C" w:rsidRPr="006A2DD6" w:rsidRDefault="0003620C" w:rsidP="00081210">
            <w:pPr>
              <w:pStyle w:val="a7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3C59C4F" w14:textId="7354AC97" w:rsidR="0003620C" w:rsidRDefault="0003620C" w:rsidP="00081210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Сервис-менеджер или мастер по ремонту обращается к системе с целью изменения статуса ремонта бытовой техники</w:t>
            </w:r>
            <w:r w:rsidRPr="000362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F0A630F" w14:textId="6CA19B4F" w:rsidR="0003620C" w:rsidRDefault="0003620C" w:rsidP="00081210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фору для ввода данных по заказу</w:t>
            </w:r>
            <w:r w:rsidRPr="000362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C87008E" w14:textId="10E32D33" w:rsidR="0003620C" w:rsidRDefault="0003620C" w:rsidP="00081210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Сервис-менеджер или мастер по ремонту заполняет форму, в которой указывает данные заказа и новый статус. Затем отправляет запрос к системе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22D13B7" w14:textId="63B42133" w:rsidR="0003620C" w:rsidRDefault="0003620C" w:rsidP="00081210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переходит к изменения статуса заказа</w:t>
            </w:r>
            <w:r w:rsidRPr="00DD583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65A1BF0" w14:textId="1B959790" w:rsidR="0003620C" w:rsidRDefault="0003620C" w:rsidP="00081210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выводит </w:t>
            </w:r>
            <w:r w:rsidR="00933F08">
              <w:rPr>
                <w:rFonts w:ascii="Times New Roman" w:hAnsi="Times New Roman" w:cs="Times New Roman"/>
                <w:sz w:val="28"/>
                <w:szCs w:val="28"/>
              </w:rPr>
              <w:t>информацию по заказу на форму просмотра</w:t>
            </w:r>
            <w:r w:rsidRPr="00DD583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9EE9277" w14:textId="77777777" w:rsidR="0003620C" w:rsidRPr="00DD5839" w:rsidRDefault="0003620C" w:rsidP="00081210">
            <w:pPr>
              <w:pStyle w:val="a7"/>
              <w:numPr>
                <w:ilvl w:val="0"/>
                <w:numId w:val="9"/>
              </w:numPr>
              <w:ind w:left="0"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3620C" w:rsidRPr="006A2DD6" w14:paraId="6B2F7F9F" w14:textId="77777777" w:rsidTr="00081210">
        <w:tc>
          <w:tcPr>
            <w:tcW w:w="2547" w:type="dxa"/>
            <w:vAlign w:val="center"/>
          </w:tcPr>
          <w:p w14:paraId="0EC57F2A" w14:textId="77777777" w:rsidR="0003620C" w:rsidRPr="00DD5839" w:rsidRDefault="0003620C" w:rsidP="00081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49AC1F09" w14:textId="77777777" w:rsidR="0003620C" w:rsidRDefault="0003620C" w:rsidP="00081210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35FE5575" w14:textId="77777777" w:rsidR="00636055" w:rsidRDefault="00636055" w:rsidP="00D235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31AF39" w14:textId="6A707962" w:rsidR="00D235C4" w:rsidRDefault="00954AC6" w:rsidP="00954A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43F17" wp14:editId="1317BCED">
            <wp:extent cx="4412615" cy="3269615"/>
            <wp:effectExtent l="0" t="0" r="698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9A29" w14:textId="79A87977" w:rsidR="00954AC6" w:rsidRPr="002274A3" w:rsidRDefault="00954AC6" w:rsidP="00954A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Диаграмма последовательности для варианта использования «Изменить статус ремонта»</w:t>
      </w:r>
    </w:p>
    <w:p w14:paraId="18657F22" w14:textId="5607885E" w:rsidR="00D76975" w:rsidRPr="00E85095" w:rsidRDefault="00D76975" w:rsidP="00E85095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6889572"/>
      <w:r w:rsidRPr="00E85095">
        <w:rPr>
          <w:rFonts w:ascii="Times New Roman" w:hAnsi="Times New Roman" w:cs="Times New Roman"/>
          <w:color w:val="auto"/>
          <w:sz w:val="28"/>
          <w:szCs w:val="28"/>
        </w:rPr>
        <w:t>Предварительное проектирование информационной системы</w:t>
      </w:r>
      <w:bookmarkEnd w:id="15"/>
    </w:p>
    <w:p w14:paraId="1ADA4FF7" w14:textId="27C95D53" w:rsidR="00D76975" w:rsidRDefault="00D76975" w:rsidP="00E85095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56889573"/>
      <w:r w:rsidRPr="00E85095">
        <w:rPr>
          <w:rFonts w:ascii="Times New Roman" w:hAnsi="Times New Roman" w:cs="Times New Roman"/>
          <w:color w:val="auto"/>
          <w:sz w:val="28"/>
          <w:szCs w:val="28"/>
        </w:rPr>
        <w:t>Диаграмма активности</w:t>
      </w:r>
      <w:bookmarkEnd w:id="16"/>
    </w:p>
    <w:p w14:paraId="730E0FB1" w14:textId="7A853FEB" w:rsidR="00224C12" w:rsidRDefault="00224C12" w:rsidP="00CD0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DD">
        <w:rPr>
          <w:rFonts w:ascii="Times New Roman" w:hAnsi="Times New Roman" w:cs="Times New Roman"/>
          <w:sz w:val="28"/>
          <w:szCs w:val="28"/>
        </w:rPr>
        <w:t>На диаграмме активности показаны</w:t>
      </w:r>
      <w:r w:rsidR="00CD0ADD" w:rsidRPr="00CD0ADD">
        <w:rPr>
          <w:rFonts w:ascii="Times New Roman" w:hAnsi="Times New Roman" w:cs="Times New Roman"/>
          <w:sz w:val="28"/>
          <w:szCs w:val="28"/>
        </w:rPr>
        <w:t xml:space="preserve"> активности каждого действующего лица в отдельности, рисунок 9. </w:t>
      </w:r>
    </w:p>
    <w:p w14:paraId="64F2152D" w14:textId="451BB18E" w:rsidR="00CD0ADD" w:rsidRDefault="00CD0ADD" w:rsidP="00CD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FE4876" wp14:editId="25BD06EE">
            <wp:extent cx="5936615" cy="4793615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5D6A" w14:textId="4D1CA741" w:rsidR="00CD0ADD" w:rsidRPr="00CD0ADD" w:rsidRDefault="00CD0ADD" w:rsidP="00CD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Диаграмма активности</w:t>
      </w:r>
    </w:p>
    <w:p w14:paraId="44812223" w14:textId="7B4FB772" w:rsidR="00D76975" w:rsidRDefault="00D76975" w:rsidP="00E85095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56889574"/>
      <w:r w:rsidRPr="00E85095">
        <w:rPr>
          <w:rFonts w:ascii="Times New Roman" w:hAnsi="Times New Roman" w:cs="Times New Roman"/>
          <w:color w:val="auto"/>
          <w:sz w:val="28"/>
          <w:szCs w:val="28"/>
        </w:rPr>
        <w:t>Диаграмма классов системы, которые строятся на основе разработанной модели системных прецедентов</w:t>
      </w:r>
      <w:bookmarkEnd w:id="17"/>
    </w:p>
    <w:p w14:paraId="3C3D9B8E" w14:textId="06E5C5DC" w:rsidR="00713A30" w:rsidRDefault="00713A30" w:rsidP="00534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E4D">
        <w:rPr>
          <w:rFonts w:ascii="Times New Roman" w:hAnsi="Times New Roman" w:cs="Times New Roman"/>
          <w:sz w:val="28"/>
          <w:szCs w:val="28"/>
        </w:rPr>
        <w:t xml:space="preserve">На основе разработанной модели системных прецедентов была построена диаграмма классов системы, рисунок 10. Выделены такие классы: интерфейс </w:t>
      </w:r>
      <w:r w:rsidR="005C63F7">
        <w:rPr>
          <w:rFonts w:ascii="Times New Roman" w:hAnsi="Times New Roman" w:cs="Times New Roman"/>
          <w:sz w:val="28"/>
          <w:szCs w:val="28"/>
        </w:rPr>
        <w:t>обработки информации</w:t>
      </w:r>
      <w:r w:rsidRPr="00534E4D">
        <w:rPr>
          <w:rFonts w:ascii="Times New Roman" w:hAnsi="Times New Roman" w:cs="Times New Roman"/>
          <w:sz w:val="28"/>
          <w:szCs w:val="28"/>
        </w:rPr>
        <w:t xml:space="preserve">, менеджер, клиент, мастер, заказ. </w:t>
      </w:r>
    </w:p>
    <w:p w14:paraId="5A86D3B5" w14:textId="45DB571D" w:rsidR="005F44DB" w:rsidRDefault="005C63F7" w:rsidP="007D1A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3CD576" wp14:editId="3A67ECE4">
            <wp:extent cx="5940425" cy="41109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D758" w14:textId="5B6B55EC" w:rsidR="00E33D4D" w:rsidRDefault="007D1A4D" w:rsidP="007D1A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Диаграмма классов</w:t>
      </w:r>
    </w:p>
    <w:p w14:paraId="3FCC25FC" w14:textId="77777777" w:rsidR="00E33D4D" w:rsidRDefault="00E33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220CC4" w14:textId="15DA19EE" w:rsidR="00D76975" w:rsidRDefault="00D76975" w:rsidP="00E85095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6889575"/>
      <w:r w:rsidRPr="00E85095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 физической модели ИС</w:t>
      </w:r>
      <w:bookmarkEnd w:id="18"/>
    </w:p>
    <w:p w14:paraId="6B2169B8" w14:textId="2DE776B7" w:rsidR="00E33D4D" w:rsidRPr="00D33E9B" w:rsidRDefault="00E33D4D" w:rsidP="00084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E9B">
        <w:rPr>
          <w:rFonts w:ascii="Times New Roman" w:hAnsi="Times New Roman" w:cs="Times New Roman"/>
          <w:sz w:val="28"/>
          <w:szCs w:val="28"/>
        </w:rPr>
        <w:t>В данном разделе логическая модель будет доработана до реальной структуры базы данных. То есть опишем таблицы, их атрибуты и тип данных каждого атрибута. Построим инфологическую модель</w:t>
      </w:r>
      <w:r w:rsidR="00D33E9B" w:rsidRPr="00D33E9B">
        <w:rPr>
          <w:rFonts w:ascii="Times New Roman" w:hAnsi="Times New Roman" w:cs="Times New Roman"/>
          <w:sz w:val="28"/>
          <w:szCs w:val="28"/>
        </w:rPr>
        <w:t>, на которой покажем связи между таблицами.</w:t>
      </w:r>
    </w:p>
    <w:p w14:paraId="2C4CAD55" w14:textId="0F1AD230" w:rsidR="00D33E9B" w:rsidRDefault="00D33E9B" w:rsidP="00084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E9B">
        <w:rPr>
          <w:rFonts w:ascii="Times New Roman" w:hAnsi="Times New Roman" w:cs="Times New Roman"/>
          <w:sz w:val="28"/>
          <w:szCs w:val="28"/>
        </w:rPr>
        <w:t xml:space="preserve">Разработаем диаграмму компонентов системы и диаграмму слоев для понимания из каких компонентов состоит проектируемая информационная система. </w:t>
      </w:r>
    </w:p>
    <w:p w14:paraId="12FE2E04" w14:textId="0E094849" w:rsidR="00D33E9B" w:rsidRDefault="00D33E9B" w:rsidP="00084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Дорабатывать до структуры базы данных будем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33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33E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Типы данных атрибутов укажем такие, которые поддерживает данная СУБД</w:t>
      </w:r>
      <w:r w:rsidR="00F50179">
        <w:rPr>
          <w:rFonts w:ascii="Times New Roman" w:hAnsi="Times New Roman" w:cs="Times New Roman"/>
          <w:sz w:val="28"/>
          <w:szCs w:val="28"/>
        </w:rPr>
        <w:t>.</w:t>
      </w:r>
    </w:p>
    <w:p w14:paraId="1526C657" w14:textId="063B1D8B" w:rsidR="00F50179" w:rsidRDefault="00F50179" w:rsidP="00084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описания таблиц и их атрибутов.</w:t>
      </w:r>
    </w:p>
    <w:p w14:paraId="24E9189E" w14:textId="23CEFAD2" w:rsidR="000B089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447F75" wp14:editId="58DA92D4">
            <wp:extent cx="4438650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2BD7" w14:textId="46D74ABB" w:rsidR="0015128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Структура таблицы «Должности»</w:t>
      </w:r>
    </w:p>
    <w:p w14:paraId="1E4AE37C" w14:textId="7EC0A9F0" w:rsidR="000B089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C300A" wp14:editId="125BF1C9">
            <wp:extent cx="4391025" cy="2647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6648" w14:textId="0DF34735" w:rsidR="000B089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Структура таблицы «Заказ»</w:t>
      </w:r>
    </w:p>
    <w:p w14:paraId="641261FE" w14:textId="304634D3" w:rsidR="0015128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8750D2" wp14:editId="65346294">
            <wp:extent cx="4371975" cy="1562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C40C" w14:textId="10655D8B" w:rsidR="0015128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Структура таблицы «Клиенты»</w:t>
      </w:r>
    </w:p>
    <w:p w14:paraId="6E07621A" w14:textId="4A59343A" w:rsidR="000B089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FF4EBA" wp14:editId="597BF914">
            <wp:extent cx="4410075" cy="704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80E3" w14:textId="1BC25DA3" w:rsidR="0015128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Структура таблицы «Модель»</w:t>
      </w:r>
    </w:p>
    <w:p w14:paraId="0780D373" w14:textId="540D6561" w:rsidR="000B089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99F90" wp14:editId="1E6B4755">
            <wp:extent cx="4448175" cy="685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943C" w14:textId="0A8EFC47" w:rsidR="0015128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Структура таблицы «Производитель»</w:t>
      </w:r>
    </w:p>
    <w:p w14:paraId="3527D3F7" w14:textId="72CF9ABF" w:rsidR="000B089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A9796" wp14:editId="22262179">
            <wp:extent cx="4448175" cy="1314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DDC6" w14:textId="2A70DCE7" w:rsidR="0015128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Структура таблицы «Сотрудники»</w:t>
      </w:r>
    </w:p>
    <w:p w14:paraId="49B555C0" w14:textId="672D3548" w:rsidR="000B089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1B522F" wp14:editId="542C96EF">
            <wp:extent cx="4438650" cy="647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2949" w14:textId="4C5AC658" w:rsidR="0015128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Структура таблицы «Статус ремонта»</w:t>
      </w:r>
    </w:p>
    <w:p w14:paraId="16C67305" w14:textId="1CF18EF9" w:rsidR="000B089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045F8E" wp14:editId="05D28389">
            <wp:extent cx="4429125" cy="685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9AC1" w14:textId="5177F2B6" w:rsidR="000B089C" w:rsidRDefault="000B089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Структура таблицы «Тип техники»</w:t>
      </w:r>
    </w:p>
    <w:p w14:paraId="01A71AAB" w14:textId="12E2394E" w:rsidR="0015128C" w:rsidRDefault="0015128C" w:rsidP="00084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Инфологическая модель представлена на рисунке 19.</w:t>
      </w:r>
    </w:p>
    <w:p w14:paraId="0BBD1DC3" w14:textId="23EAFD3D" w:rsidR="0015128C" w:rsidRDefault="000A211C" w:rsidP="00084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01D818" wp14:editId="5CD7A266">
            <wp:extent cx="5940425" cy="31864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F057" w14:textId="35B09C0D" w:rsidR="0015128C" w:rsidRDefault="0015128C" w:rsidP="000847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Инфологическая модель структуры базы данных</w:t>
      </w:r>
    </w:p>
    <w:p w14:paraId="535F7BDC" w14:textId="4C06FCCF" w:rsidR="006771BD" w:rsidRDefault="006771BD" w:rsidP="00084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таблицами используется связь «один-ко-</w:t>
      </w:r>
      <w:r w:rsidR="000847D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ногим».</w:t>
      </w:r>
      <w:r w:rsidR="00530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D6DD0" w14:textId="77777777" w:rsidR="004D4626" w:rsidRPr="00D33E9B" w:rsidRDefault="004D4626" w:rsidP="00084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5D397" w14:textId="46EF60E3" w:rsidR="00D76975" w:rsidRDefault="00D76975" w:rsidP="00E85095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56889576"/>
      <w:r w:rsidRPr="00E85095">
        <w:rPr>
          <w:rFonts w:ascii="Times New Roman" w:hAnsi="Times New Roman" w:cs="Times New Roman"/>
          <w:color w:val="auto"/>
          <w:sz w:val="28"/>
          <w:szCs w:val="28"/>
        </w:rPr>
        <w:t>Диаграмма классов</w:t>
      </w:r>
      <w:bookmarkEnd w:id="19"/>
    </w:p>
    <w:p w14:paraId="6864C472" w14:textId="423315C5" w:rsidR="00986036" w:rsidRPr="00986036" w:rsidRDefault="00986036" w:rsidP="00986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атрибутов, классов, интерфейсов и методов адаптированы на родной язык для </w:t>
      </w:r>
      <w:r w:rsidR="00DA3C53">
        <w:rPr>
          <w:rFonts w:ascii="Times New Roman" w:hAnsi="Times New Roman" w:cs="Times New Roman"/>
          <w:sz w:val="28"/>
          <w:szCs w:val="28"/>
        </w:rPr>
        <w:t>проектировщика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B9D595" w14:textId="0176F7A4" w:rsidR="0053095B" w:rsidRPr="0053095B" w:rsidRDefault="004D4626" w:rsidP="00530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12C565" wp14:editId="4EF754A4">
            <wp:extent cx="5928360" cy="5196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B8DC" w14:textId="1E929F96" w:rsidR="0053095B" w:rsidRPr="0053095B" w:rsidRDefault="0053095B" w:rsidP="005309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095B">
        <w:rPr>
          <w:rFonts w:ascii="Times New Roman" w:hAnsi="Times New Roman" w:cs="Times New Roman"/>
          <w:sz w:val="28"/>
          <w:szCs w:val="28"/>
        </w:rPr>
        <w:t>Рисунок 20 – Диаграмма классов</w:t>
      </w:r>
    </w:p>
    <w:p w14:paraId="52EF659E" w14:textId="2C308809" w:rsidR="00D76975" w:rsidRPr="00E85095" w:rsidRDefault="00D76975" w:rsidP="00E85095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56889577"/>
      <w:r w:rsidRPr="00E85095">
        <w:rPr>
          <w:rFonts w:ascii="Times New Roman" w:hAnsi="Times New Roman" w:cs="Times New Roman"/>
          <w:color w:val="auto"/>
          <w:sz w:val="28"/>
          <w:szCs w:val="28"/>
        </w:rPr>
        <w:t>Диаграмма компонентов</w:t>
      </w:r>
      <w:bookmarkEnd w:id="20"/>
    </w:p>
    <w:p w14:paraId="6435BC4A" w14:textId="45983400" w:rsidR="00D76975" w:rsidRDefault="00D76975" w:rsidP="00E85095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56889578"/>
      <w:r w:rsidRPr="00E85095">
        <w:rPr>
          <w:rFonts w:ascii="Times New Roman" w:hAnsi="Times New Roman" w:cs="Times New Roman"/>
          <w:color w:val="auto"/>
          <w:sz w:val="28"/>
          <w:szCs w:val="28"/>
        </w:rPr>
        <w:t>Диаграмма слоёв</w:t>
      </w:r>
      <w:bookmarkEnd w:id="21"/>
    </w:p>
    <w:p w14:paraId="258B376F" w14:textId="242EB1B8" w:rsidR="00CB18EE" w:rsidRPr="00CB18EE" w:rsidRDefault="00CB18EE" w:rsidP="001E2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8EE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C1490">
        <w:rPr>
          <w:rFonts w:ascii="Times New Roman" w:hAnsi="Times New Roman" w:cs="Times New Roman"/>
          <w:sz w:val="28"/>
          <w:szCs w:val="28"/>
        </w:rPr>
        <w:t>22</w:t>
      </w:r>
      <w:r w:rsidRPr="00CB18EE">
        <w:rPr>
          <w:rFonts w:ascii="Times New Roman" w:hAnsi="Times New Roman" w:cs="Times New Roman"/>
          <w:sz w:val="28"/>
          <w:szCs w:val="28"/>
        </w:rPr>
        <w:t xml:space="preserve"> представлена диаграмма слоев. Между слоями происходит явный обмен информацией, что обеспечивает слабую связанность.</w:t>
      </w:r>
    </w:p>
    <w:p w14:paraId="68DA71C4" w14:textId="77777777" w:rsidR="00CB18EE" w:rsidRPr="00CB18EE" w:rsidRDefault="00CB18EE" w:rsidP="001E2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8EE">
        <w:rPr>
          <w:rFonts w:ascii="Times New Roman" w:hAnsi="Times New Roman" w:cs="Times New Roman"/>
          <w:sz w:val="28"/>
          <w:szCs w:val="28"/>
        </w:rPr>
        <w:t>За предоставление доступа к данным, хранящимся в базе данных, отвечает слой доступа к данным, который отвечает за загрузку, подготовку информации.</w:t>
      </w:r>
    </w:p>
    <w:p w14:paraId="1F4B613E" w14:textId="77777777" w:rsidR="00CB18EE" w:rsidRPr="00CB18EE" w:rsidRDefault="00CB18EE" w:rsidP="001E2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8EE">
        <w:rPr>
          <w:rFonts w:ascii="Times New Roman" w:hAnsi="Times New Roman" w:cs="Times New Roman"/>
          <w:sz w:val="28"/>
          <w:szCs w:val="28"/>
        </w:rPr>
        <w:t xml:space="preserve">Слой бизнес-логики включает в себя весь функционал, который доступен администратору в информационной системе. </w:t>
      </w:r>
    </w:p>
    <w:p w14:paraId="29DE56B9" w14:textId="77777777" w:rsidR="00CB18EE" w:rsidRPr="00CB18EE" w:rsidRDefault="00CB18EE" w:rsidP="001E2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8EE">
        <w:rPr>
          <w:rFonts w:ascii="Times New Roman" w:hAnsi="Times New Roman" w:cs="Times New Roman"/>
          <w:sz w:val="28"/>
          <w:szCs w:val="28"/>
        </w:rPr>
        <w:t>Слой представления данных дает в удобной форме отображение информации для пользователя.</w:t>
      </w:r>
    </w:p>
    <w:p w14:paraId="7B0FBB23" w14:textId="0EC8953B" w:rsidR="00CB18EE" w:rsidRPr="001C1490" w:rsidRDefault="00CB18EE" w:rsidP="001C1490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14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A4EB6C" wp14:editId="76D970C8">
            <wp:extent cx="3383480" cy="4929620"/>
            <wp:effectExtent l="0" t="0" r="762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69" cy="494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B38D" w14:textId="628687DA" w:rsidR="00CB18EE" w:rsidRPr="001C1490" w:rsidRDefault="00CB18EE" w:rsidP="001C1490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1490">
        <w:rPr>
          <w:rFonts w:ascii="Times New Roman" w:hAnsi="Times New Roman" w:cs="Times New Roman"/>
          <w:sz w:val="28"/>
          <w:szCs w:val="28"/>
        </w:rPr>
        <w:t>Рисунок 22 – Диаграмма слоёв</w:t>
      </w:r>
    </w:p>
    <w:p w14:paraId="4B6E0842" w14:textId="4677CF2C" w:rsidR="00D76975" w:rsidRPr="00E85095" w:rsidRDefault="00D76975" w:rsidP="00E8509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56889579"/>
      <w:r w:rsidRPr="00E85095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22"/>
    </w:p>
    <w:p w14:paraId="7D53A352" w14:textId="3B8CFC8E" w:rsidR="00D76975" w:rsidRPr="00E85095" w:rsidRDefault="00D76975" w:rsidP="00E8509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56889580"/>
      <w:r w:rsidRPr="00E85095"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источников</w:t>
      </w:r>
      <w:bookmarkEnd w:id="23"/>
    </w:p>
    <w:sectPr w:rsidR="00D76975" w:rsidRPr="00E85095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168FB" w14:textId="77777777" w:rsidR="008E0EBB" w:rsidRDefault="008E0EBB" w:rsidP="0057742D">
      <w:pPr>
        <w:spacing w:after="0" w:line="240" w:lineRule="auto"/>
      </w:pPr>
      <w:r>
        <w:separator/>
      </w:r>
    </w:p>
  </w:endnote>
  <w:endnote w:type="continuationSeparator" w:id="0">
    <w:p w14:paraId="2064A84E" w14:textId="77777777" w:rsidR="008E0EBB" w:rsidRDefault="008E0EBB" w:rsidP="0057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1671435"/>
      <w:docPartObj>
        <w:docPartGallery w:val="Page Numbers (Bottom of Page)"/>
        <w:docPartUnique/>
      </w:docPartObj>
    </w:sdtPr>
    <w:sdtEndPr/>
    <w:sdtContent>
      <w:p w14:paraId="12672CA5" w14:textId="77BD26E9" w:rsidR="00FE22CB" w:rsidRDefault="00FE22C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F04065" w14:textId="77777777" w:rsidR="00FE22CB" w:rsidRDefault="00FE22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35477" w14:textId="77777777" w:rsidR="008E0EBB" w:rsidRDefault="008E0EBB" w:rsidP="0057742D">
      <w:pPr>
        <w:spacing w:after="0" w:line="240" w:lineRule="auto"/>
      </w:pPr>
      <w:r>
        <w:separator/>
      </w:r>
    </w:p>
  </w:footnote>
  <w:footnote w:type="continuationSeparator" w:id="0">
    <w:p w14:paraId="67EC8DDA" w14:textId="77777777" w:rsidR="008E0EBB" w:rsidRDefault="008E0EBB" w:rsidP="00577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7BF8"/>
    <w:multiLevelType w:val="multilevel"/>
    <w:tmpl w:val="561E5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520DEB"/>
    <w:multiLevelType w:val="multilevel"/>
    <w:tmpl w:val="80FCC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58E2D56"/>
    <w:multiLevelType w:val="hybridMultilevel"/>
    <w:tmpl w:val="DA020BF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15CF5501"/>
    <w:multiLevelType w:val="hybridMultilevel"/>
    <w:tmpl w:val="A8B22C90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1B1729"/>
    <w:multiLevelType w:val="hybridMultilevel"/>
    <w:tmpl w:val="4C7E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15964"/>
    <w:multiLevelType w:val="hybridMultilevel"/>
    <w:tmpl w:val="26806E52"/>
    <w:lvl w:ilvl="0" w:tplc="B04ABC7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6C362F"/>
    <w:multiLevelType w:val="hybridMultilevel"/>
    <w:tmpl w:val="C6540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F558CF"/>
    <w:multiLevelType w:val="hybridMultilevel"/>
    <w:tmpl w:val="7FB6F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CFE"/>
    <w:multiLevelType w:val="hybridMultilevel"/>
    <w:tmpl w:val="CB94920E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9E411C"/>
    <w:multiLevelType w:val="hybridMultilevel"/>
    <w:tmpl w:val="34ACF5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6B58CD"/>
    <w:multiLevelType w:val="hybridMultilevel"/>
    <w:tmpl w:val="9154B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E1"/>
    <w:rsid w:val="00010D20"/>
    <w:rsid w:val="00016910"/>
    <w:rsid w:val="00023B52"/>
    <w:rsid w:val="0003620C"/>
    <w:rsid w:val="000563CB"/>
    <w:rsid w:val="000847D6"/>
    <w:rsid w:val="000A211C"/>
    <w:rsid w:val="000B089C"/>
    <w:rsid w:val="000E78F0"/>
    <w:rsid w:val="0015128C"/>
    <w:rsid w:val="001A0133"/>
    <w:rsid w:val="001C1490"/>
    <w:rsid w:val="001E2FCE"/>
    <w:rsid w:val="002218DB"/>
    <w:rsid w:val="00224C12"/>
    <w:rsid w:val="002274A3"/>
    <w:rsid w:val="00231AAC"/>
    <w:rsid w:val="00250D0B"/>
    <w:rsid w:val="002B4350"/>
    <w:rsid w:val="002C30B4"/>
    <w:rsid w:val="002E74C9"/>
    <w:rsid w:val="002E76A8"/>
    <w:rsid w:val="00320E38"/>
    <w:rsid w:val="003317AA"/>
    <w:rsid w:val="00374F88"/>
    <w:rsid w:val="00394FE6"/>
    <w:rsid w:val="003A19BD"/>
    <w:rsid w:val="00412ECC"/>
    <w:rsid w:val="004D4626"/>
    <w:rsid w:val="004E1F60"/>
    <w:rsid w:val="00524AED"/>
    <w:rsid w:val="0053095B"/>
    <w:rsid w:val="00534E4D"/>
    <w:rsid w:val="00546C5B"/>
    <w:rsid w:val="0057742D"/>
    <w:rsid w:val="005C63F7"/>
    <w:rsid w:val="005F44DB"/>
    <w:rsid w:val="00636055"/>
    <w:rsid w:val="006771BD"/>
    <w:rsid w:val="00692F2F"/>
    <w:rsid w:val="006A28D4"/>
    <w:rsid w:val="006A5364"/>
    <w:rsid w:val="006C4FD1"/>
    <w:rsid w:val="00713A30"/>
    <w:rsid w:val="0075215C"/>
    <w:rsid w:val="007675A4"/>
    <w:rsid w:val="007C4F61"/>
    <w:rsid w:val="007D1A4D"/>
    <w:rsid w:val="008702D0"/>
    <w:rsid w:val="0087236A"/>
    <w:rsid w:val="008E0EBB"/>
    <w:rsid w:val="00933F08"/>
    <w:rsid w:val="00954AC6"/>
    <w:rsid w:val="009700E1"/>
    <w:rsid w:val="00986036"/>
    <w:rsid w:val="009867F6"/>
    <w:rsid w:val="009B3C45"/>
    <w:rsid w:val="00A00E58"/>
    <w:rsid w:val="00A112D7"/>
    <w:rsid w:val="00A377BB"/>
    <w:rsid w:val="00A573EE"/>
    <w:rsid w:val="00A91CFF"/>
    <w:rsid w:val="00B069A5"/>
    <w:rsid w:val="00B830EF"/>
    <w:rsid w:val="00B85487"/>
    <w:rsid w:val="00BE4616"/>
    <w:rsid w:val="00BE70CD"/>
    <w:rsid w:val="00C526AC"/>
    <w:rsid w:val="00CB18EE"/>
    <w:rsid w:val="00CD0ADD"/>
    <w:rsid w:val="00D235C4"/>
    <w:rsid w:val="00D33E9B"/>
    <w:rsid w:val="00D5505C"/>
    <w:rsid w:val="00D76975"/>
    <w:rsid w:val="00DA3C53"/>
    <w:rsid w:val="00DD5839"/>
    <w:rsid w:val="00E00FA1"/>
    <w:rsid w:val="00E33D4D"/>
    <w:rsid w:val="00E743F9"/>
    <w:rsid w:val="00E85095"/>
    <w:rsid w:val="00E9341E"/>
    <w:rsid w:val="00F475FB"/>
    <w:rsid w:val="00F50179"/>
    <w:rsid w:val="00F824B0"/>
    <w:rsid w:val="00F9399B"/>
    <w:rsid w:val="00FC5A1A"/>
    <w:rsid w:val="00FD4913"/>
    <w:rsid w:val="00FD7B93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D6783"/>
  <w15:chartTrackingRefBased/>
  <w15:docId w15:val="{5A637188-6C84-474C-B3BD-55D8F066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616"/>
  </w:style>
  <w:style w:type="paragraph" w:styleId="1">
    <w:name w:val="heading 1"/>
    <w:basedOn w:val="a"/>
    <w:next w:val="a"/>
    <w:link w:val="10"/>
    <w:uiPriority w:val="9"/>
    <w:qFormat/>
    <w:rsid w:val="00D76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6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6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E461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E46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76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6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69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50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50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509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5095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8509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20E3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4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577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7742D"/>
  </w:style>
  <w:style w:type="paragraph" w:styleId="ab">
    <w:name w:val="footer"/>
    <w:basedOn w:val="a"/>
    <w:link w:val="ac"/>
    <w:uiPriority w:val="99"/>
    <w:unhideWhenUsed/>
    <w:rsid w:val="00577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7742D"/>
  </w:style>
  <w:style w:type="table" w:styleId="ad">
    <w:name w:val="Table Grid"/>
    <w:basedOn w:val="a1"/>
    <w:uiPriority w:val="39"/>
    <w:rsid w:val="0022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D94F6-E816-4A26-8351-301BBF3A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30</Pages>
  <Words>4866</Words>
  <Characters>27739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Ильмир Галимьянов</dc:creator>
  <cp:keywords/>
  <dc:description/>
  <cp:lastModifiedBy>Ильмир Галимьянов</cp:lastModifiedBy>
  <cp:revision>79</cp:revision>
  <dcterms:created xsi:type="dcterms:W3CDTF">2020-11-21T14:33:00Z</dcterms:created>
  <dcterms:modified xsi:type="dcterms:W3CDTF">2020-12-07T20:36:00Z</dcterms:modified>
</cp:coreProperties>
</file>