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825" w:rsidRPr="00B23063" w:rsidRDefault="005D4825" w:rsidP="005D4825">
      <w:pPr>
        <w:shd w:val="clear" w:color="auto" w:fill="FFFFFF"/>
        <w:bidi/>
        <w:spacing w:after="100" w:afterAutospacing="1"/>
        <w:jc w:val="center"/>
        <w:outlineLvl w:val="3"/>
        <w:rPr>
          <w:rFonts w:ascii="Open Sans" w:hAnsi="Open Sans" w:cs="B Nazanin"/>
          <w:b/>
          <w:bCs/>
          <w:color w:val="00B0F0"/>
          <w:sz w:val="36"/>
          <w:szCs w:val="36"/>
          <w:lang w:bidi="fa-IR"/>
        </w:rPr>
      </w:pPr>
      <w:r w:rsidRPr="00B23063">
        <w:rPr>
          <w:rFonts w:ascii="inherit" w:hAnsi="inherit" w:cs="B Nazanin"/>
          <w:b/>
          <w:bCs/>
          <w:color w:val="00B0F0"/>
          <w:sz w:val="30"/>
          <w:szCs w:val="36"/>
          <w:rtl/>
          <w:lang w:bidi="fa-IR"/>
        </w:rPr>
        <w:t>متن توضیحات کلی پیرامون پروژه</w:t>
      </w:r>
    </w:p>
    <w:p w:rsidR="00876125" w:rsidRPr="005D4825" w:rsidRDefault="00B45165">
      <w:pPr>
        <w:rPr>
          <w:rFonts w:cs="B Nazanin"/>
          <w:b/>
          <w:bCs/>
        </w:rPr>
      </w:pPr>
      <w:r w:rsidRPr="005D4825">
        <w:rPr>
          <w:rFonts w:cs="B Nazanin"/>
          <w:b/>
          <w:bCs/>
        </w:rPr>
        <w:tab/>
      </w:r>
    </w:p>
    <w:p w:rsidR="00876125" w:rsidRPr="005D4825" w:rsidRDefault="005D4825" w:rsidP="005D0C54">
      <w:pPr>
        <w:bidi/>
        <w:rPr>
          <w:rFonts w:cs="B Nazanin"/>
          <w:rtl/>
          <w:lang w:bidi="fa-IR"/>
        </w:rPr>
      </w:pPr>
      <w:r w:rsidRPr="005D4825">
        <w:rPr>
          <w:rFonts w:cs="B Nazanin"/>
          <w:b/>
          <w:bCs/>
        </w:rPr>
        <w:t xml:space="preserve"> </w:t>
      </w:r>
      <w:r w:rsidRPr="00B23063">
        <w:rPr>
          <w:rFonts w:cs="B Nazanin" w:hint="cs"/>
          <w:b/>
          <w:bCs/>
          <w:color w:val="0070C0"/>
          <w:rtl/>
          <w:lang w:bidi="fa-IR"/>
        </w:rPr>
        <w:t>تهیه کننده:</w:t>
      </w:r>
      <w:r w:rsidRPr="005D4825">
        <w:rPr>
          <w:rFonts w:cs="B Nazanin" w:hint="cs"/>
          <w:b/>
          <w:bCs/>
          <w:rtl/>
          <w:lang w:bidi="fa-IR"/>
        </w:rPr>
        <w:t xml:space="preserve"> آریا وارسته نژاد </w:t>
      </w:r>
      <w:r w:rsidR="00876125" w:rsidRPr="005D4825">
        <w:rPr>
          <w:rFonts w:cs="B Nazanin"/>
        </w:rPr>
        <w:tab/>
      </w:r>
      <w:r w:rsidR="00876125" w:rsidRPr="005D4825">
        <w:rPr>
          <w:rFonts w:cs="B Nazanin"/>
        </w:rPr>
        <w:tab/>
      </w:r>
      <w:r w:rsidRPr="005D4825">
        <w:rPr>
          <w:rFonts w:cs="B Nazanin"/>
        </w:rPr>
        <w:tab/>
      </w:r>
      <w:r w:rsidRPr="005D4825">
        <w:rPr>
          <w:rFonts w:cs="B Nazanin"/>
        </w:rPr>
        <w:tab/>
      </w:r>
      <w:r w:rsidRPr="005D4825">
        <w:rPr>
          <w:rFonts w:cs="B Nazanin"/>
        </w:rPr>
        <w:tab/>
      </w:r>
      <w:r w:rsidR="00876125" w:rsidRPr="005D4825">
        <w:rPr>
          <w:rFonts w:cs="B Nazanin"/>
        </w:rPr>
        <w:tab/>
      </w:r>
      <w:r w:rsidRPr="00B23063">
        <w:rPr>
          <w:rFonts w:cs="B Nazanin" w:hint="cs"/>
          <w:b/>
          <w:bCs/>
          <w:color w:val="0070C0"/>
          <w:rtl/>
          <w:lang w:bidi="fa-IR"/>
        </w:rPr>
        <w:t>تاریخ:</w:t>
      </w:r>
      <w:r w:rsidRPr="005D4825">
        <w:rPr>
          <w:rFonts w:cs="B Nazanin" w:hint="cs"/>
          <w:b/>
          <w:bCs/>
          <w:rtl/>
          <w:lang w:bidi="fa-IR"/>
        </w:rPr>
        <w:t xml:space="preserve"> </w:t>
      </w:r>
      <w:r w:rsidR="005D0C54">
        <w:rPr>
          <w:rFonts w:cs="B Nazanin" w:hint="cs"/>
          <w:b/>
          <w:bCs/>
          <w:rtl/>
          <w:lang w:bidi="fa-IR"/>
        </w:rPr>
        <w:t>5/3</w:t>
      </w:r>
      <w:r w:rsidRPr="005D4825">
        <w:rPr>
          <w:rFonts w:cs="B Nazanin" w:hint="cs"/>
          <w:b/>
          <w:bCs/>
          <w:rtl/>
          <w:lang w:bidi="fa-IR"/>
        </w:rPr>
        <w:t>/1398</w:t>
      </w:r>
      <w:r w:rsidR="00B45165" w:rsidRPr="005D4825">
        <w:rPr>
          <w:rFonts w:cs="B Nazanin" w:hint="cs"/>
          <w:rtl/>
          <w:lang w:bidi="fa-IR"/>
        </w:rPr>
        <w:t xml:space="preserve"> </w:t>
      </w:r>
    </w:p>
    <w:p w:rsidR="00876125" w:rsidRPr="005D4825" w:rsidRDefault="00876125">
      <w:pPr>
        <w:rPr>
          <w:rFonts w:cs="B Nazanin"/>
        </w:rPr>
      </w:pPr>
    </w:p>
    <w:p w:rsidR="00876125" w:rsidRPr="00B23063" w:rsidRDefault="005D4825" w:rsidP="005D4825">
      <w:pPr>
        <w:bidi/>
        <w:rPr>
          <w:rFonts w:cs="B Nazanin" w:hint="cs"/>
          <w:b/>
          <w:bCs/>
          <w:color w:val="0070C0"/>
          <w:rtl/>
          <w:lang w:bidi="fa-IR"/>
        </w:rPr>
      </w:pPr>
      <w:r w:rsidRPr="00B23063">
        <w:rPr>
          <w:rFonts w:cs="B Nazanin" w:hint="cs"/>
          <w:b/>
          <w:bCs/>
          <w:color w:val="0070C0"/>
          <w:rtl/>
        </w:rPr>
        <w:t>هدف:</w:t>
      </w:r>
    </w:p>
    <w:p w:rsidR="005D0C54" w:rsidRDefault="005D0C54" w:rsidP="005D0C54">
      <w:pPr>
        <w:bidi/>
        <w:ind w:firstLine="720"/>
        <w:jc w:val="lowKashida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ایجاد یک شبکه کامپیوتری در یک ساختمان به نحوی که بتواند در تمام مدت 24 ساعت شبانه روز فعال باشد و سرعت و پهنای باند مطلوب را ارائه بدهد.</w:t>
      </w:r>
    </w:p>
    <w:p w:rsidR="005D0C54" w:rsidRPr="005D4825" w:rsidRDefault="005D0C54" w:rsidP="005D0C54">
      <w:pPr>
        <w:bidi/>
        <w:ind w:firstLine="720"/>
        <w:jc w:val="lowKashida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شبکه ای که مدت زمان قطع بودن آن در یک ماه کمتر از 10 ساعت باشد.</w:t>
      </w:r>
    </w:p>
    <w:p w:rsidR="00876125" w:rsidRPr="005D4825" w:rsidRDefault="00876125" w:rsidP="00B45165">
      <w:pPr>
        <w:jc w:val="lowKashida"/>
        <w:rPr>
          <w:rFonts w:cs="B Nazanin"/>
        </w:rPr>
      </w:pPr>
    </w:p>
    <w:p w:rsidR="00876125" w:rsidRPr="00B23063" w:rsidRDefault="005D4825" w:rsidP="005D4825">
      <w:pPr>
        <w:bidi/>
        <w:rPr>
          <w:rFonts w:cs="B Nazanin" w:hint="cs"/>
          <w:b/>
          <w:bCs/>
          <w:color w:val="0070C0"/>
          <w:rtl/>
          <w:lang w:bidi="fa-IR"/>
        </w:rPr>
      </w:pPr>
      <w:r w:rsidRPr="00B23063">
        <w:rPr>
          <w:rFonts w:cs="B Nazanin" w:hint="cs"/>
          <w:b/>
          <w:bCs/>
          <w:color w:val="0070C0"/>
          <w:rtl/>
          <w:lang w:bidi="fa-IR"/>
        </w:rPr>
        <w:t>محدوده:</w:t>
      </w:r>
    </w:p>
    <w:p w:rsidR="00A31363" w:rsidRDefault="00A31363" w:rsidP="005D0C54">
      <w:pPr>
        <w:bidi/>
        <w:rPr>
          <w:rFonts w:cs="B Nazanin" w:hint="cs"/>
          <w:rtl/>
          <w:lang w:bidi="fa-IR"/>
        </w:rPr>
      </w:pPr>
      <w:r>
        <w:rPr>
          <w:rFonts w:cs="B Nazanin"/>
          <w:b/>
          <w:bCs/>
          <w:rtl/>
          <w:lang w:bidi="fa-IR"/>
        </w:rPr>
        <w:tab/>
      </w:r>
      <w:r w:rsidR="005D0C54">
        <w:rPr>
          <w:rFonts w:cs="B Nazanin" w:hint="cs"/>
          <w:rtl/>
          <w:lang w:bidi="fa-IR"/>
        </w:rPr>
        <w:t xml:space="preserve">ایجاد امکان شبکه کردن کامپیوتر های یک ساختمان با یکدیگر و همچین در صورت خریداری پهنای باند و سرویس از اینترنت </w:t>
      </w:r>
      <w:r w:rsidR="005D0C54">
        <w:rPr>
          <w:rFonts w:cs="B Nazanin"/>
          <w:lang w:bidi="fa-IR"/>
        </w:rPr>
        <w:t>ADSL</w:t>
      </w:r>
      <w:r w:rsidR="005D0C54">
        <w:rPr>
          <w:rFonts w:cs="B Nazanin" w:hint="cs"/>
          <w:rtl/>
          <w:lang w:bidi="fa-IR"/>
        </w:rPr>
        <w:t xml:space="preserve"> توانایی استفاده از آن به صورت کابلی (به کمک کابل های </w:t>
      </w:r>
      <w:r w:rsidR="005D0C54">
        <w:rPr>
          <w:rFonts w:cs="B Nazanin"/>
          <w:lang w:bidi="fa-IR"/>
        </w:rPr>
        <w:t>LAN</w:t>
      </w:r>
      <w:r w:rsidR="005D0C54">
        <w:rPr>
          <w:rFonts w:cs="B Nazanin" w:hint="cs"/>
          <w:rtl/>
          <w:lang w:bidi="fa-IR"/>
        </w:rPr>
        <w:t xml:space="preserve">) و به صورت بی سیم با استفاده از اتصال به مودم های </w:t>
      </w:r>
      <w:r w:rsidR="005D0C54">
        <w:rPr>
          <w:rFonts w:cs="B Nazanin"/>
          <w:lang w:bidi="fa-IR"/>
        </w:rPr>
        <w:t>Wifi</w:t>
      </w:r>
      <w:r w:rsidR="005D0C54">
        <w:rPr>
          <w:rFonts w:cs="B Nazanin" w:hint="cs"/>
          <w:rtl/>
          <w:lang w:bidi="fa-IR"/>
        </w:rPr>
        <w:t>.</w:t>
      </w:r>
    </w:p>
    <w:p w:rsidR="005D0C54" w:rsidRPr="00A31363" w:rsidRDefault="005D0C54" w:rsidP="005D0C54">
      <w:pPr>
        <w:bidi/>
        <w:rPr>
          <w:rFonts w:cs="B Nazanin" w:hint="cs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خرید سرویس اینترنت از </w:t>
      </w:r>
      <w:r>
        <w:rPr>
          <w:rFonts w:cs="B Nazanin"/>
          <w:lang w:bidi="fa-IR"/>
        </w:rPr>
        <w:t>ISP</w:t>
      </w:r>
      <w:r>
        <w:rPr>
          <w:rFonts w:cs="B Nazanin" w:hint="cs"/>
          <w:rtl/>
          <w:lang w:bidi="fa-IR"/>
        </w:rPr>
        <w:t xml:space="preserve"> جزء محدوده این پروژه نیست و تمامی هزینه های مربوط به سرویس اشتراک اینترنت خارج از این پروژه است.</w:t>
      </w:r>
    </w:p>
    <w:p w:rsidR="005D4825" w:rsidRPr="005D4825" w:rsidRDefault="005D4825" w:rsidP="005D4825">
      <w:pPr>
        <w:bidi/>
        <w:rPr>
          <w:rFonts w:cs="B Nazanin"/>
          <w:b/>
          <w:bCs/>
          <w:rtl/>
          <w:lang w:bidi="fa-IR"/>
        </w:rPr>
      </w:pPr>
    </w:p>
    <w:p w:rsidR="005D4825" w:rsidRPr="00B23063" w:rsidRDefault="005D4825" w:rsidP="005D4825">
      <w:pPr>
        <w:bidi/>
        <w:rPr>
          <w:rFonts w:cs="B Nazanin"/>
          <w:b/>
          <w:bCs/>
          <w:color w:val="0070C0"/>
          <w:rtl/>
          <w:lang w:bidi="fa-IR"/>
        </w:rPr>
      </w:pPr>
      <w:r w:rsidRPr="00B23063">
        <w:rPr>
          <w:rFonts w:cs="B Nazanin" w:hint="cs"/>
          <w:b/>
          <w:bCs/>
          <w:color w:val="0070C0"/>
          <w:rtl/>
          <w:lang w:bidi="fa-IR"/>
        </w:rPr>
        <w:t>مفروضات:</w:t>
      </w:r>
    </w:p>
    <w:p w:rsidR="00A31363" w:rsidRDefault="00A31363" w:rsidP="005D0C54">
      <w:pPr>
        <w:bidi/>
        <w:rPr>
          <w:rFonts w:cs="B Nazanin" w:hint="cs"/>
          <w:rtl/>
          <w:lang w:bidi="fa-IR"/>
        </w:rPr>
      </w:pPr>
      <w:r>
        <w:rPr>
          <w:rFonts w:cs="B Nazanin"/>
          <w:b/>
          <w:bCs/>
          <w:rtl/>
          <w:lang w:bidi="fa-IR"/>
        </w:rPr>
        <w:tab/>
      </w:r>
      <w:r w:rsidR="005D0C54">
        <w:rPr>
          <w:rFonts w:cs="B Nazanin" w:hint="cs"/>
          <w:rtl/>
          <w:lang w:bidi="fa-IR"/>
        </w:rPr>
        <w:t>در صورتی که قیمت ملزومات در بازار افزایش چشمگیری داشت (با توجه به نرخ برابری دلار با ریال) بایستی این مقدار افزایش در بودجه پروژه لحاظ گردد.</w:t>
      </w:r>
    </w:p>
    <w:p w:rsidR="005D0C54" w:rsidRDefault="005D0C54" w:rsidP="005D0C54">
      <w:pPr>
        <w:bidi/>
        <w:rPr>
          <w:rFonts w:cs="B Nazanin" w:hint="cs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تمامی واحد های ساختمان در مدت تعیین شده برای اجرای عملیات ها در اختیار باشد و افراد نهایت همکاری را داشته باشند.</w:t>
      </w:r>
    </w:p>
    <w:p w:rsidR="005D0C54" w:rsidRDefault="005D0C54" w:rsidP="005D0C54">
      <w:pPr>
        <w:bidi/>
        <w:rPr>
          <w:rFonts w:cs="B Nazanin" w:hint="cs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>درصورتی که نیازمندی های پروژه تغییرات داشت باید تا قبل از ایجاد نیمی از شبکه اعلام گردد و در غیر اسن صورت امکان تغییرات وجود ندارد.</w:t>
      </w:r>
    </w:p>
    <w:p w:rsidR="005D0C54" w:rsidRDefault="005D0C54" w:rsidP="005D4825">
      <w:pPr>
        <w:bidi/>
        <w:rPr>
          <w:rFonts w:cs="B Nazanin"/>
          <w:rtl/>
          <w:lang w:bidi="fa-IR"/>
        </w:rPr>
      </w:pPr>
    </w:p>
    <w:p w:rsidR="005D4825" w:rsidRPr="00B23063" w:rsidRDefault="005D4825" w:rsidP="005D0C54">
      <w:pPr>
        <w:bidi/>
        <w:rPr>
          <w:rFonts w:cs="B Nazanin"/>
          <w:color w:val="0070C0"/>
          <w:rtl/>
          <w:lang w:bidi="fa-IR"/>
        </w:rPr>
      </w:pPr>
      <w:r w:rsidRPr="00B23063">
        <w:rPr>
          <w:rFonts w:cs="B Nazanin" w:hint="cs"/>
          <w:b/>
          <w:bCs/>
          <w:color w:val="0070C0"/>
          <w:rtl/>
          <w:lang w:bidi="fa-IR"/>
        </w:rPr>
        <w:t>هزینه ها:</w:t>
      </w:r>
    </w:p>
    <w:p w:rsidR="00B23063" w:rsidRPr="00B23063" w:rsidRDefault="00B23063" w:rsidP="00B23063">
      <w:pPr>
        <w:bidi/>
        <w:rPr>
          <w:rFonts w:cs="B Nazanin"/>
          <w:rtl/>
          <w:lang w:bidi="fa-IR"/>
        </w:rPr>
      </w:pPr>
      <w:r w:rsidRPr="00B23063">
        <w:rPr>
          <w:rFonts w:cs="B Nazanin"/>
          <w:rtl/>
          <w:lang w:bidi="fa-IR"/>
        </w:rPr>
        <w:tab/>
      </w:r>
      <w:r w:rsidRPr="00B23063">
        <w:rPr>
          <w:rFonts w:cs="B Nazanin" w:hint="cs"/>
          <w:rtl/>
          <w:lang w:bidi="fa-IR"/>
        </w:rPr>
        <w:t>کل بودجه در نظر گرفته شده برای انجام این پروژه مبلغ10.000.000 تومان است.</w:t>
      </w:r>
    </w:p>
    <w:p w:rsidR="00B23063" w:rsidRPr="00FD42EA" w:rsidRDefault="00B23063" w:rsidP="00B23063">
      <w:pPr>
        <w:bidi/>
        <w:ind w:left="270" w:firstLine="450"/>
        <w:rPr>
          <w:rFonts w:cs="B Nazanin"/>
          <w:rtl/>
        </w:rPr>
      </w:pPr>
      <w:r>
        <w:rPr>
          <w:rFonts w:cs="B Nazanin" w:hint="cs"/>
          <w:rtl/>
        </w:rPr>
        <w:t>نیمی از هزینه کل پروژه در ابتدای کار و قبل از آن به صورت بیعانه پرداخت گردد و با بقی (50% باقی مانده) پس از اتمام کامل پروژه و انجام تست ها به صورت نقدی پرداخت شود.</w:t>
      </w:r>
    </w:p>
    <w:p w:rsidR="00B23063" w:rsidRDefault="00B23063" w:rsidP="00B23063">
      <w:pPr>
        <w:bidi/>
        <w:ind w:left="270" w:firstLine="450"/>
        <w:rPr>
          <w:rFonts w:cs="B Nazanin"/>
          <w:rtl/>
        </w:rPr>
      </w:pPr>
      <w:r>
        <w:rPr>
          <w:rFonts w:cs="B Nazanin" w:hint="cs"/>
          <w:rtl/>
        </w:rPr>
        <w:t>در صورت تغییر خواسته ها و نیازمندی های حامی پروژه زمان و هزینه لازم برای پیشبرد آنها اضافه شود.</w:t>
      </w:r>
    </w:p>
    <w:p w:rsidR="00F82CDF" w:rsidRDefault="00F82CDF" w:rsidP="00B23063">
      <w:pPr>
        <w:bidi/>
        <w:ind w:firstLine="720"/>
        <w:jc w:val="lowKashida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این بودجه برای تامین هزینه های لازم برای مواد و ملزومات، ابزار و تجهیزات و دستمزد نیرو های انسانی است. در زیر نحوه تخصیص بودجه به قسمت های گونانون به صورت جزئی تر آورده شده است.</w:t>
      </w:r>
    </w:p>
    <w:p w:rsidR="00B23063" w:rsidRDefault="00B23063" w:rsidP="00B23063">
      <w:pPr>
        <w:bidi/>
        <w:ind w:firstLine="720"/>
        <w:jc w:val="lowKashida"/>
        <w:rPr>
          <w:rFonts w:cs="B Nazanin"/>
          <w:rtl/>
          <w:lang w:bidi="fa-IR"/>
        </w:rPr>
      </w:pPr>
    </w:p>
    <w:p w:rsidR="005D0C54" w:rsidRDefault="005D0C54" w:rsidP="005D0C54">
      <w:pPr>
        <w:bidi/>
        <w:ind w:firstLine="720"/>
        <w:jc w:val="lowKashida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</w:p>
    <w:p w:rsidR="00F82CDF" w:rsidRDefault="00F82CDF" w:rsidP="00F82CDF">
      <w:pPr>
        <w:bidi/>
        <w:ind w:firstLine="720"/>
        <w:jc w:val="lowKashida"/>
        <w:rPr>
          <w:rFonts w:cs="B Nazanin"/>
          <w:rtl/>
          <w:lang w:bidi="fa-IR"/>
        </w:rPr>
      </w:pP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985"/>
        <w:gridCol w:w="1250"/>
        <w:gridCol w:w="2617"/>
      </w:tblGrid>
      <w:tr w:rsidR="00B23063" w:rsidRPr="00B23063" w:rsidTr="00B23063">
        <w:trPr>
          <w:trHeight w:val="568"/>
        </w:trPr>
        <w:tc>
          <w:tcPr>
            <w:tcW w:w="3985" w:type="dxa"/>
            <w:tcBorders>
              <w:bottom w:val="single" w:sz="4" w:space="0" w:color="8064A2"/>
              <w:right w:val="nil"/>
            </w:tcBorders>
            <w:shd w:val="clear" w:color="auto" w:fill="FFFFFF"/>
            <w:vAlign w:val="center"/>
          </w:tcPr>
          <w:p w:rsidR="00C829CD" w:rsidRPr="00B23063" w:rsidRDefault="00C829CD" w:rsidP="00B23063">
            <w:pPr>
              <w:bidi/>
              <w:jc w:val="center"/>
              <w:rPr>
                <w:rFonts w:ascii="Cambria" w:hAnsi="Cambria" w:cs="B Nazanin"/>
                <w:i/>
                <w:iCs/>
                <w:color w:val="5F497A"/>
                <w:sz w:val="28"/>
                <w:szCs w:val="28"/>
                <w:rtl/>
                <w:lang w:bidi="fa-IR"/>
              </w:rPr>
            </w:pPr>
            <w:r w:rsidRPr="00B23063">
              <w:rPr>
                <w:rFonts w:ascii="Cambria" w:hAnsi="Cambria" w:cs="B Nazanin" w:hint="cs"/>
                <w:i/>
                <w:iCs/>
                <w:color w:val="5F497A"/>
                <w:sz w:val="28"/>
                <w:szCs w:val="28"/>
                <w:rtl/>
                <w:lang w:bidi="fa-IR"/>
              </w:rPr>
              <w:lastRenderedPageBreak/>
              <w:t>گروه</w:t>
            </w:r>
          </w:p>
        </w:tc>
        <w:tc>
          <w:tcPr>
            <w:tcW w:w="1250" w:type="dxa"/>
            <w:tcBorders>
              <w:bottom w:val="single" w:sz="4" w:space="0" w:color="8064A2"/>
            </w:tcBorders>
            <w:shd w:val="clear" w:color="auto" w:fill="FFFFFF"/>
            <w:vAlign w:val="center"/>
          </w:tcPr>
          <w:p w:rsidR="00C829CD" w:rsidRPr="00B23063" w:rsidRDefault="00C829CD" w:rsidP="00B23063">
            <w:pPr>
              <w:bidi/>
              <w:jc w:val="center"/>
              <w:rPr>
                <w:rFonts w:ascii="Cambria" w:hAnsi="Cambria" w:cs="B Nazanin"/>
                <w:i/>
                <w:iCs/>
                <w:color w:val="5F497A"/>
                <w:sz w:val="28"/>
                <w:szCs w:val="28"/>
                <w:rtl/>
                <w:lang w:bidi="fa-IR"/>
              </w:rPr>
            </w:pPr>
            <w:r w:rsidRPr="00B23063">
              <w:rPr>
                <w:rFonts w:ascii="Cambria" w:hAnsi="Cambria" w:cs="B Nazanin" w:hint="cs"/>
                <w:i/>
                <w:iCs/>
                <w:color w:val="5F497A"/>
                <w:sz w:val="28"/>
                <w:szCs w:val="28"/>
                <w:rtl/>
                <w:lang w:bidi="fa-IR"/>
              </w:rPr>
              <w:t>درصد</w:t>
            </w:r>
          </w:p>
        </w:tc>
        <w:tc>
          <w:tcPr>
            <w:tcW w:w="2617" w:type="dxa"/>
            <w:tcBorders>
              <w:bottom w:val="single" w:sz="4" w:space="0" w:color="8064A2"/>
            </w:tcBorders>
            <w:shd w:val="clear" w:color="auto" w:fill="FFFFFF"/>
            <w:vAlign w:val="center"/>
          </w:tcPr>
          <w:p w:rsidR="00C829CD" w:rsidRPr="00B23063" w:rsidRDefault="00C829CD" w:rsidP="00B23063">
            <w:pPr>
              <w:bidi/>
              <w:jc w:val="center"/>
              <w:rPr>
                <w:rFonts w:ascii="Cambria" w:hAnsi="Cambria" w:cs="B Nazanin"/>
                <w:i/>
                <w:iCs/>
                <w:color w:val="5F497A"/>
                <w:sz w:val="28"/>
                <w:szCs w:val="28"/>
                <w:rtl/>
                <w:lang w:bidi="fa-IR"/>
              </w:rPr>
            </w:pPr>
            <w:r w:rsidRPr="00B23063">
              <w:rPr>
                <w:rFonts w:ascii="Cambria" w:hAnsi="Cambria" w:cs="B Nazanin" w:hint="cs"/>
                <w:i/>
                <w:iCs/>
                <w:color w:val="5F497A"/>
                <w:sz w:val="28"/>
                <w:szCs w:val="28"/>
                <w:rtl/>
                <w:lang w:bidi="fa-IR"/>
              </w:rPr>
              <w:t>بودجه</w:t>
            </w:r>
          </w:p>
        </w:tc>
      </w:tr>
      <w:tr w:rsidR="00B23063" w:rsidRPr="00B23063" w:rsidTr="00B23063">
        <w:trPr>
          <w:trHeight w:val="552"/>
        </w:trPr>
        <w:tc>
          <w:tcPr>
            <w:tcW w:w="3985" w:type="dxa"/>
            <w:tcBorders>
              <w:right w:val="single" w:sz="4" w:space="0" w:color="8064A2"/>
            </w:tcBorders>
            <w:shd w:val="clear" w:color="auto" w:fill="FFFFFF"/>
            <w:vAlign w:val="center"/>
          </w:tcPr>
          <w:p w:rsidR="00E01C4B" w:rsidRPr="00B23063" w:rsidRDefault="00E01C4B" w:rsidP="00B23063">
            <w:pPr>
              <w:bidi/>
              <w:jc w:val="center"/>
              <w:rPr>
                <w:rFonts w:ascii="Cambria" w:hAnsi="Cambria" w:cs="B Nazanin"/>
                <w:i/>
                <w:iCs/>
                <w:color w:val="5F497A"/>
                <w:sz w:val="28"/>
                <w:szCs w:val="28"/>
                <w:rtl/>
                <w:lang w:bidi="fa-IR"/>
              </w:rPr>
            </w:pPr>
            <w:r w:rsidRPr="00B23063">
              <w:rPr>
                <w:rFonts w:ascii="Cambria" w:hAnsi="Cambria" w:cs="B Nazanin" w:hint="cs"/>
                <w:i/>
                <w:iCs/>
                <w:color w:val="5F497A"/>
                <w:sz w:val="28"/>
                <w:szCs w:val="28"/>
                <w:rtl/>
                <w:lang w:bidi="fa-IR"/>
              </w:rPr>
              <w:t>مواد و ملزومات</w:t>
            </w:r>
          </w:p>
        </w:tc>
        <w:tc>
          <w:tcPr>
            <w:tcW w:w="1250" w:type="dxa"/>
            <w:shd w:val="clear" w:color="auto" w:fill="E5DFEC"/>
            <w:vAlign w:val="center"/>
          </w:tcPr>
          <w:p w:rsidR="00E01C4B" w:rsidRPr="00B23063" w:rsidRDefault="00B23063" w:rsidP="00B23063">
            <w:pPr>
              <w:bidi/>
              <w:jc w:val="center"/>
              <w:rPr>
                <w:rFonts w:cs="B Nazanin"/>
                <w:color w:val="5F497A"/>
                <w:sz w:val="28"/>
                <w:szCs w:val="28"/>
                <w:rtl/>
                <w:lang w:bidi="fa-IR"/>
              </w:rPr>
            </w:pPr>
            <w:r w:rsidRPr="00B23063">
              <w:rPr>
                <w:rFonts w:cs="B Nazanin" w:hint="cs"/>
                <w:color w:val="5F497A"/>
                <w:sz w:val="28"/>
                <w:szCs w:val="28"/>
                <w:rtl/>
                <w:lang w:bidi="fa-IR"/>
              </w:rPr>
              <w:t>5</w:t>
            </w:r>
            <w:r w:rsidR="00E01C4B" w:rsidRPr="00B23063">
              <w:rPr>
                <w:rFonts w:cs="B Nazanin" w:hint="cs"/>
                <w:color w:val="5F497A"/>
                <w:sz w:val="28"/>
                <w:szCs w:val="28"/>
                <w:rtl/>
                <w:lang w:bidi="fa-IR"/>
              </w:rPr>
              <w:t>5%</w:t>
            </w:r>
          </w:p>
        </w:tc>
        <w:tc>
          <w:tcPr>
            <w:tcW w:w="2617" w:type="dxa"/>
            <w:shd w:val="clear" w:color="auto" w:fill="E5DFEC"/>
            <w:vAlign w:val="center"/>
          </w:tcPr>
          <w:p w:rsidR="00E01C4B" w:rsidRPr="00B23063" w:rsidRDefault="00B23063" w:rsidP="00B23063">
            <w:pPr>
              <w:bidi/>
              <w:jc w:val="center"/>
              <w:rPr>
                <w:rFonts w:cs="B Nazanin"/>
                <w:color w:val="5F497A"/>
                <w:sz w:val="28"/>
                <w:szCs w:val="28"/>
                <w:rtl/>
                <w:lang w:bidi="fa-IR"/>
              </w:rPr>
            </w:pPr>
            <w:r w:rsidRPr="00B23063">
              <w:rPr>
                <w:rFonts w:cs="B Nazanin" w:hint="cs"/>
                <w:color w:val="5F497A"/>
                <w:sz w:val="28"/>
                <w:szCs w:val="28"/>
                <w:rtl/>
                <w:lang w:bidi="fa-IR"/>
              </w:rPr>
              <w:t>5.500.000 تومان</w:t>
            </w:r>
          </w:p>
        </w:tc>
      </w:tr>
      <w:tr w:rsidR="00B23063" w:rsidRPr="00B23063" w:rsidTr="00B23063">
        <w:trPr>
          <w:trHeight w:val="552"/>
        </w:trPr>
        <w:tc>
          <w:tcPr>
            <w:tcW w:w="3985" w:type="dxa"/>
            <w:tcBorders>
              <w:right w:val="single" w:sz="4" w:space="0" w:color="8064A2"/>
            </w:tcBorders>
            <w:shd w:val="clear" w:color="auto" w:fill="FFFFFF"/>
            <w:vAlign w:val="center"/>
          </w:tcPr>
          <w:p w:rsidR="00E01C4B" w:rsidRPr="00B23063" w:rsidRDefault="00E01C4B" w:rsidP="00B23063">
            <w:pPr>
              <w:bidi/>
              <w:jc w:val="center"/>
              <w:rPr>
                <w:rFonts w:ascii="Cambria" w:hAnsi="Cambria" w:cs="B Nazanin"/>
                <w:i/>
                <w:iCs/>
                <w:color w:val="5F497A"/>
                <w:sz w:val="28"/>
                <w:szCs w:val="28"/>
                <w:rtl/>
                <w:lang w:bidi="fa-IR"/>
              </w:rPr>
            </w:pPr>
            <w:r w:rsidRPr="00B23063">
              <w:rPr>
                <w:rFonts w:ascii="Cambria" w:hAnsi="Cambria" w:cs="B Nazanin" w:hint="cs"/>
                <w:i/>
                <w:iCs/>
                <w:color w:val="5F497A"/>
                <w:sz w:val="28"/>
                <w:szCs w:val="28"/>
                <w:rtl/>
                <w:lang w:bidi="fa-IR"/>
              </w:rPr>
              <w:t>ابزار و تجهیزات</w:t>
            </w:r>
          </w:p>
        </w:tc>
        <w:tc>
          <w:tcPr>
            <w:tcW w:w="1250" w:type="dxa"/>
            <w:shd w:val="clear" w:color="auto" w:fill="auto"/>
            <w:vAlign w:val="center"/>
          </w:tcPr>
          <w:p w:rsidR="00E01C4B" w:rsidRPr="00B23063" w:rsidRDefault="00B23063" w:rsidP="00B23063">
            <w:pPr>
              <w:bidi/>
              <w:jc w:val="center"/>
              <w:rPr>
                <w:rFonts w:cs="B Nazanin"/>
                <w:color w:val="5F497A"/>
                <w:sz w:val="28"/>
                <w:szCs w:val="28"/>
                <w:rtl/>
                <w:lang w:bidi="fa-IR"/>
              </w:rPr>
            </w:pPr>
            <w:r w:rsidRPr="00B23063">
              <w:rPr>
                <w:rFonts w:cs="B Nazanin" w:hint="cs"/>
                <w:color w:val="5F497A"/>
                <w:sz w:val="28"/>
                <w:szCs w:val="28"/>
                <w:rtl/>
                <w:lang w:bidi="fa-IR"/>
              </w:rPr>
              <w:t>25%</w:t>
            </w:r>
          </w:p>
        </w:tc>
        <w:tc>
          <w:tcPr>
            <w:tcW w:w="2617" w:type="dxa"/>
            <w:shd w:val="clear" w:color="auto" w:fill="auto"/>
            <w:vAlign w:val="center"/>
          </w:tcPr>
          <w:p w:rsidR="00E01C4B" w:rsidRPr="00B23063" w:rsidRDefault="00B23063" w:rsidP="00B23063">
            <w:pPr>
              <w:bidi/>
              <w:jc w:val="center"/>
              <w:rPr>
                <w:rFonts w:cs="B Nazanin"/>
                <w:color w:val="5F497A"/>
                <w:sz w:val="28"/>
                <w:szCs w:val="28"/>
                <w:rtl/>
                <w:lang w:bidi="fa-IR"/>
              </w:rPr>
            </w:pPr>
            <w:r w:rsidRPr="00B23063">
              <w:rPr>
                <w:rFonts w:cs="B Nazanin" w:hint="cs"/>
                <w:color w:val="5F497A"/>
                <w:sz w:val="28"/>
                <w:szCs w:val="28"/>
                <w:rtl/>
                <w:lang w:bidi="fa-IR"/>
              </w:rPr>
              <w:t>2.500.000 تومان</w:t>
            </w:r>
          </w:p>
        </w:tc>
      </w:tr>
      <w:tr w:rsidR="00B23063" w:rsidRPr="00B23063" w:rsidTr="00B23063">
        <w:trPr>
          <w:trHeight w:val="568"/>
        </w:trPr>
        <w:tc>
          <w:tcPr>
            <w:tcW w:w="3985" w:type="dxa"/>
            <w:tcBorders>
              <w:right w:val="single" w:sz="4" w:space="0" w:color="8064A2"/>
            </w:tcBorders>
            <w:shd w:val="clear" w:color="auto" w:fill="FFFFFF"/>
            <w:vAlign w:val="center"/>
          </w:tcPr>
          <w:p w:rsidR="00E01C4B" w:rsidRPr="00B23063" w:rsidRDefault="00E01C4B" w:rsidP="00B23063">
            <w:pPr>
              <w:bidi/>
              <w:jc w:val="center"/>
              <w:rPr>
                <w:rFonts w:ascii="Cambria" w:hAnsi="Cambria" w:cs="B Nazanin"/>
                <w:i/>
                <w:iCs/>
                <w:color w:val="5F497A"/>
                <w:sz w:val="28"/>
                <w:szCs w:val="28"/>
                <w:rtl/>
                <w:lang w:bidi="fa-IR"/>
              </w:rPr>
            </w:pPr>
            <w:r w:rsidRPr="00B23063">
              <w:rPr>
                <w:rFonts w:ascii="Cambria" w:hAnsi="Cambria" w:cs="B Nazanin" w:hint="cs"/>
                <w:i/>
                <w:iCs/>
                <w:color w:val="5F497A"/>
                <w:sz w:val="28"/>
                <w:szCs w:val="28"/>
                <w:rtl/>
                <w:lang w:bidi="fa-IR"/>
              </w:rPr>
              <w:t>نیروی انسانی</w:t>
            </w:r>
          </w:p>
        </w:tc>
        <w:tc>
          <w:tcPr>
            <w:tcW w:w="1250" w:type="dxa"/>
            <w:shd w:val="clear" w:color="auto" w:fill="E5DFEC"/>
            <w:vAlign w:val="center"/>
          </w:tcPr>
          <w:p w:rsidR="00E01C4B" w:rsidRPr="00B23063" w:rsidRDefault="00B23063" w:rsidP="00B23063">
            <w:pPr>
              <w:bidi/>
              <w:jc w:val="center"/>
              <w:rPr>
                <w:rFonts w:cs="B Nazanin"/>
                <w:color w:val="5F497A"/>
                <w:sz w:val="28"/>
                <w:szCs w:val="28"/>
                <w:rtl/>
                <w:lang w:bidi="fa-IR"/>
              </w:rPr>
            </w:pPr>
            <w:r w:rsidRPr="00B23063">
              <w:rPr>
                <w:rFonts w:cs="B Nazanin" w:hint="cs"/>
                <w:color w:val="5F497A"/>
                <w:sz w:val="28"/>
                <w:szCs w:val="28"/>
                <w:rtl/>
                <w:lang w:bidi="fa-IR"/>
              </w:rPr>
              <w:t>20%</w:t>
            </w:r>
          </w:p>
        </w:tc>
        <w:tc>
          <w:tcPr>
            <w:tcW w:w="2617" w:type="dxa"/>
            <w:shd w:val="clear" w:color="auto" w:fill="E5DFEC"/>
            <w:vAlign w:val="center"/>
          </w:tcPr>
          <w:p w:rsidR="00E01C4B" w:rsidRPr="00B23063" w:rsidRDefault="00B23063" w:rsidP="00B23063">
            <w:pPr>
              <w:bidi/>
              <w:jc w:val="center"/>
              <w:rPr>
                <w:rFonts w:cs="B Nazanin"/>
                <w:color w:val="5F497A"/>
                <w:sz w:val="28"/>
                <w:szCs w:val="28"/>
                <w:rtl/>
                <w:lang w:bidi="fa-IR"/>
              </w:rPr>
            </w:pPr>
            <w:r w:rsidRPr="00B23063">
              <w:rPr>
                <w:rFonts w:cs="B Nazanin" w:hint="cs"/>
                <w:color w:val="5F497A"/>
                <w:sz w:val="28"/>
                <w:szCs w:val="28"/>
                <w:rtl/>
                <w:lang w:bidi="fa-IR"/>
              </w:rPr>
              <w:t>2.000.000 تومان</w:t>
            </w:r>
          </w:p>
        </w:tc>
      </w:tr>
    </w:tbl>
    <w:p w:rsidR="00F82CDF" w:rsidRPr="005D4825" w:rsidRDefault="00F82CDF" w:rsidP="00F82CDF">
      <w:pPr>
        <w:bidi/>
        <w:rPr>
          <w:rFonts w:cs="B Nazanin"/>
          <w:b/>
          <w:bCs/>
          <w:rtl/>
          <w:lang w:bidi="fa-IR"/>
        </w:rPr>
      </w:pPr>
    </w:p>
    <w:p w:rsidR="005D4825" w:rsidRPr="00B23063" w:rsidRDefault="005D4825" w:rsidP="005D4825">
      <w:pPr>
        <w:bidi/>
        <w:rPr>
          <w:rFonts w:cs="B Nazanin"/>
          <w:b/>
          <w:bCs/>
          <w:color w:val="0070C0"/>
          <w:rtl/>
          <w:lang w:bidi="fa-IR"/>
        </w:rPr>
      </w:pPr>
      <w:r w:rsidRPr="00B23063">
        <w:rPr>
          <w:rFonts w:cs="B Nazanin" w:hint="cs"/>
          <w:b/>
          <w:bCs/>
          <w:color w:val="0070C0"/>
          <w:rtl/>
          <w:lang w:bidi="fa-IR"/>
        </w:rPr>
        <w:t>زمان بندی:</w:t>
      </w:r>
    </w:p>
    <w:p w:rsidR="00D35D55" w:rsidRDefault="00D35D55" w:rsidP="00D35D55">
      <w:pPr>
        <w:bidi/>
        <w:rPr>
          <w:rFonts w:cs="B Nazanin"/>
          <w:b/>
          <w:bCs/>
          <w:rtl/>
          <w:lang w:bidi="fa-IR"/>
        </w:rPr>
      </w:pPr>
    </w:p>
    <w:p w:rsidR="00876125" w:rsidRPr="00D35D55" w:rsidRDefault="00B23063" w:rsidP="00B23063">
      <w:pPr>
        <w:jc w:val="right"/>
        <w:rPr>
          <w:rFonts w:cs="B Nazanin"/>
          <w:i/>
          <w:iCs/>
        </w:rPr>
      </w:pPr>
      <w:bookmarkStart w:id="0" w:name="_GoBack"/>
      <w:bookmarkEnd w:id="0"/>
      <w:r>
        <w:rPr>
          <w:rFonts w:cs="B Nazanin" w:hint="cs"/>
          <w:rtl/>
          <w:lang w:bidi="fa-IR"/>
        </w:rPr>
        <w:t>پس از گذشت حداکثر یک هفته از انعقاد قرارداد کار پروژه شروع و در طی مدت 3 روز به طور کامل انجام شده و تحویل مشتری گردد.</w:t>
      </w:r>
    </w:p>
    <w:p w:rsidR="00876125" w:rsidRPr="005D4825" w:rsidRDefault="00876125">
      <w:pPr>
        <w:rPr>
          <w:rFonts w:cs="B Nazanin"/>
        </w:rPr>
      </w:pPr>
    </w:p>
    <w:p w:rsidR="00876125" w:rsidRPr="005D4825" w:rsidRDefault="00876125">
      <w:pPr>
        <w:rPr>
          <w:rFonts w:cs="B Nazanin"/>
          <w:b/>
          <w:bCs/>
        </w:rPr>
      </w:pPr>
    </w:p>
    <w:sectPr w:rsidR="00876125" w:rsidRPr="005D48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B10D4"/>
    <w:multiLevelType w:val="multilevel"/>
    <w:tmpl w:val="B40A507A"/>
    <w:lvl w:ilvl="0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0845"/>
    <w:rsid w:val="00200845"/>
    <w:rsid w:val="005D0C54"/>
    <w:rsid w:val="005D4825"/>
    <w:rsid w:val="00761F2F"/>
    <w:rsid w:val="00876125"/>
    <w:rsid w:val="00A31363"/>
    <w:rsid w:val="00B23063"/>
    <w:rsid w:val="00B45165"/>
    <w:rsid w:val="00C829CD"/>
    <w:rsid w:val="00D35D55"/>
    <w:rsid w:val="00E01C4B"/>
    <w:rsid w:val="00E1082E"/>
    <w:rsid w:val="00F8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864BC"/>
  <w15:docId w15:val="{924229B1-A3E3-4EF9-9F8C-9EA3E93B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5D4825"/>
    <w:pPr>
      <w:spacing w:before="100" w:beforeAutospacing="1" w:after="100" w:afterAutospacing="1"/>
      <w:outlineLvl w:val="3"/>
    </w:pPr>
    <w:rPr>
      <w:b/>
      <w:bCs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character" w:customStyle="1" w:styleId="Heading4Char">
    <w:name w:val="Heading 4 Char"/>
    <w:link w:val="Heading4"/>
    <w:uiPriority w:val="9"/>
    <w:rsid w:val="005D4825"/>
    <w:rPr>
      <w:b/>
      <w:bCs/>
      <w:sz w:val="24"/>
      <w:szCs w:val="24"/>
      <w:lang w:bidi="fa-IR"/>
    </w:rPr>
  </w:style>
  <w:style w:type="table" w:styleId="TableGrid">
    <w:name w:val="Table Grid"/>
    <w:basedOn w:val="TableNormal"/>
    <w:rsid w:val="00F82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B23063"/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bottom w:val="single" w:sz="4" w:space="0" w:color="B2A1C7"/>
        </w:tcBorders>
      </w:tcPr>
    </w:tblStylePr>
    <w:tblStylePr w:type="nwCell">
      <w:tblPr/>
      <w:tcPr>
        <w:tcBorders>
          <w:bottom w:val="single" w:sz="4" w:space="0" w:color="B2A1C7"/>
        </w:tcBorders>
      </w:tcPr>
    </w:tblStylePr>
    <w:tblStylePr w:type="seCell">
      <w:tblPr/>
      <w:tcPr>
        <w:tcBorders>
          <w:top w:val="single" w:sz="4" w:space="0" w:color="B2A1C7"/>
        </w:tcBorders>
      </w:tcPr>
    </w:tblStylePr>
    <w:tblStylePr w:type="swCell">
      <w:tblPr/>
      <w:tcPr>
        <w:tcBorders>
          <w:top w:val="single" w:sz="4" w:space="0" w:color="B2A1C7"/>
        </w:tcBorders>
      </w:tcPr>
    </w:tblStylePr>
  </w:style>
  <w:style w:type="table" w:styleId="GridTable5Dark-Accent4">
    <w:name w:val="Grid Table 5 Dark Accent 4"/>
    <w:basedOn w:val="TableNormal"/>
    <w:uiPriority w:val="50"/>
    <w:rsid w:val="00B2306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styleId="ListTable7Colorful-Accent4">
    <w:name w:val="List Table 7 Colorful Accent 4"/>
    <w:basedOn w:val="TableNormal"/>
    <w:uiPriority w:val="52"/>
    <w:rsid w:val="00B23063"/>
    <w:rPr>
      <w:color w:val="5F497A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8064A2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8064A2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8064A2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8064A2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 Description</vt:lpstr>
    </vt:vector>
  </TitlesOfParts>
  <Company>Augsburg College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 Description</dc:title>
  <dc:subject/>
  <dc:creator>IT Department</dc:creator>
  <cp:keywords/>
  <dc:description/>
  <cp:lastModifiedBy>Arya</cp:lastModifiedBy>
  <cp:revision>7</cp:revision>
  <dcterms:created xsi:type="dcterms:W3CDTF">2009-03-16T16:34:00Z</dcterms:created>
  <dcterms:modified xsi:type="dcterms:W3CDTF">2019-04-30T07:56:00Z</dcterms:modified>
</cp:coreProperties>
</file>