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۲۱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ـ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۲۰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غایب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بگوییم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بحث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fuctional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nonfunctional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چرا؟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تقسیم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همشون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عملایتی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پشتیبانی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امنیت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نبینم؟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ببینم؟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ابهام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0"/>
          <w:lang w:val="en-US"/>
        </w:rPr>
        <w:t>specificity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Q_1 = N_ui / N_r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امتحانی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جوری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پتانسیل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کاور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میکنیم؟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coheision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چی؟</w:t>
      </w:r>
      <w:r>
        <w:rPr>
          <w:rFonts w:ascii="Helvetica Neue" w:cs="Arial Unicode MS" w:hAnsi="Helvetica Neue"/>
          <w:rtl w:val="0"/>
          <w:lang w:val="en-US"/>
        </w:rPr>
        <w:t xml:space="preserve"> coupling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0"/>
          <w:lang w:val="en-US"/>
        </w:rPr>
        <w:t xml:space="preserve"> cohesion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cohesion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استقلال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کامپوننت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interface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</w:t>
      </w:r>
      <w:r>
        <w:rPr>
          <w:rFonts w:ascii="Helvetica Neue" w:cs="Arial Unicode MS" w:hAnsi="Helvetica Neue"/>
          <w:rtl w:val="1"/>
        </w:rPr>
        <w:t xml:space="preserve">)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coupling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مجزا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مستقل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test ability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؟؟؟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نفهمیدم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ارزیابی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کجا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بینیم؟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محصول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quality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کنترل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گیری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کیلوگرم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آبجکت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داد؟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key class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فانکشن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اصلیست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release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data object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عنوان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data object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EDE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ممهم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امتحان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software productity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تولزی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میشه؟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چرا</w:t>
      </w:r>
    </w:p>
    <w:p>
      <w:pPr>
        <w:pStyle w:val="Body"/>
        <w:numPr>
          <w:ilvl w:val="2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۳۲</w:t>
      </w:r>
      <w:r>
        <w:rPr>
          <w:rFonts w:ascii="Helvetica Neue" w:hAnsi="Helvetica Neue"/>
          <w:b w:val="1"/>
          <w:bCs w:val="1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۰۷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مسئله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پروژه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hAnsi="Helvetica Neue"/>
          <w:b w:val="1"/>
          <w:bCs w:val="1"/>
          <w:rtl w:val="1"/>
        </w:rPr>
        <w:t>!!</w:t>
      </w:r>
    </w:p>
    <w:p>
      <w:pPr>
        <w:pStyle w:val="Body"/>
        <w:numPr>
          <w:ilvl w:val="1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امتحانی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splrint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میگیرد؟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meet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hAnsi="Helvetica Neue"/>
          <w:b w:val="1"/>
          <w:bCs w:val="1"/>
          <w:rtl w:val="1"/>
        </w:rPr>
        <w:t>)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Hi, 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Dr. Amir Haeri submitted a letter to the Univ of Washington. However, their system have problems and they couldn</w:t>
      </w:r>
      <w:r>
        <w:rPr>
          <w:rFonts w:ascii="Helvetica Neue" w:hAnsi="Helvetica Neue" w:hint="default"/>
          <w:b w:val="1"/>
          <w:bCs w:val="1"/>
          <w:rtl w:val="0"/>
          <w:lang w:val="en-US"/>
        </w:rPr>
        <w:t>’</w:t>
      </w:r>
      <w:r>
        <w:rPr>
          <w:rFonts w:ascii="Helvetica Neue" w:hAnsi="Helvetica Neue"/>
          <w:b w:val="1"/>
          <w:bCs w:val="1"/>
          <w:rtl w:val="0"/>
          <w:lang w:val="en-US"/>
        </w:rPr>
        <w:t>t receive her letter. They told me to ask my references to see if they can send Elle Brown (</w:t>
      </w:r>
      <w:r>
        <w:rPr>
          <w:rFonts w:ascii="Helvetica Neue" w:hAnsi="Helvetica Neue" w:hint="default"/>
          <w:b w:val="1"/>
          <w:bCs w:val="1"/>
          <w:rtl w:val="0"/>
          <w:lang w:val="en-US"/>
        </w:rPr>
        <w:t>“”</w:t>
      </w:r>
      <w:r>
        <w:rPr>
          <w:rFonts w:ascii="Helvetica Neue" w:hAnsi="Helvetica Neue"/>
          <w:b w:val="1"/>
          <w:bCs w:val="1"/>
          <w:rtl w:val="0"/>
          <w:lang w:val="en-US"/>
        </w:rPr>
        <w:t>) their recommendation letters. Please let me know if you are comfortable in this way. I sincerely appreciate the time you are putting to this and all your help.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Best regards, 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Sina    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Saturday, December 28,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