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۱۱</w:t>
      </w:r>
      <w:r>
        <w:tab/>
        <w:tab/>
        <w:tab/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tab/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extension feature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اضافه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قابلیت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بازی،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مناسبی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پاسخ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زیرساختی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extension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نویسی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آسان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زیرساختی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بتونیم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وصل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!.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مشخصاتی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MIDE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ویژگی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مطمئن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نیستم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ویژگی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ّای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general productivity feature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third party sdk integration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sdk : software development kit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third party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feature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چسبونیم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tools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support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امکان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آشنایی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tutorial documantation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graphical user interface builder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MIDE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Helvetica Neue" w:cs="Arial Unicode MS" w:hAnsi="Helvetica Neue"/>
          <w:rtl w:val="0"/>
          <w:lang w:val="en-US"/>
        </w:rPr>
        <w:t>jango -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mobile app midleware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موجب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میشوند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اصولا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middle ware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هماهنگ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سازی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تفاوت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middle ware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interface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middle ware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هماهنگ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هماهنگ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میکنند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interface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میشناسد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interface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قضیه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middle ware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خیر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moblie app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تاکید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پیشنهاد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de-DE"/>
        </w:rPr>
        <w:t xml:space="preserve">userinterface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نباشه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برداریم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کامپوننت</w:t>
      </w:r>
      <w:r>
        <w:rPr>
          <w:rFonts w:ascii="Helvetica Neue" w:cs="Arial Unicode MS" w:hAnsi="Helvetica Neue"/>
          <w:rtl w:val="0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ولی</w:t>
      </w:r>
      <w:r>
        <w:rPr>
          <w:rFonts w:ascii="Helvetica Neue" w:cs="Arial Unicode MS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دسترسی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باشد</w:t>
      </w:r>
      <w:r>
        <w:rPr>
          <w:rFonts w:ascii="Helvetica Neue" w:cs="Arial Unicode MS" w:hAnsi="Helvetica Neue"/>
          <w:rtl w:val="1"/>
        </w:rPr>
        <w:t>.</w:t>
      </w:r>
      <w:r>
        <w:rPr>
          <w:rFonts w:ascii="Helvetica Neue" w:cs="Arial Unicode MS" w:hAnsi="Helvetica Neue"/>
          <w:rtl w:val="1"/>
        </w:rPr>
        <w:t xml:space="preserve"> 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توصیه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)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re-usable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subprogram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subsystem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module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فانکشن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***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برنامه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میکروسرویس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دولوپمنت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انباشته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وبسایت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۴۰۴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امطالعه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۱۸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۶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۴۰۹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۱۸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interface design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reference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نمایید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numPr>
          <w:ilvl w:val="0"/>
          <w:numId w:val="3"/>
        </w:numPr>
        <w:bidi w:val="1"/>
        <w:ind w:right="0"/>
        <w:jc w:val="center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QUALITY </w:t>
      </w:r>
      <w:r>
        <w:rPr>
          <w:rFonts w:ascii="Helvetica Neue" w:hAnsi="Helvetica Neue"/>
          <w:b w:val="1"/>
          <w:bCs w:val="1"/>
          <w:rtl w:val="1"/>
        </w:rPr>
        <w:t>: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User experience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تجربیات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0"/>
          <w:bCs w:val="0"/>
          <w:rtl w:val="0"/>
          <w:lang w:val="en-US"/>
        </w:rPr>
        <w:t xml:space="preserve">user experience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۷۹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موفقیت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موفق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0"/>
          <w:bCs w:val="0"/>
          <w:rtl w:val="0"/>
          <w:lang w:val="en-US"/>
        </w:rPr>
        <w:t>user exp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نشان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کسانی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موفق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نباشند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سوالاتشون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بگیرند،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۸۰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درصد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کنار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میگذارند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اکسپرینس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1"/>
        </w:rPr>
        <w:t>:</w:t>
      </w:r>
    </w:p>
    <w:p>
      <w:pPr>
        <w:pStyle w:val="Body"/>
        <w:numPr>
          <w:ilvl w:val="2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تایید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تصدیق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 </w:t>
      </w:r>
      <w:r>
        <w:rPr>
          <w:rFonts w:ascii="Helvetica Neue" w:hAnsi="Helvetica Neue"/>
          <w:b w:val="0"/>
          <w:bCs w:val="0"/>
          <w:rtl w:val="1"/>
        </w:rPr>
        <w:t xml:space="preserve">( </w:t>
      </w:r>
      <w:r>
        <w:rPr>
          <w:rFonts w:ascii="Helvetica Neue" w:hAnsi="Helvetica Neue"/>
          <w:b w:val="0"/>
          <w:bCs w:val="0"/>
          <w:rtl w:val="0"/>
          <w:lang w:val="en-US"/>
        </w:rPr>
        <w:t>confirmation and acknowledgement</w:t>
      </w:r>
      <w:r>
        <w:rPr>
          <w:rFonts w:ascii="Helvetica Neue" w:hAnsi="Helvetica Neue"/>
          <w:b w:val="0"/>
          <w:bCs w:val="0"/>
          <w:rtl w:val="1"/>
        </w:rPr>
        <w:t>) :</w:t>
      </w:r>
      <w:r>
        <w:rPr>
          <w:rFonts w:ascii="Helvetica Neue" w:hAnsi="Helvetica Neue" w:hint="default"/>
          <w:b w:val="0"/>
          <w:bCs w:val="0"/>
          <w:rtl w:val="1"/>
        </w:rPr>
        <w:t>‌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undo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hAnsi="Helvetica Neue"/>
          <w:b w:val="0"/>
          <w:bCs w:val="0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نبود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undo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</w:p>
    <w:p>
      <w:pPr>
        <w:pStyle w:val="Body"/>
        <w:numPr>
          <w:ilvl w:val="2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نباید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حالت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تهی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hAnsi="Helvetica Neue"/>
          <w:b w:val="0"/>
          <w:bCs w:val="0"/>
          <w:rtl w:val="1"/>
        </w:rPr>
        <w:t>:</w:t>
      </w:r>
      <w:r>
        <w:rPr>
          <w:rFonts w:ascii="Helvetica Neue" w:hAnsi="Helvetica Neue" w:hint="default"/>
          <w:b w:val="0"/>
          <w:bCs w:val="0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کنترل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مناسب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سوالاتی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ندارد</w:t>
      </w:r>
      <w:r>
        <w:rPr>
          <w:rFonts w:ascii="Helvetica Neue" w:hAnsi="Helvetica Neue"/>
          <w:b w:val="0"/>
          <w:bCs w:val="0"/>
          <w:rtl w:val="1"/>
        </w:rPr>
        <w:t xml:space="preserve">. </w:t>
      </w:r>
    </w:p>
    <w:p>
      <w:pPr>
        <w:pStyle w:val="Body"/>
        <w:numPr>
          <w:ilvl w:val="2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شما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user exp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نشان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پیمایش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0"/>
          <w:bCs w:val="0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کارا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hAnsi="Helvetica Neue"/>
          <w:b w:val="0"/>
          <w:bCs w:val="0"/>
          <w:rtl w:val="1"/>
        </w:rPr>
        <w:t xml:space="preserve">. 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hAnsi="Helvetica Neue"/>
          <w:b w:val="0"/>
          <w:bCs w:val="0"/>
          <w:rtl w:val="1"/>
        </w:rPr>
        <w:t>)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1"/>
        </w:rPr>
        <w:t xml:space="preserve">)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history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بسیار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hAnsi="Helvetica Neue"/>
          <w:b w:val="0"/>
          <w:bCs w:val="0"/>
          <w:rtl w:val="1"/>
        </w:rPr>
        <w:t xml:space="preserve">. </w:t>
      </w:r>
    </w:p>
    <w:p>
      <w:pPr>
        <w:pStyle w:val="Body"/>
        <w:numPr>
          <w:ilvl w:val="2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context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1"/>
        </w:rPr>
        <w:t>:</w:t>
      </w:r>
      <w:r>
        <w:rPr>
          <w:rFonts w:ascii="Helvetica Neue" w:hAnsi="Helvetica Neue" w:hint="default"/>
          <w:b w:val="0"/>
          <w:bCs w:val="0"/>
          <w:rtl w:val="1"/>
        </w:rPr>
        <w:t>‌</w:t>
      </w:r>
    </w:p>
    <w:p>
      <w:pPr>
        <w:pStyle w:val="Body"/>
        <w:numPr>
          <w:ilvl w:val="2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تهی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خواهنده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توسط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خودتان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numPr>
          <w:ilvl w:val="2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ناقص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بدهد</w:t>
      </w:r>
      <w:r>
        <w:rPr>
          <w:rFonts w:ascii="Helvetica Neue" w:hAnsi="Helvetica Neue"/>
          <w:rtl w:val="1"/>
        </w:rPr>
        <w:t xml:space="preserve">. </w:t>
      </w:r>
    </w:p>
    <w:p>
      <w:pPr>
        <w:pStyle w:val="Body"/>
        <w:numPr>
          <w:ilvl w:val="2"/>
          <w:numId w:val="4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جزوه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user interface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</w:t>
      </w:r>
      <w:r>
        <w:rPr>
          <w:rFonts w:ascii="Helvetica Neue" w:hAnsi="Helvetica Neue"/>
          <w:b w:val="1"/>
          <w:bCs w:val="1"/>
          <w:rtl w:val="1"/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user exp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حتما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خوانده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</w:p>
    <w:p>
      <w:pPr>
        <w:pStyle w:val="Body"/>
        <w:bidi w:val="1"/>
        <w:ind w:left="1571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1571" w:right="0" w:firstLine="0"/>
        <w:jc w:val="center"/>
        <w:rPr>
          <w:b w:val="1"/>
          <w:bCs w:val="1"/>
          <w:sz w:val="30"/>
          <w:szCs w:val="3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فصل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کیفیت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کنترل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کیفیت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در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مهندسی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نرم</w:t>
      </w:r>
      <w:r>
        <w:rPr>
          <w:rFonts w:ascii="Helvetica Neue" w:hAnsi="Helvetica Neue" w:hint="default"/>
          <w:b w:val="1"/>
          <w:bCs w:val="1"/>
          <w:sz w:val="30"/>
          <w:szCs w:val="3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افزار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>(</w:t>
      </w:r>
      <w:r>
        <w:rPr>
          <w:rFonts w:ascii="Helvetica Neue" w:hAnsi="Helvetica Neue" w:hint="default"/>
          <w:b w:val="1"/>
          <w:bCs w:val="1"/>
          <w:sz w:val="30"/>
          <w:szCs w:val="3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فصل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۱۹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)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خیلی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جاها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از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کتاب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میریم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بیرون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!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ولی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کتاب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پوشش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داده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0"/>
          <w:szCs w:val="30"/>
          <w:rtl w:val="1"/>
        </w:rPr>
        <w:t>میشود</w:t>
      </w:r>
      <w:r>
        <w:rPr>
          <w:rFonts w:ascii="Helvetica Neue" w:hAnsi="Helvetica Neue"/>
          <w:b w:val="1"/>
          <w:bCs w:val="1"/>
          <w:sz w:val="30"/>
          <w:szCs w:val="30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ابعاد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هرچیزی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تشخیص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 xml:space="preserve">scope + not scope </w:t>
      </w:r>
      <w:r>
        <w:rPr>
          <w:rFonts w:ascii="Helvetica Neue" w:cs="Arial Unicode MS" w:hAnsi="Helvetica Neue"/>
          <w:rtl w:val="1"/>
        </w:rPr>
        <w:t xml:space="preserve"> 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+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 xml:space="preserve">functionality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دقیق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صیخیخ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reliable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نباشد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ذیع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النفعان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نیازاشون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برطرف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defect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برطرف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نشه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 xml:space="preserve">. 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 xml:space="preserve">) </w:t>
      </w:r>
    </w:p>
    <w:p>
      <w:pPr>
        <w:pStyle w:val="Body"/>
        <w:numPr>
          <w:ilvl w:val="0"/>
          <w:numId w:val="2"/>
        </w:numPr>
        <w:bidi w:val="1"/>
      </w:pP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موفق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بتوان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خرج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صفر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بلد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پیشبینی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پیشبینی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مانیتورینگ</w:t>
      </w:r>
      <w:r>
        <w:rPr>
          <w:rFonts w:ascii="Helvetica Neue" w:cs="Arial Unicode MS" w:hAnsi="Helvetica Neue"/>
          <w:rtl w:val="1"/>
        </w:rPr>
        <w:t>:) 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مطمئن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نیستم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3"/>
          <w:numId w:val="6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صحیح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تفاوت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اکتیویتی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اکتیویتی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اضافی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جنس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umbrella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متفاوت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بیاید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خوشش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Fonts w:ascii="Helvetica Neue" w:cs="Arial Unicode MS" w:hAnsi="Helvetica Neue"/>
          <w:rtl w:val="1"/>
        </w:rPr>
        <w:t>! 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ابعاد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گاروین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performance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feature quality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user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reliability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conformane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>- SEI - IS</w:t>
      </w:r>
      <w:r>
        <w:rPr>
          <w:rFonts w:ascii="Helvetica Neue" w:cs="Arial Unicode MS" w:hAnsi="Helvetica Neue" w:hint="default"/>
          <w:rtl w:val="0"/>
          <w:lang w:val="en-US"/>
        </w:rPr>
        <w:t>—</w:t>
      </w:r>
      <w:r>
        <w:rPr>
          <w:rFonts w:ascii="Helvetica Neue" w:cs="Arial Unicode MS" w:hAnsi="Helvetica Neue"/>
          <w:rtl w:val="0"/>
          <w:lang w:val="en-US"/>
        </w:rPr>
        <w:t>IEEE- CMM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do ability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ابعاد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آقای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mccall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product revision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revision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-  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نهفمیدم</w:t>
      </w:r>
      <w:r>
        <w:rPr>
          <w:rFonts w:ascii="Helvetica Neue" w:cs="Arial Unicode MS" w:hAnsi="Helvetica Neue"/>
          <w:rtl w:val="1"/>
        </w:rPr>
        <w:t xml:space="preserve">)-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اسلاید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قاعدتا</w:t>
      </w: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November 9,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