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gg1c05f2sv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w:t>
      </w:r>
      <w:r w:rsidDel="00000000" w:rsidR="00000000" w:rsidRPr="00000000">
        <w:rPr>
          <w:rtl w:val="0"/>
        </w:rPr>
      </w:r>
    </w:p>
    <w:p w:rsidR="00000000" w:rsidDel="00000000" w:rsidP="00000000" w:rsidRDefault="00000000" w:rsidRPr="00000000" w14:paraId="00000002">
      <w:pPr>
        <w:pStyle w:val="Heading1"/>
        <w:keepNext w:val="0"/>
        <w:keepLines w:val="0"/>
        <w:numPr>
          <w:ilvl w:val="0"/>
          <w:numId w:val="1"/>
        </w:numPr>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ind w:left="720" w:hanging="360"/>
        <w:rPr>
          <w:b w:val="1"/>
          <w:bCs w:val="1"/>
          <w:i w:val="1"/>
          <w:iCs w:val="1"/>
          <w:color w:val="0a0a0a"/>
          <w:sz w:val="24"/>
          <w:szCs w:val="24"/>
        </w:rPr>
      </w:pPr>
      <w:bookmarkStart w:colFirst="0" w:colLast="0" w:name="_9ajql3bztugf" w:id="1"/>
      <w:bookmarkEnd w:id="1"/>
      <w:r w:rsidDel="00000000" w:rsidR="00000000" w:rsidRPr="00000000">
        <w:rPr>
          <w:b w:val="1"/>
          <w:bCs w:val="1"/>
          <w:i w:val="1"/>
          <w:iCs w:val="1"/>
          <w:color w:val="0a0a0a"/>
          <w:sz w:val="24"/>
          <w:szCs w:val="24"/>
          <w:rtl w:val="0"/>
        </w:rPr>
        <w:t xml:space="preserve">Headline and Subheading</w:t>
      </w:r>
    </w:p>
    <w:p w:rsidR="00000000" w:rsidDel="00000000" w:rsidP="00000000" w:rsidRDefault="00000000" w:rsidRPr="00000000" w14:paraId="00000003">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rPr>
          <w:b w:val="1"/>
          <w:bCs w:val="1"/>
          <w:i w:val="1"/>
          <w:iCs w:val="1"/>
          <w:color w:val="0a0a0a"/>
          <w:sz w:val="24"/>
          <w:szCs w:val="24"/>
        </w:rPr>
      </w:pPr>
      <w:bookmarkStart w:colFirst="0" w:colLast="0" w:name="_comns115qv5c" w:id="2"/>
      <w:bookmarkEnd w:id="2"/>
      <w:r w:rsidDel="00000000" w:rsidR="00000000" w:rsidRPr="00000000">
        <w:rPr>
          <w:b w:val="1"/>
          <w:bCs w:val="1"/>
          <w:i w:val="1"/>
          <w:iCs w:val="1"/>
          <w:color w:val="0a0a0a"/>
          <w:sz w:val="24"/>
          <w:szCs w:val="24"/>
          <w:rtl w:val="0"/>
        </w:rPr>
        <w:t xml:space="preserve">As is</w:t>
      </w:r>
    </w:p>
    <w:p w:rsidR="00000000" w:rsidDel="00000000" w:rsidP="00000000" w:rsidRDefault="00000000" w:rsidRPr="00000000" w14:paraId="00000004">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rPr>
          <w:color w:val="0a0a0a"/>
          <w:sz w:val="24"/>
          <w:szCs w:val="24"/>
        </w:rPr>
      </w:pPr>
      <w:bookmarkStart w:colFirst="0" w:colLast="0" w:name="_ssrmrn51554j" w:id="3"/>
      <w:bookmarkEnd w:id="3"/>
      <w:r w:rsidDel="00000000" w:rsidR="00000000" w:rsidRPr="00000000">
        <w:rPr>
          <w:b w:val="1"/>
          <w:bCs w:val="1"/>
          <w:color w:val="0a0a0a"/>
          <w:sz w:val="24"/>
          <w:szCs w:val="24"/>
          <w:rtl w:val="0"/>
        </w:rPr>
        <w:t xml:space="preserve">Headline:</w:t>
      </w:r>
      <w:r w:rsidDel="00000000" w:rsidR="00000000" w:rsidRPr="00000000">
        <w:rPr>
          <w:color w:val="0a0a0a"/>
          <w:sz w:val="24"/>
          <w:szCs w:val="24"/>
          <w:rtl w:val="0"/>
        </w:rPr>
        <w:t xml:space="preserve"> </w:t>
      </w:r>
      <w:commentRangeStart w:id="0"/>
      <w:commentRangeStart w:id="1"/>
      <w:r w:rsidDel="00000000" w:rsidR="00000000" w:rsidRPr="00000000">
        <w:rPr>
          <w:color w:val="0a0a0a"/>
          <w:sz w:val="24"/>
          <w:szCs w:val="24"/>
          <w:rtl w:val="0"/>
        </w:rPr>
        <w:t xml:space="preserve">Power your Certification Process with Confidence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rPr>
          <w:color w:val="0a0a0a"/>
          <w:sz w:val="24"/>
          <w:szCs w:val="24"/>
          <w:shd w:fill="fdfeff" w:val="clear"/>
        </w:rPr>
      </w:pPr>
      <w:r w:rsidDel="00000000" w:rsidR="00000000" w:rsidRPr="00000000">
        <w:rPr>
          <w:b w:val="1"/>
          <w:bCs w:val="1"/>
          <w:sz w:val="24"/>
          <w:szCs w:val="24"/>
          <w:rtl w:val="0"/>
        </w:rPr>
        <w:t xml:space="preserve">Subheading: </w:t>
      </w:r>
      <w:r w:rsidDel="00000000" w:rsidR="00000000" w:rsidRPr="00000000">
        <w:rPr>
          <w:color w:val="0a0a0a"/>
          <w:sz w:val="24"/>
          <w:szCs w:val="24"/>
          <w:shd w:fill="fdfeff" w:val="clear"/>
          <w:rtl w:val="0"/>
        </w:rPr>
        <w:t xml:space="preserve">A comprehensive platform that connects</w:t>
      </w:r>
    </w:p>
    <w:p w:rsidR="00000000" w:rsidDel="00000000" w:rsidP="00000000" w:rsidRDefault="00000000" w:rsidRPr="00000000" w14:paraId="00000006">
      <w:pPr>
        <w:rPr>
          <w:color w:val="0a0a0a"/>
          <w:sz w:val="24"/>
          <w:szCs w:val="24"/>
          <w:shd w:fill="fdfeff" w:val="clear"/>
        </w:rPr>
      </w:pPr>
      <w:r w:rsidDel="00000000" w:rsidR="00000000" w:rsidRPr="00000000">
        <w:rPr>
          <w:color w:val="0a0a0a"/>
          <w:sz w:val="24"/>
          <w:szCs w:val="24"/>
          <w:shd w:fill="fdfeff" w:val="clear"/>
          <w:rtl w:val="0"/>
        </w:rPr>
        <w:t xml:space="preserve">Issuers and Verifiers, enabling secure, seamless,</w:t>
      </w:r>
    </w:p>
    <w:p w:rsidR="00000000" w:rsidDel="00000000" w:rsidP="00000000" w:rsidRDefault="00000000" w:rsidRPr="00000000" w14:paraId="00000007">
      <w:pPr>
        <w:rPr>
          <w:color w:val="0a0a0a"/>
          <w:sz w:val="24"/>
          <w:szCs w:val="24"/>
          <w:shd w:fill="fdfeff" w:val="clear"/>
        </w:rPr>
      </w:pPr>
      <w:r w:rsidDel="00000000" w:rsidR="00000000" w:rsidRPr="00000000">
        <w:rPr>
          <w:color w:val="0a0a0a"/>
          <w:sz w:val="24"/>
          <w:szCs w:val="24"/>
          <w:shd w:fill="fdfeff" w:val="clear"/>
          <w:rtl w:val="0"/>
        </w:rPr>
        <w:t xml:space="preserve">and efficient management of certifications with</w:t>
      </w:r>
    </w:p>
    <w:p w:rsidR="00000000" w:rsidDel="00000000" w:rsidP="00000000" w:rsidRDefault="00000000" w:rsidRPr="00000000" w14:paraId="00000008">
      <w:pPr>
        <w:rPr>
          <w:color w:val="0a0a0a"/>
          <w:sz w:val="24"/>
          <w:szCs w:val="24"/>
          <w:shd w:fill="fdfeff" w:val="clear"/>
        </w:rPr>
      </w:pPr>
      <w:r w:rsidDel="00000000" w:rsidR="00000000" w:rsidRPr="00000000">
        <w:rPr>
          <w:color w:val="0a0a0a"/>
          <w:sz w:val="24"/>
          <w:szCs w:val="24"/>
          <w:shd w:fill="fdfeff" w:val="clear"/>
          <w:rtl w:val="0"/>
        </w:rPr>
        <w:t xml:space="preserve">Ease.</w:t>
      </w:r>
    </w:p>
    <w:p w:rsidR="00000000" w:rsidDel="00000000" w:rsidP="00000000" w:rsidRDefault="00000000" w:rsidRPr="00000000" w14:paraId="00000009">
      <w:pPr>
        <w:rPr>
          <w:color w:val="0a0a0a"/>
          <w:sz w:val="24"/>
          <w:szCs w:val="24"/>
          <w:shd w:fill="fdfeff" w:val="clear"/>
        </w:rPr>
      </w:pPr>
      <w:r w:rsidDel="00000000" w:rsidR="00000000" w:rsidRPr="00000000">
        <w:rPr>
          <w:rtl w:val="0"/>
        </w:rPr>
      </w:r>
    </w:p>
    <w:p w:rsidR="00000000" w:rsidDel="00000000" w:rsidP="00000000" w:rsidRDefault="00000000" w:rsidRPr="00000000" w14:paraId="0000000A">
      <w:pPr>
        <w:rPr>
          <w:color w:val="0a0a0a"/>
          <w:sz w:val="24"/>
          <w:szCs w:val="24"/>
          <w:shd w:fill="fdfeff" w:val="clear"/>
        </w:rPr>
      </w:pPr>
      <w:r w:rsidDel="00000000" w:rsidR="00000000" w:rsidRPr="00000000">
        <w:rPr>
          <w:rtl w:val="0"/>
        </w:rPr>
      </w:r>
    </w:p>
    <w:p w:rsidR="00000000" w:rsidDel="00000000" w:rsidP="00000000" w:rsidRDefault="00000000" w:rsidRPr="00000000" w14:paraId="0000000B">
      <w:pPr>
        <w:rPr>
          <w:b w:val="1"/>
          <w:bCs w:val="1"/>
          <w:i w:val="1"/>
          <w:iCs w:val="1"/>
          <w:color w:val="0a0a0a"/>
          <w:sz w:val="24"/>
          <w:szCs w:val="24"/>
          <w:shd w:fill="fdfeff" w:val="clear"/>
        </w:rPr>
      </w:pPr>
      <w:r w:rsidDel="00000000" w:rsidR="00000000" w:rsidRPr="00000000">
        <w:rPr>
          <w:b w:val="1"/>
          <w:bCs w:val="1"/>
          <w:i w:val="1"/>
          <w:iCs w:val="1"/>
          <w:color w:val="0a0a0a"/>
          <w:sz w:val="24"/>
          <w:szCs w:val="24"/>
          <w:shd w:fill="fdfeff" w:val="clear"/>
          <w:rtl w:val="0"/>
        </w:rPr>
        <w:t xml:space="preserve">Suggested</w:t>
      </w:r>
    </w:p>
    <w:p w:rsidR="00000000" w:rsidDel="00000000" w:rsidP="00000000" w:rsidRDefault="00000000" w:rsidRPr="00000000" w14:paraId="0000000C">
      <w:pPr>
        <w:rPr>
          <w:b w:val="1"/>
          <w:bCs w:val="1"/>
          <w:i w:val="1"/>
          <w:iCs w:val="1"/>
          <w:color w:val="0a0a0a"/>
          <w:sz w:val="24"/>
          <w:szCs w:val="24"/>
          <w:shd w:fill="fdfeff" w:val="clear"/>
        </w:rPr>
      </w:pPr>
      <w:r w:rsidDel="00000000" w:rsidR="00000000" w:rsidRPr="00000000">
        <w:rPr>
          <w:rtl w:val="0"/>
        </w:rPr>
      </w:r>
    </w:p>
    <w:p w:rsidR="00000000" w:rsidDel="00000000" w:rsidP="00000000" w:rsidRDefault="00000000" w:rsidRPr="00000000" w14:paraId="0000000D">
      <w:pPr>
        <w:spacing w:after="240" w:before="240" w:lineRule="auto"/>
        <w:rPr>
          <w:color w:val="0a0a0a"/>
          <w:sz w:val="24"/>
          <w:szCs w:val="24"/>
          <w:shd w:fill="fdfeff" w:val="clear"/>
        </w:rPr>
      </w:pPr>
      <w:commentRangeStart w:id="2"/>
      <w:r w:rsidDel="00000000" w:rsidR="00000000" w:rsidRPr="00000000">
        <w:rPr>
          <w:b w:val="1"/>
          <w:bCs w:val="1"/>
          <w:color w:val="0a0a0a"/>
          <w:sz w:val="24"/>
          <w:szCs w:val="24"/>
          <w:shd w:fill="fdfeff" w:val="clear"/>
          <w:rtl w:val="0"/>
        </w:rPr>
        <w:t xml:space="preserve">Headline:</w:t>
      </w:r>
      <w:r w:rsidDel="00000000" w:rsidR="00000000" w:rsidRPr="00000000">
        <w:rPr>
          <w:color w:val="0a0a0a"/>
          <w:sz w:val="24"/>
          <w:szCs w:val="24"/>
          <w:shd w:fill="fdfeff" w:val="clear"/>
          <w:rtl w:val="0"/>
        </w:rPr>
        <w:t xml:space="preserve"> Transform Credentialing: Secure, Instant, and Smart with CertCheck</w:t>
      </w:r>
    </w:p>
    <w:p w:rsidR="00000000" w:rsidDel="00000000" w:rsidP="00000000" w:rsidRDefault="00000000" w:rsidRPr="00000000" w14:paraId="0000000E">
      <w:pPr>
        <w:spacing w:after="240" w:before="240" w:lineRule="auto"/>
        <w:rPr>
          <w:color w:val="0a0a0a"/>
          <w:sz w:val="24"/>
          <w:szCs w:val="24"/>
          <w:shd w:fill="fdfeff" w:val="clear"/>
        </w:rPr>
      </w:pPr>
      <w:r w:rsidDel="00000000" w:rsidR="00000000" w:rsidRPr="00000000">
        <w:rPr>
          <w:b w:val="1"/>
          <w:bCs w:val="1"/>
          <w:color w:val="0a0a0a"/>
          <w:sz w:val="24"/>
          <w:szCs w:val="24"/>
          <w:shd w:fill="fdfeff" w:val="clear"/>
          <w:rtl w:val="0"/>
        </w:rPr>
        <w:t xml:space="preserve">Subheading: </w:t>
      </w:r>
      <w:r w:rsidDel="00000000" w:rsidR="00000000" w:rsidRPr="00000000">
        <w:rPr>
          <w:color w:val="0a0a0a"/>
          <w:sz w:val="24"/>
          <w:szCs w:val="24"/>
          <w:shd w:fill="fdfeff" w:val="clear"/>
          <w:rtl w:val="0"/>
        </w:rPr>
        <w:t xml:space="preserve">Revolutionize Academic Verification and Issuance using Immutable Blockchain Technology, Starting Today with No Upfront Cost.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F">
      <w:pPr>
        <w:pStyle w:val="Heading1"/>
        <w:keepNext w:val="0"/>
        <w:keepLines w:val="0"/>
        <w:numPr>
          <w:ilvl w:val="0"/>
          <w:numId w:val="1"/>
        </w:numPr>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ind w:left="720" w:hanging="360"/>
        <w:rPr>
          <w:b w:val="1"/>
          <w:bCs w:val="1"/>
          <w:i w:val="1"/>
          <w:iCs w:val="1"/>
          <w:color w:val="0a0a0a"/>
          <w:sz w:val="24"/>
          <w:szCs w:val="24"/>
        </w:rPr>
      </w:pPr>
      <w:bookmarkStart w:colFirst="0" w:colLast="0" w:name="_wivq96svyjiw" w:id="4"/>
      <w:bookmarkEnd w:id="4"/>
      <w:r w:rsidDel="00000000" w:rsidR="00000000" w:rsidRPr="00000000">
        <w:rPr>
          <w:b w:val="1"/>
          <w:bCs w:val="1"/>
          <w:i w:val="1"/>
          <w:iCs w:val="1"/>
          <w:color w:val="0a0a0a"/>
          <w:sz w:val="24"/>
          <w:szCs w:val="24"/>
          <w:rtl w:val="0"/>
        </w:rPr>
        <w:t xml:space="preserve">Login and demo button</w:t>
      </w:r>
      <w:r w:rsidDel="00000000" w:rsidR="00000000" w:rsidRPr="00000000">
        <w:rPr>
          <w:rtl w:val="0"/>
        </w:rPr>
      </w:r>
    </w:p>
    <w:p w:rsidR="00000000" w:rsidDel="00000000" w:rsidP="00000000" w:rsidRDefault="00000000" w:rsidRPr="00000000" w14:paraId="00000010">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rPr>
          <w:b w:val="1"/>
          <w:bCs w:val="1"/>
          <w:i w:val="1"/>
          <w:iCs w:val="1"/>
          <w:color w:val="0a0a0a"/>
          <w:sz w:val="24"/>
          <w:szCs w:val="24"/>
        </w:rPr>
      </w:pPr>
      <w:bookmarkStart w:colFirst="0" w:colLast="0" w:name="_ounio6idvq5x" w:id="5"/>
      <w:bookmarkEnd w:id="5"/>
      <w:r w:rsidDel="00000000" w:rsidR="00000000" w:rsidRPr="00000000">
        <w:rPr>
          <w:b w:val="1"/>
          <w:bCs w:val="1"/>
          <w:i w:val="1"/>
          <w:iCs w:val="1"/>
          <w:color w:val="0a0a0a"/>
          <w:sz w:val="24"/>
          <w:szCs w:val="24"/>
          <w:rtl w:val="0"/>
        </w:rPr>
        <w:t xml:space="preserve">As is</w:t>
      </w:r>
    </w:p>
    <w:p w:rsidR="00000000" w:rsidDel="00000000" w:rsidP="00000000" w:rsidRDefault="00000000" w:rsidRPr="00000000" w14:paraId="00000011">
      <w:pPr>
        <w:rPr>
          <w:color w:val="0a0a0a"/>
          <w:sz w:val="24"/>
          <w:szCs w:val="24"/>
          <w:shd w:fill="fdfeff" w:val="clear"/>
        </w:rPr>
      </w:pPr>
      <w:r w:rsidDel="00000000" w:rsidR="00000000" w:rsidRPr="00000000">
        <w:rPr>
          <w:rtl w:val="0"/>
        </w:rPr>
      </w:r>
    </w:p>
    <w:p w:rsidR="00000000" w:rsidDel="00000000" w:rsidP="00000000" w:rsidRDefault="00000000" w:rsidRPr="00000000" w14:paraId="00000012">
      <w:pPr>
        <w:rPr>
          <w:color w:val="0a0a0a"/>
          <w:sz w:val="24"/>
          <w:szCs w:val="24"/>
          <w:shd w:fill="fdfeff" w:val="clear"/>
        </w:rPr>
      </w:pPr>
      <w:commentRangeStart w:id="3"/>
      <w:r w:rsidDel="00000000" w:rsidR="00000000" w:rsidRPr="00000000">
        <w:rPr>
          <w:color w:val="0a0a0a"/>
          <w:sz w:val="24"/>
          <w:szCs w:val="24"/>
          <w:shd w:fill="fdfeff" w:val="clear"/>
          <w:rtl w:val="0"/>
        </w:rPr>
        <w:t xml:space="preserve">Login button on the landing page leads you to certcheck login but no sign up options. Book your demo button in the first page lacking.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rPr>
          <w:color w:val="0a0a0a"/>
          <w:sz w:val="24"/>
          <w:szCs w:val="24"/>
          <w:shd w:fill="fdfeff" w:val="clear"/>
        </w:rPr>
      </w:pPr>
      <w:r w:rsidDel="00000000" w:rsidR="00000000" w:rsidRPr="00000000">
        <w:rPr>
          <w:rtl w:val="0"/>
        </w:rPr>
      </w:r>
    </w:p>
    <w:p w:rsidR="00000000" w:rsidDel="00000000" w:rsidP="00000000" w:rsidRDefault="00000000" w:rsidRPr="00000000" w14:paraId="00000014">
      <w:pPr>
        <w:rPr>
          <w:color w:val="0a0a0a"/>
          <w:sz w:val="24"/>
          <w:szCs w:val="24"/>
          <w:shd w:fill="fdfeff" w:val="clear"/>
        </w:rPr>
      </w:pPr>
      <w:commentRangeStart w:id="4"/>
      <w:r w:rsidDel="00000000" w:rsidR="00000000" w:rsidRPr="00000000">
        <w:rPr>
          <w:color w:val="0a0a0a"/>
          <w:sz w:val="24"/>
          <w:szCs w:val="24"/>
          <w:shd w:fill="fdfeff" w:val="clear"/>
        </w:rPr>
        <w:drawing>
          <wp:inline distB="114300" distT="114300" distL="114300" distR="114300">
            <wp:extent cx="3633788" cy="165383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33788" cy="1653839"/>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5">
      <w:pPr>
        <w:rPr>
          <w:color w:val="0a0a0a"/>
          <w:sz w:val="24"/>
          <w:szCs w:val="24"/>
          <w:shd w:fill="fdfeff" w:val="clear"/>
        </w:rPr>
      </w:pPr>
      <w:r w:rsidDel="00000000" w:rsidR="00000000" w:rsidRPr="00000000">
        <w:rPr>
          <w:rtl w:val="0"/>
        </w:rPr>
      </w:r>
    </w:p>
    <w:p w:rsidR="00000000" w:rsidDel="00000000" w:rsidP="00000000" w:rsidRDefault="00000000" w:rsidRPr="00000000" w14:paraId="00000016">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rPr>
          <w:color w:val="0a0a0a"/>
          <w:sz w:val="24"/>
          <w:szCs w:val="24"/>
        </w:rPr>
      </w:pPr>
      <w:bookmarkStart w:colFirst="0" w:colLast="0" w:name="_lnc1nu5rwhpv" w:id="6"/>
      <w:bookmarkEnd w:id="6"/>
      <w:r w:rsidDel="00000000" w:rsidR="00000000" w:rsidRPr="00000000">
        <w:rPr>
          <w:b w:val="1"/>
          <w:bCs w:val="1"/>
          <w:i w:val="1"/>
          <w:iCs w:val="1"/>
          <w:color w:val="0a0a0a"/>
          <w:sz w:val="24"/>
          <w:szCs w:val="24"/>
          <w:rtl w:val="0"/>
        </w:rPr>
        <w:t xml:space="preserve">Suggested: </w:t>
      </w:r>
      <w:r w:rsidDel="00000000" w:rsidR="00000000" w:rsidRPr="00000000">
        <w:rPr>
          <w:color w:val="0a0a0a"/>
          <w:sz w:val="24"/>
          <w:szCs w:val="24"/>
          <w:rtl w:val="0"/>
        </w:rPr>
        <w:t xml:space="preserve">As a first time user no options to register/ sign up hence this should be added. Add “demo” button next to login</w:t>
      </w:r>
    </w:p>
    <w:p w:rsidR="00000000" w:rsidDel="00000000" w:rsidP="00000000" w:rsidRDefault="00000000" w:rsidRPr="00000000" w14:paraId="00000017">
      <w:pPr>
        <w:rPr>
          <w:color w:val="0a0a0a"/>
          <w:sz w:val="24"/>
          <w:szCs w:val="24"/>
          <w:shd w:fill="fdfeff" w:val="clear"/>
        </w:rPr>
      </w:pPr>
      <w:r w:rsidDel="00000000" w:rsidR="00000000" w:rsidRPr="00000000">
        <w:rPr>
          <w:rtl w:val="0"/>
        </w:rPr>
      </w:r>
    </w:p>
    <w:p w:rsidR="00000000" w:rsidDel="00000000" w:rsidP="00000000" w:rsidRDefault="00000000" w:rsidRPr="00000000" w14:paraId="00000018">
      <w:pPr>
        <w:pStyle w:val="Heading1"/>
        <w:keepNext w:val="0"/>
        <w:keepLines w:val="0"/>
        <w:numPr>
          <w:ilvl w:val="0"/>
          <w:numId w:val="1"/>
        </w:numPr>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ind w:left="720" w:hanging="360"/>
        <w:rPr>
          <w:b w:val="1"/>
          <w:bCs w:val="1"/>
          <w:i w:val="1"/>
          <w:iCs w:val="1"/>
          <w:color w:val="0a0a0a"/>
          <w:sz w:val="24"/>
          <w:szCs w:val="24"/>
        </w:rPr>
      </w:pPr>
      <w:bookmarkStart w:colFirst="0" w:colLast="0" w:name="_vrzmxtg682hk" w:id="7"/>
      <w:bookmarkEnd w:id="7"/>
      <w:r w:rsidDel="00000000" w:rsidR="00000000" w:rsidRPr="00000000">
        <w:rPr>
          <w:b w:val="1"/>
          <w:bCs w:val="1"/>
          <w:i w:val="1"/>
          <w:iCs w:val="1"/>
          <w:color w:val="0a0a0a"/>
          <w:sz w:val="24"/>
          <w:szCs w:val="24"/>
          <w:rtl w:val="0"/>
        </w:rPr>
        <w:t xml:space="preserve">About Us information</w:t>
      </w:r>
    </w:p>
    <w:p w:rsidR="00000000" w:rsidDel="00000000" w:rsidP="00000000" w:rsidRDefault="00000000" w:rsidRPr="00000000" w14:paraId="00000019">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rPr>
          <w:b w:val="1"/>
          <w:bCs w:val="1"/>
          <w:i w:val="1"/>
          <w:iCs w:val="1"/>
          <w:color w:val="0a0a0a"/>
          <w:sz w:val="24"/>
          <w:szCs w:val="24"/>
        </w:rPr>
      </w:pPr>
      <w:bookmarkStart w:colFirst="0" w:colLast="0" w:name="_ei2mdj226sad" w:id="8"/>
      <w:bookmarkEnd w:id="8"/>
      <w:r w:rsidDel="00000000" w:rsidR="00000000" w:rsidRPr="00000000">
        <w:rPr>
          <w:b w:val="1"/>
          <w:bCs w:val="1"/>
          <w:i w:val="1"/>
          <w:iCs w:val="1"/>
          <w:color w:val="0a0a0a"/>
          <w:sz w:val="24"/>
          <w:szCs w:val="24"/>
          <w:rtl w:val="0"/>
        </w:rPr>
        <w:t xml:space="preserve">As is</w:t>
      </w:r>
    </w:p>
    <w:p w:rsidR="00000000" w:rsidDel="00000000" w:rsidP="00000000" w:rsidRDefault="00000000" w:rsidRPr="00000000" w14:paraId="0000001A">
      <w:pPr>
        <w:rPr>
          <w:color w:val="0a0a0a"/>
          <w:sz w:val="24"/>
          <w:szCs w:val="24"/>
          <w:shd w:fill="fdfeff" w:val="clear"/>
        </w:rPr>
      </w:pPr>
      <w:r w:rsidDel="00000000" w:rsidR="00000000" w:rsidRPr="00000000">
        <w:rPr>
          <w:rtl w:val="0"/>
        </w:rPr>
        <w:t xml:space="preserve">About us tab info and who we are are the same. </w:t>
      </w:r>
      <w:r w:rsidDel="00000000" w:rsidR="00000000" w:rsidRPr="00000000">
        <w:rPr>
          <w:rtl w:val="0"/>
        </w:rPr>
      </w:r>
    </w:p>
    <w:p w:rsidR="00000000" w:rsidDel="00000000" w:rsidP="00000000" w:rsidRDefault="00000000" w:rsidRPr="00000000" w14:paraId="0000001B">
      <w:pPr>
        <w:rPr>
          <w:color w:val="0a0a0a"/>
          <w:sz w:val="24"/>
          <w:szCs w:val="24"/>
          <w:shd w:fill="fdfeff" w:val="clear"/>
        </w:rPr>
      </w:pPr>
      <w:r w:rsidDel="00000000" w:rsidR="00000000" w:rsidRPr="00000000">
        <w:rPr>
          <w:rtl w:val="0"/>
        </w:rPr>
      </w:r>
    </w:p>
    <w:p w:rsidR="00000000" w:rsidDel="00000000" w:rsidP="00000000" w:rsidRDefault="00000000" w:rsidRPr="00000000" w14:paraId="0000001C">
      <w:pPr>
        <w:rPr>
          <w:b w:val="1"/>
          <w:bCs w:val="1"/>
          <w:i w:val="1"/>
          <w:iCs w:val="1"/>
          <w:color w:val="0a0a0a"/>
          <w:sz w:val="24"/>
          <w:szCs w:val="24"/>
        </w:rPr>
      </w:pPr>
      <w:r w:rsidDel="00000000" w:rsidR="00000000" w:rsidRPr="00000000">
        <w:rPr>
          <w:b w:val="1"/>
          <w:bCs w:val="1"/>
          <w:i w:val="1"/>
          <w:iCs w:val="1"/>
          <w:color w:val="0a0a0a"/>
          <w:sz w:val="24"/>
          <w:szCs w:val="24"/>
          <w:rtl w:val="0"/>
        </w:rPr>
        <w:t xml:space="preserve">Suggested</w:t>
      </w:r>
    </w:p>
    <w:p w:rsidR="00000000" w:rsidDel="00000000" w:rsidP="00000000" w:rsidRDefault="00000000" w:rsidRPr="00000000" w14:paraId="0000001D">
      <w:pPr>
        <w:rPr>
          <w:color w:val="0a0a0a"/>
          <w:sz w:val="24"/>
          <w:szCs w:val="24"/>
          <w:shd w:fill="fdfeff" w:val="clea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About Vara can be under About Us tab only. Also add about the awards we have received for blockchain.</w:t>
      </w:r>
    </w:p>
    <w:p w:rsidR="00000000" w:rsidDel="00000000" w:rsidP="00000000" w:rsidRDefault="00000000" w:rsidRPr="00000000" w14:paraId="0000001F">
      <w:pPr>
        <w:rPr>
          <w:color w:val="0a0a0a"/>
          <w:sz w:val="24"/>
          <w:szCs w:val="24"/>
          <w:shd w:fill="fdfeff" w:val="clear"/>
        </w:rPr>
      </w:pPr>
      <w:r w:rsidDel="00000000" w:rsidR="00000000" w:rsidRPr="00000000">
        <w:rPr>
          <w:rtl w:val="0"/>
        </w:rPr>
      </w:r>
    </w:p>
    <w:p w:rsidR="00000000" w:rsidDel="00000000" w:rsidP="00000000" w:rsidRDefault="00000000" w:rsidRPr="00000000" w14:paraId="00000020">
      <w:pPr>
        <w:pStyle w:val="Heading1"/>
        <w:keepNext w:val="0"/>
        <w:keepLines w:val="0"/>
        <w:numPr>
          <w:ilvl w:val="0"/>
          <w:numId w:val="1"/>
        </w:numPr>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ind w:left="720" w:hanging="360"/>
        <w:rPr>
          <w:b w:val="1"/>
          <w:bCs w:val="1"/>
          <w:i w:val="1"/>
          <w:iCs w:val="1"/>
          <w:color w:val="0a0a0a"/>
          <w:sz w:val="24"/>
          <w:szCs w:val="24"/>
        </w:rPr>
      </w:pPr>
      <w:bookmarkStart w:colFirst="0" w:colLast="0" w:name="_ff563igud34n" w:id="9"/>
      <w:bookmarkEnd w:id="9"/>
      <w:r w:rsidDel="00000000" w:rsidR="00000000" w:rsidRPr="00000000">
        <w:rPr>
          <w:b w:val="1"/>
          <w:bCs w:val="1"/>
          <w:i w:val="1"/>
          <w:iCs w:val="1"/>
          <w:color w:val="0a0a0a"/>
          <w:sz w:val="24"/>
          <w:szCs w:val="24"/>
          <w:rtl w:val="0"/>
        </w:rPr>
        <w:t xml:space="preserve">Problem statement/ what are we solving missing</w:t>
      </w:r>
    </w:p>
    <w:p w:rsidR="00000000" w:rsidDel="00000000" w:rsidP="00000000" w:rsidRDefault="00000000" w:rsidRPr="00000000" w14:paraId="00000021">
      <w:pPr>
        <w:rPr>
          <w:color w:val="0a0a0a"/>
          <w:sz w:val="24"/>
          <w:szCs w:val="24"/>
          <w:shd w:fill="fdfeff" w:val="clear"/>
        </w:rPr>
      </w:pPr>
      <w:r w:rsidDel="00000000" w:rsidR="00000000" w:rsidRPr="00000000">
        <w:rPr>
          <w:rtl w:val="0"/>
        </w:rPr>
      </w:r>
    </w:p>
    <w:p w:rsidR="00000000" w:rsidDel="00000000" w:rsidP="00000000" w:rsidRDefault="00000000" w:rsidRPr="00000000" w14:paraId="00000022">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rPr>
          <w:b w:val="1"/>
          <w:bCs w:val="1"/>
          <w:i w:val="1"/>
          <w:iCs w:val="1"/>
          <w:color w:val="0a0a0a"/>
          <w:sz w:val="24"/>
          <w:szCs w:val="24"/>
        </w:rPr>
      </w:pPr>
      <w:bookmarkStart w:colFirst="0" w:colLast="0" w:name="_e1rxx0dtcpdq" w:id="10"/>
      <w:bookmarkEnd w:id="10"/>
      <w:r w:rsidDel="00000000" w:rsidR="00000000" w:rsidRPr="00000000">
        <w:rPr>
          <w:b w:val="1"/>
          <w:bCs w:val="1"/>
          <w:i w:val="1"/>
          <w:iCs w:val="1"/>
          <w:color w:val="0a0a0a"/>
          <w:sz w:val="24"/>
          <w:szCs w:val="24"/>
          <w:rtl w:val="0"/>
        </w:rPr>
        <w:t xml:space="preserve">As is</w:t>
      </w:r>
    </w:p>
    <w:p w:rsidR="00000000" w:rsidDel="00000000" w:rsidP="00000000" w:rsidRDefault="00000000" w:rsidRPr="00000000" w14:paraId="00000023">
      <w:pPr>
        <w:rPr>
          <w:color w:val="0a0a0a"/>
          <w:sz w:val="24"/>
          <w:szCs w:val="24"/>
          <w:shd w:fill="fdfeff" w:val="clear"/>
        </w:rPr>
      </w:pPr>
      <w:r w:rsidDel="00000000" w:rsidR="00000000" w:rsidRPr="00000000">
        <w:rPr>
          <w:color w:val="0a0a0a"/>
          <w:sz w:val="24"/>
          <w:szCs w:val="24"/>
          <w:shd w:fill="fdfeff" w:val="clear"/>
          <w:rtl w:val="0"/>
        </w:rPr>
        <w:t xml:space="preserve"> Lack of what we solve</w:t>
      </w:r>
    </w:p>
    <w:p w:rsidR="00000000" w:rsidDel="00000000" w:rsidP="00000000" w:rsidRDefault="00000000" w:rsidRPr="00000000" w14:paraId="00000024">
      <w:pPr>
        <w:rPr>
          <w:color w:val="0a0a0a"/>
          <w:sz w:val="24"/>
          <w:szCs w:val="24"/>
          <w:shd w:fill="fdfeff" w:val="clear"/>
        </w:rPr>
      </w:pPr>
      <w:r w:rsidDel="00000000" w:rsidR="00000000" w:rsidRPr="00000000">
        <w:rPr>
          <w:rtl w:val="0"/>
        </w:rPr>
      </w:r>
    </w:p>
    <w:p w:rsidR="00000000" w:rsidDel="00000000" w:rsidP="00000000" w:rsidRDefault="00000000" w:rsidRPr="00000000" w14:paraId="00000025">
      <w:pPr>
        <w:rPr>
          <w:b w:val="1"/>
          <w:bCs w:val="1"/>
          <w:i w:val="1"/>
          <w:iCs w:val="1"/>
          <w:color w:val="0a0a0a"/>
          <w:sz w:val="24"/>
          <w:szCs w:val="24"/>
          <w:shd w:fill="fdfeff" w:val="clear"/>
        </w:rPr>
      </w:pPr>
      <w:r w:rsidDel="00000000" w:rsidR="00000000" w:rsidRPr="00000000">
        <w:rPr>
          <w:b w:val="1"/>
          <w:bCs w:val="1"/>
          <w:i w:val="1"/>
          <w:iCs w:val="1"/>
          <w:color w:val="0a0a0a"/>
          <w:sz w:val="24"/>
          <w:szCs w:val="24"/>
          <w:shd w:fill="fdfeff" w:val="clear"/>
          <w:rtl w:val="0"/>
        </w:rPr>
        <w:t xml:space="preserve">Suggested </w:t>
      </w:r>
    </w:p>
    <w:p w:rsidR="00000000" w:rsidDel="00000000" w:rsidP="00000000" w:rsidRDefault="00000000" w:rsidRPr="00000000" w14:paraId="00000026">
      <w:pPr>
        <w:rPr>
          <w:b w:val="1"/>
          <w:bCs w:val="1"/>
          <w:i w:val="1"/>
          <w:iCs w:val="1"/>
          <w:color w:val="0a0a0a"/>
          <w:sz w:val="24"/>
          <w:szCs w:val="24"/>
          <w:shd w:fill="fdfeff" w:val="clear"/>
        </w:rPr>
      </w:pPr>
      <w:r w:rsidDel="00000000" w:rsidR="00000000" w:rsidRPr="00000000">
        <w:rPr>
          <w:rtl w:val="0"/>
        </w:rPr>
      </w:r>
    </w:p>
    <w:p w:rsidR="00000000" w:rsidDel="00000000" w:rsidP="00000000" w:rsidRDefault="00000000" w:rsidRPr="00000000" w14:paraId="00000027">
      <w:pPr>
        <w:rPr>
          <w:color w:val="0a0a0a"/>
          <w:sz w:val="24"/>
          <w:szCs w:val="24"/>
          <w:shd w:fill="fdfeff" w:val="clear"/>
        </w:rPr>
      </w:pPr>
      <w:r w:rsidDel="00000000" w:rsidR="00000000" w:rsidRPr="00000000">
        <w:rPr>
          <w:color w:val="0a0a0a"/>
          <w:sz w:val="24"/>
          <w:szCs w:val="24"/>
          <w:shd w:fill="fdfeff" w:val="clear"/>
          <w:rtl w:val="0"/>
        </w:rPr>
        <w:t xml:space="preserve">Briefly state the traditional pain points:</w:t>
      </w:r>
    </w:p>
    <w:p w:rsidR="00000000" w:rsidDel="00000000" w:rsidP="00000000" w:rsidRDefault="00000000" w:rsidRPr="00000000" w14:paraId="00000028">
      <w:pPr>
        <w:numPr>
          <w:ilvl w:val="0"/>
          <w:numId w:val="2"/>
        </w:numPr>
        <w:spacing w:after="0" w:afterAutospacing="0" w:before="240" w:lineRule="auto"/>
        <w:ind w:left="720" w:hanging="360"/>
        <w:rPr>
          <w:color w:val="0a0a0a"/>
          <w:sz w:val="24"/>
          <w:szCs w:val="24"/>
          <w:shd w:fill="fdfeff" w:val="clear"/>
        </w:rPr>
      </w:pPr>
      <w:r w:rsidDel="00000000" w:rsidR="00000000" w:rsidRPr="00000000">
        <w:rPr>
          <w:color w:val="0a0a0a"/>
          <w:sz w:val="24"/>
          <w:szCs w:val="24"/>
          <w:shd w:fill="fdfeff" w:val="clear"/>
          <w:rtl w:val="0"/>
        </w:rPr>
        <w:t xml:space="preserve">Time-consuming manual verification (7-14 days).</w:t>
      </w:r>
    </w:p>
    <w:p w:rsidR="00000000" w:rsidDel="00000000" w:rsidP="00000000" w:rsidRDefault="00000000" w:rsidRPr="00000000" w14:paraId="00000029">
      <w:pPr>
        <w:numPr>
          <w:ilvl w:val="0"/>
          <w:numId w:val="2"/>
        </w:numPr>
        <w:spacing w:after="0" w:afterAutospacing="0" w:before="0" w:beforeAutospacing="0" w:lineRule="auto"/>
        <w:ind w:left="720" w:hanging="360"/>
        <w:rPr>
          <w:color w:val="0a0a0a"/>
          <w:sz w:val="24"/>
          <w:szCs w:val="24"/>
          <w:shd w:fill="fdfeff" w:val="clear"/>
        </w:rPr>
      </w:pPr>
      <w:r w:rsidDel="00000000" w:rsidR="00000000" w:rsidRPr="00000000">
        <w:rPr>
          <w:color w:val="0a0a0a"/>
          <w:sz w:val="24"/>
          <w:szCs w:val="24"/>
          <w:shd w:fill="fdfeff" w:val="clear"/>
          <w:rtl w:val="0"/>
        </w:rPr>
        <w:t xml:space="preserve">Vulnerability to fraud and human errors.</w:t>
      </w:r>
    </w:p>
    <w:p w:rsidR="00000000" w:rsidDel="00000000" w:rsidP="00000000" w:rsidRDefault="00000000" w:rsidRPr="00000000" w14:paraId="0000002A">
      <w:pPr>
        <w:numPr>
          <w:ilvl w:val="0"/>
          <w:numId w:val="2"/>
        </w:numPr>
        <w:spacing w:after="240" w:before="0" w:beforeAutospacing="0" w:lineRule="auto"/>
        <w:ind w:left="720" w:hanging="360"/>
        <w:rPr>
          <w:color w:val="0a0a0a"/>
          <w:sz w:val="24"/>
          <w:szCs w:val="24"/>
          <w:shd w:fill="fdfeff" w:val="clear"/>
        </w:rPr>
      </w:pPr>
      <w:r w:rsidDel="00000000" w:rsidR="00000000" w:rsidRPr="00000000">
        <w:rPr>
          <w:color w:val="0a0a0a"/>
          <w:sz w:val="24"/>
          <w:szCs w:val="24"/>
          <w:shd w:fill="fdfeff" w:val="clear"/>
          <w:rtl w:val="0"/>
        </w:rPr>
        <w:t xml:space="preserve">Fragmented record keeping for institutions.</w:t>
      </w:r>
    </w:p>
    <w:p w:rsidR="00000000" w:rsidDel="00000000" w:rsidP="00000000" w:rsidRDefault="00000000" w:rsidRPr="00000000" w14:paraId="0000002B">
      <w:pPr>
        <w:spacing w:after="240" w:before="240" w:lineRule="auto"/>
        <w:ind w:left="720" w:firstLine="0"/>
        <w:rPr>
          <w:color w:val="0a0a0a"/>
          <w:sz w:val="24"/>
          <w:szCs w:val="24"/>
          <w:shd w:fill="fdfeff" w:val="clear"/>
        </w:rPr>
      </w:pPr>
      <w:r w:rsidDel="00000000" w:rsidR="00000000" w:rsidRPr="00000000">
        <w:rPr>
          <w:rtl w:val="0"/>
        </w:rPr>
      </w:r>
    </w:p>
    <w:p w:rsidR="00000000" w:rsidDel="00000000" w:rsidP="00000000" w:rsidRDefault="00000000" w:rsidRPr="00000000" w14:paraId="0000002C">
      <w:pPr>
        <w:pStyle w:val="Heading1"/>
        <w:keepNext w:val="0"/>
        <w:keepLines w:val="0"/>
        <w:numPr>
          <w:ilvl w:val="0"/>
          <w:numId w:val="1"/>
        </w:numPr>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ind w:left="720" w:hanging="360"/>
        <w:rPr>
          <w:b w:val="1"/>
          <w:bCs w:val="1"/>
          <w:i w:val="1"/>
          <w:iCs w:val="1"/>
          <w:color w:val="0a0a0a"/>
          <w:sz w:val="24"/>
          <w:szCs w:val="24"/>
        </w:rPr>
      </w:pPr>
      <w:bookmarkStart w:colFirst="0" w:colLast="0" w:name="_v3gxn4syahcj" w:id="11"/>
      <w:bookmarkEnd w:id="11"/>
      <w:r w:rsidDel="00000000" w:rsidR="00000000" w:rsidRPr="00000000">
        <w:rPr>
          <w:b w:val="1"/>
          <w:bCs w:val="1"/>
          <w:i w:val="1"/>
          <w:iCs w:val="1"/>
          <w:color w:val="0a0a0a"/>
          <w:sz w:val="24"/>
          <w:szCs w:val="24"/>
          <w:rtl w:val="0"/>
        </w:rPr>
        <w:t xml:space="preserve">Key benefits/ Value Proposition to user </w:t>
      </w:r>
    </w:p>
    <w:p w:rsidR="00000000" w:rsidDel="00000000" w:rsidP="00000000" w:rsidRDefault="00000000" w:rsidRPr="00000000" w14:paraId="0000002D">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rPr>
          <w:b w:val="1"/>
          <w:bCs w:val="1"/>
          <w:i w:val="1"/>
          <w:iCs w:val="1"/>
          <w:color w:val="0a0a0a"/>
          <w:sz w:val="24"/>
          <w:szCs w:val="24"/>
        </w:rPr>
      </w:pPr>
      <w:bookmarkStart w:colFirst="0" w:colLast="0" w:name="_vfmg1ypp4sls" w:id="12"/>
      <w:bookmarkEnd w:id="12"/>
      <w:r w:rsidDel="00000000" w:rsidR="00000000" w:rsidRPr="00000000">
        <w:rPr>
          <w:b w:val="1"/>
          <w:bCs w:val="1"/>
          <w:i w:val="1"/>
          <w:iCs w:val="1"/>
          <w:color w:val="0a0a0a"/>
          <w:sz w:val="24"/>
          <w:szCs w:val="24"/>
          <w:rtl w:val="0"/>
        </w:rPr>
        <w:t xml:space="preserve">As is</w:t>
      </w:r>
    </w:p>
    <w:p w:rsidR="00000000" w:rsidDel="00000000" w:rsidP="00000000" w:rsidRDefault="00000000" w:rsidRPr="00000000" w14:paraId="0000002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rPr>
          <w:color w:val="0a0a0a"/>
          <w:sz w:val="24"/>
          <w:szCs w:val="24"/>
        </w:rPr>
      </w:pPr>
      <w:bookmarkStart w:colFirst="0" w:colLast="0" w:name="_6dsfdbtau1zs" w:id="13"/>
      <w:bookmarkEnd w:id="13"/>
      <w:r w:rsidDel="00000000" w:rsidR="00000000" w:rsidRPr="00000000">
        <w:rPr>
          <w:color w:val="0a0a0a"/>
          <w:sz w:val="24"/>
          <w:szCs w:val="24"/>
          <w:rtl w:val="0"/>
        </w:rPr>
        <w:t xml:space="preserve">Key benefits to the users not mentioned in detail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i w:val="1"/>
          <w:iCs w:val="1"/>
          <w:color w:val="0a0a0a"/>
          <w:sz w:val="24"/>
          <w:szCs w:val="24"/>
          <w:shd w:fill="fdfeff" w:val="clear"/>
        </w:rPr>
      </w:pPr>
      <w:r w:rsidDel="00000000" w:rsidR="00000000" w:rsidRPr="00000000">
        <w:rPr>
          <w:b w:val="1"/>
          <w:bCs w:val="1"/>
          <w:i w:val="1"/>
          <w:iCs w:val="1"/>
          <w:color w:val="0a0a0a"/>
          <w:sz w:val="24"/>
          <w:szCs w:val="24"/>
          <w:shd w:fill="fdfeff" w:val="clear"/>
          <w:rtl w:val="0"/>
        </w:rPr>
        <w:t xml:space="preserve">Suggested </w:t>
      </w:r>
    </w:p>
    <w:p w:rsidR="00000000" w:rsidDel="00000000" w:rsidP="00000000" w:rsidRDefault="00000000" w:rsidRPr="00000000" w14:paraId="00000032">
      <w:pPr>
        <w:rPr>
          <w:b w:val="1"/>
          <w:bCs w:val="1"/>
          <w:i w:val="1"/>
          <w:iCs w:val="1"/>
          <w:color w:val="0a0a0a"/>
          <w:sz w:val="24"/>
          <w:szCs w:val="24"/>
          <w:shd w:fill="fdfeff" w:val="clear"/>
        </w:rPr>
      </w:pPr>
      <w:r w:rsidDel="00000000" w:rsidR="00000000" w:rsidRPr="00000000">
        <w:rPr>
          <w:rtl w:val="0"/>
        </w:rPr>
      </w:r>
    </w:p>
    <w:p w:rsidR="00000000" w:rsidDel="00000000" w:rsidP="00000000" w:rsidRDefault="00000000" w:rsidRPr="00000000" w14:paraId="00000033">
      <w:pPr>
        <w:rPr>
          <w:color w:val="0a0a0a"/>
          <w:sz w:val="24"/>
          <w:szCs w:val="24"/>
          <w:shd w:fill="fdfeff" w:val="clear"/>
        </w:rPr>
      </w:pPr>
      <w:r w:rsidDel="00000000" w:rsidR="00000000" w:rsidRPr="00000000">
        <w:rPr>
          <w:color w:val="0a0a0a"/>
          <w:sz w:val="24"/>
          <w:szCs w:val="24"/>
          <w:shd w:fill="fdfeff" w:val="clear"/>
          <w:rtl w:val="0"/>
        </w:rPr>
        <w:t xml:space="preserve">Add USP and key benefits to the users in the landing page like:</w:t>
      </w:r>
    </w:p>
    <w:p w:rsidR="00000000" w:rsidDel="00000000" w:rsidP="00000000" w:rsidRDefault="00000000" w:rsidRPr="00000000" w14:paraId="00000034">
      <w:pPr>
        <w:rPr>
          <w:color w:val="0a0a0a"/>
          <w:sz w:val="24"/>
          <w:szCs w:val="24"/>
          <w:shd w:fill="fdfeff" w:val="clear"/>
        </w:rPr>
      </w:pPr>
      <w:r w:rsidDel="00000000" w:rsidR="00000000" w:rsidRPr="00000000">
        <w:rPr>
          <w:rtl w:val="0"/>
        </w:rPr>
      </w:r>
    </w:p>
    <w:p w:rsidR="00000000" w:rsidDel="00000000" w:rsidP="00000000" w:rsidRDefault="00000000" w:rsidRPr="00000000" w14:paraId="00000035">
      <w:pPr>
        <w:numPr>
          <w:ilvl w:val="0"/>
          <w:numId w:val="3"/>
        </w:numPr>
        <w:ind w:left="720" w:hanging="360"/>
        <w:rPr>
          <w:color w:val="0a0a0a"/>
          <w:sz w:val="24"/>
          <w:szCs w:val="24"/>
          <w:shd w:fill="fdfeff" w:val="clear"/>
        </w:rPr>
      </w:pPr>
      <w:r w:rsidDel="00000000" w:rsidR="00000000" w:rsidRPr="00000000">
        <w:rPr>
          <w:color w:val="0a0a0a"/>
          <w:sz w:val="24"/>
          <w:szCs w:val="24"/>
          <w:shd w:fill="fdfeff" w:val="clear"/>
          <w:rtl w:val="0"/>
        </w:rPr>
        <w:t xml:space="preserve">Instant, Real-Time Verification: Emphasize speed (minutes vs. days).</w:t>
      </w:r>
    </w:p>
    <w:p w:rsidR="00000000" w:rsidDel="00000000" w:rsidP="00000000" w:rsidRDefault="00000000" w:rsidRPr="00000000" w14:paraId="00000036">
      <w:pPr>
        <w:numPr>
          <w:ilvl w:val="0"/>
          <w:numId w:val="3"/>
        </w:numPr>
        <w:ind w:left="720" w:hanging="360"/>
        <w:rPr>
          <w:color w:val="0a0a0a"/>
          <w:sz w:val="24"/>
          <w:szCs w:val="24"/>
          <w:shd w:fill="fdfeff" w:val="clear"/>
        </w:rPr>
      </w:pPr>
      <w:r w:rsidDel="00000000" w:rsidR="00000000" w:rsidRPr="00000000">
        <w:rPr>
          <w:color w:val="0a0a0a"/>
          <w:sz w:val="24"/>
          <w:szCs w:val="24"/>
          <w:shd w:fill="fdfeff" w:val="clear"/>
          <w:rtl w:val="0"/>
        </w:rPr>
        <w:t xml:space="preserve">Blockchain-Secured Authenticity: Explain how immutability eliminates fraud.</w:t>
      </w:r>
    </w:p>
    <w:p w:rsidR="00000000" w:rsidDel="00000000" w:rsidP="00000000" w:rsidRDefault="00000000" w:rsidRPr="00000000" w14:paraId="00000037">
      <w:pPr>
        <w:numPr>
          <w:ilvl w:val="0"/>
          <w:numId w:val="3"/>
        </w:numPr>
        <w:ind w:left="720" w:hanging="360"/>
        <w:rPr>
          <w:color w:val="0a0a0a"/>
          <w:sz w:val="24"/>
          <w:szCs w:val="24"/>
          <w:shd w:fill="fdfeff" w:val="clear"/>
        </w:rPr>
      </w:pPr>
      <w:r w:rsidDel="00000000" w:rsidR="00000000" w:rsidRPr="00000000">
        <w:rPr>
          <w:color w:val="0a0a0a"/>
          <w:sz w:val="24"/>
          <w:szCs w:val="24"/>
          <w:shd w:fill="fdfeff" w:val="clear"/>
          <w:rtl w:val="0"/>
        </w:rPr>
        <w:t xml:space="preserve">Zero Onboarding Cost for Institutions: Highlight this major financial advantage.</w:t>
      </w:r>
    </w:p>
    <w:p w:rsidR="00000000" w:rsidDel="00000000" w:rsidP="00000000" w:rsidRDefault="00000000" w:rsidRPr="00000000" w14:paraId="00000038">
      <w:pPr>
        <w:numPr>
          <w:ilvl w:val="0"/>
          <w:numId w:val="3"/>
        </w:numPr>
        <w:ind w:left="720" w:hanging="360"/>
        <w:rPr>
          <w:color w:val="0a0a0a"/>
          <w:sz w:val="24"/>
          <w:szCs w:val="24"/>
          <w:shd w:fill="fdfeff" w:val="clear"/>
        </w:rPr>
      </w:pPr>
      <w:r w:rsidDel="00000000" w:rsidR="00000000" w:rsidRPr="00000000">
        <w:rPr>
          <w:color w:val="0a0a0a"/>
          <w:sz w:val="24"/>
          <w:szCs w:val="24"/>
          <w:shd w:fill="fdfeff" w:val="clear"/>
          <w:rtl w:val="0"/>
        </w:rPr>
        <w:t xml:space="preserve">Comprehensive Issuance &amp; Verification Platform: Cover both sides of the solution.</w:t>
      </w:r>
    </w:p>
    <w:p w:rsidR="00000000" w:rsidDel="00000000" w:rsidP="00000000" w:rsidRDefault="00000000" w:rsidRPr="00000000" w14:paraId="00000039">
      <w:pPr>
        <w:numPr>
          <w:ilvl w:val="0"/>
          <w:numId w:val="3"/>
        </w:numPr>
        <w:ind w:left="720" w:hanging="360"/>
        <w:rPr>
          <w:color w:val="0a0a0a"/>
          <w:sz w:val="24"/>
          <w:szCs w:val="24"/>
          <w:shd w:fill="fdfeff" w:val="clear"/>
        </w:rPr>
      </w:pPr>
      <w:r w:rsidDel="00000000" w:rsidR="00000000" w:rsidRPr="00000000">
        <w:rPr>
          <w:color w:val="0a0a0a"/>
          <w:sz w:val="24"/>
          <w:szCs w:val="24"/>
          <w:shd w:fill="fdfeff" w:val="clear"/>
          <w:rtl w:val="0"/>
        </w:rPr>
        <w:t xml:space="preserve">Decentralized System (for Verifiers): Explain independent verification without university intervention.</w:t>
      </w:r>
    </w:p>
    <w:p w:rsidR="00000000" w:rsidDel="00000000" w:rsidP="00000000" w:rsidRDefault="00000000" w:rsidRPr="00000000" w14:paraId="0000003A">
      <w:pPr>
        <w:numPr>
          <w:ilvl w:val="0"/>
          <w:numId w:val="3"/>
        </w:numPr>
        <w:ind w:left="720" w:hanging="360"/>
        <w:rPr>
          <w:color w:val="0a0a0a"/>
          <w:sz w:val="24"/>
          <w:szCs w:val="24"/>
          <w:shd w:fill="fdfeff" w:val="clear"/>
        </w:rPr>
      </w:pPr>
      <w:r w:rsidDel="00000000" w:rsidR="00000000" w:rsidRPr="00000000">
        <w:rPr>
          <w:color w:val="0a0a0a"/>
          <w:sz w:val="24"/>
          <w:szCs w:val="24"/>
          <w:shd w:fill="fdfeff" w:val="clear"/>
          <w:rtl w:val="0"/>
        </w:rPr>
        <w:t xml:space="preserve">Customizable Workflow &amp; ERP Integration: Detail adaptability for universities.</w:t>
      </w:r>
    </w:p>
    <w:p w:rsidR="00000000" w:rsidDel="00000000" w:rsidP="00000000" w:rsidRDefault="00000000" w:rsidRPr="00000000" w14:paraId="0000003B">
      <w:pPr>
        <w:numPr>
          <w:ilvl w:val="0"/>
          <w:numId w:val="3"/>
        </w:numPr>
        <w:ind w:left="720" w:hanging="360"/>
        <w:rPr>
          <w:color w:val="0a0a0a"/>
          <w:sz w:val="24"/>
          <w:szCs w:val="24"/>
          <w:shd w:fill="fdfeff" w:val="clear"/>
        </w:rPr>
      </w:pPr>
      <w:r w:rsidDel="00000000" w:rsidR="00000000" w:rsidRPr="00000000">
        <w:rPr>
          <w:color w:val="0a0a0a"/>
          <w:sz w:val="24"/>
          <w:szCs w:val="24"/>
          <w:shd w:fill="fdfeff" w:val="clear"/>
          <w:rtl w:val="0"/>
        </w:rPr>
        <w:t xml:space="preserve">Global Access &amp; Recognition: Address international usability.</w:t>
      </w:r>
    </w:p>
    <w:p w:rsidR="00000000" w:rsidDel="00000000" w:rsidP="00000000" w:rsidRDefault="00000000" w:rsidRPr="00000000" w14:paraId="0000003C">
      <w:pPr>
        <w:ind w:left="720" w:firstLine="0"/>
        <w:rPr>
          <w:color w:val="0a0a0a"/>
          <w:sz w:val="24"/>
          <w:szCs w:val="24"/>
          <w:shd w:fill="fdfeff" w:val="clear"/>
        </w:rPr>
      </w:pPr>
      <w:r w:rsidDel="00000000" w:rsidR="00000000" w:rsidRPr="00000000">
        <w:rPr>
          <w:rtl w:val="0"/>
        </w:rPr>
      </w:r>
    </w:p>
    <w:p w:rsidR="00000000" w:rsidDel="00000000" w:rsidP="00000000" w:rsidRDefault="00000000" w:rsidRPr="00000000" w14:paraId="0000003D">
      <w:pPr>
        <w:pStyle w:val="Heading1"/>
        <w:keepNext w:val="0"/>
        <w:keepLines w:val="0"/>
        <w:numPr>
          <w:ilvl w:val="0"/>
          <w:numId w:val="1"/>
        </w:numPr>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ind w:left="720" w:hanging="360"/>
        <w:rPr>
          <w:b w:val="1"/>
          <w:bCs w:val="1"/>
          <w:i w:val="1"/>
          <w:iCs w:val="1"/>
          <w:color w:val="0a0a0a"/>
          <w:sz w:val="24"/>
          <w:szCs w:val="24"/>
        </w:rPr>
      </w:pPr>
      <w:bookmarkStart w:colFirst="0" w:colLast="0" w:name="_xj4pilzdn41i" w:id="14"/>
      <w:bookmarkEnd w:id="14"/>
      <w:r w:rsidDel="00000000" w:rsidR="00000000" w:rsidRPr="00000000">
        <w:rPr>
          <w:b w:val="1"/>
          <w:bCs w:val="1"/>
          <w:i w:val="1"/>
          <w:iCs w:val="1"/>
          <w:color w:val="0a0a0a"/>
          <w:sz w:val="24"/>
          <w:szCs w:val="24"/>
          <w:rtl w:val="0"/>
        </w:rPr>
        <w:t xml:space="preserve">How does the platform work</w:t>
      </w:r>
    </w:p>
    <w:p w:rsidR="00000000" w:rsidDel="00000000" w:rsidP="00000000" w:rsidRDefault="00000000" w:rsidRPr="00000000" w14:paraId="0000003E">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rPr>
          <w:b w:val="1"/>
          <w:bCs w:val="1"/>
          <w:i w:val="1"/>
          <w:iCs w:val="1"/>
          <w:color w:val="0a0a0a"/>
          <w:sz w:val="24"/>
          <w:szCs w:val="24"/>
        </w:rPr>
      </w:pPr>
      <w:bookmarkStart w:colFirst="0" w:colLast="0" w:name="_c9ijs3nhogtz" w:id="15"/>
      <w:bookmarkEnd w:id="15"/>
      <w:r w:rsidDel="00000000" w:rsidR="00000000" w:rsidRPr="00000000">
        <w:rPr>
          <w:b w:val="1"/>
          <w:bCs w:val="1"/>
          <w:i w:val="1"/>
          <w:iCs w:val="1"/>
          <w:color w:val="0a0a0a"/>
          <w:sz w:val="24"/>
          <w:szCs w:val="24"/>
          <w:rtl w:val="0"/>
        </w:rPr>
        <w:t xml:space="preserve">As is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How the platforms works info lacking</w:t>
      </w:r>
    </w:p>
    <w:p w:rsidR="00000000" w:rsidDel="00000000" w:rsidP="00000000" w:rsidRDefault="00000000" w:rsidRPr="00000000" w14:paraId="00000041">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rPr>
          <w:b w:val="1"/>
          <w:bCs w:val="1"/>
          <w:i w:val="1"/>
          <w:iCs w:val="1"/>
          <w:color w:val="0a0a0a"/>
          <w:sz w:val="24"/>
          <w:szCs w:val="24"/>
        </w:rPr>
      </w:pPr>
      <w:bookmarkStart w:colFirst="0" w:colLast="0" w:name="_9r1jao27fg8z" w:id="16"/>
      <w:bookmarkEnd w:id="16"/>
      <w:r w:rsidDel="00000000" w:rsidR="00000000" w:rsidRPr="00000000">
        <w:rPr>
          <w:b w:val="1"/>
          <w:bCs w:val="1"/>
          <w:i w:val="1"/>
          <w:iCs w:val="1"/>
          <w:color w:val="0a0a0a"/>
          <w:sz w:val="24"/>
          <w:szCs w:val="24"/>
          <w:rtl w:val="0"/>
        </w:rPr>
        <w:t xml:space="preserve">Suggested (optional)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Simple flow chart to show the system works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
        </w:numPr>
        <w:ind w:left="720" w:hanging="360"/>
        <w:rPr>
          <w:b w:val="1"/>
          <w:bCs w:val="1"/>
          <w:i w:val="1"/>
          <w:iCs w:val="1"/>
          <w:color w:val="0a0a0a"/>
          <w:sz w:val="24"/>
          <w:szCs w:val="24"/>
        </w:rPr>
      </w:pPr>
      <w:r w:rsidDel="00000000" w:rsidR="00000000" w:rsidRPr="00000000">
        <w:rPr>
          <w:b w:val="1"/>
          <w:bCs w:val="1"/>
          <w:sz w:val="24"/>
          <w:szCs w:val="24"/>
          <w:rtl w:val="0"/>
        </w:rPr>
        <w:t xml:space="preserve">Common Questions asked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Next w:val="0"/>
        <w:keepLines w:val="0"/>
        <w:pBdr>
          <w:top w:color="e5e5e5" w:space="0" w:sz="0" w:val="none"/>
          <w:left w:color="e5e5e5" w:space="0" w:sz="0" w:val="none"/>
          <w:bottom w:color="e5e5e5" w:space="0" w:sz="0" w:val="none"/>
          <w:right w:color="e5e5e5" w:space="0" w:sz="0" w:val="none"/>
          <w:between w:color="e5e5e5" w:space="0" w:sz="0" w:val="none"/>
        </w:pBdr>
        <w:shd w:fill="fdfeff" w:val="clear"/>
        <w:spacing w:after="0" w:before="480" w:line="300" w:lineRule="auto"/>
        <w:rPr>
          <w:b w:val="1"/>
          <w:bCs w:val="1"/>
          <w:i w:val="1"/>
          <w:iCs w:val="1"/>
          <w:color w:val="0a0a0a"/>
          <w:sz w:val="24"/>
          <w:szCs w:val="24"/>
        </w:rPr>
      </w:pPr>
      <w:bookmarkStart w:colFirst="0" w:colLast="0" w:name="_et6fid99tami" w:id="17"/>
      <w:bookmarkEnd w:id="17"/>
      <w:r w:rsidDel="00000000" w:rsidR="00000000" w:rsidRPr="00000000">
        <w:rPr>
          <w:b w:val="1"/>
          <w:bCs w:val="1"/>
          <w:i w:val="1"/>
          <w:iCs w:val="1"/>
          <w:color w:val="0a0a0a"/>
          <w:sz w:val="24"/>
          <w:szCs w:val="24"/>
          <w:rtl w:val="0"/>
        </w:rPr>
        <w:t xml:space="preserve">As is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Common Questions asked can be FAQ</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commentRangeStart w:id="5"/>
      <w:r w:rsidDel="00000000" w:rsidR="00000000" w:rsidRPr="00000000">
        <w:rPr>
          <w:rtl w:val="0"/>
        </w:rPr>
        <w:t xml:space="preserve">Also some questions on data privacy can be answered like the data will be stored on universities systems because they are genuinely the questions that universities ask us.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D">
      <w:pPr>
        <w:rPr>
          <w:b w:val="1"/>
          <w:bCs w:val="1"/>
          <w:i w:val="1"/>
          <w:iCs w:val="1"/>
          <w:color w:val="0a0a0a"/>
          <w:sz w:val="24"/>
          <w:szCs w:val="24"/>
          <w:shd w:fill="fdfeff" w:val="clea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HADIPTA PATI" w:id="3" w:date="2025-06-17T09:47:55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environment are you checking ? Its already resolved in Prod-UAT.</w:t>
      </w:r>
    </w:p>
  </w:comment>
  <w:comment w:author="Rajshree Alapakkam" w:id="0" w:date="2025-06-17T09:02:19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slightly vague, not conveying what we do exactly and our value proposition</w:t>
      </w:r>
    </w:p>
  </w:comment>
  <w:comment w:author="Rajshree Alapakkam" w:id="1" w:date="2025-06-17T09:05:09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instant verification, blockchain based etc</w:t>
      </w:r>
    </w:p>
  </w:comment>
  <w:comment w:author="ASHADIPTA PATI" w:id="5" w:date="2025-06-17T10:09:22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 How is data privacy ensured in the CertCheck platform, and where is the student data stored?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privacy is a top priority for CertCheck. All student data remains securely stored within the university's own systems. CertCheck does not store any student data in its own database. Instead, it securely fetches the necessary data via APIs to perform verification against the input data using its blockchain-based system.</w:t>
      </w:r>
    </w:p>
  </w:comment>
  <w:comment w:author="ASHADIPTA PATI" w:id="2" w:date="2025-06-17T09:57:59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Headline: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Redefining Credential Verification – Fast, Secure, and Intelligent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comprehensive platform for academic certificate verification with tamper-proof blockchain technology.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wait!!!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now with zero upfront cost.</w:t>
      </w:r>
    </w:p>
  </w:comment>
  <w:comment w:author="Rajshree Alapakkam" w:id="4" w:date="2025-06-17T09:10:24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feature to be added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