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Adeverinta de practica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Prin prezenta se adevereste ca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u w:val="single"/>
          <w:rtl w:val="0"/>
        </w:rPr>
        <w:t xml:space="preserve">VARATIC ALEXANDRU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student la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UPT, Facultatea de Automatică și Calculatoare (AC)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legitimat cu seria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CI, PA nr. 987482, CNP 5020801410118.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; va efectua stagiul de practica “Innovation Camp”, in cadrul companiei MHP Consulting Romania SRL, in cadrul departamentului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JAVA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, in perioada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u w:val="single"/>
          <w:rtl w:val="0"/>
        </w:rPr>
        <w:t xml:space="preserve">17 iulie 2023 - 01 septembrie 2023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Informatiile mentionate in prezenta adeverinta sunt valabile la data emiterii acesteia.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Data: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u w:val="single"/>
          <w:rtl w:val="0"/>
        </w:rPr>
        <w:t xml:space="preserve">22.06.2023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ab/>
        <w:tab/>
        <w:tab/>
        <w:tab/>
        <w:t xml:space="preserve">    </w:t>
        <w:tab/>
        <w:tab/>
        <w:t xml:space="preserve">        Talent Acquisition &amp; Communication Manager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Nora Alexandra Anghel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714"/>
        <w:tab w:val="left" w:leader="none" w:pos="5103"/>
        <w:tab w:val="left" w:leader="none" w:pos="5670"/>
        <w:tab w:val="left" w:leader="none" w:pos="7797"/>
      </w:tabs>
      <w:spacing w:after="0" w:before="0" w:line="252.00000000000003" w:lineRule="auto"/>
      <w:ind w:left="0" w:right="-2483" w:firstLine="0"/>
      <w:jc w:val="both"/>
      <w:rPr>
        <w:rFonts w:ascii="EB Garamond" w:cs="EB Garamond" w:eastAsia="EB Garamond" w:hAnsi="EB 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714"/>
        <w:tab w:val="left" w:leader="none" w:pos="5103"/>
        <w:tab w:val="left" w:leader="none" w:pos="5670"/>
        <w:tab w:val="left" w:leader="none" w:pos="7797"/>
      </w:tabs>
      <w:spacing w:after="0" w:before="0" w:line="252.00000000000003" w:lineRule="auto"/>
      <w:ind w:left="0" w:right="-2483" w:firstLine="0"/>
      <w:jc w:val="both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575757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MHP Consulting Romania SRL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575757"/>
        <w:sz w:val="14"/>
        <w:szCs w:val="14"/>
        <w:u w:val="none"/>
        <w:shd w:fill="auto" w:val="clear"/>
        <w:vertAlign w:val="baseline"/>
        <w:rtl w:val="0"/>
      </w:rPr>
      <w:tab/>
      <w:t xml:space="preserve">Strada Onisifor Ghibu</w:t>
      <w:tab/>
      <w:t xml:space="preserve">Phone </w:t>
      <w:tab/>
      <w:t xml:space="preserve">+40 371 372 841</w:t>
      <w:tab/>
      <w:t xml:space="preserve">Geschäftsführung</w:t>
      <w:tab/>
    </w:r>
  </w:p>
  <w:p w:rsidR="00000000" w:rsidDel="00000000" w:rsidP="00000000" w:rsidRDefault="00000000" w:rsidRPr="00000000" w14:paraId="00000013">
    <w:pPr>
      <w:widowControl w:val="0"/>
      <w:tabs>
        <w:tab w:val="left" w:leader="none" w:pos="2714"/>
        <w:tab w:val="left" w:leader="none" w:pos="5103"/>
        <w:tab w:val="left" w:leader="none" w:pos="5670"/>
        <w:tab w:val="left" w:leader="none" w:pos="7797"/>
      </w:tabs>
      <w:spacing w:after="0" w:line="252.00000000000003" w:lineRule="auto"/>
      <w:ind w:right="-2483"/>
      <w:jc w:val="both"/>
      <w:rPr>
        <w:rFonts w:ascii="Quattrocento Sans" w:cs="Quattrocento Sans" w:eastAsia="Quattrocento Sans" w:hAnsi="Quattrocento Sans"/>
        <w:color w:val="575757"/>
        <w:sz w:val="14"/>
        <w:szCs w:val="14"/>
      </w:rPr>
    </w:pPr>
    <w:r w:rsidDel="00000000" w:rsidR="00000000" w:rsidRPr="00000000">
      <w:rPr>
        <w:rFonts w:ascii="Quattrocento Sans" w:cs="Quattrocento Sans" w:eastAsia="Quattrocento Sans" w:hAnsi="Quattrocento Sans"/>
        <w:color w:val="575757"/>
        <w:sz w:val="14"/>
        <w:szCs w:val="14"/>
        <w:rtl w:val="0"/>
      </w:rPr>
      <w:t xml:space="preserve">J12/133/2014</w:t>
      <w:tab/>
      <w:t xml:space="preserve">nr. 20A, Cladirea C4, etajele 4, 5, 6</w:t>
      <w:tab/>
      <w:t xml:space="preserve">Fax </w:t>
      <w:tab/>
      <w:t xml:space="preserve">+40 372 899 155</w:t>
    </w:r>
    <w:r w:rsidDel="00000000" w:rsidR="00000000" w:rsidRPr="00000000">
      <w:rPr>
        <w:rFonts w:ascii="EB Garamond" w:cs="EB Garamond" w:eastAsia="EB Garamond" w:hAnsi="EB Garamond"/>
        <w:color w:val="002060"/>
        <w:sz w:val="20"/>
        <w:szCs w:val="20"/>
        <w:rtl w:val="0"/>
      </w:rPr>
      <w:t xml:space="preserve">  </w:t>
    </w:r>
    <w:r w:rsidDel="00000000" w:rsidR="00000000" w:rsidRPr="00000000">
      <w:rPr>
        <w:rFonts w:ascii="Quattrocento Sans" w:cs="Quattrocento Sans" w:eastAsia="Quattrocento Sans" w:hAnsi="Quattrocento Sans"/>
        <w:color w:val="575757"/>
        <w:sz w:val="14"/>
        <w:szCs w:val="14"/>
        <w:rtl w:val="0"/>
      </w:rPr>
      <w:tab/>
      <w:t xml:space="preserve">Bernd-Otto Hörmann</w:t>
    </w:r>
  </w:p>
  <w:p w:rsidR="00000000" w:rsidDel="00000000" w:rsidP="00000000" w:rsidRDefault="00000000" w:rsidRPr="00000000" w14:paraId="00000014">
    <w:pPr>
      <w:widowControl w:val="0"/>
      <w:tabs>
        <w:tab w:val="left" w:leader="none" w:pos="2714"/>
        <w:tab w:val="left" w:leader="none" w:pos="5103"/>
        <w:tab w:val="left" w:leader="none" w:pos="5670"/>
        <w:tab w:val="left" w:leader="none" w:pos="7797"/>
      </w:tabs>
      <w:spacing w:after="0" w:line="252.00000000000003" w:lineRule="auto"/>
      <w:ind w:right="-2483"/>
      <w:jc w:val="both"/>
      <w:rPr>
        <w:rFonts w:ascii="Quattrocento Sans" w:cs="Quattrocento Sans" w:eastAsia="Quattrocento Sans" w:hAnsi="Quattrocento Sans"/>
        <w:color w:val="575757"/>
        <w:sz w:val="14"/>
        <w:szCs w:val="14"/>
      </w:rPr>
    </w:pPr>
    <w:r w:rsidDel="00000000" w:rsidR="00000000" w:rsidRPr="00000000">
      <w:rPr>
        <w:rFonts w:ascii="Quattrocento Sans" w:cs="Quattrocento Sans" w:eastAsia="Quattrocento Sans" w:hAnsi="Quattrocento Sans"/>
        <w:color w:val="575757"/>
        <w:sz w:val="14"/>
        <w:szCs w:val="14"/>
        <w:rtl w:val="0"/>
      </w:rPr>
      <w:t xml:space="preserve">RO32675812</w:t>
      <w:tab/>
      <w:t xml:space="preserve">400185 Cluj-Napoca</w:t>
      <w:tab/>
      <w:t xml:space="preserve">eMail </w:t>
      <w:tab/>
      <w:t xml:space="preserve">cluj@mhp.com       </w:t>
      <w:tab/>
      <w:t xml:space="preserve">Monica-Iuliana Potop</w:t>
    </w:r>
  </w:p>
  <w:p w:rsidR="00000000" w:rsidDel="00000000" w:rsidP="00000000" w:rsidRDefault="00000000" w:rsidRPr="00000000" w14:paraId="00000015">
    <w:pPr>
      <w:widowControl w:val="0"/>
      <w:tabs>
        <w:tab w:val="left" w:leader="none" w:pos="2714"/>
        <w:tab w:val="left" w:leader="none" w:pos="5103"/>
        <w:tab w:val="left" w:leader="none" w:pos="5670"/>
        <w:tab w:val="left" w:leader="none" w:pos="7797"/>
      </w:tabs>
      <w:spacing w:after="0" w:line="252.00000000000003" w:lineRule="auto"/>
      <w:ind w:right="-2483"/>
      <w:jc w:val="both"/>
      <w:rPr>
        <w:rFonts w:ascii="Quattrocento Sans" w:cs="Quattrocento Sans" w:eastAsia="Quattrocento Sans" w:hAnsi="Quattrocento Sans"/>
        <w:color w:val="575757"/>
        <w:sz w:val="14"/>
        <w:szCs w:val="14"/>
      </w:rPr>
    </w:pPr>
    <w:r w:rsidDel="00000000" w:rsidR="00000000" w:rsidRPr="00000000">
      <w:rPr>
        <w:rFonts w:ascii="Quattrocento Sans" w:cs="Quattrocento Sans" w:eastAsia="Quattrocento Sans" w:hAnsi="Quattrocento Sans"/>
        <w:color w:val="575757"/>
        <w:sz w:val="14"/>
        <w:szCs w:val="14"/>
        <w:rtl w:val="0"/>
      </w:rPr>
      <w:t xml:space="preserve">                                                                  Romania</w:t>
      <w:tab/>
      <w:t xml:space="preserve">Internet </w:t>
    </w:r>
    <w:hyperlink r:id="rId1"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4"/>
          <w:szCs w:val="14"/>
          <w:u w:val="single"/>
          <w:rtl w:val="0"/>
        </w:rPr>
        <w:t xml:space="preserve">www.mhp.com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7710"/>
        <w:tab w:val="right" w:leader="none" w:pos="10007"/>
      </w:tabs>
      <w:spacing w:after="0" w:before="0" w:line="276" w:lineRule="auto"/>
      <w:ind w:left="0" w:right="-1724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5168265</wp:posOffset>
          </wp:positionH>
          <wp:positionV relativeFrom="paragraph">
            <wp:posOffset>1270</wp:posOffset>
          </wp:positionV>
          <wp:extent cx="1440180" cy="575945"/>
          <wp:effectExtent b="0" l="0" r="0" t="0"/>
          <wp:wrapNone/>
          <wp:docPr descr="Beschreibung: MHP_Logo_4c_CMYK_4cm" id="5" name="image1.jpg"/>
          <a:graphic>
            <a:graphicData uri="http://schemas.openxmlformats.org/drawingml/2006/picture">
              <pic:pic>
                <pic:nvPicPr>
                  <pic:cNvPr descr="Beschreibung: MHP_Logo_4c_CMYK_4cm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180" cy="5759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rmatvorlage4" w:customStyle="1">
    <w:name w:val="Formatvorlage4"/>
    <w:basedOn w:val="DefaultParagraphFont"/>
    <w:uiPriority w:val="1"/>
    <w:rsid w:val="00873D34"/>
    <w:rPr>
      <w:rFonts w:ascii="Segoe UI" w:hAnsi="Segoe UI"/>
      <w:b w:val="1"/>
      <w:color w:val="auto"/>
      <w:sz w:val="18"/>
    </w:rPr>
  </w:style>
  <w:style w:type="paragraph" w:styleId="Header">
    <w:name w:val="header"/>
    <w:basedOn w:val="Normal"/>
    <w:link w:val="HeaderChar"/>
    <w:uiPriority w:val="99"/>
    <w:unhideWhenUsed w:val="1"/>
    <w:rsid w:val="00353E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E94"/>
  </w:style>
  <w:style w:type="paragraph" w:styleId="Footer">
    <w:name w:val="footer"/>
    <w:basedOn w:val="Normal"/>
    <w:link w:val="FooterChar"/>
    <w:uiPriority w:val="99"/>
    <w:unhideWhenUsed w:val="1"/>
    <w:rsid w:val="00353E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E9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20D1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20D1B"/>
    <w:rPr>
      <w:rFonts w:ascii="Segoe UI" w:cs="Segoe UI" w:hAnsi="Segoe UI"/>
      <w:sz w:val="18"/>
      <w:szCs w:val="18"/>
    </w:rPr>
  </w:style>
  <w:style w:type="paragraph" w:styleId="EinfacherAbsatz" w:customStyle="1">
    <w:name w:val="[Einfacher Absatz]"/>
    <w:basedOn w:val="Normal"/>
    <w:uiPriority w:val="99"/>
    <w:rsid w:val="00595449"/>
    <w:pPr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MinionPro-Regular" w:cs="MinionPro-Regular" w:eastAsia="MS Mincho" w:hAnsi="MinionPro-Regular"/>
      <w:color w:val="000000"/>
      <w:spacing w:val="-1"/>
      <w:sz w:val="20"/>
      <w:szCs w:val="20"/>
      <w:lang w:eastAsia="de-DE" w:val="de-DE"/>
    </w:rPr>
  </w:style>
  <w:style w:type="paragraph" w:styleId="Logo-Formatvorlage" w:customStyle="1">
    <w:name w:val="Logo-Formatvorlage"/>
    <w:basedOn w:val="Header"/>
    <w:link w:val="Logo-FormatvorlageZchn"/>
    <w:qFormat w:val="1"/>
    <w:rsid w:val="00B719D6"/>
    <w:pPr>
      <w:tabs>
        <w:tab w:val="clear" w:pos="4680"/>
        <w:tab w:val="clear" w:pos="9360"/>
        <w:tab w:val="center" w:pos="4536"/>
        <w:tab w:val="right" w:pos="9072"/>
      </w:tabs>
      <w:spacing w:line="276" w:lineRule="auto"/>
      <w:ind w:right="-1724"/>
      <w:jc w:val="right"/>
    </w:pPr>
    <w:rPr>
      <w:rFonts w:ascii="Times New Roman" w:cs="Times New Roman" w:eastAsia="Times New Roman" w:hAnsi="Times New Roman"/>
      <w:noProof w:val="1"/>
      <w:sz w:val="24"/>
      <w:szCs w:val="24"/>
      <w:lang w:eastAsia="x-none" w:val="x-none"/>
    </w:rPr>
  </w:style>
  <w:style w:type="character" w:styleId="Logo-FormatvorlageZchn" w:customStyle="1">
    <w:name w:val="Logo-Formatvorlage Zchn"/>
    <w:link w:val="Logo-Formatvorlage"/>
    <w:rsid w:val="00B719D6"/>
    <w:rPr>
      <w:rFonts w:ascii="Times New Roman" w:cs="Times New Roman" w:eastAsia="Times New Roman" w:hAnsi="Times New Roman"/>
      <w:noProof w:val="1"/>
      <w:sz w:val="24"/>
      <w:szCs w:val="24"/>
      <w:lang w:eastAsia="x-none" w:val="x-none"/>
    </w:rPr>
  </w:style>
  <w:style w:type="paragraph" w:styleId="ListParagraph">
    <w:name w:val="List Paragraph"/>
    <w:basedOn w:val="Normal"/>
    <w:uiPriority w:val="34"/>
    <w:qFormat w:val="1"/>
    <w:rsid w:val="00C35FA2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F8388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C1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C152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C1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C152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C1524"/>
    <w:rPr>
      <w:b w:val="1"/>
      <w:bCs w:val="1"/>
      <w:sz w:val="20"/>
      <w:szCs w:val="20"/>
    </w:rPr>
  </w:style>
  <w:style w:type="paragraph" w:styleId="NoSpacing">
    <w:name w:val="No Spacing"/>
    <w:uiPriority w:val="1"/>
    <w:qFormat w:val="1"/>
    <w:rsid w:val="00FD51D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300F6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300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3300F6"/>
    <w:rPr>
      <w:vertAlign w:val="superscript"/>
    </w:rPr>
  </w:style>
  <w:style w:type="character" w:styleId="segoe9" w:customStyle="1">
    <w:name w:val="segoe9"/>
    <w:uiPriority w:val="1"/>
    <w:rsid w:val="00C90530"/>
    <w:rPr>
      <w:rFonts w:ascii="Segoe UI" w:hAnsi="Segoe UI"/>
      <w:sz w:val="18"/>
    </w:rPr>
  </w:style>
  <w:style w:type="character" w:styleId="ui-provider" w:customStyle="1">
    <w:name w:val="ui-provider"/>
    <w:basedOn w:val="DefaultParagraphFont"/>
    <w:rsid w:val="00DF248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mhp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feFkDtcFEHIk1cgju5ApXO8mVg==">CgMxLjA4AHIhMTRkbDJlWmgzUl81aGZHY3I0dmFrNnkyby1tdzFnSndQ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2023-06-21T10:29:00Z</dcterms:created>
  <dc:creator>sanda</dc:creator>
</cp:coreProperties>
</file>