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5771" w14:textId="04E30E41" w:rsidR="00F35C95" w:rsidRPr="00F35C95" w:rsidRDefault="00F35C95" w:rsidP="00F35C95">
      <w:pPr>
        <w:jc w:val="both"/>
        <w:rPr>
          <w:rFonts w:ascii="Times New Roman" w:hAnsi="Times New Roman" w:cs="Times New Roman"/>
          <w:sz w:val="24"/>
          <w:szCs w:val="24"/>
        </w:rPr>
      </w:pPr>
      <w:r w:rsidRPr="00F35C95">
        <w:rPr>
          <w:rFonts w:ascii="Times New Roman" w:hAnsi="Times New Roman" w:cs="Times New Roman"/>
          <w:sz w:val="24"/>
          <w:szCs w:val="24"/>
        </w:rPr>
        <w:t xml:space="preserve">The files Download and merge_R1.do and download and merge_hist_un-employment_R1.do </w:t>
      </w:r>
      <w:r>
        <w:rPr>
          <w:rFonts w:ascii="Times New Roman" w:hAnsi="Times New Roman" w:cs="Times New Roman"/>
          <w:sz w:val="24"/>
          <w:szCs w:val="24"/>
        </w:rPr>
        <w:t xml:space="preserve">contain Stata code that downloads GDP, employment, unemployment and inflation data from </w:t>
      </w:r>
      <w:r w:rsidR="0090304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Eurostat and OECD databases.</w:t>
      </w:r>
    </w:p>
    <w:sectPr w:rsidR="00F35C95" w:rsidRPr="00F35C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26"/>
    <w:rsid w:val="00903041"/>
    <w:rsid w:val="00940A8C"/>
    <w:rsid w:val="00A20D4C"/>
    <w:rsid w:val="00A306D2"/>
    <w:rsid w:val="00C65F02"/>
    <w:rsid w:val="00CE0A26"/>
    <w:rsid w:val="00CE2215"/>
    <w:rsid w:val="00D23D25"/>
    <w:rsid w:val="00F3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6463D"/>
  <w15:chartTrackingRefBased/>
  <w15:docId w15:val="{95598C8F-14DF-4822-8B64-02FC3F2D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Viljevac</dc:creator>
  <cp:keywords/>
  <dc:description/>
  <cp:lastModifiedBy>Viktor Viljevac</cp:lastModifiedBy>
  <cp:revision>3</cp:revision>
  <dcterms:created xsi:type="dcterms:W3CDTF">2026-09-25T11:48:00Z</dcterms:created>
  <dcterms:modified xsi:type="dcterms:W3CDTF">2026-09-25T11:50:00Z</dcterms:modified>
</cp:coreProperties>
</file>