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E410" w14:textId="00079144" w:rsidR="0024007D" w:rsidRPr="0024007D" w:rsidRDefault="0024007D" w:rsidP="0024007D">
      <w:pPr>
        <w:pStyle w:val="NoSpacing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Semantic Analysis</w:t>
      </w:r>
    </w:p>
    <w:p w14:paraId="43FA505B" w14:textId="77777777" w:rsidR="0024007D" w:rsidRDefault="0024007D" w:rsidP="0024007D">
      <w:pPr>
        <w:pStyle w:val="NoSpacing"/>
        <w:jc w:val="center"/>
        <w:rPr>
          <w:b/>
          <w:bCs/>
          <w:sz w:val="36"/>
          <w:szCs w:val="32"/>
        </w:rPr>
      </w:pPr>
    </w:p>
    <w:p w14:paraId="77739319" w14:textId="49ACE181" w:rsidR="002F7F34" w:rsidRPr="00ED7734" w:rsidRDefault="000E29AF" w:rsidP="00DC0758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6"/>
          <w:szCs w:val="32"/>
        </w:rPr>
        <w:t>Introduction:</w:t>
      </w:r>
      <w:r w:rsidR="002F7F34" w:rsidRPr="00ED7734">
        <w:rPr>
          <w:b/>
          <w:bCs/>
          <w:sz w:val="32"/>
          <w:szCs w:val="28"/>
        </w:rPr>
        <w:t xml:space="preserve"> </w:t>
      </w:r>
    </w:p>
    <w:p w14:paraId="1352DB5C" w14:textId="0333270A" w:rsidR="00E256CC" w:rsidRDefault="002F7F34" w:rsidP="00ED7734">
      <w:pPr>
        <w:pStyle w:val="NoSpacing"/>
        <w:rPr>
          <w:sz w:val="28"/>
          <w:szCs w:val="24"/>
        </w:rPr>
      </w:pPr>
      <w:r w:rsidRPr="00F71C4E">
        <w:rPr>
          <w:sz w:val="28"/>
          <w:szCs w:val="24"/>
        </w:rPr>
        <w:t xml:space="preserve">This report contains the details of the tasks finished </w:t>
      </w:r>
      <w:r w:rsidR="009F0EA4">
        <w:rPr>
          <w:sz w:val="28"/>
          <w:szCs w:val="24"/>
        </w:rPr>
        <w:t>in the Semantic Phase of the C compiler.</w:t>
      </w:r>
      <w:r w:rsidRPr="00F71C4E">
        <w:rPr>
          <w:sz w:val="28"/>
          <w:szCs w:val="24"/>
        </w:rPr>
        <w:t xml:space="preserve"> We have developed a Parser for C language </w:t>
      </w:r>
      <w:r w:rsidR="009F0EA4">
        <w:rPr>
          <w:sz w:val="28"/>
          <w:szCs w:val="24"/>
        </w:rPr>
        <w:t>that uses</w:t>
      </w:r>
      <w:r w:rsidRPr="00F71C4E">
        <w:rPr>
          <w:sz w:val="28"/>
          <w:szCs w:val="24"/>
        </w:rPr>
        <w:t xml:space="preserve"> the C </w:t>
      </w:r>
      <w:proofErr w:type="spellStart"/>
      <w:r w:rsidRPr="00F71C4E">
        <w:rPr>
          <w:sz w:val="28"/>
          <w:szCs w:val="24"/>
        </w:rPr>
        <w:t>lexer</w:t>
      </w:r>
      <w:proofErr w:type="spellEnd"/>
      <w:r w:rsidRPr="00F71C4E">
        <w:rPr>
          <w:sz w:val="28"/>
          <w:szCs w:val="24"/>
        </w:rPr>
        <w:t xml:space="preserve"> to parse the given C input file. In the previous </w:t>
      </w:r>
      <w:r w:rsidR="0063013C">
        <w:rPr>
          <w:sz w:val="28"/>
          <w:szCs w:val="24"/>
        </w:rPr>
        <w:t>phase</w:t>
      </w:r>
      <w:r w:rsidRPr="00F71C4E">
        <w:rPr>
          <w:sz w:val="28"/>
          <w:szCs w:val="24"/>
        </w:rPr>
        <w:t xml:space="preserve">, we </w:t>
      </w:r>
      <w:r w:rsidR="009F0EA4">
        <w:rPr>
          <w:sz w:val="28"/>
          <w:szCs w:val="24"/>
        </w:rPr>
        <w:t>checked</w:t>
      </w:r>
      <w:r w:rsidRPr="00F71C4E">
        <w:rPr>
          <w:sz w:val="28"/>
          <w:szCs w:val="24"/>
        </w:rPr>
        <w:t xml:space="preserve"> if the given input code matches the language defined in the parser. We used </w:t>
      </w:r>
      <w:r w:rsidR="009F0EA4">
        <w:rPr>
          <w:sz w:val="28"/>
          <w:szCs w:val="24"/>
        </w:rPr>
        <w:t xml:space="preserve">a </w:t>
      </w:r>
      <w:proofErr w:type="spellStart"/>
      <w:r w:rsidRPr="00F71C4E">
        <w:rPr>
          <w:sz w:val="28"/>
          <w:szCs w:val="24"/>
        </w:rPr>
        <w:t>lexer</w:t>
      </w:r>
      <w:proofErr w:type="spellEnd"/>
      <w:r w:rsidRPr="00F71C4E">
        <w:rPr>
          <w:sz w:val="28"/>
          <w:szCs w:val="24"/>
        </w:rPr>
        <w:t xml:space="preserve"> to convert the input code into a stream of tokens provided to the parser. Parser matches the stream with the defined productions of the language. We used look-ahead for checking errors in comments and some other lexical errors. But lexical </w:t>
      </w:r>
      <w:proofErr w:type="spellStart"/>
      <w:r w:rsidRPr="00F71C4E">
        <w:rPr>
          <w:sz w:val="28"/>
          <w:szCs w:val="24"/>
        </w:rPr>
        <w:t>analy</w:t>
      </w:r>
      <w:r w:rsidR="009F0EA4">
        <w:rPr>
          <w:sz w:val="28"/>
          <w:szCs w:val="24"/>
        </w:rPr>
        <w:t>z</w:t>
      </w:r>
      <w:r w:rsidRPr="00F71C4E">
        <w:rPr>
          <w:sz w:val="28"/>
          <w:szCs w:val="24"/>
        </w:rPr>
        <w:t>er</w:t>
      </w:r>
      <w:proofErr w:type="spellEnd"/>
      <w:r w:rsidRPr="00F71C4E">
        <w:rPr>
          <w:sz w:val="28"/>
          <w:szCs w:val="24"/>
        </w:rPr>
        <w:t xml:space="preserve"> cannot detect errors in the structure of a language (syntax), unbalanced parenthesis</w:t>
      </w:r>
      <w:r w:rsidR="009F0EA4">
        <w:rPr>
          <w:sz w:val="28"/>
          <w:szCs w:val="24"/>
        </w:rPr>
        <w:t>,</w:t>
      </w:r>
      <w:r w:rsidRPr="00F71C4E">
        <w:rPr>
          <w:sz w:val="28"/>
          <w:szCs w:val="24"/>
        </w:rPr>
        <w:t xml:space="preserve"> etc. These errors were handled by a parser. But in </w:t>
      </w:r>
      <w:r w:rsidR="0063013C">
        <w:rPr>
          <w:sz w:val="28"/>
          <w:szCs w:val="24"/>
        </w:rPr>
        <w:t xml:space="preserve">the </w:t>
      </w:r>
      <w:r w:rsidRPr="00F71C4E">
        <w:rPr>
          <w:sz w:val="28"/>
          <w:szCs w:val="24"/>
        </w:rPr>
        <w:t xml:space="preserve">syntax analysis phase, we don’t check if the input is semantically correct. After </w:t>
      </w:r>
      <w:r w:rsidR="0063013C">
        <w:rPr>
          <w:sz w:val="28"/>
          <w:szCs w:val="24"/>
        </w:rPr>
        <w:t xml:space="preserve">the </w:t>
      </w:r>
      <w:r w:rsidRPr="00F71C4E">
        <w:rPr>
          <w:sz w:val="28"/>
          <w:szCs w:val="24"/>
        </w:rPr>
        <w:t xml:space="preserve">parser checks if the code is structured correctly, </w:t>
      </w:r>
      <w:r w:rsidR="0063013C">
        <w:rPr>
          <w:sz w:val="28"/>
          <w:szCs w:val="24"/>
        </w:rPr>
        <w:t xml:space="preserve">the </w:t>
      </w:r>
      <w:r w:rsidRPr="00F71C4E">
        <w:rPr>
          <w:sz w:val="28"/>
          <w:szCs w:val="24"/>
        </w:rPr>
        <w:t xml:space="preserve">semantic analysis phase checks if that syntax structure constructed in the source program derives any meaning or not. The output of the syntax analysis phase is </w:t>
      </w:r>
      <w:r w:rsidR="0063013C">
        <w:rPr>
          <w:sz w:val="28"/>
          <w:szCs w:val="24"/>
        </w:rPr>
        <w:t xml:space="preserve">a </w:t>
      </w:r>
      <w:r w:rsidRPr="00F71C4E">
        <w:rPr>
          <w:sz w:val="28"/>
          <w:szCs w:val="24"/>
        </w:rPr>
        <w:t>parse tree</w:t>
      </w:r>
      <w:r w:rsidR="0063013C">
        <w:rPr>
          <w:sz w:val="28"/>
          <w:szCs w:val="24"/>
        </w:rPr>
        <w:t>,</w:t>
      </w:r>
      <w:r w:rsidRPr="00F71C4E">
        <w:rPr>
          <w:sz w:val="28"/>
          <w:szCs w:val="24"/>
        </w:rPr>
        <w:t xml:space="preserve"> whereas that of </w:t>
      </w:r>
      <w:r w:rsidR="0063013C">
        <w:rPr>
          <w:sz w:val="28"/>
          <w:szCs w:val="24"/>
        </w:rPr>
        <w:t xml:space="preserve">the </w:t>
      </w:r>
      <w:r w:rsidRPr="00F71C4E">
        <w:rPr>
          <w:sz w:val="28"/>
          <w:szCs w:val="24"/>
        </w:rPr>
        <w:t xml:space="preserve">semantic phase is annotated parse tree. Semantic analysis is done by modifications in the parser code only. </w:t>
      </w:r>
      <w:r w:rsidR="009F0EA4">
        <w:rPr>
          <w:sz w:val="28"/>
          <w:szCs w:val="24"/>
        </w:rPr>
        <w:t>Tasks performed in Semantic Analysis are</w:t>
      </w:r>
      <w:r w:rsidR="00ED7734">
        <w:rPr>
          <w:sz w:val="28"/>
          <w:szCs w:val="24"/>
        </w:rPr>
        <w:t>:</w:t>
      </w:r>
    </w:p>
    <w:p w14:paraId="13C536B2" w14:textId="22D158CF" w:rsidR="00E256CC" w:rsidRDefault="00731902" w:rsidP="00E256CC">
      <w:pPr>
        <w:pStyle w:val="NoSpacing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Type</w:t>
      </w:r>
      <w:r w:rsidR="00E256CC">
        <w:rPr>
          <w:sz w:val="28"/>
          <w:szCs w:val="24"/>
        </w:rPr>
        <w:t xml:space="preserve"> Checking</w:t>
      </w:r>
      <w:r>
        <w:rPr>
          <w:sz w:val="28"/>
          <w:szCs w:val="24"/>
        </w:rPr>
        <w:t xml:space="preserve"> – Data types must be used in a manner that is consistent with their definition</w:t>
      </w:r>
    </w:p>
    <w:p w14:paraId="08E6256C" w14:textId="37ECDF2A" w:rsidR="000814E0" w:rsidRDefault="00731902" w:rsidP="00E256CC">
      <w:pPr>
        <w:pStyle w:val="NoSpacing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Label</w:t>
      </w:r>
      <w:r w:rsidR="000814E0">
        <w:rPr>
          <w:sz w:val="28"/>
          <w:szCs w:val="24"/>
        </w:rPr>
        <w:t xml:space="preserve"> Checking</w:t>
      </w:r>
      <w:r w:rsidR="00597358">
        <w:rPr>
          <w:sz w:val="28"/>
          <w:szCs w:val="24"/>
        </w:rPr>
        <w:t xml:space="preserve"> – Labels referenced in a program must exist.</w:t>
      </w:r>
    </w:p>
    <w:p w14:paraId="61248005" w14:textId="70D1B732" w:rsidR="004608C4" w:rsidRDefault="000814E0" w:rsidP="00E256CC">
      <w:pPr>
        <w:pStyle w:val="NoSpacing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 Bounds Checking</w:t>
      </w:r>
      <w:r w:rsidR="00597358">
        <w:rPr>
          <w:sz w:val="28"/>
          <w:szCs w:val="24"/>
        </w:rPr>
        <w:t xml:space="preserve"> – The subscript should be adequately defined when declaring an array.</w:t>
      </w:r>
    </w:p>
    <w:p w14:paraId="386DE8F5" w14:textId="6B8ED924" w:rsidR="00C35FEA" w:rsidRDefault="00C35FEA" w:rsidP="00C35FEA">
      <w:pPr>
        <w:pStyle w:val="NoSpacing"/>
        <w:rPr>
          <w:sz w:val="28"/>
          <w:szCs w:val="24"/>
        </w:rPr>
      </w:pPr>
    </w:p>
    <w:p w14:paraId="1E79B4C3" w14:textId="2B3FADC0" w:rsidR="00C35FEA" w:rsidRDefault="00C35FEA" w:rsidP="00C35FEA">
      <w:pPr>
        <w:pStyle w:val="NoSpacing"/>
        <w:rPr>
          <w:sz w:val="28"/>
          <w:szCs w:val="24"/>
        </w:rPr>
      </w:pPr>
      <w:r w:rsidRPr="00C35FEA">
        <w:rPr>
          <w:sz w:val="28"/>
          <w:szCs w:val="24"/>
        </w:rPr>
        <w:t xml:space="preserve">We have mentioned some of the semantic errors that the semantic </w:t>
      </w:r>
      <w:proofErr w:type="spellStart"/>
      <w:r w:rsidRPr="00C35FEA">
        <w:rPr>
          <w:sz w:val="28"/>
          <w:szCs w:val="24"/>
        </w:rPr>
        <w:t>analyzer</w:t>
      </w:r>
      <w:proofErr w:type="spellEnd"/>
      <w:r w:rsidRPr="00C35FEA">
        <w:rPr>
          <w:sz w:val="28"/>
          <w:szCs w:val="24"/>
        </w:rPr>
        <w:t xml:space="preserve"> is expected to recognize:</w:t>
      </w:r>
    </w:p>
    <w:p w14:paraId="25381A5D" w14:textId="177CD68D" w:rsidR="00C35FEA" w:rsidRDefault="00C35FEA" w:rsidP="00C35FEA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>Type mismatch a. Return type mismatch. b. Operations on mismatching variable types.</w:t>
      </w:r>
    </w:p>
    <w:p w14:paraId="57D091F2" w14:textId="77777777" w:rsidR="001F1554" w:rsidRDefault="00C35FEA" w:rsidP="00C35FEA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 xml:space="preserve">Undeclared variable </w:t>
      </w:r>
    </w:p>
    <w:p w14:paraId="010715AE" w14:textId="2291D1FE" w:rsidR="001F1554" w:rsidRDefault="00C35FEA" w:rsidP="001F1554">
      <w:pPr>
        <w:pStyle w:val="NoSpacing"/>
        <w:numPr>
          <w:ilvl w:val="0"/>
          <w:numId w:val="4"/>
        </w:numPr>
        <w:rPr>
          <w:sz w:val="28"/>
          <w:szCs w:val="24"/>
        </w:rPr>
      </w:pPr>
      <w:r w:rsidRPr="00C35FEA">
        <w:rPr>
          <w:sz w:val="28"/>
          <w:szCs w:val="24"/>
        </w:rPr>
        <w:t xml:space="preserve">Check if </w:t>
      </w:r>
      <w:r w:rsidR="00383FEA">
        <w:rPr>
          <w:sz w:val="28"/>
          <w:szCs w:val="24"/>
        </w:rPr>
        <w:t xml:space="preserve">a </w:t>
      </w:r>
      <w:r w:rsidRPr="00C35FEA">
        <w:rPr>
          <w:sz w:val="28"/>
          <w:szCs w:val="24"/>
        </w:rPr>
        <w:t>variable is undeclared globally.</w:t>
      </w:r>
    </w:p>
    <w:p w14:paraId="7664ACC5" w14:textId="458F2B49" w:rsidR="00C35FEA" w:rsidRDefault="00C35FEA" w:rsidP="001F1554">
      <w:pPr>
        <w:pStyle w:val="NoSpacing"/>
        <w:numPr>
          <w:ilvl w:val="0"/>
          <w:numId w:val="4"/>
        </w:numPr>
        <w:rPr>
          <w:sz w:val="28"/>
          <w:szCs w:val="24"/>
        </w:rPr>
      </w:pPr>
      <w:r w:rsidRPr="00C35FEA">
        <w:rPr>
          <w:sz w:val="28"/>
          <w:szCs w:val="24"/>
        </w:rPr>
        <w:t xml:space="preserve">Check if </w:t>
      </w:r>
      <w:r w:rsidR="00383FEA">
        <w:rPr>
          <w:sz w:val="28"/>
          <w:szCs w:val="24"/>
        </w:rPr>
        <w:t xml:space="preserve">a </w:t>
      </w:r>
      <w:r w:rsidRPr="00C35FEA">
        <w:rPr>
          <w:sz w:val="28"/>
          <w:szCs w:val="24"/>
        </w:rPr>
        <w:t xml:space="preserve">variable is visible in </w:t>
      </w:r>
      <w:r w:rsidR="00383FEA">
        <w:rPr>
          <w:sz w:val="28"/>
          <w:szCs w:val="24"/>
        </w:rPr>
        <w:t xml:space="preserve">the </w:t>
      </w:r>
      <w:r w:rsidRPr="00C35FEA">
        <w:rPr>
          <w:sz w:val="28"/>
          <w:szCs w:val="24"/>
        </w:rPr>
        <w:t xml:space="preserve">current scope. </w:t>
      </w:r>
    </w:p>
    <w:p w14:paraId="1D17A77F" w14:textId="09D76A34" w:rsidR="00C35FEA" w:rsidRDefault="00C35FEA" w:rsidP="00D80F10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>Reserved identifier misuse.</w:t>
      </w:r>
    </w:p>
    <w:p w14:paraId="463A8666" w14:textId="207C6AC9" w:rsidR="00C35FEA" w:rsidRDefault="00C35FEA" w:rsidP="00C35FEA">
      <w:pPr>
        <w:pStyle w:val="NoSpacing"/>
        <w:numPr>
          <w:ilvl w:val="0"/>
          <w:numId w:val="3"/>
        </w:numPr>
        <w:rPr>
          <w:sz w:val="28"/>
          <w:szCs w:val="24"/>
        </w:rPr>
      </w:pPr>
      <w:r w:rsidRPr="00C35FEA">
        <w:rPr>
          <w:sz w:val="28"/>
          <w:szCs w:val="24"/>
        </w:rPr>
        <w:t xml:space="preserve">Function name and variable name cannot be </w:t>
      </w:r>
      <w:r w:rsidR="00383FEA">
        <w:rPr>
          <w:sz w:val="28"/>
          <w:szCs w:val="24"/>
        </w:rPr>
        <w:t xml:space="preserve">the </w:t>
      </w:r>
      <w:r w:rsidRPr="00C35FEA">
        <w:rPr>
          <w:sz w:val="28"/>
          <w:szCs w:val="24"/>
        </w:rPr>
        <w:t>same.</w:t>
      </w:r>
    </w:p>
    <w:p w14:paraId="64EEB97C" w14:textId="482A0E08" w:rsidR="00C35FEA" w:rsidRDefault="00C35FEA" w:rsidP="00C35FEA">
      <w:pPr>
        <w:pStyle w:val="NoSpacing"/>
        <w:numPr>
          <w:ilvl w:val="0"/>
          <w:numId w:val="3"/>
        </w:numPr>
        <w:rPr>
          <w:sz w:val="28"/>
          <w:szCs w:val="24"/>
        </w:rPr>
      </w:pPr>
      <w:r w:rsidRPr="00C35FEA">
        <w:rPr>
          <w:sz w:val="28"/>
          <w:szCs w:val="24"/>
        </w:rPr>
        <w:t xml:space="preserve">Declaration of </w:t>
      </w:r>
      <w:r w:rsidR="00383FEA">
        <w:rPr>
          <w:sz w:val="28"/>
          <w:szCs w:val="24"/>
        </w:rPr>
        <w:t xml:space="preserve">a </w:t>
      </w:r>
      <w:r w:rsidRPr="00C35FEA">
        <w:rPr>
          <w:sz w:val="28"/>
          <w:szCs w:val="24"/>
        </w:rPr>
        <w:t xml:space="preserve">keyword as </w:t>
      </w:r>
      <w:r w:rsidR="00383FEA">
        <w:rPr>
          <w:sz w:val="28"/>
          <w:szCs w:val="24"/>
        </w:rPr>
        <w:t xml:space="preserve">a </w:t>
      </w:r>
      <w:r w:rsidRPr="00C35FEA">
        <w:rPr>
          <w:sz w:val="28"/>
          <w:szCs w:val="24"/>
        </w:rPr>
        <w:t>variable name.</w:t>
      </w:r>
    </w:p>
    <w:p w14:paraId="27A10E3B" w14:textId="031C70B1" w:rsidR="00C35FEA" w:rsidRDefault="00C35FEA" w:rsidP="00D80F10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>Multiple declaration</w:t>
      </w:r>
      <w:r w:rsidR="00383FEA">
        <w:rPr>
          <w:sz w:val="28"/>
          <w:szCs w:val="24"/>
        </w:rPr>
        <w:t>s</w:t>
      </w:r>
      <w:r w:rsidRPr="00C35FEA">
        <w:rPr>
          <w:sz w:val="28"/>
          <w:szCs w:val="24"/>
        </w:rPr>
        <w:t xml:space="preserve"> of</w:t>
      </w:r>
      <w:r w:rsidR="00383FEA">
        <w:rPr>
          <w:sz w:val="28"/>
          <w:szCs w:val="24"/>
        </w:rPr>
        <w:t xml:space="preserve"> a</w:t>
      </w:r>
      <w:r w:rsidRPr="00C35FEA">
        <w:rPr>
          <w:sz w:val="28"/>
          <w:szCs w:val="24"/>
        </w:rPr>
        <w:t xml:space="preserve"> variable in scope.</w:t>
      </w:r>
    </w:p>
    <w:p w14:paraId="668F3071" w14:textId="75D2F1C5" w:rsidR="005503BA" w:rsidRDefault="00C35FEA" w:rsidP="00D80F10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>Accessing an out</w:t>
      </w:r>
      <w:r w:rsidR="00060E01">
        <w:rPr>
          <w:sz w:val="28"/>
          <w:szCs w:val="24"/>
        </w:rPr>
        <w:t>-of-</w:t>
      </w:r>
      <w:r w:rsidRPr="00C35FEA">
        <w:rPr>
          <w:sz w:val="28"/>
          <w:szCs w:val="24"/>
        </w:rPr>
        <w:t xml:space="preserve">scope variable. </w:t>
      </w:r>
    </w:p>
    <w:p w14:paraId="622D279F" w14:textId="44E2446B" w:rsidR="00C35FEA" w:rsidRDefault="00C35FEA" w:rsidP="00D80F10">
      <w:pPr>
        <w:pStyle w:val="NoSpacing"/>
        <w:numPr>
          <w:ilvl w:val="0"/>
          <w:numId w:val="2"/>
        </w:numPr>
        <w:rPr>
          <w:sz w:val="28"/>
          <w:szCs w:val="24"/>
        </w:rPr>
      </w:pPr>
      <w:r w:rsidRPr="00C35FEA">
        <w:rPr>
          <w:sz w:val="28"/>
          <w:szCs w:val="24"/>
        </w:rPr>
        <w:t>Actual and formal parameter mismatch</w:t>
      </w:r>
      <w:r w:rsidR="00060E01">
        <w:rPr>
          <w:sz w:val="28"/>
          <w:szCs w:val="24"/>
        </w:rPr>
        <w:t>e</w:t>
      </w:r>
      <w:r w:rsidRPr="00C35FEA">
        <w:rPr>
          <w:sz w:val="28"/>
          <w:szCs w:val="24"/>
        </w:rPr>
        <w:t>s</w:t>
      </w:r>
    </w:p>
    <w:p w14:paraId="37678AF2" w14:textId="1A4A4A19" w:rsidR="00DB5676" w:rsidRDefault="00DB5676" w:rsidP="00DB5676">
      <w:pPr>
        <w:pStyle w:val="NoSpacing"/>
        <w:rPr>
          <w:sz w:val="28"/>
          <w:szCs w:val="24"/>
        </w:rPr>
      </w:pPr>
    </w:p>
    <w:p w14:paraId="2F094EF1" w14:textId="13262D53" w:rsidR="00DB5676" w:rsidRDefault="00DB5676" w:rsidP="00DB5676">
      <w:pPr>
        <w:pStyle w:val="NoSpacing"/>
        <w:rPr>
          <w:sz w:val="28"/>
          <w:szCs w:val="24"/>
        </w:rPr>
      </w:pPr>
    </w:p>
    <w:p w14:paraId="027AB956" w14:textId="65D94843" w:rsidR="00E124CB" w:rsidRDefault="00DB5676" w:rsidP="00DB5676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DB52AE">
        <w:rPr>
          <w:rFonts w:cstheme="minorHAnsi"/>
          <w:b/>
          <w:sz w:val="32"/>
          <w:szCs w:val="32"/>
          <w:shd w:val="clear" w:color="auto" w:fill="FFFFFF"/>
        </w:rPr>
        <w:t>Explanation:</w:t>
      </w:r>
      <w:r w:rsidRPr="00DB5676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DB5676">
        <w:rPr>
          <w:rFonts w:cstheme="minorHAnsi"/>
          <w:sz w:val="32"/>
          <w:szCs w:val="28"/>
        </w:rPr>
        <w:br/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The lex code </w:t>
      </w:r>
      <w:r w:rsidR="005000D7">
        <w:rPr>
          <w:rFonts w:cstheme="minorHAnsi"/>
          <w:sz w:val="28"/>
          <w:szCs w:val="28"/>
          <w:shd w:val="clear" w:color="auto" w:fill="FFFFFF"/>
        </w:rPr>
        <w:t>detects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the tokens from the source code and return</w:t>
      </w:r>
      <w:r w:rsidR="005000D7">
        <w:rPr>
          <w:rFonts w:cstheme="minorHAnsi"/>
          <w:sz w:val="28"/>
          <w:szCs w:val="28"/>
          <w:shd w:val="clear" w:color="auto" w:fill="FFFFFF"/>
        </w:rPr>
        <w:t>s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the </w:t>
      </w:r>
      <w:r w:rsidRPr="00DB5676">
        <w:rPr>
          <w:rFonts w:cstheme="minorHAnsi"/>
          <w:sz w:val="44"/>
          <w:szCs w:val="40"/>
        </w:rPr>
        <w:br/>
      </w:r>
      <w:r w:rsidR="005000D7">
        <w:rPr>
          <w:rFonts w:cstheme="minorHAnsi"/>
          <w:sz w:val="28"/>
          <w:szCs w:val="28"/>
          <w:shd w:val="clear" w:color="auto" w:fill="FFFFFF"/>
        </w:rPr>
        <w:t>c</w:t>
      </w:r>
      <w:r w:rsidRPr="00DB5676">
        <w:rPr>
          <w:rFonts w:cstheme="minorHAnsi"/>
          <w:sz w:val="28"/>
          <w:szCs w:val="28"/>
          <w:shd w:val="clear" w:color="auto" w:fill="FFFFFF"/>
        </w:rPr>
        <w:t>orresponding token to the parser. In phase 1</w:t>
      </w:r>
      <w:r w:rsidR="005000D7">
        <w:rPr>
          <w:rFonts w:cstheme="minorHAnsi"/>
          <w:sz w:val="28"/>
          <w:szCs w:val="28"/>
          <w:shd w:val="clear" w:color="auto" w:fill="FFFFFF"/>
        </w:rPr>
        <w:t>,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we were printing the token and now we are returning the token so that parser uses it for further computation. We are </w:t>
      </w:r>
      <w:r w:rsidR="005000D7">
        <w:rPr>
          <w:rFonts w:cstheme="minorHAnsi"/>
          <w:sz w:val="28"/>
          <w:szCs w:val="28"/>
          <w:shd w:val="clear" w:color="auto" w:fill="FFFFFF"/>
        </w:rPr>
        <w:t>only using the symbol table and constant table of the previous phase</w:t>
      </w:r>
      <w:r w:rsidRPr="00DB5676">
        <w:rPr>
          <w:rFonts w:cstheme="minorHAnsi"/>
          <w:sz w:val="28"/>
          <w:szCs w:val="28"/>
          <w:shd w:val="clear" w:color="auto" w:fill="FFFFFF"/>
        </w:rPr>
        <w:t>. We added functions like</w:t>
      </w:r>
      <w:r w:rsidR="0016616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insertSTnest</w:t>
      </w:r>
      <w:proofErr w:type="spellEnd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),</w:t>
      </w:r>
      <w:r w:rsidR="0016616F" w:rsidRPr="004306D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insertSTparamscount</w:t>
      </w:r>
      <w:proofErr w:type="spellEnd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(),</w:t>
      </w:r>
      <w:r w:rsidR="0016616F" w:rsidRPr="004306D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checkscope</w:t>
      </w:r>
      <w:proofErr w:type="spellEnd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(),</w:t>
      </w:r>
      <w:r w:rsidR="0016616F" w:rsidRPr="004306D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deletedata</w:t>
      </w:r>
      <w:proofErr w:type="spellEnd"/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(),</w:t>
      </w:r>
      <w:r w:rsidR="0016616F" w:rsidRPr="004306D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4306DD">
        <w:rPr>
          <w:rFonts w:ascii="Courier New" w:hAnsi="Courier New" w:cs="Courier New"/>
          <w:sz w:val="24"/>
          <w:szCs w:val="24"/>
          <w:shd w:val="clear" w:color="auto" w:fill="FFFFFF"/>
        </w:rPr>
        <w:t>duplicate()</w:t>
      </w:r>
      <w:r w:rsidRPr="004306DD">
        <w:rPr>
          <w:rFonts w:cstheme="minorHAnsi"/>
          <w:sz w:val="24"/>
          <w:szCs w:val="24"/>
          <w:shd w:val="clear" w:color="auto" w:fill="FFFFFF"/>
        </w:rPr>
        <w:t>​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etc., in order to check the semantics​.​In the </w:t>
      </w:r>
      <w:r w:rsidR="00FD50D9">
        <w:rPr>
          <w:rFonts w:cstheme="minorHAnsi"/>
          <w:sz w:val="28"/>
          <w:szCs w:val="28"/>
          <w:shd w:val="clear" w:color="auto" w:fill="FFFFFF"/>
        </w:rPr>
        <w:t>grammar production rules, semantic actions are written and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performed by the functions listed above. </w:t>
      </w:r>
    </w:p>
    <w:p w14:paraId="5BB62C19" w14:textId="4302F482" w:rsidR="00914891" w:rsidRDefault="00914891" w:rsidP="0088120A">
      <w:pPr>
        <w:pStyle w:val="NoSpacing"/>
        <w:jc w:val="center"/>
        <w:rPr>
          <w:rFonts w:cstheme="minorHAnsi"/>
          <w:sz w:val="28"/>
          <w:szCs w:val="28"/>
          <w:shd w:val="clear" w:color="auto" w:fill="FFFFFF"/>
        </w:rPr>
      </w:pPr>
    </w:p>
    <w:p w14:paraId="636AF013" w14:textId="4E71CAF0" w:rsidR="0088120A" w:rsidRPr="004446B7" w:rsidRDefault="0088120A" w:rsidP="0088120A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446B7">
        <w:rPr>
          <w:rFonts w:cstheme="minorHAnsi"/>
          <w:b/>
          <w:bCs/>
          <w:sz w:val="28"/>
          <w:szCs w:val="28"/>
          <w:shd w:val="clear" w:color="auto" w:fill="FFFFFF"/>
        </w:rPr>
        <w:t>Example Code Snippet:</w:t>
      </w:r>
    </w:p>
    <w:p w14:paraId="7931E0D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insertSTnest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9148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nest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98B3F8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3E1099C6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lookupST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(s)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proofErr w:type="gramEnd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lookupST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(s)].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nestval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9999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DE80D36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6A4F80A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7072458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value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hash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(s);</w:t>
      </w:r>
    </w:p>
    <w:p w14:paraId="3809F4BF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value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;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value ;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(i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0FF26BD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</w:p>
    <w:p w14:paraId="077E1B52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gramStart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].length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BEAD99B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4BAAC75B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1AEC2CD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8741D0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}</w:t>
      </w:r>
    </w:p>
    <w:p w14:paraId="798A2E0B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4515450C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C06AA4F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strcpy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name,s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6C08772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strcpy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class,</w:t>
      </w:r>
      <w:r w:rsidRPr="0091489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"Identifier</w:t>
      </w:r>
      <w:proofErr w:type="spellEnd"/>
      <w:r w:rsidRPr="0091489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318E5BA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].length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strlen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(s);</w:t>
      </w:r>
    </w:p>
    <w:p w14:paraId="0D31C4B9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nestval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nest;</w:t>
      </w:r>
    </w:p>
    <w:p w14:paraId="4954B0DE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params_count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1120F50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pos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lineno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yylineno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CE241A9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EFDC2D1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78279E4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22EFAECF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gramStart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;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;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0120AD9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</w:p>
    <w:p w14:paraId="2F3703E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strcmp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name,s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)</w:t>
      </w:r>
    </w:p>
    <w:p w14:paraId="6C9D3298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65AAD938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nestval</w:t>
      </w:r>
      <w:proofErr w:type="spellEnd"/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nest;</w:t>
      </w:r>
    </w:p>
    <w:p w14:paraId="665C17AD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}</w:t>
      </w:r>
    </w:p>
    <w:p w14:paraId="76053BFC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41DB2137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0E961FC3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04D3B1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DE053CC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insertSTparamscount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9148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41FB714E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6636A004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gramStart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;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1001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; 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8A59BC2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6455474D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91489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strcmp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name,s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914891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)</w:t>
      </w:r>
    </w:p>
    <w:p w14:paraId="369D4F68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</w:p>
    <w:p w14:paraId="4BFC1AFA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ST[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proofErr w:type="gram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].</w:t>
      </w:r>
      <w:proofErr w:type="spellStart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params</w:t>
      </w:r>
      <w:proofErr w:type="gram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_count</w:t>
      </w:r>
      <w:proofErr w:type="spellEnd"/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1489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count;</w:t>
      </w:r>
    </w:p>
    <w:p w14:paraId="21A3CCA1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23EDEDDE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79CB2C05" w14:textId="77777777" w:rsidR="00914891" w:rsidRPr="00914891" w:rsidRDefault="00914891" w:rsidP="0091489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1489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0F23D3F4" w14:textId="674CCAA0" w:rsidR="004446B7" w:rsidRDefault="00DB5676" w:rsidP="004446B7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DB5676">
        <w:rPr>
          <w:rFonts w:cstheme="minorHAnsi"/>
          <w:sz w:val="44"/>
          <w:szCs w:val="40"/>
        </w:rPr>
        <w:br/>
      </w:r>
      <w:r w:rsidRPr="00DB5676">
        <w:rPr>
          <w:rFonts w:cstheme="minorHAnsi"/>
          <w:b/>
          <w:bCs/>
          <w:sz w:val="32"/>
          <w:szCs w:val="32"/>
          <w:shd w:val="clear" w:color="auto" w:fill="FFFFFF"/>
        </w:rPr>
        <w:t>Declaration Section</w:t>
      </w:r>
      <w:r w:rsidR="00635268">
        <w:rPr>
          <w:rFonts w:cstheme="minorHAnsi"/>
          <w:sz w:val="32"/>
          <w:szCs w:val="32"/>
          <w:shd w:val="clear" w:color="auto" w:fill="FFFFFF"/>
        </w:rPr>
        <w:t>:</w:t>
      </w:r>
      <w:r w:rsidRPr="00DB5676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DB5676">
        <w:rPr>
          <w:rFonts w:cstheme="minorHAnsi"/>
          <w:sz w:val="44"/>
          <w:szCs w:val="40"/>
        </w:rPr>
        <w:br/>
      </w:r>
      <w:r w:rsidR="006470BF">
        <w:rPr>
          <w:rFonts w:cstheme="minorHAnsi"/>
          <w:sz w:val="28"/>
          <w:szCs w:val="28"/>
          <w:shd w:val="clear" w:color="auto" w:fill="FFFFFF"/>
        </w:rPr>
        <w:t>This section has</w:t>
      </w:r>
      <w:r w:rsidR="008B24B9">
        <w:rPr>
          <w:rFonts w:cstheme="minorHAnsi"/>
          <w:sz w:val="28"/>
          <w:szCs w:val="28"/>
          <w:shd w:val="clear" w:color="auto" w:fill="FFFFFF"/>
        </w:rPr>
        <w:t xml:space="preserve"> included all the necessary header files, function declarations, and flags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needed in the code. Between </w:t>
      </w:r>
      <w:r w:rsidR="006470BF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Pr="00DB5676">
        <w:rPr>
          <w:rFonts w:cstheme="minorHAnsi"/>
          <w:sz w:val="28"/>
          <w:szCs w:val="28"/>
          <w:shd w:val="clear" w:color="auto" w:fill="FFFFFF"/>
        </w:rPr>
        <w:t>declaration and rules section</w:t>
      </w:r>
      <w:r w:rsidR="006470BF">
        <w:rPr>
          <w:rFonts w:cstheme="minorHAnsi"/>
          <w:sz w:val="28"/>
          <w:szCs w:val="28"/>
          <w:shd w:val="clear" w:color="auto" w:fill="FFFFFF"/>
        </w:rPr>
        <w:t>,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we have listed all the tokens returned by the </w:t>
      </w:r>
      <w:proofErr w:type="spellStart"/>
      <w:r w:rsidRPr="00DB5676">
        <w:rPr>
          <w:rFonts w:cstheme="minorHAnsi"/>
          <w:sz w:val="28"/>
          <w:szCs w:val="28"/>
          <w:shd w:val="clear" w:color="auto" w:fill="FFFFFF"/>
        </w:rPr>
        <w:t>lexer</w:t>
      </w:r>
      <w:proofErr w:type="spellEnd"/>
      <w:r w:rsidRPr="00DB5676">
        <w:rPr>
          <w:rFonts w:cstheme="minorHAnsi"/>
          <w:sz w:val="28"/>
          <w:szCs w:val="28"/>
          <w:shd w:val="clear" w:color="auto" w:fill="FFFFFF"/>
        </w:rPr>
        <w:t xml:space="preserve"> according to the precedence order. We also declared the operators here according to their associativity and precedence.</w:t>
      </w:r>
      <w:r w:rsidR="006470B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B5676">
        <w:rPr>
          <w:rFonts w:cstheme="minorHAnsi"/>
          <w:sz w:val="28"/>
          <w:szCs w:val="28"/>
          <w:shd w:val="clear" w:color="auto" w:fill="FFFFFF"/>
        </w:rPr>
        <w:t>This ensures the grammar we are giving to the parser is unambiguous</w:t>
      </w:r>
      <w:r w:rsidR="006470BF">
        <w:rPr>
          <w:rFonts w:cstheme="minorHAnsi"/>
          <w:sz w:val="28"/>
          <w:szCs w:val="28"/>
          <w:shd w:val="clear" w:color="auto" w:fill="FFFFFF"/>
        </w:rPr>
        <w:t>,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as </w:t>
      </w:r>
      <w:proofErr w:type="gramStart"/>
      <w:r w:rsidRPr="00DB5676">
        <w:rPr>
          <w:rFonts w:cstheme="minorHAnsi"/>
          <w:sz w:val="28"/>
          <w:szCs w:val="28"/>
          <w:shd w:val="clear" w:color="auto" w:fill="FFFFFF"/>
        </w:rPr>
        <w:t>LALR(</w:t>
      </w:r>
      <w:proofErr w:type="gramEnd"/>
      <w:r w:rsidRPr="00DB5676">
        <w:rPr>
          <w:rFonts w:cstheme="minorHAnsi"/>
          <w:sz w:val="28"/>
          <w:szCs w:val="28"/>
          <w:shd w:val="clear" w:color="auto" w:fill="FFFFFF"/>
        </w:rPr>
        <w:t xml:space="preserve">1) parser cannot work with ambiguous grammar. </w:t>
      </w:r>
    </w:p>
    <w:p w14:paraId="10E7F933" w14:textId="2E4FDC97" w:rsidR="004446B7" w:rsidRDefault="004446B7" w:rsidP="004446B7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14:paraId="48CE5623" w14:textId="08064002" w:rsid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Example Code Snippet:</w:t>
      </w:r>
    </w:p>
    <w:p w14:paraId="37C5AD0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219186"/>
          <w:sz w:val="21"/>
          <w:szCs w:val="21"/>
          <w:lang w:eastAsia="en-IN"/>
        </w:rPr>
        <w:t>%{</w:t>
      </w:r>
    </w:p>
    <w:p w14:paraId="358B8D55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yyerror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5B9BAAA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yylex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13ADBDC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stdio.h</w:t>
      </w:r>
      <w:proofErr w:type="spellEnd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4A11411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stdlib.h</w:t>
      </w:r>
      <w:proofErr w:type="spellEnd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12FA0139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ctype.h</w:t>
      </w:r>
      <w:proofErr w:type="spellEnd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1C0D90B2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4446B7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4F74BDDA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CA42F15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insV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1AF1F2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flag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64A2169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extern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curid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4F08C9E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extern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curtype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3B4F4A3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extern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curval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6BDED80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extern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currnest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F125949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deletedata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gramStart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)</w:t>
      </w:r>
      <w:proofErr w:type="gram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DF83024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checkscope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55BC12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check_id_is_</w:t>
      </w:r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func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C0CBF9D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1FE5D2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insertSTnest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2C05F77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insertSTparamscount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91B1839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getSTparamscount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F7CFAD4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check_duplicate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AF72BB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check_</w:t>
      </w:r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declaration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DD12FFF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check_params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D2B2F18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duplicate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CBA5CF3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checkarray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48C96B7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currfunctype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107ECC6A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currfunc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6B74C17E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currfunccall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792FE772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insertSTF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DCEF72D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gettype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proofErr w:type="gram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7ED4F7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getfirst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60D7093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extern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params_count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A49F0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call_params_count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275B179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219186"/>
          <w:sz w:val="21"/>
          <w:szCs w:val="21"/>
          <w:lang w:eastAsia="en-IN"/>
        </w:rPr>
        <w:t>%}</w:t>
      </w:r>
    </w:p>
    <w:p w14:paraId="08265863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2D24512" w14:textId="77777777" w:rsidR="004446B7" w:rsidRP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8E3C826" w14:textId="6C86F814" w:rsidR="00660773" w:rsidRPr="004446B7" w:rsidRDefault="00DB5676" w:rsidP="004446B7">
      <w:pPr>
        <w:pStyle w:val="NoSpacing"/>
        <w:rPr>
          <w:rFonts w:cstheme="minorHAnsi"/>
          <w:sz w:val="44"/>
          <w:szCs w:val="40"/>
        </w:rPr>
      </w:pPr>
      <w:r w:rsidRPr="00DB5676">
        <w:rPr>
          <w:rFonts w:cstheme="minorHAnsi"/>
          <w:sz w:val="44"/>
          <w:szCs w:val="40"/>
        </w:rPr>
        <w:br/>
      </w:r>
      <w:r w:rsidRPr="006470BF">
        <w:rPr>
          <w:rFonts w:cstheme="minorHAnsi"/>
          <w:b/>
          <w:bCs/>
          <w:sz w:val="32"/>
          <w:szCs w:val="32"/>
          <w:shd w:val="clear" w:color="auto" w:fill="FFFFFF"/>
        </w:rPr>
        <w:t>Rules Section</w:t>
      </w:r>
      <w:r w:rsidR="006470BF">
        <w:rPr>
          <w:rFonts w:cstheme="minorHAnsi"/>
          <w:sz w:val="32"/>
          <w:szCs w:val="32"/>
          <w:shd w:val="clear" w:color="auto" w:fill="FFFFFF"/>
        </w:rPr>
        <w:t>:</w:t>
      </w:r>
      <w:r w:rsidRPr="00DB5676">
        <w:rPr>
          <w:rFonts w:cstheme="minorHAnsi"/>
          <w:sz w:val="44"/>
          <w:szCs w:val="40"/>
        </w:rPr>
        <w:br/>
      </w:r>
      <w:r w:rsidRPr="00DB5676">
        <w:rPr>
          <w:rFonts w:cstheme="minorHAnsi"/>
          <w:sz w:val="28"/>
          <w:szCs w:val="28"/>
          <w:shd w:val="clear" w:color="auto" w:fill="FFFFFF"/>
        </w:rPr>
        <w:t>In this section</w:t>
      </w:r>
      <w:r w:rsidR="003E3F6A">
        <w:rPr>
          <w:rFonts w:cstheme="minorHAnsi"/>
          <w:sz w:val="28"/>
          <w:szCs w:val="28"/>
          <w:shd w:val="clear" w:color="auto" w:fill="FFFFFF"/>
        </w:rPr>
        <w:t>,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production rules for </w:t>
      </w:r>
      <w:r w:rsidR="003E3F6A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entire C language </w:t>
      </w:r>
      <w:r w:rsidR="003E3F6A">
        <w:rPr>
          <w:rFonts w:cstheme="minorHAnsi"/>
          <w:sz w:val="28"/>
          <w:szCs w:val="28"/>
          <w:shd w:val="clear" w:color="auto" w:fill="FFFFFF"/>
        </w:rPr>
        <w:t>are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written. The grammar productions do the syntax analysis of the source code. Along with rules</w:t>
      </w:r>
      <w:r w:rsidR="003E3F6A">
        <w:rPr>
          <w:rFonts w:cstheme="minorHAnsi"/>
          <w:sz w:val="28"/>
          <w:szCs w:val="28"/>
          <w:shd w:val="clear" w:color="auto" w:fill="FFFFFF"/>
        </w:rPr>
        <w:t>,</w:t>
      </w:r>
      <w:r w:rsidR="009B49AA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B5676">
        <w:rPr>
          <w:rFonts w:cstheme="minorHAnsi"/>
          <w:sz w:val="28"/>
          <w:szCs w:val="28"/>
          <w:shd w:val="clear" w:color="auto" w:fill="FFFFFF"/>
        </w:rPr>
        <w:t>semantic actions associated with the rules are also written and corresponding</w:t>
      </w:r>
      <w:r w:rsidR="009B49AA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B5676">
        <w:rPr>
          <w:rFonts w:cstheme="minorHAnsi"/>
          <w:sz w:val="28"/>
          <w:szCs w:val="28"/>
          <w:shd w:val="clear" w:color="auto" w:fill="FFFFFF"/>
        </w:rPr>
        <w:t>functions are called to do the necessary actions.</w:t>
      </w:r>
    </w:p>
    <w:p w14:paraId="505D3BFB" w14:textId="549838B5" w:rsidR="004446B7" w:rsidRDefault="00DB5676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5676">
        <w:rPr>
          <w:rFonts w:cstheme="minorHAnsi"/>
          <w:sz w:val="44"/>
          <w:szCs w:val="40"/>
        </w:rPr>
        <w:br/>
      </w:r>
      <w:r w:rsidR="004446B7">
        <w:rPr>
          <w:rFonts w:cstheme="minorHAnsi"/>
          <w:b/>
          <w:bCs/>
          <w:sz w:val="28"/>
          <w:szCs w:val="28"/>
          <w:shd w:val="clear" w:color="auto" w:fill="FFFFFF"/>
        </w:rPr>
        <w:t>Example Code Snippet:</w:t>
      </w:r>
    </w:p>
    <w:p w14:paraId="0D1ED365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simple_expression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72A0939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simple_expression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OR_operator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and_expression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$3==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;}</w:t>
      </w:r>
    </w:p>
    <w:p w14:paraId="154A25A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and_expression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;}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;</w:t>
      </w:r>
    </w:p>
    <w:p w14:paraId="58924005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DAED1EF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and_expression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36B8C10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and_expression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AND_operator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unary_relation_expression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$3==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;}</w:t>
      </w:r>
    </w:p>
    <w:p w14:paraId="68D1DF1D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unary_relation_expression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;}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;</w:t>
      </w:r>
    </w:p>
    <w:p w14:paraId="566956DE" w14:textId="77777777" w:rsidR="004446B7" w:rsidRPr="004446B7" w:rsidRDefault="004446B7" w:rsidP="004446B7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2365BBE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unary_relation_expression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1A6A3A61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exclamation_operator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unary_relation_expression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$2==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;} </w:t>
      </w:r>
    </w:p>
    <w:p w14:paraId="784E511C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regular_expression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;}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;</w:t>
      </w:r>
    </w:p>
    <w:p w14:paraId="6F8A9003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1C3B236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4446B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regular_expression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3B98837B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regular_expression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relational_operators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sum_expression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$3==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;}</w:t>
      </w:r>
    </w:p>
    <w:p w14:paraId="64F8D28F" w14:textId="77777777" w:rsidR="004446B7" w:rsidRPr="004446B7" w:rsidRDefault="004446B7" w:rsidP="004446B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446B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sum_expression</w:t>
      </w:r>
      <w:proofErr w:type="spellEnd"/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proofErr w:type="gramStart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$$=-</w:t>
      </w:r>
      <w:r w:rsidRPr="004446B7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446B7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;} </w:t>
      </w:r>
      <w:r w:rsidRPr="004446B7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;</w:t>
      </w:r>
    </w:p>
    <w:p w14:paraId="6EC44B5F" w14:textId="3702559A" w:rsid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F9AD932" w14:textId="228B54B8" w:rsid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563DCC91" w14:textId="1BDDB995" w:rsid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242559FB" w14:textId="77777777" w:rsidR="004446B7" w:rsidRPr="004446B7" w:rsidRDefault="004446B7" w:rsidP="004446B7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AA57E5A" w14:textId="6F24DBE4" w:rsidR="00DB5676" w:rsidRDefault="00DB5676" w:rsidP="004446B7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DB5676">
        <w:rPr>
          <w:rFonts w:cstheme="minorHAnsi"/>
          <w:sz w:val="24"/>
          <w:szCs w:val="24"/>
          <w:shd w:val="clear" w:color="auto" w:fill="FFFFFF"/>
        </w:rPr>
        <w:lastRenderedPageBreak/>
        <w:t xml:space="preserve"> </w:t>
      </w:r>
      <w:r w:rsidRPr="00DB5676">
        <w:rPr>
          <w:rFonts w:cstheme="minorHAnsi"/>
          <w:sz w:val="44"/>
          <w:szCs w:val="40"/>
        </w:rPr>
        <w:br/>
      </w:r>
      <w:r w:rsidRPr="003E3F6A">
        <w:rPr>
          <w:rFonts w:cstheme="minorHAnsi"/>
          <w:b/>
          <w:bCs/>
          <w:sz w:val="32"/>
          <w:szCs w:val="32"/>
          <w:shd w:val="clear" w:color="auto" w:fill="FFFFFF"/>
        </w:rPr>
        <w:t>C-Program Section</w:t>
      </w:r>
      <w:r w:rsidR="003E3F6A">
        <w:rPr>
          <w:rFonts w:cstheme="minorHAnsi"/>
          <w:b/>
          <w:bCs/>
          <w:sz w:val="32"/>
          <w:szCs w:val="32"/>
          <w:shd w:val="clear" w:color="auto" w:fill="FFFFFF"/>
        </w:rPr>
        <w:t>:</w:t>
      </w:r>
      <w:r w:rsidRPr="00DB5676">
        <w:rPr>
          <w:rFonts w:cstheme="minorHAnsi"/>
          <w:sz w:val="44"/>
          <w:szCs w:val="40"/>
        </w:rPr>
        <w:br/>
      </w:r>
      <w:r w:rsidRPr="00DB5676">
        <w:rPr>
          <w:rFonts w:cstheme="minorHAnsi"/>
          <w:sz w:val="28"/>
          <w:szCs w:val="28"/>
          <w:shd w:val="clear" w:color="auto" w:fill="FFFFFF"/>
        </w:rPr>
        <w:t>In this section</w:t>
      </w:r>
      <w:r w:rsidR="00513E00">
        <w:rPr>
          <w:rFonts w:cstheme="minorHAnsi"/>
          <w:sz w:val="28"/>
          <w:szCs w:val="28"/>
          <w:shd w:val="clear" w:color="auto" w:fill="FFFFFF"/>
        </w:rPr>
        <w:t>,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the parser links the extern functions,</w:t>
      </w:r>
      <w:r w:rsidR="00513E0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variables </w:t>
      </w:r>
      <w:r w:rsidR="00513E00">
        <w:rPr>
          <w:rFonts w:cstheme="minorHAnsi"/>
          <w:sz w:val="28"/>
          <w:szCs w:val="28"/>
          <w:shd w:val="clear" w:color="auto" w:fill="FFFFFF"/>
        </w:rPr>
        <w:t>(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declared in the </w:t>
      </w:r>
      <w:proofErr w:type="spellStart"/>
      <w:r w:rsidRPr="00DB5676">
        <w:rPr>
          <w:rFonts w:cstheme="minorHAnsi"/>
          <w:sz w:val="28"/>
          <w:szCs w:val="28"/>
          <w:shd w:val="clear" w:color="auto" w:fill="FFFFFF"/>
        </w:rPr>
        <w:t>lexer</w:t>
      </w:r>
      <w:proofErr w:type="spellEnd"/>
      <w:r w:rsidR="00513E00">
        <w:rPr>
          <w:rFonts w:cstheme="minorHAnsi"/>
          <w:sz w:val="28"/>
          <w:szCs w:val="28"/>
          <w:shd w:val="clear" w:color="auto" w:fill="FFFFFF"/>
        </w:rPr>
        <w:t>)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, external files generated by the </w:t>
      </w:r>
      <w:proofErr w:type="spellStart"/>
      <w:r w:rsidRPr="00DB5676">
        <w:rPr>
          <w:rFonts w:cstheme="minorHAnsi"/>
          <w:sz w:val="28"/>
          <w:szCs w:val="28"/>
          <w:shd w:val="clear" w:color="auto" w:fill="FFFFFF"/>
        </w:rPr>
        <w:t>lexer</w:t>
      </w:r>
      <w:proofErr w:type="spellEnd"/>
      <w:r w:rsidRPr="00DB5676">
        <w:rPr>
          <w:rFonts w:cstheme="minorHAnsi"/>
          <w:sz w:val="28"/>
          <w:szCs w:val="28"/>
          <w:shd w:val="clear" w:color="auto" w:fill="FFFFFF"/>
        </w:rPr>
        <w:t xml:space="preserve"> etc. The </w:t>
      </w:r>
      <w:r w:rsidR="00513E00">
        <w:rPr>
          <w:rFonts w:cstheme="minorHAnsi"/>
          <w:sz w:val="28"/>
          <w:szCs w:val="28"/>
          <w:shd w:val="clear" w:color="auto" w:fill="FFFFFF"/>
        </w:rPr>
        <w:t>‘main’</w:t>
      </w:r>
      <w:r w:rsidRPr="00DB5676">
        <w:rPr>
          <w:rFonts w:cstheme="minorHAnsi"/>
          <w:sz w:val="28"/>
          <w:szCs w:val="28"/>
          <w:shd w:val="clear" w:color="auto" w:fill="FFFFFF"/>
        </w:rPr>
        <w:t xml:space="preserve"> function takes the input source code file and prints the final symbol table.</w:t>
      </w:r>
    </w:p>
    <w:p w14:paraId="7414A57F" w14:textId="571DFA16" w:rsidR="009E08AE" w:rsidRDefault="009E08AE" w:rsidP="004446B7">
      <w:pPr>
        <w:pStyle w:val="NoSpacing"/>
        <w:rPr>
          <w:rFonts w:cstheme="minorHAnsi"/>
          <w:sz w:val="28"/>
          <w:szCs w:val="28"/>
          <w:shd w:val="clear" w:color="auto" w:fill="FFFFFF"/>
        </w:rPr>
      </w:pPr>
    </w:p>
    <w:p w14:paraId="34100F0F" w14:textId="55B82675" w:rsidR="009E08AE" w:rsidRPr="009E08AE" w:rsidRDefault="009E08AE" w:rsidP="009E08AE">
      <w:pPr>
        <w:pStyle w:val="NoSpacing"/>
        <w:jc w:val="center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Example Code Snippet</w:t>
      </w:r>
    </w:p>
    <w:p w14:paraId="2078C6DE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E08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argc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, </w:t>
      </w:r>
      <w:r w:rsidRPr="009E08A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E08A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**</w:t>
      </w:r>
      <w:proofErr w:type="spellStart"/>
      <w:r w:rsidRPr="009E08A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argv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471EC6B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187A06F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yyin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E08A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fopen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argv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B229AD1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yyparse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99A0B42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5AEB9D1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gramStart"/>
      <w:r w:rsidRPr="009E08A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flag </w:t>
      </w:r>
      <w:r w:rsidRPr="009E08A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B1B74C4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675B8E58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"Status: Parsing Complete - Valid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E70ABA6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%30s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SYMBOL TABLE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375C571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%30s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"------------"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8243420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printST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FF092AD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B37FBFF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\n\n%30s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CONSTANT TABLE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DCB36EF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printf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%30s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9E08A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%s\n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9E08A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"--------------"</w:t>
      </w: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074BBC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08A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printCT</w:t>
      </w:r>
      <w:proofErr w:type="spell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AF14E21" w14:textId="77777777" w:rsidR="009E08AE" w:rsidRPr="009E08AE" w:rsidRDefault="009E08AE" w:rsidP="009E08A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E926C23" w14:textId="7CA90FB0" w:rsidR="000849DB" w:rsidRPr="007C4BED" w:rsidRDefault="009E08AE" w:rsidP="007C4BE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E08A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6825575" w14:textId="77777777" w:rsidR="00ED0512" w:rsidRDefault="00ED0512" w:rsidP="00ED0512">
      <w:pPr>
        <w:pStyle w:val="NoSpacing"/>
        <w:jc w:val="center"/>
        <w:rPr>
          <w:b/>
          <w:bCs/>
          <w:sz w:val="36"/>
          <w:szCs w:val="32"/>
        </w:rPr>
      </w:pPr>
    </w:p>
    <w:p w14:paraId="001B235B" w14:textId="5EECB4FD" w:rsidR="00ED0512" w:rsidRDefault="00ED0512" w:rsidP="00E13B53">
      <w:pPr>
        <w:pStyle w:val="NoSpacing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Test Cases</w:t>
      </w:r>
    </w:p>
    <w:p w14:paraId="5DF16F2B" w14:textId="24717F53" w:rsidR="00ED0512" w:rsidRPr="00E13B53" w:rsidRDefault="00AD3A7A" w:rsidP="00ED0512">
      <w:pPr>
        <w:pStyle w:val="NoSpacing"/>
        <w:rPr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</w:t>
      </w:r>
      <w:r w:rsidR="00ED0512" w:rsidRPr="00E13B53">
        <w:rPr>
          <w:b/>
          <w:bCs/>
          <w:sz w:val="32"/>
          <w:szCs w:val="28"/>
          <w:u w:val="single"/>
        </w:rPr>
        <w:t xml:space="preserve">est1.c </w:t>
      </w:r>
      <w:r w:rsidR="00ED0512" w:rsidRPr="00E13B53">
        <w:rPr>
          <w:sz w:val="32"/>
          <w:szCs w:val="28"/>
          <w:u w:val="single"/>
        </w:rPr>
        <w:t>(without error)</w:t>
      </w:r>
    </w:p>
    <w:p w14:paraId="510B692D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3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CED40A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3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A964AA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7B036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FFB62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DBAA80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3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28F0C6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9DAEF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13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//Character Datatype</w:t>
      </w:r>
    </w:p>
    <w:p w14:paraId="7140D82A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1BF30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007F10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3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B174E7F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3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2B3521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3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20869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3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F295A51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1387102" w14:textId="3E7BAEE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}}}</w:t>
      </w:r>
    </w:p>
    <w:p w14:paraId="6D5419CA" w14:textId="77777777" w:rsidR="00E13B53" w:rsidRPr="00E13B53" w:rsidRDefault="00E13B53" w:rsidP="00E1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13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3D7DF" w14:textId="29F1B999" w:rsidR="00E13B53" w:rsidRPr="00E13B53" w:rsidRDefault="00E13B53" w:rsidP="002F6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3F673" w14:textId="3E105358" w:rsidR="00537944" w:rsidRDefault="002F4C84" w:rsidP="00ED0512">
      <w:pPr>
        <w:pStyle w:val="NoSpacing"/>
        <w:rPr>
          <w:sz w:val="32"/>
          <w:szCs w:val="28"/>
        </w:rPr>
      </w:pPr>
      <w:r w:rsidRPr="002F4C84">
        <w:rPr>
          <w:sz w:val="32"/>
          <w:szCs w:val="28"/>
        </w:rPr>
        <w:lastRenderedPageBreak/>
        <w:drawing>
          <wp:inline distT="0" distB="0" distL="0" distR="0" wp14:anchorId="00425A97" wp14:editId="4293E04A">
            <wp:extent cx="5731510" cy="3978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365B" w14:textId="77777777" w:rsidR="002F4C84" w:rsidRPr="00537944" w:rsidRDefault="002F4C84" w:rsidP="00ED0512">
      <w:pPr>
        <w:pStyle w:val="NoSpacing"/>
        <w:rPr>
          <w:sz w:val="32"/>
          <w:szCs w:val="28"/>
        </w:rPr>
      </w:pPr>
    </w:p>
    <w:p w14:paraId="0D8714BE" w14:textId="7A4CCDE6" w:rsidR="00E13B53" w:rsidRPr="00ED0512" w:rsidRDefault="00FE6606" w:rsidP="00ED0512">
      <w:pPr>
        <w:pStyle w:val="NoSpacing"/>
        <w:rPr>
          <w:sz w:val="32"/>
          <w:szCs w:val="28"/>
        </w:rPr>
      </w:pPr>
      <w:r>
        <w:rPr>
          <w:b/>
          <w:bCs/>
          <w:sz w:val="32"/>
          <w:szCs w:val="28"/>
          <w:u w:val="single"/>
        </w:rPr>
        <w:t>t</w:t>
      </w:r>
      <w:r w:rsidRPr="00E13B53">
        <w:rPr>
          <w:b/>
          <w:bCs/>
          <w:sz w:val="32"/>
          <w:szCs w:val="28"/>
          <w:u w:val="single"/>
        </w:rPr>
        <w:t>est</w:t>
      </w:r>
      <w:r>
        <w:rPr>
          <w:b/>
          <w:bCs/>
          <w:sz w:val="32"/>
          <w:szCs w:val="28"/>
          <w:u w:val="single"/>
        </w:rPr>
        <w:t>2</w:t>
      </w:r>
      <w:r w:rsidRPr="00E13B53">
        <w:rPr>
          <w:b/>
          <w:bCs/>
          <w:sz w:val="32"/>
          <w:szCs w:val="28"/>
          <w:u w:val="single"/>
        </w:rPr>
        <w:t xml:space="preserve">.c </w:t>
      </w:r>
      <w:r w:rsidRPr="00E13B53">
        <w:rPr>
          <w:sz w:val="32"/>
          <w:szCs w:val="28"/>
          <w:u w:val="single"/>
        </w:rPr>
        <w:t>(without error)</w:t>
      </w:r>
    </w:p>
    <w:p w14:paraId="5D18244B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352BB0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16F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D9BBA1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FEE46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F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064DBA8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6F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B88E9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4D0140E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9E4CE1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82DE0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6F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04D7EB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16F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C41A4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8CF004D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6F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B6E00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7E2A6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6F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116F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F4EBC51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6F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16F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B4A3D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6F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27BE5B1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27A7D8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5EDC90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06B03" w14:textId="77777777" w:rsidR="00116F08" w:rsidRPr="00116F08" w:rsidRDefault="00116F08" w:rsidP="0011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277DB" w14:textId="2E3E6CC5" w:rsidR="00DC0758" w:rsidRDefault="00DC0758" w:rsidP="0064229A">
      <w:pPr>
        <w:pStyle w:val="NoSpacing"/>
        <w:rPr>
          <w:rFonts w:cstheme="minorHAnsi"/>
          <w:sz w:val="36"/>
          <w:szCs w:val="32"/>
        </w:rPr>
      </w:pPr>
    </w:p>
    <w:p w14:paraId="2BDF9ABC" w14:textId="3C3FD79E" w:rsidR="002F6989" w:rsidRDefault="002F6989" w:rsidP="0064229A">
      <w:pPr>
        <w:pStyle w:val="NoSpacing"/>
        <w:rPr>
          <w:rFonts w:cstheme="minorHAnsi"/>
          <w:sz w:val="36"/>
          <w:szCs w:val="32"/>
        </w:rPr>
      </w:pPr>
    </w:p>
    <w:p w14:paraId="783FA083" w14:textId="7B39D230" w:rsidR="002F6989" w:rsidRDefault="002F6989" w:rsidP="0064229A">
      <w:pPr>
        <w:pStyle w:val="NoSpacing"/>
        <w:rPr>
          <w:rFonts w:cstheme="minorHAnsi"/>
          <w:sz w:val="36"/>
          <w:szCs w:val="32"/>
        </w:rPr>
      </w:pPr>
      <w:r w:rsidRPr="002F6989">
        <w:rPr>
          <w:rFonts w:cstheme="minorHAnsi"/>
          <w:sz w:val="36"/>
          <w:szCs w:val="32"/>
        </w:rPr>
        <w:lastRenderedPageBreak/>
        <w:drawing>
          <wp:inline distT="0" distB="0" distL="0" distR="0" wp14:anchorId="7441774B" wp14:editId="7A2B2A47">
            <wp:extent cx="5731510" cy="2998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723" w14:textId="460829EB" w:rsidR="006D2BD3" w:rsidRDefault="006D2BD3" w:rsidP="0064229A">
      <w:pPr>
        <w:pStyle w:val="NoSpacing"/>
        <w:rPr>
          <w:rFonts w:cstheme="minorHAnsi"/>
          <w:sz w:val="36"/>
          <w:szCs w:val="32"/>
        </w:rPr>
      </w:pPr>
    </w:p>
    <w:p w14:paraId="423CEE1E" w14:textId="3687D542" w:rsidR="006D2BD3" w:rsidRDefault="006D2BD3" w:rsidP="0064229A">
      <w:pPr>
        <w:pStyle w:val="NoSpacing"/>
        <w:rPr>
          <w:rFonts w:cstheme="minorHAnsi"/>
          <w:sz w:val="36"/>
          <w:szCs w:val="32"/>
        </w:rPr>
      </w:pPr>
    </w:p>
    <w:p w14:paraId="140D0F15" w14:textId="5D93F464" w:rsidR="006D2BD3" w:rsidRDefault="002E5A90" w:rsidP="0064229A">
      <w:pPr>
        <w:pStyle w:val="NoSpacing"/>
        <w:rPr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</w:t>
      </w:r>
      <w:r w:rsidR="006D2BD3" w:rsidRPr="00E13B53">
        <w:rPr>
          <w:b/>
          <w:bCs/>
          <w:sz w:val="32"/>
          <w:szCs w:val="28"/>
          <w:u w:val="single"/>
        </w:rPr>
        <w:t>est</w:t>
      </w:r>
      <w:r w:rsidR="006D2BD3">
        <w:rPr>
          <w:b/>
          <w:bCs/>
          <w:sz w:val="32"/>
          <w:szCs w:val="28"/>
          <w:u w:val="single"/>
        </w:rPr>
        <w:t>1</w:t>
      </w:r>
      <w:r w:rsidR="006D2BD3">
        <w:rPr>
          <w:b/>
          <w:bCs/>
          <w:sz w:val="32"/>
          <w:szCs w:val="28"/>
          <w:u w:val="single"/>
        </w:rPr>
        <w:t>2</w:t>
      </w:r>
      <w:r w:rsidR="006D2BD3" w:rsidRPr="00E13B53">
        <w:rPr>
          <w:b/>
          <w:bCs/>
          <w:sz w:val="32"/>
          <w:szCs w:val="28"/>
          <w:u w:val="single"/>
        </w:rPr>
        <w:t xml:space="preserve">.c </w:t>
      </w:r>
      <w:r w:rsidR="006D2BD3" w:rsidRPr="00E13B53">
        <w:rPr>
          <w:sz w:val="32"/>
          <w:szCs w:val="28"/>
          <w:u w:val="single"/>
        </w:rPr>
        <w:t>(</w:t>
      </w:r>
      <w:r>
        <w:rPr>
          <w:sz w:val="32"/>
          <w:szCs w:val="28"/>
          <w:u w:val="single"/>
        </w:rPr>
        <w:t>with</w:t>
      </w:r>
      <w:r w:rsidR="006D2BD3" w:rsidRPr="00E13B53">
        <w:rPr>
          <w:sz w:val="32"/>
          <w:szCs w:val="28"/>
          <w:u w:val="single"/>
        </w:rPr>
        <w:t xml:space="preserve"> error)</w:t>
      </w:r>
    </w:p>
    <w:p w14:paraId="697FC922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F857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5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5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5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5419CE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5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6EE8B9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7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2E8D6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0B153C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3A812F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57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A8838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5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857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End"/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5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8A342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5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5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"wow</w:t>
      </w:r>
      <w:r w:rsidRPr="00F857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5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C1E2C" w14:textId="77777777" w:rsidR="00F8573F" w:rsidRPr="00F8573F" w:rsidRDefault="00F8573F" w:rsidP="00F85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1377FF" w14:textId="6D9050B5" w:rsidR="00F8573F" w:rsidRDefault="00F8573F" w:rsidP="0064229A">
      <w:pPr>
        <w:pStyle w:val="NoSpacing"/>
        <w:rPr>
          <w:rFonts w:cstheme="minorHAnsi"/>
          <w:sz w:val="36"/>
          <w:szCs w:val="32"/>
        </w:rPr>
      </w:pPr>
    </w:p>
    <w:p w14:paraId="54752085" w14:textId="6B0062B7" w:rsidR="002F6989" w:rsidRDefault="000C3041" w:rsidP="0064229A">
      <w:pPr>
        <w:pStyle w:val="NoSpacing"/>
        <w:rPr>
          <w:rFonts w:cstheme="minorHAnsi"/>
          <w:sz w:val="36"/>
          <w:szCs w:val="32"/>
        </w:rPr>
      </w:pPr>
      <w:r w:rsidRPr="000C3041">
        <w:rPr>
          <w:rFonts w:cstheme="minorHAnsi"/>
          <w:sz w:val="36"/>
          <w:szCs w:val="32"/>
        </w:rPr>
        <w:drawing>
          <wp:inline distT="0" distB="0" distL="0" distR="0" wp14:anchorId="46401797" wp14:editId="721D8D33">
            <wp:extent cx="5731510" cy="672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FF7E" w14:textId="617145BC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518D29A4" w14:textId="2F836B72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5FBDB959" w14:textId="0C7C695F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1BE3136B" w14:textId="716CA24C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6F9B20D0" w14:textId="2D46B849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0D189194" w14:textId="02959211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3F114B9A" w14:textId="158E19FC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07878429" w14:textId="74E5C16E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701C8F52" w14:textId="0244C0BC" w:rsidR="00350AB2" w:rsidRPr="007622C4" w:rsidRDefault="000D3CC5" w:rsidP="007622C4">
      <w:pPr>
        <w:pStyle w:val="NoSpacing"/>
        <w:jc w:val="center"/>
        <w:rPr>
          <w:rFonts w:cstheme="minorHAnsi"/>
          <w:b/>
          <w:bCs/>
          <w:sz w:val="40"/>
          <w:szCs w:val="36"/>
        </w:rPr>
      </w:pPr>
      <w:r>
        <w:rPr>
          <w:rFonts w:cstheme="minorHAnsi"/>
          <w:b/>
          <w:bCs/>
          <w:sz w:val="40"/>
          <w:szCs w:val="36"/>
        </w:rPr>
        <w:lastRenderedPageBreak/>
        <w:t>Code Optimization</w:t>
      </w:r>
    </w:p>
    <w:p w14:paraId="67276730" w14:textId="66C3AE87" w:rsidR="000A392F" w:rsidRPr="000A392F" w:rsidRDefault="000A392F" w:rsidP="000A392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code optimization in the synthesis phase is a program transformation technique, which tries to improve the intermediate code by making it consume fewer resources (</w:t>
      </w:r>
      <w:r w:rsidR="009B4398"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i.e.,</w:t>
      </w: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CPU, Memory) so that faster-running machine code will result. Compiler optimizing process should meet the following objectives:</w:t>
      </w:r>
    </w:p>
    <w:p w14:paraId="6DAE9824" w14:textId="77777777" w:rsidR="000A392F" w:rsidRPr="000A392F" w:rsidRDefault="000A392F" w:rsidP="000A392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optimization must be correct, it must not, in any way, change the meaning of the program.</w:t>
      </w:r>
    </w:p>
    <w:p w14:paraId="5E0F9902" w14:textId="77777777" w:rsidR="000A392F" w:rsidRPr="000A392F" w:rsidRDefault="000A392F" w:rsidP="000A392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Optimization should increase the speed and performance of the program.</w:t>
      </w:r>
    </w:p>
    <w:p w14:paraId="176DCC5A" w14:textId="77777777" w:rsidR="000A392F" w:rsidRPr="000A392F" w:rsidRDefault="000A392F" w:rsidP="000A392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compilation time must be kept reasonable.</w:t>
      </w:r>
    </w:p>
    <w:p w14:paraId="6A455E60" w14:textId="77777777" w:rsidR="000A392F" w:rsidRPr="000A392F" w:rsidRDefault="000A392F" w:rsidP="000A392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0A392F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optimization process should not delay the overall compiling process.</w:t>
      </w:r>
    </w:p>
    <w:p w14:paraId="2B1BB3DA" w14:textId="13E89E58" w:rsidR="00BC4B1D" w:rsidRDefault="00BC4B1D" w:rsidP="0064229A">
      <w:pPr>
        <w:pStyle w:val="NoSpacing"/>
        <w:rPr>
          <w:rFonts w:cstheme="minorHAnsi"/>
          <w:sz w:val="36"/>
          <w:szCs w:val="32"/>
        </w:rPr>
      </w:pPr>
    </w:p>
    <w:p w14:paraId="3ECF6E50" w14:textId="17FA686F" w:rsidR="00724DA3" w:rsidRPr="00724DA3" w:rsidRDefault="00724DA3" w:rsidP="00724DA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24DA3"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Types of Code Optimization –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The optimization process can be broadly classified into two types:</w:t>
      </w:r>
    </w:p>
    <w:p w14:paraId="36C7D020" w14:textId="77777777" w:rsidR="00724DA3" w:rsidRPr="00724DA3" w:rsidRDefault="00724DA3" w:rsidP="00724DA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Machine Independent Optimization</w:t>
      </w: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–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This code optimization phase attempts to improve the </w:t>
      </w: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intermediate code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to get a better target code as the output. The part of the intermediate code which is transformed here does not involve any CPU registers or absolute memory locations.</w:t>
      </w:r>
    </w:p>
    <w:p w14:paraId="2A882608" w14:textId="47828012" w:rsidR="00724DA3" w:rsidRDefault="00724DA3" w:rsidP="00724DA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Machine Dependent Optimization</w:t>
      </w: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–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Machine-dependent optimization is done after the </w:t>
      </w: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target code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has been generated and when the code is transformed according to the target machine architecture. It involves CPU registers and may have absolute memory references rather than relative references. Machine-dependent optimizers put efforts to take maximum </w:t>
      </w:r>
      <w:r w:rsidRPr="00724DA3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advantage</w:t>
      </w:r>
      <w:r w:rsidRPr="00724DA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of the memory hierarchy.</w:t>
      </w:r>
    </w:p>
    <w:p w14:paraId="74780170" w14:textId="77777777" w:rsidR="001A5E39" w:rsidRPr="00724DA3" w:rsidRDefault="001A5E39" w:rsidP="001A5E39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982C5CC" w14:textId="77777777" w:rsidR="001A5E39" w:rsidRPr="001A5E39" w:rsidRDefault="001A5E39" w:rsidP="001A5E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A5E3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Phases of Optimization</w:t>
      </w:r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There are generally two phases of optimization:</w:t>
      </w:r>
    </w:p>
    <w:p w14:paraId="48EADF0D" w14:textId="77777777" w:rsidR="001A5E39" w:rsidRPr="001A5E39" w:rsidRDefault="001A5E39" w:rsidP="001A5E3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A5E3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Global Optimization:</w:t>
      </w:r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Transformations are applied to large program segments that includes </w:t>
      </w:r>
      <w:proofErr w:type="spellStart"/>
      <w:proofErr w:type="gramStart"/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functions,procedures</w:t>
      </w:r>
      <w:proofErr w:type="spellEnd"/>
      <w:proofErr w:type="gramEnd"/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loops.</w:t>
      </w:r>
    </w:p>
    <w:p w14:paraId="757BDB8C" w14:textId="77777777" w:rsidR="001A5E39" w:rsidRPr="001A5E39" w:rsidRDefault="001A5E39" w:rsidP="001A5E3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A5E3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Local Optimization:</w:t>
      </w:r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Transformations are applied to small blocks of </w:t>
      </w:r>
      <w:proofErr w:type="spellStart"/>
      <w:proofErr w:type="gramStart"/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statements.The</w:t>
      </w:r>
      <w:proofErr w:type="spellEnd"/>
      <w:proofErr w:type="gramEnd"/>
      <w:r w:rsidRPr="001A5E3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local optimization is done prior to global optimization.</w:t>
      </w:r>
    </w:p>
    <w:p w14:paraId="5E0F5582" w14:textId="77777777" w:rsidR="008E2DB1" w:rsidRPr="00F8573F" w:rsidRDefault="008E2DB1" w:rsidP="0064229A">
      <w:pPr>
        <w:pStyle w:val="NoSpacing"/>
        <w:rPr>
          <w:rFonts w:cstheme="minorHAnsi"/>
          <w:sz w:val="36"/>
          <w:szCs w:val="32"/>
        </w:rPr>
      </w:pPr>
    </w:p>
    <w:sectPr w:rsidR="008E2DB1" w:rsidRPr="00F8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50B"/>
    <w:multiLevelType w:val="hybridMultilevel"/>
    <w:tmpl w:val="B682223E"/>
    <w:lvl w:ilvl="0" w:tplc="7BC6D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88A"/>
    <w:multiLevelType w:val="hybridMultilevel"/>
    <w:tmpl w:val="B8B0B8CE"/>
    <w:lvl w:ilvl="0" w:tplc="13701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15CA"/>
    <w:multiLevelType w:val="multilevel"/>
    <w:tmpl w:val="42FA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73643"/>
    <w:multiLevelType w:val="multilevel"/>
    <w:tmpl w:val="DBA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425A4"/>
    <w:multiLevelType w:val="multilevel"/>
    <w:tmpl w:val="8804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607A1E"/>
    <w:multiLevelType w:val="hybridMultilevel"/>
    <w:tmpl w:val="8642F2F0"/>
    <w:lvl w:ilvl="0" w:tplc="8DDE2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2D1A6A"/>
    <w:multiLevelType w:val="hybridMultilevel"/>
    <w:tmpl w:val="A232DBB6"/>
    <w:lvl w:ilvl="0" w:tplc="B5F63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247172">
    <w:abstractNumId w:val="0"/>
  </w:num>
  <w:num w:numId="2" w16cid:durableId="1368336676">
    <w:abstractNumId w:val="1"/>
  </w:num>
  <w:num w:numId="3" w16cid:durableId="1165782605">
    <w:abstractNumId w:val="6"/>
  </w:num>
  <w:num w:numId="4" w16cid:durableId="1707558971">
    <w:abstractNumId w:val="5"/>
  </w:num>
  <w:num w:numId="5" w16cid:durableId="1082944798">
    <w:abstractNumId w:val="3"/>
  </w:num>
  <w:num w:numId="6" w16cid:durableId="814493687">
    <w:abstractNumId w:val="2"/>
  </w:num>
  <w:num w:numId="7" w16cid:durableId="151638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NzYxMDAxsLAwNzdR0lEKTi0uzszPAykwrgUAPLgldiwAAAA="/>
  </w:docVars>
  <w:rsids>
    <w:rsidRoot w:val="004F2CD2"/>
    <w:rsid w:val="00025EC4"/>
    <w:rsid w:val="00043028"/>
    <w:rsid w:val="00060E01"/>
    <w:rsid w:val="000814E0"/>
    <w:rsid w:val="000849DB"/>
    <w:rsid w:val="000A392F"/>
    <w:rsid w:val="000C3041"/>
    <w:rsid w:val="000D3CC5"/>
    <w:rsid w:val="000E29AF"/>
    <w:rsid w:val="00116F08"/>
    <w:rsid w:val="0016616F"/>
    <w:rsid w:val="001A5E39"/>
    <w:rsid w:val="001F1554"/>
    <w:rsid w:val="0024007D"/>
    <w:rsid w:val="00242BF8"/>
    <w:rsid w:val="002B34EF"/>
    <w:rsid w:val="002E5A90"/>
    <w:rsid w:val="002F4C84"/>
    <w:rsid w:val="002F61C9"/>
    <w:rsid w:val="002F6989"/>
    <w:rsid w:val="002F7F34"/>
    <w:rsid w:val="00350AB2"/>
    <w:rsid w:val="003671E4"/>
    <w:rsid w:val="00383FEA"/>
    <w:rsid w:val="003E3F6A"/>
    <w:rsid w:val="004306DD"/>
    <w:rsid w:val="004446B7"/>
    <w:rsid w:val="004608C4"/>
    <w:rsid w:val="004F2CD2"/>
    <w:rsid w:val="005000D7"/>
    <w:rsid w:val="00513E00"/>
    <w:rsid w:val="00537944"/>
    <w:rsid w:val="005503BA"/>
    <w:rsid w:val="00597358"/>
    <w:rsid w:val="00602477"/>
    <w:rsid w:val="0063013C"/>
    <w:rsid w:val="00635268"/>
    <w:rsid w:val="0064229A"/>
    <w:rsid w:val="006470BF"/>
    <w:rsid w:val="00660773"/>
    <w:rsid w:val="006B59F4"/>
    <w:rsid w:val="006D2BD3"/>
    <w:rsid w:val="00724248"/>
    <w:rsid w:val="00724DA3"/>
    <w:rsid w:val="00731902"/>
    <w:rsid w:val="007622C4"/>
    <w:rsid w:val="007C4BED"/>
    <w:rsid w:val="007C6D14"/>
    <w:rsid w:val="0084217F"/>
    <w:rsid w:val="0088120A"/>
    <w:rsid w:val="008B24B9"/>
    <w:rsid w:val="008E2DB1"/>
    <w:rsid w:val="00914891"/>
    <w:rsid w:val="009B4398"/>
    <w:rsid w:val="009B49AA"/>
    <w:rsid w:val="009C13D4"/>
    <w:rsid w:val="009E08AE"/>
    <w:rsid w:val="009E371A"/>
    <w:rsid w:val="009F0EA4"/>
    <w:rsid w:val="00A32329"/>
    <w:rsid w:val="00A75DC4"/>
    <w:rsid w:val="00AC2B21"/>
    <w:rsid w:val="00AC7D26"/>
    <w:rsid w:val="00AD3A7A"/>
    <w:rsid w:val="00BC4B1D"/>
    <w:rsid w:val="00BD5010"/>
    <w:rsid w:val="00C35FEA"/>
    <w:rsid w:val="00CA74AB"/>
    <w:rsid w:val="00D03C04"/>
    <w:rsid w:val="00D80F10"/>
    <w:rsid w:val="00DB52AE"/>
    <w:rsid w:val="00DB5676"/>
    <w:rsid w:val="00DC0758"/>
    <w:rsid w:val="00E124CB"/>
    <w:rsid w:val="00E13B53"/>
    <w:rsid w:val="00E256CC"/>
    <w:rsid w:val="00E34A47"/>
    <w:rsid w:val="00ED0512"/>
    <w:rsid w:val="00ED7734"/>
    <w:rsid w:val="00F71C4E"/>
    <w:rsid w:val="00F8573F"/>
    <w:rsid w:val="00FD50D9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E497"/>
  <w15:chartTrackingRefBased/>
  <w15:docId w15:val="{E577E4E5-416B-4F9F-8B9B-496E8890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7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A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BANSAL</dc:creator>
  <cp:keywords/>
  <dc:description/>
  <cp:lastModifiedBy>GOURAV BANSAL</cp:lastModifiedBy>
  <cp:revision>80</cp:revision>
  <dcterms:created xsi:type="dcterms:W3CDTF">2022-04-24T11:29:00Z</dcterms:created>
  <dcterms:modified xsi:type="dcterms:W3CDTF">2022-04-24T15:07:00Z</dcterms:modified>
</cp:coreProperties>
</file>