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1C9E" w14:textId="0C20F7B0" w:rsidR="00915699" w:rsidRPr="00D42B16" w:rsidRDefault="00915699">
      <w:pPr>
        <w:rPr>
          <w:rFonts w:ascii="Times New Roman" w:hAnsi="Times New Roman" w:cs="Times New Roman"/>
          <w:sz w:val="24"/>
          <w:szCs w:val="24"/>
        </w:rPr>
      </w:pPr>
    </w:p>
    <w:p w14:paraId="5E2DB223" w14:textId="77777777" w:rsidR="00345AFE" w:rsidRPr="00D42B16" w:rsidRDefault="00345AFE">
      <w:pPr>
        <w:rPr>
          <w:rFonts w:ascii="Times New Roman" w:hAnsi="Times New Roman" w:cs="Times New Roman"/>
          <w:sz w:val="24"/>
          <w:szCs w:val="24"/>
        </w:rPr>
      </w:pPr>
    </w:p>
    <w:p w14:paraId="4249797D" w14:textId="6278AB9F" w:rsidR="00345AFE" w:rsidRPr="00D42B16" w:rsidRDefault="00345AFE" w:rsidP="00345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Introduction to Client-Server Architecture.</w:t>
      </w:r>
    </w:p>
    <w:p w14:paraId="6A04695C" w14:textId="77777777" w:rsidR="00345AFE" w:rsidRPr="00D42B16" w:rsidRDefault="00345AFE" w:rsidP="00345AF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B3C52" w14:textId="4A5CED32" w:rsidR="00345AFE" w:rsidRPr="00D42B16" w:rsidRDefault="00345AFE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Theory:</w:t>
      </w: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70D1DA" w14:textId="77777777" w:rsidR="00106A36" w:rsidRPr="00D42B16" w:rsidRDefault="00106A36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2ABEE5" w14:textId="7A4E8D35" w:rsidR="00345AFE" w:rsidRPr="00D42B16" w:rsidRDefault="00345AFE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Overview of client-server architecture.</w:t>
      </w:r>
    </w:p>
    <w:p w14:paraId="6CBAE032" w14:textId="678CE3E7" w:rsidR="00BB42E2" w:rsidRPr="00D42B16" w:rsidRDefault="00BB42E2" w:rsidP="00BB42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BF3B2B" w14:textId="77777777" w:rsidR="00BB42E2" w:rsidRPr="00D42B16" w:rsidRDefault="00BB42E2" w:rsidP="00BB42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026A0E" w14:textId="77777777" w:rsidR="00106A36" w:rsidRPr="00D42B16" w:rsidRDefault="00BB42E2" w:rsidP="00BB42E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  <w:r w:rsidR="00106A36" w:rsidRPr="00D42B1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BC2B8FE" w14:textId="77777777" w:rsidR="00106A36" w:rsidRPr="00D42B16" w:rsidRDefault="00106A36" w:rsidP="00BB42E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3008D73" w14:textId="77777777" w:rsidR="00106A36" w:rsidRPr="00D42B16" w:rsidRDefault="00106A36" w:rsidP="00BB42E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7FA114EC" w14:textId="583FCF4C" w:rsidR="00BB42E2" w:rsidRPr="00D42B16" w:rsidRDefault="00106A36" w:rsidP="00BB42E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98410" wp14:editId="0315B7DA">
            <wp:extent cx="5217949" cy="2270760"/>
            <wp:effectExtent l="0" t="0" r="1905" b="0"/>
            <wp:docPr id="13842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238" cy="23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C3D3" w14:textId="77777777" w:rsidR="00BB42E2" w:rsidRPr="00D42B16" w:rsidRDefault="00BB42E2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A3E51A" w14:textId="77777777" w:rsidR="00BB42E2" w:rsidRPr="00D42B16" w:rsidRDefault="00BB42E2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92315C" w14:textId="77777777" w:rsidR="00BB42E2" w:rsidRPr="00D42B16" w:rsidRDefault="00BB42E2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815965" w14:textId="77777777" w:rsidR="00345AFE" w:rsidRPr="00D42B16" w:rsidRDefault="00345AFE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Difference between client-side and server-side processing.</w:t>
      </w:r>
    </w:p>
    <w:p w14:paraId="22C90261" w14:textId="77777777" w:rsidR="00E01367" w:rsidRPr="00D42B16" w:rsidRDefault="00E01367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BAAC0" w14:textId="489F2F3C" w:rsidR="00E01367" w:rsidRPr="00D42B16" w:rsidRDefault="00345AFE" w:rsidP="00E013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 :</w:t>
      </w:r>
    </w:p>
    <w:p w14:paraId="53B14684" w14:textId="77777777" w:rsidR="00E01367" w:rsidRPr="00D42B16" w:rsidRDefault="00E01367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6FE8C" w14:textId="3326F4FB" w:rsidR="00345AFE" w:rsidRPr="00D42B16" w:rsidRDefault="00106A36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D80F9" wp14:editId="67463466">
            <wp:extent cx="5731510" cy="2175510"/>
            <wp:effectExtent l="0" t="0" r="2540" b="0"/>
            <wp:docPr id="144233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8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FC4A" w14:textId="77777777" w:rsidR="00106A36" w:rsidRPr="00D42B16" w:rsidRDefault="00345AFE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51563" w14:textId="77777777" w:rsidR="00106A36" w:rsidRPr="00D42B16" w:rsidRDefault="00106A36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AF7F8B" w14:textId="75CB9020" w:rsidR="00345AFE" w:rsidRPr="00D42B16" w:rsidRDefault="00345AFE" w:rsidP="00345AF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Roles of a client, server, and communication protocols.</w:t>
      </w:r>
    </w:p>
    <w:p w14:paraId="6B4A3799" w14:textId="77777777" w:rsidR="00106A36" w:rsidRPr="00D42B16" w:rsidRDefault="00106A36" w:rsidP="00106A36">
      <w:pPr>
        <w:pStyle w:val="font-claude-response-body"/>
      </w:pPr>
    </w:p>
    <w:p w14:paraId="5BD64952" w14:textId="77777777" w:rsidR="00106A36" w:rsidRPr="00D42B16" w:rsidRDefault="00345AFE" w:rsidP="00106A36">
      <w:pPr>
        <w:pStyle w:val="font-claude-response-body"/>
        <w:rPr>
          <w:rStyle w:val="Strong"/>
          <w:rFonts w:eastAsiaTheme="majorEastAsia"/>
        </w:rPr>
      </w:pPr>
      <w:r w:rsidRPr="00D42B16">
        <w:t>Ans:-</w:t>
      </w:r>
      <w:r w:rsidR="00106A36" w:rsidRPr="00D42B16">
        <w:rPr>
          <w:rStyle w:val="Strong"/>
          <w:rFonts w:eastAsiaTheme="majorEastAsia"/>
        </w:rPr>
        <w:t xml:space="preserve"> </w:t>
      </w:r>
    </w:p>
    <w:p w14:paraId="543514F7" w14:textId="1943DF32" w:rsidR="00106A36" w:rsidRPr="00D42B16" w:rsidRDefault="00106A36" w:rsidP="00106A36">
      <w:pPr>
        <w:pStyle w:val="font-claude-response-body"/>
      </w:pPr>
      <w:r w:rsidRPr="00D42B16">
        <w:rPr>
          <w:rStyle w:val="Strong"/>
          <w:rFonts w:eastAsiaTheme="majorEastAsia"/>
        </w:rPr>
        <w:t>Client</w:t>
      </w:r>
      <w:r w:rsidRPr="00D42B16">
        <w:t xml:space="preserve"> — sends requests, displays responses, handles UI interaction. Examples: browser, mobile app, desktop app.</w:t>
      </w:r>
    </w:p>
    <w:p w14:paraId="13722146" w14:textId="77777777" w:rsidR="00106A36" w:rsidRPr="00D42B16" w:rsidRDefault="00106A36" w:rsidP="00106A36">
      <w:pPr>
        <w:pStyle w:val="font-claude-response-body"/>
      </w:pPr>
      <w:r w:rsidRPr="00D42B16">
        <w:rPr>
          <w:rStyle w:val="Strong"/>
          <w:rFonts w:eastAsiaTheme="majorEastAsia"/>
        </w:rPr>
        <w:t>Server</w:t>
      </w:r>
      <w:r w:rsidRPr="00D42B16">
        <w:t xml:space="preserve"> — receives requests, runs business logic, queries the database, and sends back a response. Examples: Apache, Tomcat, Node.js server.</w:t>
      </w:r>
    </w:p>
    <w:p w14:paraId="1C73303B" w14:textId="77777777" w:rsidR="00106A36" w:rsidRPr="00D42B16" w:rsidRDefault="00106A36" w:rsidP="00106A36">
      <w:pPr>
        <w:pStyle w:val="font-claude-response-body"/>
      </w:pPr>
      <w:r w:rsidRPr="00D42B16">
        <w:rPr>
          <w:rStyle w:val="Strong"/>
          <w:rFonts w:eastAsiaTheme="majorEastAsia"/>
        </w:rPr>
        <w:t>Communication Protocols</w:t>
      </w:r>
      <w:r w:rsidRPr="00D42B16">
        <w:t xml:space="preserve"> — rules that define how data is sent and received:</w:t>
      </w:r>
    </w:p>
    <w:p w14:paraId="0A0E0AF3" w14:textId="77777777" w:rsidR="00106A36" w:rsidRPr="00D42B16" w:rsidRDefault="00106A36" w:rsidP="00106A36">
      <w:pPr>
        <w:pStyle w:val="font-claude-response-body"/>
        <w:numPr>
          <w:ilvl w:val="0"/>
          <w:numId w:val="3"/>
        </w:numPr>
      </w:pPr>
      <w:r w:rsidRPr="00D42B16">
        <w:rPr>
          <w:rStyle w:val="Strong"/>
          <w:rFonts w:eastAsiaTheme="majorEastAsia"/>
        </w:rPr>
        <w:t>HTTP/HTTPS</w:t>
      </w:r>
      <w:r w:rsidRPr="00D42B16">
        <w:t xml:space="preserve"> — transfers web pages and data (HTTPS is encrypted)</w:t>
      </w:r>
    </w:p>
    <w:p w14:paraId="57C6B2A4" w14:textId="77777777" w:rsidR="00106A36" w:rsidRPr="00D42B16" w:rsidRDefault="00106A36" w:rsidP="00106A36">
      <w:pPr>
        <w:pStyle w:val="font-claude-response-body"/>
        <w:numPr>
          <w:ilvl w:val="0"/>
          <w:numId w:val="3"/>
        </w:numPr>
      </w:pPr>
      <w:r w:rsidRPr="00D42B16">
        <w:rPr>
          <w:rStyle w:val="Strong"/>
          <w:rFonts w:eastAsiaTheme="majorEastAsia"/>
        </w:rPr>
        <w:t>TCP/IP</w:t>
      </w:r>
      <w:r w:rsidRPr="00D42B16">
        <w:t xml:space="preserve"> — ensures data packets are delivered reliably</w:t>
      </w:r>
    </w:p>
    <w:p w14:paraId="7CC0176A" w14:textId="77777777" w:rsidR="00106A36" w:rsidRPr="00D42B16" w:rsidRDefault="00106A36" w:rsidP="00106A36">
      <w:pPr>
        <w:pStyle w:val="font-claude-response-body"/>
        <w:numPr>
          <w:ilvl w:val="0"/>
          <w:numId w:val="3"/>
        </w:numPr>
      </w:pPr>
      <w:r w:rsidRPr="00D42B16">
        <w:rPr>
          <w:rStyle w:val="Strong"/>
          <w:rFonts w:eastAsiaTheme="majorEastAsia"/>
        </w:rPr>
        <w:t>DNS</w:t>
      </w:r>
      <w:r w:rsidRPr="00D42B16">
        <w:t xml:space="preserve"> — translates domain names (google.com) to IP addresses</w:t>
      </w:r>
    </w:p>
    <w:p w14:paraId="704F358A" w14:textId="77777777" w:rsidR="00106A36" w:rsidRPr="00D42B16" w:rsidRDefault="00106A36" w:rsidP="00106A36">
      <w:pPr>
        <w:pStyle w:val="font-claude-response-body"/>
        <w:numPr>
          <w:ilvl w:val="0"/>
          <w:numId w:val="3"/>
        </w:numPr>
      </w:pPr>
      <w:r w:rsidRPr="00D42B16">
        <w:rPr>
          <w:rStyle w:val="Strong"/>
          <w:rFonts w:eastAsiaTheme="majorEastAsia"/>
        </w:rPr>
        <w:t>FTP</w:t>
      </w:r>
      <w:r w:rsidRPr="00D42B16">
        <w:t xml:space="preserve"> — transfers files between client and server</w:t>
      </w:r>
    </w:p>
    <w:p w14:paraId="3AA8C20E" w14:textId="29C5EF09" w:rsidR="00345AFE" w:rsidRPr="00D42B16" w:rsidRDefault="00345AFE" w:rsidP="00345AF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C9989" w14:textId="77777777" w:rsidR="00345AFE" w:rsidRPr="00D42B16" w:rsidRDefault="00345AFE" w:rsidP="00E013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6221E" w14:textId="3522E95D" w:rsidR="00E01367" w:rsidRPr="00D42B16" w:rsidRDefault="00E01367" w:rsidP="00E013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HTTP Protocol Overview with Request and Response Headers</w:t>
      </w:r>
    </w:p>
    <w:p w14:paraId="600CD6AD" w14:textId="77777777" w:rsidR="00E01367" w:rsidRPr="00D42B16" w:rsidRDefault="00E01367" w:rsidP="00E013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23E15" w14:textId="77777777" w:rsidR="00E01367" w:rsidRPr="00D42B16" w:rsidRDefault="00E01367" w:rsidP="00E013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CAD2B" w14:textId="77777777" w:rsidR="00E01367" w:rsidRPr="00D42B16" w:rsidRDefault="00E01367" w:rsidP="00E013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8CDAD6D" w14:textId="3FEAE1F2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the HTTP protocol and its role in web communication. </w:t>
      </w:r>
    </w:p>
    <w:p w14:paraId="5E7B8001" w14:textId="65CCCEDB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185D3C2F" w14:textId="4A8CE1AA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A23C8" wp14:editId="5A0E96B2">
            <wp:extent cx="5731510" cy="2632075"/>
            <wp:effectExtent l="0" t="0" r="2540" b="0"/>
            <wp:docPr id="5875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AD46" w14:textId="77777777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1AF8D9" w14:textId="7CB81EB9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Explanation of HTTP request and response headers</w:t>
      </w:r>
    </w:p>
    <w:p w14:paraId="4DF2C116" w14:textId="77777777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8455AF" w14:textId="3B6DDD17" w:rsidR="00E01367" w:rsidRPr="00D42B16" w:rsidRDefault="00E01367" w:rsidP="00E01367">
      <w:pPr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Ans:- </w:t>
      </w:r>
    </w:p>
    <w:p w14:paraId="6CC39F02" w14:textId="1711CB1C" w:rsidR="00E01367" w:rsidRPr="00D42B16" w:rsidRDefault="00E01367" w:rsidP="00E0136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9A9AC" wp14:editId="27DEDD50">
            <wp:extent cx="5448772" cy="4580017"/>
            <wp:effectExtent l="0" t="0" r="0" b="0"/>
            <wp:docPr id="3915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97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46CE" w14:textId="77777777" w:rsidR="00E01367" w:rsidRPr="00D42B16" w:rsidRDefault="00E01367" w:rsidP="00E013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D8547" w14:textId="16E28814" w:rsidR="00E01367" w:rsidRPr="00D42B16" w:rsidRDefault="00AB7025" w:rsidP="00AB7025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J2EE Architecture Overview</w:t>
      </w:r>
    </w:p>
    <w:p w14:paraId="1CA67811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3C631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Theory: </w:t>
      </w:r>
    </w:p>
    <w:p w14:paraId="129E5E92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J2EE and its multi-tier architecture. </w:t>
      </w:r>
    </w:p>
    <w:p w14:paraId="7DD2B027" w14:textId="4082913C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6B6F68CC" w14:textId="4EF0FE13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J2EE (Java 2 Platform, Enterprise Edition), now called </w:t>
      </w:r>
      <w:r w:rsidRPr="00D42B16">
        <w:rPr>
          <w:rStyle w:val="Strong"/>
          <w:rFonts w:ascii="Times New Roman" w:hAnsi="Times New Roman" w:cs="Times New Roman"/>
          <w:sz w:val="24"/>
          <w:szCs w:val="24"/>
        </w:rPr>
        <w:t>Jakarta EE</w:t>
      </w:r>
      <w:r w:rsidRPr="00D42B16">
        <w:rPr>
          <w:rFonts w:ascii="Times New Roman" w:hAnsi="Times New Roman" w:cs="Times New Roman"/>
          <w:sz w:val="24"/>
          <w:szCs w:val="24"/>
        </w:rPr>
        <w:t>, is a set of specifications and APIs for building large-scale, multi-tier, distributed enterprise applications in Java. It provides a standard platform so developers don't have to build everything from scratch.</w:t>
      </w:r>
    </w:p>
    <w:p w14:paraId="20679383" w14:textId="0BF3EE40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07C7C5" wp14:editId="4D87A516">
            <wp:extent cx="5448772" cy="4442845"/>
            <wp:effectExtent l="0" t="0" r="0" b="0"/>
            <wp:docPr id="3962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E81" w14:textId="617EC89C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Role of web containers, application servers, and database servers</w:t>
      </w:r>
    </w:p>
    <w:p w14:paraId="1E010E24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BCA4896" w14:textId="3EB54BBA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00A465C1" w14:textId="3FF45BC5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 web container (also called a servlet container) is software that manages the lifecycle of Servlets and JSP pages. It is the runtime environment where your Java web code actually executes.</w:t>
      </w:r>
    </w:p>
    <w:p w14:paraId="06B06C2C" w14:textId="6DCDD101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 application server is a superset of a web container. It includes everything a web container has, plus full J2EE enterprise services.</w:t>
      </w:r>
    </w:p>
    <w:p w14:paraId="633A915D" w14:textId="112D69D8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 database server is dedicated software that stores, retrieves, and manages structured data. The application server communicates with it using JDBC (Java Database Connectivity) or JPA.</w:t>
      </w:r>
    </w:p>
    <w:p w14:paraId="79EECB27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75A20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252E2" w14:textId="58F48D8E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B44CBF" wp14:editId="2FDDB780">
            <wp:extent cx="5731510" cy="4509135"/>
            <wp:effectExtent l="0" t="0" r="2540" b="5715"/>
            <wp:docPr id="15525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5DE5" w14:textId="77777777" w:rsidR="00AB7025" w:rsidRPr="00D42B16" w:rsidRDefault="00AB7025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AE3A8" w14:textId="5093C4B9" w:rsidR="00AB7025" w:rsidRPr="00D42B16" w:rsidRDefault="00AB7025" w:rsidP="00AB7025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503B84B" w14:textId="77777777" w:rsidR="00AB7025" w:rsidRPr="00D42B16" w:rsidRDefault="00AB7025" w:rsidP="00AB7025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0F86E9" w14:textId="1F5E9945" w:rsidR="00AB7025" w:rsidRPr="00D42B16" w:rsidRDefault="00AB7025" w:rsidP="00AB7025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Web Component Development in Java (CGI Programming)</w:t>
      </w:r>
    </w:p>
    <w:p w14:paraId="19744CEB" w14:textId="77777777" w:rsidR="00320EE1" w:rsidRPr="00D42B16" w:rsidRDefault="00320EE1" w:rsidP="00AB702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27CDC133" w14:textId="77777777" w:rsidR="00320EE1" w:rsidRPr="00D42B16" w:rsidRDefault="00320EE1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CGI (Common Gateway Interface).</w:t>
      </w:r>
    </w:p>
    <w:p w14:paraId="2896225E" w14:textId="607CEC73" w:rsidR="00320EE1" w:rsidRPr="00D42B16" w:rsidRDefault="00320EE1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4C39EDF6" w14:textId="16FEB793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CGI (Common Gateway Interface) is the oldest standard for making web pages dynamic. Before CGI, web servers could only serve static HTML files. CGI allowed a web server to execute an external program and return its output as an HTTP response.</w:t>
      </w:r>
    </w:p>
    <w:p w14:paraId="418C7567" w14:textId="77777777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C8B6FC3" w14:textId="77777777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F31D4CB" w14:textId="77777777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Process, advantages, and disadvantages of CGI programming.</w:t>
      </w:r>
    </w:p>
    <w:p w14:paraId="511DCC42" w14:textId="77777777" w:rsidR="00320EE1" w:rsidRPr="00D42B16" w:rsidRDefault="00320EE1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FEE3016" w14:textId="100B9003" w:rsidR="00320EE1" w:rsidRPr="00D42B16" w:rsidRDefault="00320EE1" w:rsidP="00AB702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A074D8" wp14:editId="74AF4D52">
            <wp:extent cx="5624047" cy="4077053"/>
            <wp:effectExtent l="0" t="0" r="0" b="0"/>
            <wp:docPr id="19823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5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4B1B" w14:textId="77777777" w:rsidR="00AB7025" w:rsidRPr="00D42B16" w:rsidRDefault="00AB7025" w:rsidP="00AB7025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049DB42" w14:textId="77777777" w:rsidR="00320EE1" w:rsidRPr="00D42B16" w:rsidRDefault="00320EE1" w:rsidP="00AB7025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8599D66" w14:textId="671ED8FE" w:rsidR="00320EE1" w:rsidRPr="00D42B16" w:rsidRDefault="00320EE1" w:rsidP="00320EE1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Servlet Programming: Introduction, Advantages, and Disadvantages.</w:t>
      </w:r>
    </w:p>
    <w:p w14:paraId="174740BC" w14:textId="77777777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Theory:</w:t>
      </w:r>
    </w:p>
    <w:p w14:paraId="2C711F0B" w14:textId="77777777" w:rsidR="00320EE1" w:rsidRPr="00D42B16" w:rsidRDefault="00320EE1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servlets and how they work. </w:t>
      </w:r>
    </w:p>
    <w:p w14:paraId="50922ECC" w14:textId="77777777" w:rsidR="008349E9" w:rsidRPr="00D42B16" w:rsidRDefault="008349E9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4E7D621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390A842E" w14:textId="2D06AC6E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 Servlet is a Java class that runs inside a web container (like Tomcat) and handles HTTP requests and responses. It is the Java replacement for CGI — faster, more efficient, and reusable. Every time a user submits a form or visits a URL in your Java web app, a Servlet is the code that receives it, processes it, and decides what to send back.</w:t>
      </w:r>
    </w:p>
    <w:p w14:paraId="33E1012E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8DB5000" w14:textId="1427BC0A" w:rsidR="00320EE1" w:rsidRPr="00D42B16" w:rsidRDefault="008349E9" w:rsidP="00320EE1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6581E1" wp14:editId="7834820E">
            <wp:extent cx="5448772" cy="4503810"/>
            <wp:effectExtent l="0" t="0" r="0" b="0"/>
            <wp:docPr id="1922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2C3A" w14:textId="43F8B93D" w:rsidR="008349E9" w:rsidRPr="00D42B16" w:rsidRDefault="00320EE1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Advantages and disadvantages compared to other web technologies.</w:t>
      </w:r>
    </w:p>
    <w:p w14:paraId="395D728A" w14:textId="089DCD31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Ans :- </w:t>
      </w:r>
    </w:p>
    <w:p w14:paraId="1FB6C6B2" w14:textId="5E72F9CA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E5ADC5" wp14:editId="55017912">
            <wp:extent cx="5731510" cy="2487930"/>
            <wp:effectExtent l="0" t="0" r="2540" b="7620"/>
            <wp:docPr id="18006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6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6953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795CF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7A844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94306" w14:textId="3A6CF64A" w:rsidR="008349E9" w:rsidRPr="00D42B16" w:rsidRDefault="008349E9" w:rsidP="008349E9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Servlet Versions, Types of Servlets.</w:t>
      </w:r>
    </w:p>
    <w:p w14:paraId="69620FEA" w14:textId="0BB90D25" w:rsidR="008349E9" w:rsidRPr="00D42B16" w:rsidRDefault="008349E9" w:rsidP="008349E9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Difference between HTTP Servlet and Generic Servlet</w:t>
      </w:r>
    </w:p>
    <w:p w14:paraId="6F4B7C63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Theory: </w:t>
      </w:r>
    </w:p>
    <w:p w14:paraId="5CF631BF" w14:textId="0620045C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Types of servlets: Generic and HTTP servlets</w:t>
      </w:r>
    </w:p>
    <w:p w14:paraId="3756F6D9" w14:textId="0D63C55A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 :- </w:t>
      </w:r>
    </w:p>
    <w:p w14:paraId="75D19CD8" w14:textId="619701D2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2DB4BF" wp14:editId="3BF33CBE">
            <wp:extent cx="5731510" cy="4500880"/>
            <wp:effectExtent l="0" t="0" r="2540" b="0"/>
            <wp:docPr id="19330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0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BE25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8B37E" w14:textId="699606F8" w:rsidR="008349E9" w:rsidRPr="00D42B16" w:rsidRDefault="008349E9" w:rsidP="008349E9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Servlet Life Cycle</w:t>
      </w:r>
    </w:p>
    <w:p w14:paraId="16C51B21" w14:textId="77777777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01104E3C" w14:textId="22AE821A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Explanation of the servlet life cycle: </w:t>
      </w:r>
      <w:proofErr w:type="spellStart"/>
      <w:r w:rsidRPr="00D42B1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42B16">
        <w:rPr>
          <w:rFonts w:ascii="Times New Roman" w:hAnsi="Times New Roman" w:cs="Times New Roman"/>
          <w:sz w:val="24"/>
          <w:szCs w:val="24"/>
        </w:rPr>
        <w:t>(), service(), and destroy() methods.</w:t>
      </w:r>
    </w:p>
    <w:p w14:paraId="7AA22168" w14:textId="0927347A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7D27D7C7" w14:textId="10B74F15" w:rsidR="008349E9" w:rsidRPr="00D42B16" w:rsidRDefault="008349E9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619BC3" wp14:editId="3267FD65">
            <wp:extent cx="5731510" cy="2514600"/>
            <wp:effectExtent l="0" t="0" r="2540" b="0"/>
            <wp:docPr id="20338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6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5D63" w14:textId="77777777" w:rsidR="00B71163" w:rsidRPr="00D42B16" w:rsidRDefault="00B71163" w:rsidP="008349E9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4C82D" w14:textId="3A0818FC" w:rsidR="00B71163" w:rsidRPr="00D42B16" w:rsidRDefault="00B71163" w:rsidP="00B71163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Creating Servlets and Servlet Entry in web.xml.</w:t>
      </w:r>
    </w:p>
    <w:p w14:paraId="3B5800B3" w14:textId="77777777" w:rsidR="00B71163" w:rsidRPr="00D42B16" w:rsidRDefault="00B71163" w:rsidP="00B7116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71BFF585" w14:textId="144FA68B" w:rsidR="00B71163" w:rsidRPr="00D42B16" w:rsidRDefault="00B71163" w:rsidP="00B7116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How to create servlets and configure them using web.xml.</w:t>
      </w:r>
    </w:p>
    <w:p w14:paraId="0BC93464" w14:textId="2EF0CF2C" w:rsidR="00B71163" w:rsidRPr="00D42B16" w:rsidRDefault="00B71163" w:rsidP="00B7116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6641A2D8" w14:textId="3CD520EE" w:rsidR="00B71163" w:rsidRPr="00D42B16" w:rsidRDefault="00B71163" w:rsidP="00B7116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5D27F8" wp14:editId="3A27EAB5">
            <wp:extent cx="5731510" cy="3999865"/>
            <wp:effectExtent l="0" t="0" r="2540" b="635"/>
            <wp:docPr id="11143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3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3F5A" w14:textId="77777777" w:rsidR="008C53B5" w:rsidRPr="00D42B16" w:rsidRDefault="008C53B5" w:rsidP="00B7116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4EB19" w14:textId="77777777" w:rsidR="008C53B5" w:rsidRPr="00D42B16" w:rsidRDefault="008C53B5" w:rsidP="00B7116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7D108" w14:textId="1D8AB39C" w:rsidR="008C53B5" w:rsidRPr="00D42B16" w:rsidRDefault="008C53B5" w:rsidP="008C53B5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Logical URL and </w:t>
      </w:r>
      <w:proofErr w:type="spellStart"/>
      <w:r w:rsidRPr="00D42B16">
        <w:rPr>
          <w:rFonts w:ascii="Times New Roman" w:hAnsi="Times New Roman" w:cs="Times New Roman"/>
          <w:b/>
          <w:bCs/>
          <w:sz w:val="24"/>
          <w:szCs w:val="24"/>
        </w:rPr>
        <w:t>ServletConfig</w:t>
      </w:r>
      <w:proofErr w:type="spellEnd"/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 Interface</w:t>
      </w:r>
    </w:p>
    <w:p w14:paraId="05EA49A7" w14:textId="77777777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23E89F5F" w14:textId="2E36C32C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Explanation of logical URLs and their use in servlets.</w:t>
      </w:r>
    </w:p>
    <w:p w14:paraId="23FF0E57" w14:textId="439BF60C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Ans:- A </w:t>
      </w:r>
      <w:r w:rsidRPr="00D42B16">
        <w:rPr>
          <w:rStyle w:val="Strong"/>
          <w:rFonts w:ascii="Times New Roman" w:hAnsi="Times New Roman" w:cs="Times New Roman"/>
          <w:sz w:val="24"/>
          <w:szCs w:val="24"/>
        </w:rPr>
        <w:t>URL (Uniform Resource Locator)</w:t>
      </w:r>
      <w:r w:rsidRPr="00D42B16">
        <w:rPr>
          <w:rFonts w:ascii="Times New Roman" w:hAnsi="Times New Roman" w:cs="Times New Roman"/>
          <w:sz w:val="24"/>
          <w:szCs w:val="24"/>
        </w:rPr>
        <w:t xml:space="preserve"> identifies a resource on the web. In the context of Java Servlets, URLs are used to map HTTP requests to specific servlet classes.</w:t>
      </w:r>
    </w:p>
    <w:p w14:paraId="653FF61D" w14:textId="684DF274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 </w:t>
      </w:r>
      <w:r w:rsidRPr="00D42B16">
        <w:rPr>
          <w:rStyle w:val="Strong"/>
          <w:rFonts w:ascii="Times New Roman" w:hAnsi="Times New Roman" w:cs="Times New Roman"/>
          <w:sz w:val="24"/>
          <w:szCs w:val="24"/>
        </w:rPr>
        <w:t>logical URL</w:t>
      </w:r>
      <w:r w:rsidRPr="00D42B16">
        <w:rPr>
          <w:rFonts w:ascii="Times New Roman" w:hAnsi="Times New Roman" w:cs="Times New Roman"/>
          <w:sz w:val="24"/>
          <w:szCs w:val="24"/>
        </w:rPr>
        <w:t xml:space="preserve"> is simply the </w:t>
      </w:r>
      <w:r w:rsidRPr="00D42B16">
        <w:rPr>
          <w:rStyle w:val="Emphasis"/>
          <w:rFonts w:ascii="Times New Roman" w:hAnsi="Times New Roman" w:cs="Times New Roman"/>
          <w:sz w:val="24"/>
          <w:szCs w:val="24"/>
        </w:rPr>
        <w:t>alias</w:t>
      </w:r>
      <w:r w:rsidRPr="00D42B16">
        <w:rPr>
          <w:rFonts w:ascii="Times New Roman" w:hAnsi="Times New Roman" w:cs="Times New Roman"/>
          <w:sz w:val="24"/>
          <w:szCs w:val="24"/>
        </w:rPr>
        <w:t xml:space="preserve"> or </w:t>
      </w:r>
      <w:r w:rsidRPr="00D42B16">
        <w:rPr>
          <w:rStyle w:val="Emphasis"/>
          <w:rFonts w:ascii="Times New Roman" w:hAnsi="Times New Roman" w:cs="Times New Roman"/>
          <w:sz w:val="24"/>
          <w:szCs w:val="24"/>
        </w:rPr>
        <w:t>friendly name</w:t>
      </w:r>
      <w:r w:rsidRPr="00D42B16">
        <w:rPr>
          <w:rFonts w:ascii="Times New Roman" w:hAnsi="Times New Roman" w:cs="Times New Roman"/>
          <w:sz w:val="24"/>
          <w:szCs w:val="24"/>
        </w:rPr>
        <w:t xml:space="preserve"> you assign to a servlet — it hides the internal implementation details from the client.</w:t>
      </w:r>
    </w:p>
    <w:p w14:paraId="33CD2B16" w14:textId="1D7F3F22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Ways to Define Logical URL Mappings</w:t>
      </w:r>
    </w:p>
    <w:p w14:paraId="21C28C95" w14:textId="30C2F956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Using </w:t>
      </w:r>
      <w:r w:rsidRPr="00D42B16">
        <w:rPr>
          <w:rStyle w:val="HTMLCode"/>
          <w:rFonts w:ascii="Times New Roman" w:eastAsiaTheme="majorEastAsia" w:hAnsi="Times New Roman" w:cs="Times New Roman"/>
          <w:sz w:val="24"/>
          <w:szCs w:val="24"/>
        </w:rPr>
        <w:t>web.xml</w:t>
      </w:r>
      <w:r w:rsidRPr="00D42B16">
        <w:rPr>
          <w:rFonts w:ascii="Times New Roman" w:hAnsi="Times New Roman" w:cs="Times New Roman"/>
          <w:sz w:val="24"/>
          <w:szCs w:val="24"/>
        </w:rPr>
        <w:t xml:space="preserve"> (Deployment Descriptor)</w:t>
      </w:r>
    </w:p>
    <w:p w14:paraId="7E070C1D" w14:textId="5D1ECD8C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Using </w:t>
      </w:r>
      <w:r w:rsidRPr="00D42B16">
        <w:rPr>
          <w:rStyle w:val="HTMLCode"/>
          <w:rFonts w:ascii="Times New Roman" w:eastAsiaTheme="majorEastAsia" w:hAnsi="Times New Roman" w:cs="Times New Roman"/>
          <w:sz w:val="24"/>
          <w:szCs w:val="24"/>
        </w:rPr>
        <w:t>@WebServlet</w:t>
      </w:r>
      <w:r w:rsidRPr="00D42B16">
        <w:rPr>
          <w:rFonts w:ascii="Times New Roman" w:hAnsi="Times New Roman" w:cs="Times New Roman"/>
          <w:sz w:val="24"/>
          <w:szCs w:val="24"/>
        </w:rPr>
        <w:t xml:space="preserve"> Annotation (Servlet 3.0+)</w:t>
      </w:r>
    </w:p>
    <w:p w14:paraId="0C59EFA1" w14:textId="116A0A30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Overview of Servlet Config and its methods.</w:t>
      </w:r>
    </w:p>
    <w:p w14:paraId="4FA0BF4B" w14:textId="32F483A5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</w:p>
    <w:p w14:paraId="4DC29E6F" w14:textId="77777777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1E00AA0" w14:textId="1305D8AA" w:rsidR="008C53B5" w:rsidRPr="00D42B16" w:rsidRDefault="008C53B5" w:rsidP="008C53B5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Request Dispatcher Interface</w:t>
      </w:r>
    </w:p>
    <w:p w14:paraId="00D2A3C0" w14:textId="77777777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3B218B86" w14:textId="6255A5FB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Explanation of Request Dispatcher and the forward() and include() methods.</w:t>
      </w:r>
    </w:p>
    <w:p w14:paraId="27498636" w14:textId="1955E9C1" w:rsidR="008C53B5" w:rsidRPr="008C53B5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Ans:- </w:t>
      </w:r>
      <w:proofErr w:type="spellStart"/>
      <w:r w:rsidRPr="008C53B5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8C53B5">
        <w:rPr>
          <w:rFonts w:ascii="Times New Roman" w:hAnsi="Times New Roman" w:cs="Times New Roman"/>
          <w:sz w:val="24"/>
          <w:szCs w:val="24"/>
        </w:rPr>
        <w:t xml:space="preserve"> is an </w:t>
      </w:r>
      <w:r w:rsidRPr="008C53B5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8C53B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C53B5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r w:rsidRPr="008C53B5">
        <w:rPr>
          <w:rFonts w:ascii="Times New Roman" w:hAnsi="Times New Roman" w:cs="Times New Roman"/>
          <w:sz w:val="24"/>
          <w:szCs w:val="24"/>
        </w:rPr>
        <w:t xml:space="preserve"> package that allows a servlet to </w:t>
      </w:r>
      <w:r w:rsidRPr="008C53B5">
        <w:rPr>
          <w:rFonts w:ascii="Times New Roman" w:hAnsi="Times New Roman" w:cs="Times New Roman"/>
          <w:b/>
          <w:bCs/>
          <w:sz w:val="24"/>
          <w:szCs w:val="24"/>
        </w:rPr>
        <w:t>forward</w:t>
      </w:r>
      <w:r w:rsidRPr="008C53B5">
        <w:rPr>
          <w:rFonts w:ascii="Times New Roman" w:hAnsi="Times New Roman" w:cs="Times New Roman"/>
          <w:sz w:val="24"/>
          <w:szCs w:val="24"/>
        </w:rPr>
        <w:t xml:space="preserve"> or </w:t>
      </w:r>
      <w:r w:rsidRPr="008C53B5">
        <w:rPr>
          <w:rFonts w:ascii="Times New Roman" w:hAnsi="Times New Roman" w:cs="Times New Roman"/>
          <w:b/>
          <w:bCs/>
          <w:sz w:val="24"/>
          <w:szCs w:val="24"/>
        </w:rPr>
        <w:t>include</w:t>
      </w:r>
      <w:r w:rsidRPr="008C53B5">
        <w:rPr>
          <w:rFonts w:ascii="Times New Roman" w:hAnsi="Times New Roman" w:cs="Times New Roman"/>
          <w:sz w:val="24"/>
          <w:szCs w:val="24"/>
        </w:rPr>
        <w:t xml:space="preserve"> the content of another resource (servlet, JSP, or HTML file) within the same web application.</w:t>
      </w:r>
    </w:p>
    <w:p w14:paraId="4AAE7E0A" w14:textId="77777777" w:rsidR="008C53B5" w:rsidRPr="008C53B5" w:rsidRDefault="008C53B5" w:rsidP="008C53B5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8C53B5">
        <w:rPr>
          <w:rFonts w:ascii="Times New Roman" w:hAnsi="Times New Roman" w:cs="Times New Roman"/>
          <w:sz w:val="24"/>
          <w:szCs w:val="24"/>
        </w:rPr>
        <w:t xml:space="preserve">Obtained from </w:t>
      </w:r>
      <w:proofErr w:type="spellStart"/>
      <w:r w:rsidRPr="008C53B5">
        <w:rPr>
          <w:rFonts w:ascii="Times New Roman" w:hAnsi="Times New Roman" w:cs="Times New Roman"/>
          <w:sz w:val="24"/>
          <w:szCs w:val="24"/>
        </w:rPr>
        <w:t>ServletRequest</w:t>
      </w:r>
      <w:proofErr w:type="spellEnd"/>
      <w:r w:rsidRPr="008C53B5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8C53B5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</w:p>
    <w:p w14:paraId="232616DB" w14:textId="77777777" w:rsidR="008C53B5" w:rsidRPr="008C53B5" w:rsidRDefault="008C53B5" w:rsidP="008C53B5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8C53B5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8C53B5">
        <w:rPr>
          <w:rFonts w:ascii="Times New Roman" w:hAnsi="Times New Roman" w:cs="Times New Roman"/>
          <w:b/>
          <w:bCs/>
          <w:sz w:val="24"/>
          <w:szCs w:val="24"/>
        </w:rPr>
        <w:t>server-side navigation</w:t>
      </w:r>
      <w:r w:rsidRPr="008C53B5">
        <w:rPr>
          <w:rFonts w:ascii="Times New Roman" w:hAnsi="Times New Roman" w:cs="Times New Roman"/>
          <w:sz w:val="24"/>
          <w:szCs w:val="24"/>
        </w:rPr>
        <w:t xml:space="preserve"> (URL does NOT change in browser)</w:t>
      </w:r>
    </w:p>
    <w:p w14:paraId="0747A581" w14:textId="0FF55D3E" w:rsidR="008C53B5" w:rsidRPr="00D42B16" w:rsidRDefault="008C53B5" w:rsidP="008C53B5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8C53B5">
        <w:rPr>
          <w:rFonts w:ascii="Times New Roman" w:hAnsi="Times New Roman" w:cs="Times New Roman"/>
          <w:sz w:val="24"/>
          <w:szCs w:val="24"/>
        </w:rPr>
        <w:t xml:space="preserve">Enables </w:t>
      </w:r>
      <w:r w:rsidRPr="008C53B5">
        <w:rPr>
          <w:rFonts w:ascii="Times New Roman" w:hAnsi="Times New Roman" w:cs="Times New Roman"/>
          <w:b/>
          <w:bCs/>
          <w:sz w:val="24"/>
          <w:szCs w:val="24"/>
        </w:rPr>
        <w:t>modular web design</w:t>
      </w:r>
      <w:r w:rsidRPr="008C53B5">
        <w:rPr>
          <w:rFonts w:ascii="Times New Roman" w:hAnsi="Times New Roman" w:cs="Times New Roman"/>
          <w:sz w:val="24"/>
          <w:szCs w:val="24"/>
        </w:rPr>
        <w:t xml:space="preserve"> by combining multiple resources</w:t>
      </w:r>
      <w:r w:rsidRPr="00D42B16">
        <w:rPr>
          <w:rFonts w:ascii="Times New Roman" w:hAnsi="Times New Roman" w:cs="Times New Roman"/>
          <w:sz w:val="24"/>
          <w:szCs w:val="24"/>
        </w:rPr>
        <w:t>.</w:t>
      </w:r>
    </w:p>
    <w:p w14:paraId="2A2EAEF2" w14:textId="52482411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Two Core Methods</w:t>
      </w:r>
    </w:p>
    <w:p w14:paraId="0F0B781A" w14:textId="77777777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forward(request, response):-Transfers control completely to another resource</w:t>
      </w:r>
    </w:p>
    <w:p w14:paraId="4931F876" w14:textId="7D762766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include(request, response):-Includes output of another resource in current response.</w:t>
      </w:r>
    </w:p>
    <w:p w14:paraId="7CE5582B" w14:textId="77777777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D5D3D5D" w14:textId="6F2BED94" w:rsidR="008C53B5" w:rsidRPr="00D42B16" w:rsidRDefault="00920244" w:rsidP="008C53B5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2B16">
        <w:rPr>
          <w:rFonts w:ascii="Times New Roman" w:hAnsi="Times New Roman" w:cs="Times New Roman"/>
          <w:b/>
          <w:bCs/>
          <w:sz w:val="24"/>
          <w:szCs w:val="24"/>
        </w:rPr>
        <w:t>ServletContext</w:t>
      </w:r>
      <w:proofErr w:type="spellEnd"/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 Interface and Web Application Listener</w:t>
      </w:r>
    </w:p>
    <w:p w14:paraId="39188047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751458B2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</w:t>
      </w:r>
      <w:proofErr w:type="spellStart"/>
      <w:r w:rsidRPr="00D42B16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D42B16">
        <w:rPr>
          <w:rFonts w:ascii="Times New Roman" w:hAnsi="Times New Roman" w:cs="Times New Roman"/>
          <w:sz w:val="24"/>
          <w:szCs w:val="24"/>
        </w:rPr>
        <w:t xml:space="preserve"> and its scope.</w:t>
      </w:r>
    </w:p>
    <w:p w14:paraId="76A623AB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222AB45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lastRenderedPageBreak/>
        <w:t xml:space="preserve">Ans:- </w:t>
      </w:r>
      <w:proofErr w:type="spellStart"/>
      <w:r w:rsidRPr="00D42B16">
        <w:rPr>
          <w:rFonts w:ascii="Times New Roman" w:hAnsi="Times New Roman" w:cs="Times New Roman"/>
          <w:sz w:val="24"/>
          <w:szCs w:val="24"/>
        </w:rPr>
        <w:t>ServletContext</w:t>
      </w:r>
      <w:proofErr w:type="spellEnd"/>
      <w:r w:rsidRPr="00D42B16">
        <w:rPr>
          <w:rFonts w:ascii="Times New Roman" w:hAnsi="Times New Roman" w:cs="Times New Roman"/>
          <w:sz w:val="24"/>
          <w:szCs w:val="24"/>
        </w:rPr>
        <w:t xml:space="preserve"> is an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D42B1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42B16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r w:rsidRPr="00D42B16">
        <w:rPr>
          <w:rFonts w:ascii="Times New Roman" w:hAnsi="Times New Roman" w:cs="Times New Roman"/>
          <w:sz w:val="24"/>
          <w:szCs w:val="24"/>
        </w:rPr>
        <w:t xml:space="preserve"> package that represents the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entire web application</w:t>
      </w:r>
      <w:r w:rsidRPr="00D42B16">
        <w:rPr>
          <w:rFonts w:ascii="Times New Roman" w:hAnsi="Times New Roman" w:cs="Times New Roman"/>
          <w:sz w:val="24"/>
          <w:szCs w:val="24"/>
        </w:rPr>
        <w:t xml:space="preserve"> and provides a way for servlets to communicate with the servlet container.</w:t>
      </w:r>
    </w:p>
    <w:p w14:paraId="371171B3" w14:textId="77777777" w:rsidR="00920244" w:rsidRPr="00920244" w:rsidRDefault="00920244" w:rsidP="00920244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Created by the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Servlet Container</w:t>
      </w:r>
      <w:r w:rsidRPr="00920244">
        <w:rPr>
          <w:rFonts w:ascii="Times New Roman" w:hAnsi="Times New Roman" w:cs="Times New Roman"/>
          <w:sz w:val="24"/>
          <w:szCs w:val="24"/>
        </w:rPr>
        <w:t xml:space="preserve"> at application startup</w:t>
      </w:r>
    </w:p>
    <w:p w14:paraId="3343AEC7" w14:textId="77777777" w:rsidR="00920244" w:rsidRPr="00920244" w:rsidRDefault="00920244" w:rsidP="00920244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b/>
          <w:bCs/>
          <w:sz w:val="24"/>
          <w:szCs w:val="24"/>
        </w:rPr>
        <w:t xml:space="preserve">One </w:t>
      </w:r>
      <w:proofErr w:type="spellStart"/>
      <w:r w:rsidRPr="00920244">
        <w:rPr>
          <w:rFonts w:ascii="Times New Roman" w:hAnsi="Times New Roman" w:cs="Times New Roman"/>
          <w:b/>
          <w:bCs/>
          <w:sz w:val="24"/>
          <w:szCs w:val="24"/>
        </w:rPr>
        <w:t>ServletContext</w:t>
      </w:r>
      <w:proofErr w:type="spellEnd"/>
      <w:r w:rsidRPr="00920244">
        <w:rPr>
          <w:rFonts w:ascii="Times New Roman" w:hAnsi="Times New Roman" w:cs="Times New Roman"/>
          <w:b/>
          <w:bCs/>
          <w:sz w:val="24"/>
          <w:szCs w:val="24"/>
        </w:rPr>
        <w:t xml:space="preserve"> object</w:t>
      </w:r>
      <w:r w:rsidRPr="00920244">
        <w:rPr>
          <w:rFonts w:ascii="Times New Roman" w:hAnsi="Times New Roman" w:cs="Times New Roman"/>
          <w:sz w:val="24"/>
          <w:szCs w:val="24"/>
        </w:rPr>
        <w:t xml:space="preserve"> exists per web application</w:t>
      </w:r>
    </w:p>
    <w:p w14:paraId="4694DE76" w14:textId="77777777" w:rsidR="00920244" w:rsidRPr="00920244" w:rsidRDefault="00920244" w:rsidP="00920244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b/>
          <w:bCs/>
          <w:sz w:val="24"/>
          <w:szCs w:val="24"/>
        </w:rPr>
        <w:t>Shared across all servlets</w:t>
      </w:r>
      <w:r w:rsidRPr="00920244">
        <w:rPr>
          <w:rFonts w:ascii="Times New Roman" w:hAnsi="Times New Roman" w:cs="Times New Roman"/>
          <w:sz w:val="24"/>
          <w:szCs w:val="24"/>
        </w:rPr>
        <w:t xml:space="preserve"> in the application</w:t>
      </w:r>
    </w:p>
    <w:p w14:paraId="58272A5C" w14:textId="77777777" w:rsidR="00920244" w:rsidRPr="00920244" w:rsidRDefault="00920244" w:rsidP="00920244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Destroyed when the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application is stopped or undeployed</w:t>
      </w:r>
    </w:p>
    <w:p w14:paraId="5A28DF53" w14:textId="6A0AB135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D1C37" wp14:editId="3E703B47">
            <wp:extent cx="4351397" cy="2735817"/>
            <wp:effectExtent l="0" t="0" r="0" b="7620"/>
            <wp:docPr id="5207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1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358C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20B88FA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6F9EA24" w14:textId="71D9F7FD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How to use web application listeners for lifecycle events.</w:t>
      </w:r>
    </w:p>
    <w:p w14:paraId="10A61F5B" w14:textId="364E4AC4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  <w:r w:rsidRPr="00D42B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42B16">
        <w:rPr>
          <w:rFonts w:ascii="Times New Roman" w:hAnsi="Times New Roman" w:cs="Times New Roman"/>
          <w:sz w:val="24"/>
          <w:szCs w:val="24"/>
        </w:rPr>
        <w:t xml:space="preserve">Web Application Listeners are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special Java classes</w:t>
      </w:r>
      <w:r w:rsidRPr="00D42B16">
        <w:rPr>
          <w:rFonts w:ascii="Times New Roman" w:hAnsi="Times New Roman" w:cs="Times New Roman"/>
          <w:sz w:val="24"/>
          <w:szCs w:val="24"/>
        </w:rPr>
        <w:t xml:space="preserve"> that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monitor and respond to lifecycle events</w:t>
      </w:r>
      <w:r w:rsidRPr="00D42B16">
        <w:rPr>
          <w:rFonts w:ascii="Times New Roman" w:hAnsi="Times New Roman" w:cs="Times New Roman"/>
          <w:sz w:val="24"/>
          <w:szCs w:val="24"/>
        </w:rPr>
        <w:t xml:space="preserve"> occurring in a web application — such as the application starting/stopping, sessions being created/destroyed, or attributes being added/removed.</w:t>
      </w:r>
    </w:p>
    <w:p w14:paraId="500DA3B9" w14:textId="77777777" w:rsidR="00920244" w:rsidRPr="00920244" w:rsidRDefault="00920244" w:rsidP="00920244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Implement specific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listener interfaces</w:t>
      </w:r>
      <w:r w:rsidRPr="00920244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920244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r w:rsidRPr="00920244">
        <w:rPr>
          <w:rFonts w:ascii="Times New Roman" w:hAnsi="Times New Roman" w:cs="Times New Roman"/>
          <w:sz w:val="24"/>
          <w:szCs w:val="24"/>
        </w:rPr>
        <w:t xml:space="preserve"> package</w:t>
      </w:r>
    </w:p>
    <w:p w14:paraId="364EDCDB" w14:textId="77777777" w:rsidR="00920244" w:rsidRPr="00920244" w:rsidRDefault="00920244" w:rsidP="00920244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Registered via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web.xml</w:t>
      </w:r>
      <w:r w:rsidRPr="00920244">
        <w:rPr>
          <w:rFonts w:ascii="Times New Roman" w:hAnsi="Times New Roman" w:cs="Times New Roman"/>
          <w:sz w:val="24"/>
          <w:szCs w:val="24"/>
        </w:rPr>
        <w:t xml:space="preserve"> or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@WebListener</w:t>
      </w:r>
      <w:r w:rsidRPr="00920244">
        <w:rPr>
          <w:rFonts w:ascii="Times New Roman" w:hAnsi="Times New Roman" w:cs="Times New Roman"/>
          <w:sz w:val="24"/>
          <w:szCs w:val="24"/>
        </w:rPr>
        <w:t xml:space="preserve"> annotation</w:t>
      </w:r>
    </w:p>
    <w:p w14:paraId="0A7B7F93" w14:textId="77777777" w:rsidR="00920244" w:rsidRPr="00920244" w:rsidRDefault="00920244" w:rsidP="00920244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Automatically invoked by the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Servlet Container</w:t>
      </w:r>
      <w:r w:rsidRPr="00920244">
        <w:rPr>
          <w:rFonts w:ascii="Times New Roman" w:hAnsi="Times New Roman" w:cs="Times New Roman"/>
          <w:sz w:val="24"/>
          <w:szCs w:val="24"/>
        </w:rPr>
        <w:t xml:space="preserve"> when events occur</w:t>
      </w:r>
    </w:p>
    <w:p w14:paraId="3ED9DEDA" w14:textId="77777777" w:rsidR="00920244" w:rsidRPr="00920244" w:rsidRDefault="00920244" w:rsidP="00920244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Follow the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Observer / Event-Driven design pattern</w:t>
      </w:r>
    </w:p>
    <w:p w14:paraId="595B155D" w14:textId="474730BB" w:rsidR="008C53B5" w:rsidRPr="00D42B16" w:rsidRDefault="008C53B5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B3BB7A2" w14:textId="77777777" w:rsidR="00920244" w:rsidRPr="00D42B16" w:rsidRDefault="00920244" w:rsidP="008C53B5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3E1F076B" w14:textId="74578905" w:rsidR="00920244" w:rsidRPr="00D42B16" w:rsidRDefault="00920244" w:rsidP="00920244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Java Filters: Introduction and Filter Life Cycle.</w:t>
      </w:r>
    </w:p>
    <w:p w14:paraId="616F82A7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2B7F61A8" w14:textId="77777777" w:rsidR="00D33DFD" w:rsidRDefault="00D33DFD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A224DF4" w14:textId="64B26952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What are filters in Java and when are they needed? </w:t>
      </w:r>
    </w:p>
    <w:p w14:paraId="6089369D" w14:textId="77777777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Ans:- A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Filter</w:t>
      </w:r>
      <w:r w:rsidRPr="00D42B16">
        <w:rPr>
          <w:rFonts w:ascii="Times New Roman" w:hAnsi="Times New Roman" w:cs="Times New Roman"/>
          <w:sz w:val="24"/>
          <w:szCs w:val="24"/>
        </w:rPr>
        <w:t xml:space="preserve"> is a Java class that intercepts HTTP requests and responses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D42B16">
        <w:rPr>
          <w:rFonts w:ascii="Times New Roman" w:hAnsi="Times New Roman" w:cs="Times New Roman"/>
          <w:sz w:val="24"/>
          <w:szCs w:val="24"/>
        </w:rPr>
        <w:t xml:space="preserve"> they reach a servlet and 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>after</w:t>
      </w:r>
      <w:r w:rsidRPr="00D42B16">
        <w:rPr>
          <w:rFonts w:ascii="Times New Roman" w:hAnsi="Times New Roman" w:cs="Times New Roman"/>
          <w:sz w:val="24"/>
          <w:szCs w:val="24"/>
        </w:rPr>
        <w:t xml:space="preserve"> the servlet sends a response. It sits in the middle of the request-response pipeline, allowing you to inspect, modify, or block traffic without touching servlet code.</w:t>
      </w:r>
    </w:p>
    <w:p w14:paraId="0B0113B5" w14:textId="77777777" w:rsidR="00920244" w:rsidRPr="00920244" w:rsidRDefault="00920244" w:rsidP="00920244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Implements the </w:t>
      </w:r>
      <w:proofErr w:type="spellStart"/>
      <w:r w:rsidRPr="00920244">
        <w:rPr>
          <w:rFonts w:ascii="Times New Roman" w:hAnsi="Times New Roman" w:cs="Times New Roman"/>
          <w:sz w:val="24"/>
          <w:szCs w:val="24"/>
        </w:rPr>
        <w:t>javax.servlet.Filter</w:t>
      </w:r>
      <w:proofErr w:type="spellEnd"/>
      <w:r w:rsidRPr="00920244">
        <w:rPr>
          <w:rFonts w:ascii="Times New Roman" w:hAnsi="Times New Roman" w:cs="Times New Roman"/>
          <w:sz w:val="24"/>
          <w:szCs w:val="24"/>
        </w:rPr>
        <w:t xml:space="preserve"> interface</w:t>
      </w:r>
    </w:p>
    <w:p w14:paraId="435DC518" w14:textId="77777777" w:rsidR="00920244" w:rsidRPr="00920244" w:rsidRDefault="00920244" w:rsidP="00920244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>Registered via web.xml or the @WebFilter annotation</w:t>
      </w:r>
    </w:p>
    <w:p w14:paraId="7F5F085A" w14:textId="77777777" w:rsidR="00920244" w:rsidRPr="00920244" w:rsidRDefault="00920244" w:rsidP="00920244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>Can be chained — multiple filters execute in sequence</w:t>
      </w:r>
    </w:p>
    <w:p w14:paraId="7BD04E57" w14:textId="77777777" w:rsidR="00920244" w:rsidRPr="00920244" w:rsidRDefault="00920244" w:rsidP="00920244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920244">
        <w:rPr>
          <w:rFonts w:ascii="Times New Roman" w:hAnsi="Times New Roman" w:cs="Times New Roman"/>
          <w:sz w:val="24"/>
          <w:szCs w:val="24"/>
        </w:rPr>
        <w:t xml:space="preserve">Follows the </w:t>
      </w:r>
      <w:r w:rsidRPr="00920244">
        <w:rPr>
          <w:rFonts w:ascii="Times New Roman" w:hAnsi="Times New Roman" w:cs="Times New Roman"/>
          <w:b/>
          <w:bCs/>
          <w:sz w:val="24"/>
          <w:szCs w:val="24"/>
        </w:rPr>
        <w:t>Chain of Responsibility</w:t>
      </w:r>
      <w:r w:rsidRPr="00920244">
        <w:rPr>
          <w:rFonts w:ascii="Times New Roman" w:hAnsi="Times New Roman" w:cs="Times New Roman"/>
          <w:sz w:val="24"/>
          <w:szCs w:val="24"/>
        </w:rPr>
        <w:t xml:space="preserve"> design pattern</w:t>
      </w:r>
    </w:p>
    <w:p w14:paraId="1E41581B" w14:textId="53469BBE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1B8A4" wp14:editId="4AF28E3C">
            <wp:extent cx="5731510" cy="2890520"/>
            <wp:effectExtent l="0" t="0" r="2540" b="5080"/>
            <wp:docPr id="12321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0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8EAB" w14:textId="0DF42453" w:rsidR="00920244" w:rsidRPr="00D42B16" w:rsidRDefault="00920244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Filter lifecycle and how to configure them in web.xml</w:t>
      </w:r>
    </w:p>
    <w:p w14:paraId="6D686D74" w14:textId="361E3C91" w:rsidR="00D2377B" w:rsidRPr="00D42B16" w:rsidRDefault="00D2377B" w:rsidP="00920244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 xml:space="preserve">Ans:- </w:t>
      </w:r>
    </w:p>
    <w:p w14:paraId="1B37781E" w14:textId="7C377AB8" w:rsidR="00D2377B" w:rsidRPr="00D42B16" w:rsidRDefault="00D2377B" w:rsidP="00920244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6BD934" wp14:editId="7F78A389">
            <wp:extent cx="4640982" cy="4892464"/>
            <wp:effectExtent l="0" t="0" r="7620" b="3810"/>
            <wp:docPr id="10024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0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DEA2" w14:textId="77777777" w:rsidR="00D2377B" w:rsidRPr="00D42B16" w:rsidRDefault="00D2377B" w:rsidP="00920244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2175C" w14:textId="7B947868" w:rsidR="00D2377B" w:rsidRPr="00D42B16" w:rsidRDefault="00D2377B" w:rsidP="00D2377B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JSP Basics: JSTL, Custom Tags, Scriplets, and Implicit Objects.</w:t>
      </w:r>
    </w:p>
    <w:p w14:paraId="06C284DE" w14:textId="77777777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3170E" w14:textId="77777777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Theory:</w:t>
      </w:r>
      <w:r w:rsidRPr="00D42B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1B39A" w14:textId="0AF82E89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Introduction to JSP and its key components: JSTL, custom tags, scriplets, and implicit objects.</w:t>
      </w:r>
    </w:p>
    <w:p w14:paraId="0BE564C6" w14:textId="77B50C8E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t>Ans:-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60DC" w:rsidRPr="00D42B16">
        <w:rPr>
          <w:rFonts w:ascii="Times New Roman" w:hAnsi="Times New Roman" w:cs="Times New Roman"/>
          <w:b/>
          <w:bCs/>
          <w:sz w:val="24"/>
          <w:szCs w:val="24"/>
        </w:rPr>
        <w:t>Java Server</w:t>
      </w: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 Pages (JSP)</w:t>
      </w:r>
      <w:r w:rsidRPr="00D42B16">
        <w:rPr>
          <w:rFonts w:ascii="Times New Roman" w:hAnsi="Times New Roman" w:cs="Times New Roman"/>
          <w:sz w:val="24"/>
          <w:szCs w:val="24"/>
        </w:rPr>
        <w:t xml:space="preserve"> is a server-side technology that lets you embed Java code directly inside HTML to create dynamic web pages. The servlet container compiles each .</w:t>
      </w:r>
      <w:proofErr w:type="spellStart"/>
      <w:r w:rsidRPr="00D42B16">
        <w:rPr>
          <w:rFonts w:ascii="Times New Roman" w:hAnsi="Times New Roman" w:cs="Times New Roman"/>
          <w:sz w:val="24"/>
          <w:szCs w:val="24"/>
        </w:rPr>
        <w:t>jsp</w:t>
      </w:r>
      <w:proofErr w:type="spellEnd"/>
      <w:r w:rsidRPr="00D42B16">
        <w:rPr>
          <w:rFonts w:ascii="Times New Roman" w:hAnsi="Times New Roman" w:cs="Times New Roman"/>
          <w:sz w:val="24"/>
          <w:szCs w:val="24"/>
        </w:rPr>
        <w:t xml:space="preserve"> file into a servlet behind the scenes — JSP is essentially a friendlier way to write presentation logic without building a full servlet class.</w:t>
      </w:r>
    </w:p>
    <w:p w14:paraId="53525C91" w14:textId="247FC21A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461B63" wp14:editId="15AC51EB">
            <wp:extent cx="5731510" cy="988695"/>
            <wp:effectExtent l="0" t="0" r="2540" b="1905"/>
            <wp:docPr id="10858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9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E3D1" w14:textId="33AACFB9" w:rsidR="00D2377B" w:rsidRPr="00D42B16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</w:t>
      </w:r>
    </w:p>
    <w:p w14:paraId="549467BB" w14:textId="77777777" w:rsidR="00D2377B" w:rsidRPr="00D2377B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2377B">
        <w:rPr>
          <w:rFonts w:ascii="Times New Roman" w:hAnsi="Times New Roman" w:cs="Times New Roman"/>
          <w:b/>
          <w:bCs/>
          <w:sz w:val="24"/>
          <w:szCs w:val="24"/>
        </w:rPr>
        <w:t>JSP Page Directives</w:t>
      </w:r>
    </w:p>
    <w:p w14:paraId="5C5C459A" w14:textId="77645193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Directives configure the page itself — they don't produce output; they instruct the container.</w:t>
      </w:r>
    </w:p>
    <w:p w14:paraId="064FB55C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3DFD">
        <w:rPr>
          <w:rFonts w:ascii="Times New Roman" w:hAnsi="Times New Roman" w:cs="Times New Roman"/>
          <w:b/>
          <w:bCs/>
          <w:sz w:val="24"/>
          <w:szCs w:val="24"/>
        </w:rPr>
        <w:t>1. Scriptlets</w:t>
      </w:r>
    </w:p>
    <w:p w14:paraId="3AED4325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Scriptlets embed raw Java code directly inside a JSP page using &lt;% %&gt; delimiters.</w:t>
      </w:r>
    </w:p>
    <w:p w14:paraId="117899C5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3DFD">
        <w:rPr>
          <w:rFonts w:ascii="Times New Roman" w:hAnsi="Times New Roman" w:cs="Times New Roman"/>
          <w:b/>
          <w:bCs/>
          <w:sz w:val="24"/>
          <w:szCs w:val="24"/>
        </w:rPr>
        <w:t>2. Implicit Objects</w:t>
      </w:r>
    </w:p>
    <w:p w14:paraId="5AAFCA72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The container pre-creates nine objects that are available in every JSP page without any declaration. They are the JSP equivalent of the objects you'd manually obtain in a servlet.</w:t>
      </w:r>
    </w:p>
    <w:p w14:paraId="5D2740BE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3DFD">
        <w:rPr>
          <w:rFonts w:ascii="Times New Roman" w:hAnsi="Times New Roman" w:cs="Times New Roman"/>
          <w:b/>
          <w:bCs/>
          <w:sz w:val="24"/>
          <w:szCs w:val="24"/>
        </w:rPr>
        <w:t>3. JSTL — JSP Standard Tag Library</w:t>
      </w:r>
    </w:p>
    <w:p w14:paraId="45EBA871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JSTL replaces scriptlets with clean, readable XML-style tags. It has five tag libraries:</w:t>
      </w:r>
    </w:p>
    <w:p w14:paraId="1DB20C94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3DFD">
        <w:rPr>
          <w:rFonts w:ascii="Times New Roman" w:hAnsi="Times New Roman" w:cs="Times New Roman"/>
          <w:b/>
          <w:bCs/>
          <w:sz w:val="24"/>
          <w:szCs w:val="24"/>
        </w:rPr>
        <w:t>4. Expression Language (EL)</w:t>
      </w:r>
    </w:p>
    <w:p w14:paraId="5299536B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EL — the ${ } syntax — lets you access beans, scoped attributes, and collections without a single line of Java.</w:t>
      </w:r>
    </w:p>
    <w:p w14:paraId="4432F55A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33DFD">
        <w:rPr>
          <w:rFonts w:ascii="Times New Roman" w:hAnsi="Times New Roman" w:cs="Times New Roman"/>
          <w:b/>
          <w:bCs/>
          <w:sz w:val="24"/>
          <w:szCs w:val="24"/>
        </w:rPr>
        <w:t>5. Custom Tags</w:t>
      </w:r>
    </w:p>
    <w:p w14:paraId="71FB5A27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Custom tags let you package reusable logic into your own XML-style tags — the same idea as JSTL, but built by you.</w:t>
      </w:r>
    </w:p>
    <w:p w14:paraId="52BE8FEA" w14:textId="77777777" w:rsidR="00D2377B" w:rsidRPr="00D33DFD" w:rsidRDefault="00D2377B" w:rsidP="00D2377B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33DFD">
        <w:rPr>
          <w:rFonts w:ascii="Times New Roman" w:hAnsi="Times New Roman" w:cs="Times New Roman"/>
          <w:sz w:val="24"/>
          <w:szCs w:val="24"/>
        </w:rPr>
        <w:t>There are two parts: a Tag Handler class and a Tag Library Descriptor (TLD) file.</w:t>
      </w:r>
    </w:p>
    <w:p w14:paraId="14585C97" w14:textId="77777777" w:rsidR="00D2377B" w:rsidRPr="00D42B16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67069C" w14:textId="77777777" w:rsidR="00D2377B" w:rsidRPr="00D42B16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4263CD" w14:textId="63734084" w:rsidR="00D2377B" w:rsidRPr="00D42B16" w:rsidRDefault="00D2377B" w:rsidP="00D2377B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>Session Management and Cookies.</w:t>
      </w:r>
    </w:p>
    <w:p w14:paraId="2018E1F8" w14:textId="77777777" w:rsidR="00D2377B" w:rsidRPr="00D42B16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14:paraId="08D8E5DB" w14:textId="50A51677" w:rsidR="00D2377B" w:rsidRDefault="00D2377B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Overview of session management techniques: cookies, hidden form fields, URL rewriting, and sessions. </w:t>
      </w:r>
    </w:p>
    <w:p w14:paraId="4FA40EFF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 :- </w:t>
      </w:r>
      <w:r w:rsidRPr="00B33C83">
        <w:rPr>
          <w:rFonts w:ascii="Times New Roman" w:hAnsi="Times New Roman" w:cs="Times New Roman"/>
          <w:b/>
          <w:bCs/>
          <w:sz w:val="24"/>
          <w:szCs w:val="24"/>
        </w:rPr>
        <w:t>Session Management Techniques in Web Development</w:t>
      </w:r>
    </w:p>
    <w:p w14:paraId="63E02B7E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 xml:space="preserve">Session management allows web applications to maintain </w:t>
      </w:r>
      <w:r w:rsidRPr="00B33C83">
        <w:rPr>
          <w:rFonts w:ascii="Times New Roman" w:hAnsi="Times New Roman" w:cs="Times New Roman"/>
          <w:b/>
          <w:bCs/>
          <w:sz w:val="24"/>
          <w:szCs w:val="24"/>
        </w:rPr>
        <w:t>stateful information</w:t>
      </w:r>
      <w:r w:rsidRPr="00B33C83">
        <w:rPr>
          <w:rFonts w:ascii="Times New Roman" w:hAnsi="Times New Roman" w:cs="Times New Roman"/>
          <w:sz w:val="24"/>
          <w:szCs w:val="24"/>
        </w:rPr>
        <w:t xml:space="preserve"> across multiple HTTP requests — necessary because HTTP is a stateless protocol.</w:t>
      </w:r>
    </w:p>
    <w:p w14:paraId="64BAA2D6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33C83">
        <w:rPr>
          <w:rFonts w:ascii="Times New Roman" w:hAnsi="Times New Roman" w:cs="Times New Roman"/>
          <w:b/>
          <w:bCs/>
          <w:sz w:val="24"/>
          <w:szCs w:val="24"/>
        </w:rPr>
        <w:t>Hidden Form Fields</w:t>
      </w:r>
    </w:p>
    <w:p w14:paraId="6705C967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Session data is embedded in HTML forms as &lt;input type="hidden"&gt; and submitted with form posts.</w:t>
      </w:r>
    </w:p>
    <w:p w14:paraId="721D5D67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6B953F36" w14:textId="77777777" w:rsidR="00B33C83" w:rsidRPr="00B33C83" w:rsidRDefault="00B33C83" w:rsidP="00B33C83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Server embeds state/identifiers in every HTML form</w:t>
      </w:r>
    </w:p>
    <w:p w14:paraId="57A6F220" w14:textId="77777777" w:rsidR="00B33C83" w:rsidRPr="00B33C83" w:rsidRDefault="00B33C83" w:rsidP="00B33C83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Data is sent back when the user submits the form</w:t>
      </w:r>
    </w:p>
    <w:p w14:paraId="66EFAB76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33C83">
        <w:rPr>
          <w:rFonts w:ascii="Times New Roman" w:hAnsi="Times New Roman" w:cs="Times New Roman"/>
          <w:b/>
          <w:bCs/>
          <w:sz w:val="24"/>
          <w:szCs w:val="24"/>
        </w:rPr>
        <w:lastRenderedPageBreak/>
        <w:t>URL Rewriting</w:t>
      </w:r>
    </w:p>
    <w:p w14:paraId="1EB82C79" w14:textId="1391B127" w:rsid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Session identifiers are appended to every URL as a query parameter.</w:t>
      </w:r>
    </w:p>
    <w:p w14:paraId="123F43BA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b/>
          <w:bCs/>
          <w:sz w:val="24"/>
          <w:szCs w:val="24"/>
        </w:rPr>
        <w:t>How it works:</w:t>
      </w:r>
    </w:p>
    <w:p w14:paraId="2015F7E9" w14:textId="77777777" w:rsidR="00B33C83" w:rsidRPr="00B33C83" w:rsidRDefault="00B33C83" w:rsidP="00B33C83">
      <w:pPr>
        <w:numPr>
          <w:ilvl w:val="0"/>
          <w:numId w:val="9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Server dynamically rewrites all links on the page to include the session ID</w:t>
      </w:r>
    </w:p>
    <w:p w14:paraId="05D4681C" w14:textId="77777777" w:rsidR="00B33C83" w:rsidRPr="00B33C83" w:rsidRDefault="00B33C83" w:rsidP="00B33C83">
      <w:pPr>
        <w:numPr>
          <w:ilvl w:val="0"/>
          <w:numId w:val="9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The ID is extracted from the URL on each request</w:t>
      </w:r>
    </w:p>
    <w:p w14:paraId="1D1B1164" w14:textId="77777777" w:rsidR="00B33C83" w:rsidRP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33C83">
        <w:rPr>
          <w:rFonts w:ascii="Times New Roman" w:hAnsi="Times New Roman" w:cs="Times New Roman"/>
          <w:b/>
          <w:bCs/>
          <w:sz w:val="24"/>
          <w:szCs w:val="24"/>
        </w:rPr>
        <w:t>Server-Side Sessions</w:t>
      </w:r>
    </w:p>
    <w:p w14:paraId="2DDCE062" w14:textId="3276DF21" w:rsid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33C83">
        <w:rPr>
          <w:rFonts w:ascii="Times New Roman" w:hAnsi="Times New Roman" w:cs="Times New Roman"/>
          <w:sz w:val="24"/>
          <w:szCs w:val="24"/>
        </w:rPr>
        <w:t>The most common modern approach — a session token (usually stored in a cookie) maps to session data stored on the server.</w:t>
      </w:r>
    </w:p>
    <w:p w14:paraId="5464D33A" w14:textId="77777777" w:rsidR="00B33C83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446F8951" w14:textId="77777777" w:rsidR="00B33C83" w:rsidRPr="00D42B16" w:rsidRDefault="00B33C83" w:rsidP="00B33C83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3C2FBD52" w14:textId="4134276A" w:rsidR="00D2377B" w:rsidRDefault="00D2377B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D42B16">
        <w:rPr>
          <w:rFonts w:ascii="Times New Roman" w:hAnsi="Times New Roman" w:cs="Times New Roman"/>
          <w:sz w:val="24"/>
          <w:szCs w:val="24"/>
        </w:rPr>
        <w:sym w:font="Symbol" w:char="F0B7"/>
      </w:r>
      <w:r w:rsidRPr="00D42B16">
        <w:rPr>
          <w:rFonts w:ascii="Times New Roman" w:hAnsi="Times New Roman" w:cs="Times New Roman"/>
          <w:sz w:val="24"/>
          <w:szCs w:val="24"/>
        </w:rPr>
        <w:t xml:space="preserve"> How to track user sessions in web applications</w:t>
      </w:r>
    </w:p>
    <w:p w14:paraId="49DA2CFE" w14:textId="77777777" w:rsidR="005C1008" w:rsidRDefault="005C1008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C627EFD" w14:textId="77777777" w:rsidR="005C1008" w:rsidRDefault="005C1008" w:rsidP="00D2377B">
      <w:pPr>
        <w:tabs>
          <w:tab w:val="left" w:pos="108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Ans:- </w:t>
      </w:r>
    </w:p>
    <w:p w14:paraId="6DA1BD61" w14:textId="035B9B53" w:rsidR="005C1008" w:rsidRPr="00D42B16" w:rsidRDefault="005C1008" w:rsidP="00D2377B">
      <w:pPr>
        <w:tabs>
          <w:tab w:val="left" w:pos="1080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C10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2BBFAE" wp14:editId="6165397F">
            <wp:extent cx="5022015" cy="3398815"/>
            <wp:effectExtent l="0" t="0" r="7620" b="0"/>
            <wp:docPr id="119115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58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3C0" w14:textId="77777777" w:rsidR="00D2377B" w:rsidRPr="00D2377B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8BC0C7F" w14:textId="77777777" w:rsidR="00D2377B" w:rsidRPr="00D42B16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A6D6F0" w14:textId="1E90A8E1" w:rsidR="00D2377B" w:rsidRPr="00D42B16" w:rsidRDefault="00D2377B" w:rsidP="00D2377B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42B16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D2377B" w:rsidRPr="00D42B16" w:rsidSect="00345AFE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0D6A" w14:textId="77777777" w:rsidR="00AE68F5" w:rsidRDefault="00AE68F5" w:rsidP="00345AFE">
      <w:pPr>
        <w:spacing w:after="0" w:line="240" w:lineRule="auto"/>
      </w:pPr>
      <w:r>
        <w:separator/>
      </w:r>
    </w:p>
  </w:endnote>
  <w:endnote w:type="continuationSeparator" w:id="0">
    <w:p w14:paraId="3EFD2027" w14:textId="77777777" w:rsidR="00AE68F5" w:rsidRDefault="00AE68F5" w:rsidP="0034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3A62" w14:textId="77777777" w:rsidR="00345AFE" w:rsidRDefault="00345AF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FC3F181" w14:textId="77777777" w:rsidR="00345AFE" w:rsidRDefault="00345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027A" w14:textId="77777777" w:rsidR="00AE68F5" w:rsidRDefault="00AE68F5" w:rsidP="00345AFE">
      <w:pPr>
        <w:spacing w:after="0" w:line="240" w:lineRule="auto"/>
      </w:pPr>
      <w:r>
        <w:separator/>
      </w:r>
    </w:p>
  </w:footnote>
  <w:footnote w:type="continuationSeparator" w:id="0">
    <w:p w14:paraId="7A3BC78D" w14:textId="77777777" w:rsidR="00AE68F5" w:rsidRDefault="00AE68F5" w:rsidP="00345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247F7" w14:textId="4084E487" w:rsidR="00345AFE" w:rsidRDefault="00345AF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53FEF7A" wp14:editId="40D2F7D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C9CA92A" w14:textId="4E25BCE8" w:rsidR="00345AFE" w:rsidRPr="00345AFE" w:rsidRDefault="00345AFE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345AFE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8"/>
                                  <w:szCs w:val="48"/>
                                </w:rPr>
                                <w:t>Assignment module 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53FEF7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48"/>
                        <w:szCs w:val="4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C9CA92A" w14:textId="4E25BCE8" w:rsidR="00345AFE" w:rsidRPr="00345AFE" w:rsidRDefault="00345AFE">
                        <w:pPr>
                          <w:pStyle w:val="Header"/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345AFE"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8"/>
                            <w:szCs w:val="48"/>
                          </w:rPr>
                          <w:t>Assignment module 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8B2"/>
    <w:multiLevelType w:val="multilevel"/>
    <w:tmpl w:val="E80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F1897"/>
    <w:multiLevelType w:val="multilevel"/>
    <w:tmpl w:val="41A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F3C58"/>
    <w:multiLevelType w:val="multilevel"/>
    <w:tmpl w:val="62C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613C3"/>
    <w:multiLevelType w:val="hybridMultilevel"/>
    <w:tmpl w:val="B12EA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43041"/>
    <w:multiLevelType w:val="multilevel"/>
    <w:tmpl w:val="DA0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E7B56"/>
    <w:multiLevelType w:val="multilevel"/>
    <w:tmpl w:val="B3F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F1E68"/>
    <w:multiLevelType w:val="hybridMultilevel"/>
    <w:tmpl w:val="D0A29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3082A"/>
    <w:multiLevelType w:val="multilevel"/>
    <w:tmpl w:val="D1A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E0F4F"/>
    <w:multiLevelType w:val="multilevel"/>
    <w:tmpl w:val="D88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7392">
    <w:abstractNumId w:val="3"/>
  </w:num>
  <w:num w:numId="2" w16cid:durableId="1147554639">
    <w:abstractNumId w:val="6"/>
  </w:num>
  <w:num w:numId="3" w16cid:durableId="1246957861">
    <w:abstractNumId w:val="7"/>
  </w:num>
  <w:num w:numId="4" w16cid:durableId="1901283539">
    <w:abstractNumId w:val="5"/>
  </w:num>
  <w:num w:numId="5" w16cid:durableId="225994694">
    <w:abstractNumId w:val="8"/>
  </w:num>
  <w:num w:numId="6" w16cid:durableId="574970690">
    <w:abstractNumId w:val="0"/>
  </w:num>
  <w:num w:numId="7" w16cid:durableId="298847651">
    <w:abstractNumId w:val="1"/>
  </w:num>
  <w:num w:numId="8" w16cid:durableId="210961758">
    <w:abstractNumId w:val="4"/>
  </w:num>
  <w:num w:numId="9" w16cid:durableId="12204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86"/>
    <w:rsid w:val="00106A36"/>
    <w:rsid w:val="0011672E"/>
    <w:rsid w:val="001B5E9F"/>
    <w:rsid w:val="00286D2E"/>
    <w:rsid w:val="00320EE1"/>
    <w:rsid w:val="00345AFE"/>
    <w:rsid w:val="00514F07"/>
    <w:rsid w:val="005C1008"/>
    <w:rsid w:val="006E0AAF"/>
    <w:rsid w:val="008103D9"/>
    <w:rsid w:val="008226CF"/>
    <w:rsid w:val="008349E9"/>
    <w:rsid w:val="008B6277"/>
    <w:rsid w:val="008C4386"/>
    <w:rsid w:val="008C53B5"/>
    <w:rsid w:val="00915699"/>
    <w:rsid w:val="00920244"/>
    <w:rsid w:val="00AB7025"/>
    <w:rsid w:val="00AE68F5"/>
    <w:rsid w:val="00B160DC"/>
    <w:rsid w:val="00B33C83"/>
    <w:rsid w:val="00B71163"/>
    <w:rsid w:val="00BB42E2"/>
    <w:rsid w:val="00D2377B"/>
    <w:rsid w:val="00D33DFD"/>
    <w:rsid w:val="00D42B16"/>
    <w:rsid w:val="00E01367"/>
    <w:rsid w:val="00F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4E06D"/>
  <w15:chartTrackingRefBased/>
  <w15:docId w15:val="{5C5E8D9D-1C29-4B6C-9138-490B375F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4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E"/>
  </w:style>
  <w:style w:type="paragraph" w:styleId="Footer">
    <w:name w:val="footer"/>
    <w:basedOn w:val="Normal"/>
    <w:link w:val="FooterChar"/>
    <w:uiPriority w:val="99"/>
    <w:unhideWhenUsed/>
    <w:rsid w:val="00345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E"/>
  </w:style>
  <w:style w:type="paragraph" w:customStyle="1" w:styleId="font-claude-response-body">
    <w:name w:val="font-claude-response-body"/>
    <w:basedOn w:val="Normal"/>
    <w:rsid w:val="00106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6A36"/>
    <w:rPr>
      <w:b/>
      <w:bCs/>
    </w:rPr>
  </w:style>
  <w:style w:type="character" w:styleId="Emphasis">
    <w:name w:val="Emphasis"/>
    <w:basedOn w:val="DefaultParagraphFont"/>
    <w:uiPriority w:val="20"/>
    <w:qFormat/>
    <w:rsid w:val="008C53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C53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module 3</vt:lpstr>
    </vt:vector>
  </TitlesOfParts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module 3</dc:title>
  <dc:subject/>
  <dc:creator>Vardan Chetnani</dc:creator>
  <cp:keywords/>
  <dc:description/>
  <cp:lastModifiedBy>Vardan Chetnani</cp:lastModifiedBy>
  <cp:revision>8</cp:revision>
  <dcterms:created xsi:type="dcterms:W3CDTF">2026-06-07T13:19:00Z</dcterms:created>
  <dcterms:modified xsi:type="dcterms:W3CDTF">2026-06-12T04:28:00Z</dcterms:modified>
</cp:coreProperties>
</file>