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E357" w14:textId="24EE0431" w:rsidR="00A77836" w:rsidRPr="00490613" w:rsidRDefault="00A77836" w:rsidP="00A778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90613">
        <w:rPr>
          <w:rFonts w:ascii="Times New Roman" w:hAnsi="Times New Roman" w:cs="Times New Roman"/>
        </w:rPr>
        <w:t>You are building a REST API for a food delivery platform using Spring Boot. Your /menu endpoint must return a list of available dishes, and a /menu/{id} endpoint must return details for a specific dish</w:t>
      </w:r>
      <w:r w:rsidRPr="00490613">
        <w:rPr>
          <w:rFonts w:ascii="Times New Roman" w:hAnsi="Times New Roman" w:cs="Times New Roman"/>
        </w:rPr>
        <w:t>.</w:t>
      </w:r>
    </w:p>
    <w:p w14:paraId="4F084A59" w14:textId="18AE2FBF" w:rsidR="00A77836" w:rsidRPr="00490613" w:rsidRDefault="00A77836" w:rsidP="00A77836">
      <w:pPr>
        <w:pStyle w:val="ListParagraph"/>
        <w:rPr>
          <w:rFonts w:ascii="Times New Roman" w:hAnsi="Times New Roman" w:cs="Times New Roman"/>
        </w:rPr>
      </w:pPr>
      <w:r w:rsidRPr="00490613">
        <w:rPr>
          <w:rFonts w:ascii="Times New Roman" w:hAnsi="Times New Roman" w:cs="Times New Roman"/>
        </w:rPr>
        <w:t>Explain which annotations you would use on the controller class and methods to handle these two endpoints. Why does @RestController behave differently from @Controller, and how does @PathVariable extract the dish ID from the URL?</w:t>
      </w:r>
    </w:p>
    <w:p w14:paraId="20912B5F" w14:textId="2ED1C300" w:rsidR="00A77836" w:rsidRPr="00490613" w:rsidRDefault="00A77836" w:rsidP="00A77836">
      <w:pPr>
        <w:pStyle w:val="NormalWeb"/>
        <w:rPr>
          <w:sz w:val="22"/>
          <w:szCs w:val="22"/>
        </w:rPr>
      </w:pPr>
      <w:r w:rsidRPr="00490613">
        <w:rPr>
          <w:sz w:val="22"/>
          <w:szCs w:val="22"/>
        </w:rPr>
        <w:t>Ans:-</w:t>
      </w:r>
      <w:r w:rsidRPr="00490613">
        <w:rPr>
          <w:rStyle w:val="Heading2Char"/>
          <w:rFonts w:ascii="Times New Roman" w:hAnsi="Times New Roman" w:cs="Times New Roman"/>
          <w:sz w:val="22"/>
          <w:szCs w:val="22"/>
        </w:rPr>
        <w:t xml:space="preserve">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@Controller</w:t>
      </w:r>
      <w:r w:rsidRPr="00490613">
        <w:rPr>
          <w:sz w:val="22"/>
          <w:szCs w:val="22"/>
        </w:rPr>
        <w:t xml:space="preserve"> is the older, more general-purpose annotation — it's built around the assumption that a method's return value is the </w:t>
      </w:r>
      <w:r w:rsidRPr="00490613">
        <w:rPr>
          <w:rStyle w:val="Strong"/>
          <w:rFonts w:eastAsiaTheme="majorEastAsia"/>
          <w:sz w:val="22"/>
          <w:szCs w:val="22"/>
        </w:rPr>
        <w:t>name of a view</w:t>
      </w:r>
      <w:r w:rsidRPr="00490613">
        <w:rPr>
          <w:sz w:val="22"/>
          <w:szCs w:val="22"/>
        </w:rPr>
        <w:t xml:space="preserve"> to render (like a JSP or </w:t>
      </w:r>
      <w:proofErr w:type="spellStart"/>
      <w:r w:rsidRPr="00490613">
        <w:rPr>
          <w:sz w:val="22"/>
          <w:szCs w:val="22"/>
        </w:rPr>
        <w:t>Thymeleaf</w:t>
      </w:r>
      <w:proofErr w:type="spellEnd"/>
      <w:r w:rsidRPr="00490613">
        <w:rPr>
          <w:sz w:val="22"/>
          <w:szCs w:val="22"/>
        </w:rPr>
        <w:t xml:space="preserve"> template) and hand back HTML to a browser. If you wanted a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@Controller</w:t>
      </w:r>
      <w:r w:rsidRPr="00490613">
        <w:rPr>
          <w:sz w:val="22"/>
          <w:szCs w:val="22"/>
        </w:rPr>
        <w:t xml:space="preserve"> method to return raw JSON instead, you'd have to add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@ResponseBody</w:t>
      </w:r>
      <w:r w:rsidRPr="00490613">
        <w:rPr>
          <w:sz w:val="22"/>
          <w:szCs w:val="22"/>
        </w:rPr>
        <w:t xml:space="preserve"> on top of every single method to override that default </w:t>
      </w:r>
      <w:proofErr w:type="spellStart"/>
      <w:r w:rsidRPr="00490613">
        <w:rPr>
          <w:sz w:val="22"/>
          <w:szCs w:val="22"/>
        </w:rPr>
        <w:t>behavior</w:t>
      </w:r>
      <w:proofErr w:type="spellEnd"/>
      <w:r w:rsidRPr="00490613">
        <w:rPr>
          <w:sz w:val="22"/>
          <w:szCs w:val="22"/>
        </w:rPr>
        <w:t>.</w:t>
      </w:r>
    </w:p>
    <w:p w14:paraId="7C399ECB" w14:textId="77777777" w:rsidR="00A77836" w:rsidRPr="00490613" w:rsidRDefault="00A77836" w:rsidP="00A77836">
      <w:pPr>
        <w:pStyle w:val="NormalWeb"/>
        <w:rPr>
          <w:sz w:val="22"/>
          <w:szCs w:val="22"/>
        </w:rPr>
      </w:pP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@RestController</w:t>
      </w:r>
      <w:r w:rsidRPr="00490613">
        <w:rPr>
          <w:sz w:val="22"/>
          <w:szCs w:val="22"/>
        </w:rPr>
        <w:t xml:space="preserve"> is really just shorthand: it's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@Controller</w:t>
      </w:r>
      <w:r w:rsidRPr="00490613">
        <w:rPr>
          <w:sz w:val="22"/>
          <w:szCs w:val="22"/>
        </w:rPr>
        <w:t xml:space="preserve"> +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@ResponseBody</w:t>
      </w:r>
      <w:r w:rsidRPr="00490613">
        <w:rPr>
          <w:sz w:val="22"/>
          <w:szCs w:val="22"/>
        </w:rPr>
        <w:t xml:space="preserve"> combined, applied automatically to </w:t>
      </w:r>
      <w:r w:rsidRPr="00490613">
        <w:rPr>
          <w:rStyle w:val="Emphasis"/>
          <w:rFonts w:eastAsiaTheme="majorEastAsia"/>
          <w:sz w:val="22"/>
          <w:szCs w:val="22"/>
        </w:rPr>
        <w:t>every</w:t>
      </w:r>
      <w:r w:rsidRPr="00490613">
        <w:rPr>
          <w:sz w:val="22"/>
          <w:szCs w:val="22"/>
        </w:rPr>
        <w:t xml:space="preserve"> method in the class. That's the whole difference — it changes what Spring assumes you want to do with the return value. Instead of treating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List&lt;Dish&gt;</w:t>
      </w:r>
      <w:r w:rsidRPr="00490613">
        <w:rPr>
          <w:sz w:val="22"/>
          <w:szCs w:val="22"/>
        </w:rPr>
        <w:t xml:space="preserve"> as a view name to look up,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@RestController</w:t>
      </w:r>
      <w:r w:rsidRPr="00490613">
        <w:rPr>
          <w:sz w:val="22"/>
          <w:szCs w:val="22"/>
        </w:rPr>
        <w:t xml:space="preserve"> tells Spring </w:t>
      </w:r>
      <w:proofErr w:type="gramStart"/>
      <w:r w:rsidRPr="00490613">
        <w:rPr>
          <w:sz w:val="22"/>
          <w:szCs w:val="22"/>
        </w:rPr>
        <w:t>"serialize</w:t>
      </w:r>
      <w:proofErr w:type="gramEnd"/>
      <w:r w:rsidRPr="00490613">
        <w:rPr>
          <w:sz w:val="22"/>
          <w:szCs w:val="22"/>
        </w:rPr>
        <w:t xml:space="preserve"> whatever this method returns (using Jackson, by default) and write it straight into the HTTP response body." That's exactly the </w:t>
      </w:r>
      <w:proofErr w:type="spellStart"/>
      <w:r w:rsidRPr="00490613">
        <w:rPr>
          <w:sz w:val="22"/>
          <w:szCs w:val="22"/>
        </w:rPr>
        <w:t>behavior</w:t>
      </w:r>
      <w:proofErr w:type="spellEnd"/>
      <w:r w:rsidRPr="00490613">
        <w:rPr>
          <w:sz w:val="22"/>
          <w:szCs w:val="22"/>
        </w:rPr>
        <w:t xml:space="preserve"> a REST API needs, since there's no HTML page to render — just data.</w:t>
      </w:r>
    </w:p>
    <w:p w14:paraId="27878D4D" w14:textId="77777777" w:rsidR="00A77836" w:rsidRPr="00490613" w:rsidRDefault="00A77836" w:rsidP="00A77836">
      <w:pPr>
        <w:pStyle w:val="NormalWeb"/>
        <w:rPr>
          <w:sz w:val="22"/>
          <w:szCs w:val="22"/>
        </w:rPr>
      </w:pPr>
    </w:p>
    <w:p w14:paraId="6F57B082" w14:textId="77777777" w:rsidR="00A77836" w:rsidRPr="00A77836" w:rsidRDefault="00A77836" w:rsidP="00A77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8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a request comes in for something like GET /menu/7, Spring's </w:t>
      </w:r>
      <w:proofErr w:type="spellStart"/>
      <w:r w:rsidRPr="00A778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DispatcherServlet</w:t>
      </w:r>
      <w:proofErr w:type="spellEnd"/>
      <w:r w:rsidRPr="00A778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matches it against your @GetMapping("/{id}") pattern. The {id} in that pattern is a </w:t>
      </w:r>
      <w:r w:rsidRPr="00A778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URI template variable</w:t>
      </w:r>
      <w:r w:rsidRPr="00A778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a named placeholder, not a fixed piece of the path.</w:t>
      </w:r>
    </w:p>
    <w:p w14:paraId="121B64D7" w14:textId="77777777" w:rsidR="00A77836" w:rsidRPr="00A77836" w:rsidRDefault="00A77836" w:rsidP="00A77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8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Spring confirms the URL matches the pattern, it looks at which segment of the actual URL lined up with {id} — in this case, 7 — and because your method parameter is annotated @PathVariable Long id, Spring:</w:t>
      </w:r>
    </w:p>
    <w:p w14:paraId="3FF83817" w14:textId="77777777" w:rsidR="00A77836" w:rsidRPr="00A77836" w:rsidRDefault="00A77836" w:rsidP="00A778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8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Extracts that matched string ("7").</w:t>
      </w:r>
    </w:p>
    <w:p w14:paraId="308C95BC" w14:textId="77777777" w:rsidR="00A77836" w:rsidRPr="00A77836" w:rsidRDefault="00A77836" w:rsidP="00A778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8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Converts it to the parameter's declared type (Long), using its built-in type conversion.</w:t>
      </w:r>
    </w:p>
    <w:p w14:paraId="0A6FF63B" w14:textId="68B47CD6" w:rsidR="00A77836" w:rsidRPr="00490613" w:rsidRDefault="00A77836" w:rsidP="00A778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8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Passes it into your method as the id argument.</w:t>
      </w:r>
    </w:p>
    <w:p w14:paraId="0AB9F0AA" w14:textId="77777777" w:rsidR="00A77836" w:rsidRDefault="00A77836" w:rsidP="00A77836">
      <w:pPr>
        <w:rPr>
          <w:rFonts w:ascii="Times New Roman" w:hAnsi="Times New Roman" w:cs="Times New Roman"/>
        </w:rPr>
      </w:pPr>
    </w:p>
    <w:p w14:paraId="07780DA2" w14:textId="77777777" w:rsidR="00900E5A" w:rsidRDefault="00900E5A" w:rsidP="00A77836">
      <w:pPr>
        <w:rPr>
          <w:rFonts w:ascii="Times New Roman" w:hAnsi="Times New Roman" w:cs="Times New Roman"/>
        </w:rPr>
      </w:pPr>
    </w:p>
    <w:p w14:paraId="246027A2" w14:textId="77777777" w:rsidR="00900E5A" w:rsidRDefault="00900E5A" w:rsidP="00A77836">
      <w:pPr>
        <w:rPr>
          <w:rFonts w:ascii="Times New Roman" w:hAnsi="Times New Roman" w:cs="Times New Roman"/>
        </w:rPr>
      </w:pPr>
    </w:p>
    <w:p w14:paraId="1B9A25EC" w14:textId="77777777" w:rsidR="00900E5A" w:rsidRDefault="00900E5A" w:rsidP="00A77836">
      <w:pPr>
        <w:rPr>
          <w:rFonts w:ascii="Times New Roman" w:hAnsi="Times New Roman" w:cs="Times New Roman"/>
        </w:rPr>
      </w:pPr>
    </w:p>
    <w:p w14:paraId="324F4474" w14:textId="77777777" w:rsidR="00900E5A" w:rsidRDefault="00900E5A" w:rsidP="00A77836">
      <w:pPr>
        <w:rPr>
          <w:rFonts w:ascii="Times New Roman" w:hAnsi="Times New Roman" w:cs="Times New Roman"/>
        </w:rPr>
      </w:pPr>
    </w:p>
    <w:p w14:paraId="331E24D5" w14:textId="77777777" w:rsidR="00900E5A" w:rsidRDefault="00900E5A" w:rsidP="00A77836">
      <w:pPr>
        <w:rPr>
          <w:rFonts w:ascii="Times New Roman" w:hAnsi="Times New Roman" w:cs="Times New Roman"/>
        </w:rPr>
      </w:pPr>
    </w:p>
    <w:p w14:paraId="5BB8CED6" w14:textId="77777777" w:rsidR="00900E5A" w:rsidRDefault="00900E5A" w:rsidP="00A77836">
      <w:pPr>
        <w:rPr>
          <w:rFonts w:ascii="Times New Roman" w:hAnsi="Times New Roman" w:cs="Times New Roman"/>
        </w:rPr>
      </w:pPr>
    </w:p>
    <w:p w14:paraId="4FCD7187" w14:textId="77777777" w:rsidR="00900E5A" w:rsidRDefault="00900E5A" w:rsidP="00A77836">
      <w:pPr>
        <w:rPr>
          <w:rFonts w:ascii="Times New Roman" w:hAnsi="Times New Roman" w:cs="Times New Roman"/>
        </w:rPr>
      </w:pPr>
    </w:p>
    <w:p w14:paraId="033EC8C5" w14:textId="77777777" w:rsidR="00900E5A" w:rsidRDefault="00900E5A" w:rsidP="00A77836">
      <w:pPr>
        <w:rPr>
          <w:rFonts w:ascii="Times New Roman" w:hAnsi="Times New Roman" w:cs="Times New Roman"/>
        </w:rPr>
      </w:pPr>
    </w:p>
    <w:p w14:paraId="59D72B4D" w14:textId="77777777" w:rsidR="00900E5A" w:rsidRDefault="00900E5A" w:rsidP="00A77836">
      <w:pPr>
        <w:rPr>
          <w:rFonts w:ascii="Times New Roman" w:hAnsi="Times New Roman" w:cs="Times New Roman"/>
        </w:rPr>
      </w:pPr>
    </w:p>
    <w:p w14:paraId="0DA2DDA2" w14:textId="77777777" w:rsidR="00900E5A" w:rsidRDefault="00900E5A" w:rsidP="00A77836">
      <w:pPr>
        <w:rPr>
          <w:rFonts w:ascii="Times New Roman" w:hAnsi="Times New Roman" w:cs="Times New Roman"/>
        </w:rPr>
      </w:pPr>
    </w:p>
    <w:p w14:paraId="480ED1CF" w14:textId="77777777" w:rsidR="00900E5A" w:rsidRPr="00490613" w:rsidRDefault="00900E5A" w:rsidP="00A77836">
      <w:pPr>
        <w:rPr>
          <w:rFonts w:ascii="Times New Roman" w:hAnsi="Times New Roman" w:cs="Times New Roman"/>
        </w:rPr>
      </w:pPr>
    </w:p>
    <w:p w14:paraId="2F23D90E" w14:textId="77777777" w:rsidR="00A77836" w:rsidRPr="00490613" w:rsidRDefault="00A77836" w:rsidP="00A778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90613">
        <w:rPr>
          <w:rFonts w:ascii="Times New Roman" w:hAnsi="Times New Roman" w:cs="Times New Roman"/>
        </w:rPr>
        <w:lastRenderedPageBreak/>
        <w:t xml:space="preserve">You are working on the order management module of a food delivery platform. The application must persist customer orders to a MySQL database, and the team wants to avoid writing boilerplate SQL for standard CRUD operations. </w:t>
      </w:r>
    </w:p>
    <w:p w14:paraId="62DB6EF8" w14:textId="1170CAE1" w:rsidR="00A77836" w:rsidRPr="00490613" w:rsidRDefault="00A77836" w:rsidP="00A77836">
      <w:pPr>
        <w:pStyle w:val="ListParagraph"/>
        <w:rPr>
          <w:rFonts w:ascii="Times New Roman" w:hAnsi="Times New Roman" w:cs="Times New Roman"/>
        </w:rPr>
      </w:pPr>
      <w:r w:rsidRPr="00490613">
        <w:rPr>
          <w:rFonts w:ascii="Times New Roman" w:hAnsi="Times New Roman" w:cs="Times New Roman"/>
        </w:rPr>
        <w:t xml:space="preserve">Question: Describe how Spring Data JPA's </w:t>
      </w:r>
      <w:proofErr w:type="spellStart"/>
      <w:r w:rsidRPr="00490613">
        <w:rPr>
          <w:rFonts w:ascii="Times New Roman" w:hAnsi="Times New Roman" w:cs="Times New Roman"/>
        </w:rPr>
        <w:t>CrudRepository</w:t>
      </w:r>
      <w:proofErr w:type="spellEnd"/>
      <w:r w:rsidRPr="00490613">
        <w:rPr>
          <w:rFonts w:ascii="Times New Roman" w:hAnsi="Times New Roman" w:cs="Times New Roman"/>
        </w:rPr>
        <w:t xml:space="preserve"> simplifies database interactions compared to raw JDBC. What annotations must an Order class carry to be treated as a JPA entity, and what does @GeneratedValue contribute to the primary key strategy?</w:t>
      </w:r>
    </w:p>
    <w:p w14:paraId="05F0A2C9" w14:textId="77777777" w:rsidR="00A77836" w:rsidRPr="00490613" w:rsidRDefault="00A77836" w:rsidP="00A77836">
      <w:pPr>
        <w:pStyle w:val="ListParagraph"/>
        <w:rPr>
          <w:rFonts w:ascii="Times New Roman" w:hAnsi="Times New Roman" w:cs="Times New Roman"/>
        </w:rPr>
      </w:pPr>
    </w:p>
    <w:p w14:paraId="45733AE4" w14:textId="77777777" w:rsidR="00A77836" w:rsidRPr="00490613" w:rsidRDefault="00A77836" w:rsidP="00A77836">
      <w:pPr>
        <w:pStyle w:val="ListParagraph"/>
        <w:rPr>
          <w:rFonts w:ascii="Times New Roman" w:hAnsi="Times New Roman" w:cs="Times New Roman"/>
        </w:rPr>
      </w:pPr>
    </w:p>
    <w:p w14:paraId="56766046" w14:textId="77777777" w:rsidR="00A77836" w:rsidRPr="00490613" w:rsidRDefault="00A77836" w:rsidP="00A77836">
      <w:pPr>
        <w:pStyle w:val="ListParagraph"/>
        <w:rPr>
          <w:rFonts w:ascii="Times New Roman" w:hAnsi="Times New Roman" w:cs="Times New Roman"/>
        </w:rPr>
      </w:pPr>
    </w:p>
    <w:p w14:paraId="305A0B2B" w14:textId="77777777" w:rsidR="00A77836" w:rsidRPr="00490613" w:rsidRDefault="00A77836" w:rsidP="00A77836">
      <w:pPr>
        <w:pStyle w:val="NormalWeb"/>
        <w:rPr>
          <w:sz w:val="22"/>
          <w:szCs w:val="22"/>
        </w:rPr>
      </w:pPr>
      <w:r w:rsidRPr="00490613">
        <w:rPr>
          <w:sz w:val="22"/>
          <w:szCs w:val="22"/>
        </w:rPr>
        <w:t xml:space="preserve">Ans:- </w:t>
      </w:r>
      <w:r w:rsidRPr="00490613">
        <w:rPr>
          <w:sz w:val="22"/>
          <w:szCs w:val="22"/>
        </w:rPr>
        <w:t xml:space="preserve">With raw JDBC, persisting an order means writing out every step by hand: opening a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Connection</w:t>
      </w:r>
      <w:r w:rsidRPr="00490613">
        <w:rPr>
          <w:sz w:val="22"/>
          <w:szCs w:val="22"/>
        </w:rPr>
        <w:t>, writing the SQL string yourself (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INSERT INTO orders (...) VALUES (...)</w:t>
      </w:r>
      <w:r w:rsidRPr="00490613">
        <w:rPr>
          <w:sz w:val="22"/>
          <w:szCs w:val="22"/>
        </w:rPr>
        <w:t xml:space="preserve">), creating a 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PreparedStatement</w:t>
      </w:r>
      <w:proofErr w:type="spellEnd"/>
      <w:r w:rsidRPr="00490613">
        <w:rPr>
          <w:sz w:val="22"/>
          <w:szCs w:val="22"/>
        </w:rPr>
        <w:t>, manually binding each parameter by index (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stmt.setString</w:t>
      </w:r>
      <w:proofErr w:type="spellEnd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(1, 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customerName</w:t>
      </w:r>
      <w:proofErr w:type="spellEnd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490613">
        <w:rPr>
          <w:sz w:val="22"/>
          <w:szCs w:val="22"/>
        </w:rPr>
        <w:t xml:space="preserve">, 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stmt.setInt</w:t>
      </w:r>
      <w:proofErr w:type="spellEnd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(2, quantity)</w:t>
      </w:r>
      <w:r w:rsidRPr="00490613">
        <w:rPr>
          <w:sz w:val="22"/>
          <w:szCs w:val="22"/>
        </w:rPr>
        <w:t xml:space="preserve">...), executing it, checking for errors, and finally closing the connection and statement in a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finally</w:t>
      </w:r>
      <w:r w:rsidRPr="00490613">
        <w:rPr>
          <w:sz w:val="22"/>
          <w:szCs w:val="22"/>
        </w:rPr>
        <w:t xml:space="preserve"> block (or try-with-resources) to avoid leaking database resources. You'd repeat almost this exact boilerplate for every entity you ever persist — orders, menu items, customers — with only the SQL and field names changing.</w:t>
      </w:r>
    </w:p>
    <w:p w14:paraId="51E29D03" w14:textId="328F0334" w:rsidR="00A77836" w:rsidRPr="00490613" w:rsidRDefault="00A77836" w:rsidP="00A77836">
      <w:pPr>
        <w:pStyle w:val="NormalWeb"/>
        <w:rPr>
          <w:sz w:val="22"/>
          <w:szCs w:val="22"/>
        </w:rPr>
      </w:pP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CrudRepository</w:t>
      </w:r>
      <w:proofErr w:type="spellEnd"/>
      <w:r w:rsidRPr="00490613">
        <w:rPr>
          <w:sz w:val="22"/>
          <w:szCs w:val="22"/>
        </w:rPr>
        <w:t xml:space="preserve"> removes essentially all of that. You just declare an interface</w:t>
      </w:r>
      <w:r w:rsidRPr="00490613">
        <w:rPr>
          <w:sz w:val="22"/>
          <w:szCs w:val="22"/>
        </w:rPr>
        <w:t xml:space="preserve"> </w:t>
      </w:r>
      <w:r w:rsidRPr="00490613">
        <w:rPr>
          <w:sz w:val="22"/>
          <w:szCs w:val="22"/>
        </w:rPr>
        <w:t xml:space="preserve">and Spring Data JPA generates a working implementation behind the scenes at runtime — no SQL, no connection handling, no manual result-set mapping. That one interface gives you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save()</w:t>
      </w:r>
      <w:r w:rsidRPr="00490613">
        <w:rPr>
          <w:sz w:val="22"/>
          <w:szCs w:val="22"/>
        </w:rPr>
        <w:t xml:space="preserve">, 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findById</w:t>
      </w:r>
      <w:proofErr w:type="spellEnd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()</w:t>
      </w:r>
      <w:r w:rsidRPr="00490613">
        <w:rPr>
          <w:sz w:val="22"/>
          <w:szCs w:val="22"/>
        </w:rPr>
        <w:t xml:space="preserve">, 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findAll</w:t>
      </w:r>
      <w:proofErr w:type="spellEnd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()</w:t>
      </w:r>
      <w:r w:rsidRPr="00490613">
        <w:rPr>
          <w:sz w:val="22"/>
          <w:szCs w:val="22"/>
        </w:rPr>
        <w:t xml:space="preserve">, 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deleteById</w:t>
      </w:r>
      <w:proofErr w:type="spellEnd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()</w:t>
      </w:r>
      <w:r w:rsidRPr="00490613">
        <w:rPr>
          <w:sz w:val="22"/>
          <w:szCs w:val="22"/>
        </w:rPr>
        <w:t xml:space="preserve">, 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existsById</w:t>
      </w:r>
      <w:proofErr w:type="spellEnd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()</w:t>
      </w:r>
      <w:r w:rsidRPr="00490613">
        <w:rPr>
          <w:sz w:val="22"/>
          <w:szCs w:val="22"/>
        </w:rPr>
        <w:t xml:space="preserve">, and a few others, all fully implemented. The mapping between your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Order</w:t>
      </w:r>
      <w:r w:rsidRPr="00490613">
        <w:rPr>
          <w:sz w:val="22"/>
          <w:szCs w:val="22"/>
        </w:rPr>
        <w:t xml:space="preserve"> object's fields and the database table's columns is handled by JPA/Hibernate based on annotations on the entity class, so you never manually convert a 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ResultSet</w:t>
      </w:r>
      <w:proofErr w:type="spellEnd"/>
      <w:r w:rsidRPr="00490613">
        <w:rPr>
          <w:sz w:val="22"/>
          <w:szCs w:val="22"/>
        </w:rPr>
        <w:t xml:space="preserve"> row into an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Order</w:t>
      </w:r>
      <w:r w:rsidRPr="00490613">
        <w:rPr>
          <w:sz w:val="22"/>
          <w:szCs w:val="22"/>
        </w:rPr>
        <w:t xml:space="preserve"> object, or an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Order</w:t>
      </w:r>
      <w:r w:rsidRPr="00490613">
        <w:rPr>
          <w:sz w:val="22"/>
          <w:szCs w:val="22"/>
        </w:rPr>
        <w:t xml:space="preserve"> object into an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INSERT</w:t>
      </w:r>
      <w:r w:rsidRPr="00490613">
        <w:rPr>
          <w:sz w:val="22"/>
          <w:szCs w:val="22"/>
        </w:rPr>
        <w:t xml:space="preserve"> statement — that translation is generated for you.</w:t>
      </w:r>
    </w:p>
    <w:p w14:paraId="047B5DE3" w14:textId="77777777" w:rsidR="00A77836" w:rsidRDefault="00A77836" w:rsidP="00A77836">
      <w:pPr>
        <w:pStyle w:val="NormalWeb"/>
        <w:rPr>
          <w:sz w:val="22"/>
          <w:szCs w:val="22"/>
        </w:rPr>
      </w:pPr>
    </w:p>
    <w:p w14:paraId="72A80F0A" w14:textId="77777777" w:rsidR="00900E5A" w:rsidRDefault="00900E5A" w:rsidP="00A77836">
      <w:pPr>
        <w:pStyle w:val="NormalWeb"/>
        <w:rPr>
          <w:sz w:val="22"/>
          <w:szCs w:val="22"/>
        </w:rPr>
      </w:pPr>
    </w:p>
    <w:p w14:paraId="5F775751" w14:textId="77777777" w:rsidR="00900E5A" w:rsidRDefault="00900E5A" w:rsidP="00A77836">
      <w:pPr>
        <w:pStyle w:val="NormalWeb"/>
        <w:rPr>
          <w:sz w:val="22"/>
          <w:szCs w:val="22"/>
        </w:rPr>
      </w:pPr>
    </w:p>
    <w:p w14:paraId="2392C443" w14:textId="77777777" w:rsidR="00900E5A" w:rsidRDefault="00900E5A" w:rsidP="00A77836">
      <w:pPr>
        <w:pStyle w:val="NormalWeb"/>
        <w:rPr>
          <w:sz w:val="22"/>
          <w:szCs w:val="22"/>
        </w:rPr>
      </w:pPr>
    </w:p>
    <w:p w14:paraId="5AFBF5FC" w14:textId="77777777" w:rsidR="00900E5A" w:rsidRDefault="00900E5A" w:rsidP="00A77836">
      <w:pPr>
        <w:pStyle w:val="NormalWeb"/>
        <w:rPr>
          <w:sz w:val="22"/>
          <w:szCs w:val="22"/>
        </w:rPr>
      </w:pPr>
    </w:p>
    <w:p w14:paraId="4329F7F7" w14:textId="77777777" w:rsidR="00900E5A" w:rsidRDefault="00900E5A" w:rsidP="00A77836">
      <w:pPr>
        <w:pStyle w:val="NormalWeb"/>
        <w:rPr>
          <w:sz w:val="22"/>
          <w:szCs w:val="22"/>
        </w:rPr>
      </w:pPr>
    </w:p>
    <w:p w14:paraId="65B4AFAE" w14:textId="77777777" w:rsidR="00900E5A" w:rsidRDefault="00900E5A" w:rsidP="00A77836">
      <w:pPr>
        <w:pStyle w:val="NormalWeb"/>
        <w:rPr>
          <w:sz w:val="22"/>
          <w:szCs w:val="22"/>
        </w:rPr>
      </w:pPr>
    </w:p>
    <w:p w14:paraId="1387C0D5" w14:textId="77777777" w:rsidR="00900E5A" w:rsidRDefault="00900E5A" w:rsidP="00A77836">
      <w:pPr>
        <w:pStyle w:val="NormalWeb"/>
        <w:rPr>
          <w:sz w:val="22"/>
          <w:szCs w:val="22"/>
        </w:rPr>
      </w:pPr>
    </w:p>
    <w:p w14:paraId="6ABF0B9D" w14:textId="77777777" w:rsidR="00900E5A" w:rsidRDefault="00900E5A" w:rsidP="00A77836">
      <w:pPr>
        <w:pStyle w:val="NormalWeb"/>
        <w:rPr>
          <w:sz w:val="22"/>
          <w:szCs w:val="22"/>
        </w:rPr>
      </w:pPr>
    </w:p>
    <w:p w14:paraId="6FFFEC4F" w14:textId="77777777" w:rsidR="00900E5A" w:rsidRDefault="00900E5A" w:rsidP="00A77836">
      <w:pPr>
        <w:pStyle w:val="NormalWeb"/>
        <w:rPr>
          <w:sz w:val="22"/>
          <w:szCs w:val="22"/>
        </w:rPr>
      </w:pPr>
    </w:p>
    <w:p w14:paraId="15E97354" w14:textId="77777777" w:rsidR="00900E5A" w:rsidRDefault="00900E5A" w:rsidP="00A77836">
      <w:pPr>
        <w:pStyle w:val="NormalWeb"/>
        <w:rPr>
          <w:sz w:val="22"/>
          <w:szCs w:val="22"/>
        </w:rPr>
      </w:pPr>
    </w:p>
    <w:p w14:paraId="118439C4" w14:textId="77777777" w:rsidR="00900E5A" w:rsidRPr="00490613" w:rsidRDefault="00900E5A" w:rsidP="00A77836">
      <w:pPr>
        <w:pStyle w:val="NormalWeb"/>
        <w:rPr>
          <w:sz w:val="22"/>
          <w:szCs w:val="22"/>
        </w:rPr>
      </w:pPr>
    </w:p>
    <w:p w14:paraId="67B599C1" w14:textId="77777777" w:rsidR="00A77836" w:rsidRPr="00490613" w:rsidRDefault="00A77836" w:rsidP="00A77836">
      <w:pPr>
        <w:pStyle w:val="NormalWeb"/>
        <w:rPr>
          <w:sz w:val="22"/>
          <w:szCs w:val="22"/>
        </w:rPr>
      </w:pPr>
    </w:p>
    <w:p w14:paraId="540C09F7" w14:textId="6DAD0516" w:rsidR="00A77836" w:rsidRPr="00490613" w:rsidRDefault="00A77836" w:rsidP="00A77836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490613">
        <w:rPr>
          <w:sz w:val="22"/>
          <w:szCs w:val="22"/>
        </w:rPr>
        <w:lastRenderedPageBreak/>
        <w:t>You are securing the admin section of a food delivery backend so that only authenticated users can access /admin/orders. The team also needs incoming order requests to be validated before they reach the service layer. Question: Explain how Spring Security's Basic Authentication works and how you would configure it in a Spring Boot application. Additionally, describe how @Valid used alongside @NotBlank and @Min prevents invalid request data from reaching your service methods.</w:t>
      </w:r>
    </w:p>
    <w:p w14:paraId="2F23C1F5" w14:textId="77777777" w:rsidR="00490613" w:rsidRPr="00490613" w:rsidRDefault="00A77836" w:rsidP="00490613">
      <w:pPr>
        <w:pStyle w:val="NormalWeb"/>
        <w:rPr>
          <w:sz w:val="22"/>
          <w:szCs w:val="22"/>
        </w:rPr>
      </w:pPr>
      <w:r w:rsidRPr="00490613">
        <w:rPr>
          <w:sz w:val="22"/>
          <w:szCs w:val="22"/>
        </w:rPr>
        <w:t xml:space="preserve">Ans:- </w:t>
      </w:r>
      <w:r w:rsidR="00490613" w:rsidRPr="00490613">
        <w:rPr>
          <w:sz w:val="22"/>
          <w:szCs w:val="22"/>
        </w:rPr>
        <w:t>HTTP Basic Authentication is one of the oldest and simplest web authentication schemes, defined right in the HTTP spec itself. The flow looks like this:</w:t>
      </w:r>
    </w:p>
    <w:p w14:paraId="09D49233" w14:textId="77777777" w:rsidR="00490613" w:rsidRPr="00490613" w:rsidRDefault="00490613" w:rsidP="00490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client sends a request to a protected resource — say, GET /admin/orders — with no credentials attached.</w:t>
      </w:r>
    </w:p>
    <w:p w14:paraId="3AF958DD" w14:textId="77777777" w:rsidR="00490613" w:rsidRPr="00490613" w:rsidRDefault="00490613" w:rsidP="00490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server rejects it with a 401 Unauthorized response, and includes a WWW-Authenticate: Basic header, essentially saying "you need to log in, and here's the method I accept."</w:t>
      </w:r>
    </w:p>
    <w:p w14:paraId="0AD2E1D1" w14:textId="77777777" w:rsidR="00490613" w:rsidRPr="00490613" w:rsidRDefault="00490613" w:rsidP="00490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the next attempt, the client attaches an Authorization header formatted as Basic &lt;base64(</w:t>
      </w:r>
      <w:proofErr w:type="spellStart"/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username:password</w:t>
      </w:r>
      <w:proofErr w:type="spellEnd"/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)&gt; — the username and password joined with a colon, then Base64-encoded (not encrypted — just encoded, so this scheme only offers real protection when the whole exchange happens over HTTPS).</w:t>
      </w:r>
    </w:p>
    <w:p w14:paraId="572DC5FF" w14:textId="77777777" w:rsidR="00490613" w:rsidRPr="00490613" w:rsidRDefault="00490613" w:rsidP="00490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server decodes that header, checks the username/password against its known credentials, and if they match, allows the request through.</w:t>
      </w:r>
    </w:p>
    <w:p w14:paraId="1211B4E3" w14:textId="77777777" w:rsidR="00490613" w:rsidRPr="00490613" w:rsidRDefault="00490613" w:rsidP="0049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Crucially, </w:t>
      </w:r>
      <w:r w:rsidRPr="004906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there's no session or token involved</w:t>
      </w:r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every single request has to carry that Authorization header again from scratch. The server doesn't "remember" that you logged in five seconds ago; it re-checks credentials on every call. This makes it simple and stateless, which fits REST APIs well (no session storage needed), but it also means the client is responsible for re-sending credentials with every request.</w:t>
      </w:r>
    </w:p>
    <w:p w14:paraId="6FF224CF" w14:textId="2F4019D9" w:rsidR="00490613" w:rsidRDefault="00490613" w:rsidP="00490613">
      <w:pPr>
        <w:pStyle w:val="NormalWeb"/>
        <w:rPr>
          <w:sz w:val="22"/>
          <w:szCs w:val="22"/>
        </w:rPr>
      </w:pPr>
    </w:p>
    <w:p w14:paraId="1D6E967B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41AF17A8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1E2544DD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364AAD79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6293B897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7D750939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4189CC1A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516E3007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185F5DDB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28C1EDBF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1E2DC5B4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57A4EF99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2E9B7BC2" w14:textId="77777777" w:rsidR="00900E5A" w:rsidRPr="00490613" w:rsidRDefault="00900E5A" w:rsidP="00490613">
      <w:pPr>
        <w:pStyle w:val="NormalWeb"/>
        <w:rPr>
          <w:sz w:val="22"/>
          <w:szCs w:val="22"/>
        </w:rPr>
      </w:pPr>
    </w:p>
    <w:p w14:paraId="4881091D" w14:textId="2B1D1505" w:rsidR="00490613" w:rsidRPr="00490613" w:rsidRDefault="00490613" w:rsidP="00490613">
      <w:pPr>
        <w:pStyle w:val="NormalWeb"/>
        <w:rPr>
          <w:sz w:val="22"/>
          <w:szCs w:val="22"/>
        </w:rPr>
      </w:pPr>
      <w:r w:rsidRPr="00490613">
        <w:rPr>
          <w:sz w:val="22"/>
          <w:szCs w:val="22"/>
        </w:rPr>
        <w:t xml:space="preserve">4. </w:t>
      </w:r>
      <w:r w:rsidRPr="00490613">
        <w:rPr>
          <w:sz w:val="22"/>
          <w:szCs w:val="22"/>
        </w:rPr>
        <w:t xml:space="preserve">You are developing a feature in the food delivery platform that calls a third-party logistics partner API to retrieve real-time delivery estimates. The partner API returns a JSON payload containing nested objects and arrays. Question: Explain how you would use Java's </w:t>
      </w:r>
      <w:proofErr w:type="spellStart"/>
      <w:r w:rsidRPr="00490613">
        <w:rPr>
          <w:sz w:val="22"/>
          <w:szCs w:val="22"/>
        </w:rPr>
        <w:t>HttpClient</w:t>
      </w:r>
      <w:proofErr w:type="spellEnd"/>
      <w:r w:rsidRPr="00490613">
        <w:rPr>
          <w:sz w:val="22"/>
          <w:szCs w:val="22"/>
        </w:rPr>
        <w:t xml:space="preserve"> to send a GET request to this external API and then use Jackson's </w:t>
      </w:r>
      <w:proofErr w:type="spellStart"/>
      <w:r w:rsidRPr="00490613">
        <w:rPr>
          <w:sz w:val="22"/>
          <w:szCs w:val="22"/>
        </w:rPr>
        <w:t>ObjectMapper</w:t>
      </w:r>
      <w:proofErr w:type="spellEnd"/>
      <w:r w:rsidRPr="00490613">
        <w:rPr>
          <w:sz w:val="22"/>
          <w:szCs w:val="22"/>
        </w:rPr>
        <w:t xml:space="preserve"> to </w:t>
      </w:r>
      <w:proofErr w:type="spellStart"/>
      <w:r w:rsidRPr="00490613">
        <w:rPr>
          <w:sz w:val="22"/>
          <w:szCs w:val="22"/>
        </w:rPr>
        <w:t>deserialise</w:t>
      </w:r>
      <w:proofErr w:type="spellEnd"/>
      <w:r w:rsidRPr="00490613">
        <w:rPr>
          <w:sz w:val="22"/>
          <w:szCs w:val="22"/>
        </w:rPr>
        <w:t xml:space="preserve"> the JSON response into a Java POJO. What must the POJO's field names match, and how does @JsonProperty help when the JSON keys use a naming convention different from standard Java?</w:t>
      </w:r>
    </w:p>
    <w:p w14:paraId="7004583B" w14:textId="70A97C01" w:rsidR="00490613" w:rsidRPr="00490613" w:rsidRDefault="00490613" w:rsidP="00490613">
      <w:pPr>
        <w:pStyle w:val="NormalWeb"/>
        <w:rPr>
          <w:sz w:val="22"/>
          <w:szCs w:val="22"/>
        </w:rPr>
      </w:pPr>
      <w:r w:rsidRPr="00490613">
        <w:rPr>
          <w:sz w:val="22"/>
          <w:szCs w:val="22"/>
        </w:rPr>
        <w:t>Ans:-</w:t>
      </w:r>
      <w:r w:rsidRPr="00490613">
        <w:rPr>
          <w:rStyle w:val="Heading2Char"/>
          <w:rFonts w:ascii="Times New Roman" w:hAnsi="Times New Roman" w:cs="Times New Roman"/>
          <w:sz w:val="22"/>
          <w:szCs w:val="22"/>
        </w:rPr>
        <w:t xml:space="preserve"> </w:t>
      </w:r>
      <w:r w:rsidRPr="00490613">
        <w:rPr>
          <w:rStyle w:val="Strong"/>
          <w:rFonts w:eastAsiaTheme="majorEastAsia"/>
          <w:sz w:val="22"/>
          <w:szCs w:val="22"/>
        </w:rPr>
        <w:t>Sending the request:</w:t>
      </w:r>
      <w:r w:rsidRPr="00490613">
        <w:rPr>
          <w:sz w:val="22"/>
          <w:szCs w:val="22"/>
        </w:rPr>
        <w:t xml:space="preserve"> Java's 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HttpClient</w:t>
      </w:r>
      <w:proofErr w:type="spellEnd"/>
      <w:r w:rsidRPr="00490613">
        <w:rPr>
          <w:sz w:val="22"/>
          <w:szCs w:val="22"/>
        </w:rPr>
        <w:t xml:space="preserve"> builds an 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HttpRequest</w:t>
      </w:r>
      <w:proofErr w:type="spellEnd"/>
      <w:r w:rsidRPr="00490613">
        <w:rPr>
          <w:sz w:val="22"/>
          <w:szCs w:val="22"/>
        </w:rPr>
        <w:t xml:space="preserve"> with the target URL and any needed headers (like an API key), sends it via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.send()</w:t>
      </w:r>
      <w:r w:rsidRPr="00490613">
        <w:rPr>
          <w:sz w:val="22"/>
          <w:szCs w:val="22"/>
        </w:rPr>
        <w:t xml:space="preserve">, and gets back an 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HttpResponse</w:t>
      </w:r>
      <w:proofErr w:type="spellEnd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&lt;String&gt;</w:t>
      </w:r>
      <w:r w:rsidRPr="00490613">
        <w:rPr>
          <w:sz w:val="22"/>
          <w:szCs w:val="22"/>
        </w:rPr>
        <w:t xml:space="preserve"> containing the raw JSON body and a status code.</w:t>
      </w:r>
    </w:p>
    <w:p w14:paraId="71B9C19F" w14:textId="77777777" w:rsidR="00490613" w:rsidRPr="00490613" w:rsidRDefault="00490613" w:rsidP="00490613">
      <w:pPr>
        <w:pStyle w:val="NormalWeb"/>
        <w:rPr>
          <w:sz w:val="22"/>
          <w:szCs w:val="22"/>
        </w:rPr>
      </w:pPr>
      <w:r w:rsidRPr="00490613">
        <w:rPr>
          <w:rStyle w:val="Strong"/>
          <w:rFonts w:eastAsiaTheme="majorEastAsia"/>
          <w:sz w:val="22"/>
          <w:szCs w:val="22"/>
        </w:rPr>
        <w:t>Parsing the response:</w:t>
      </w:r>
      <w:r w:rsidRPr="00490613">
        <w:rPr>
          <w:sz w:val="22"/>
          <w:szCs w:val="22"/>
        </w:rPr>
        <w:t xml:space="preserve"> Jackson's 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ObjectMapper.readValue</w:t>
      </w:r>
      <w:proofErr w:type="spellEnd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json</w:t>
      </w:r>
      <w:proofErr w:type="spellEnd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, 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SomeClass.class</w:t>
      </w:r>
      <w:proofErr w:type="spellEnd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490613">
        <w:rPr>
          <w:sz w:val="22"/>
          <w:szCs w:val="22"/>
        </w:rPr>
        <w:t xml:space="preserve"> converts that JSON string into a Java object in one call. For nested JSON (objects within objects, arrays), you create one POJO class per nested level — a field of type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Driver</w:t>
      </w:r>
      <w:r w:rsidRPr="00490613">
        <w:rPr>
          <w:sz w:val="22"/>
          <w:szCs w:val="22"/>
        </w:rPr>
        <w:t xml:space="preserve"> for a nested driver object, a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List&lt;String&gt;</w:t>
      </w:r>
      <w:r w:rsidRPr="00490613">
        <w:rPr>
          <w:sz w:val="22"/>
          <w:szCs w:val="22"/>
        </w:rPr>
        <w:t xml:space="preserve"> for a JSON array — and Jackson maps the structure automatically and recursively.</w:t>
      </w:r>
    </w:p>
    <w:p w14:paraId="7E45EA11" w14:textId="77777777" w:rsidR="00490613" w:rsidRPr="00490613" w:rsidRDefault="00490613" w:rsidP="00490613">
      <w:pPr>
        <w:pStyle w:val="NormalWeb"/>
        <w:rPr>
          <w:sz w:val="22"/>
          <w:szCs w:val="22"/>
        </w:rPr>
      </w:pPr>
      <w:r w:rsidRPr="00490613">
        <w:rPr>
          <w:rStyle w:val="Strong"/>
          <w:rFonts w:eastAsiaTheme="majorEastAsia"/>
          <w:sz w:val="22"/>
          <w:szCs w:val="22"/>
        </w:rPr>
        <w:t>Field name matching:</w:t>
      </w:r>
      <w:r w:rsidRPr="00490613">
        <w:rPr>
          <w:sz w:val="22"/>
          <w:szCs w:val="22"/>
        </w:rPr>
        <w:t xml:space="preserve"> By default, Jackson matches JSON keys to Java field names exactly, case-sensitive (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"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estimatedMinutes</w:t>
      </w:r>
      <w:proofErr w:type="spellEnd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"</w:t>
      </w:r>
      <w:r w:rsidRPr="00490613">
        <w:rPr>
          <w:sz w:val="22"/>
          <w:szCs w:val="22"/>
        </w:rPr>
        <w:t xml:space="preserve"> → 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estimatedMinutes</w:t>
      </w:r>
      <w:proofErr w:type="spellEnd"/>
      <w:r w:rsidRPr="00490613">
        <w:rPr>
          <w:sz w:val="22"/>
          <w:szCs w:val="22"/>
        </w:rPr>
        <w:t xml:space="preserve">). If the JSON uses a different convention — like 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snake_case</w:t>
      </w:r>
      <w:proofErr w:type="spellEnd"/>
      <w:r w:rsidRPr="00490613">
        <w:rPr>
          <w:sz w:val="22"/>
          <w:szCs w:val="22"/>
        </w:rPr>
        <w:t xml:space="preserve"> (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"</w:t>
      </w:r>
      <w:proofErr w:type="spellStart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estimated_minutes</w:t>
      </w:r>
      <w:proofErr w:type="spellEnd"/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"</w:t>
      </w:r>
      <w:r w:rsidRPr="00490613">
        <w:rPr>
          <w:sz w:val="22"/>
          <w:szCs w:val="22"/>
        </w:rPr>
        <w:t xml:space="preserve">) — Jackson won't match it to a camelCase field on its own, and the field silently comes back as 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null</w:t>
      </w:r>
      <w:r w:rsidRPr="00490613">
        <w:rPr>
          <w:sz w:val="22"/>
          <w:szCs w:val="22"/>
        </w:rPr>
        <w:t>/</w:t>
      </w:r>
      <w:r w:rsidRPr="00490613">
        <w:rPr>
          <w:rStyle w:val="HTMLCode"/>
          <w:rFonts w:ascii="Times New Roman" w:eastAsiaTheme="majorEastAsia" w:hAnsi="Times New Roman" w:cs="Times New Roman"/>
          <w:sz w:val="22"/>
          <w:szCs w:val="22"/>
        </w:rPr>
        <w:t>0</w:t>
      </w:r>
      <w:r w:rsidRPr="00490613">
        <w:rPr>
          <w:sz w:val="22"/>
          <w:szCs w:val="22"/>
        </w:rPr>
        <w:t xml:space="preserve"> instead of throwing an error.</w:t>
      </w:r>
    </w:p>
    <w:p w14:paraId="5B319160" w14:textId="77777777" w:rsidR="00490613" w:rsidRPr="00490613" w:rsidRDefault="00490613" w:rsidP="00490613">
      <w:pPr>
        <w:pStyle w:val="NormalWeb"/>
        <w:rPr>
          <w:sz w:val="22"/>
          <w:szCs w:val="22"/>
        </w:rPr>
      </w:pPr>
      <w:r w:rsidRPr="00490613">
        <w:rPr>
          <w:rStyle w:val="HTMLCode"/>
          <w:rFonts w:ascii="Times New Roman" w:eastAsiaTheme="majorEastAsia" w:hAnsi="Times New Roman" w:cs="Times New Roman"/>
          <w:b/>
          <w:bCs/>
          <w:sz w:val="22"/>
          <w:szCs w:val="22"/>
        </w:rPr>
        <w:t>@JsonProperty</w:t>
      </w:r>
      <w:r w:rsidRPr="00490613">
        <w:rPr>
          <w:rStyle w:val="Strong"/>
          <w:rFonts w:eastAsiaTheme="majorEastAsia"/>
          <w:sz w:val="22"/>
          <w:szCs w:val="22"/>
        </w:rPr>
        <w:t>'s role:</w:t>
      </w:r>
      <w:r w:rsidRPr="00490613">
        <w:rPr>
          <w:sz w:val="22"/>
          <w:szCs w:val="22"/>
        </w:rPr>
        <w:t xml:space="preserve"> it explicitly tells Jackson which JSON key maps to a given field, so you can keep proper Java naming while still correctly reading whatever key format the external API uses:</w:t>
      </w:r>
    </w:p>
    <w:p w14:paraId="491BBD6E" w14:textId="17A2EBD1" w:rsidR="00490613" w:rsidRDefault="00490613" w:rsidP="00490613">
      <w:pPr>
        <w:pStyle w:val="NormalWeb"/>
        <w:rPr>
          <w:sz w:val="22"/>
          <w:szCs w:val="22"/>
        </w:rPr>
      </w:pPr>
    </w:p>
    <w:p w14:paraId="69AF774F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6DC468B0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166D37F9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2ECA0CC4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16AE7773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4F772C8E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3E39D075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2F20089C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763E89E5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3BB06582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323251BE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1697B665" w14:textId="77777777" w:rsidR="00900E5A" w:rsidRDefault="00900E5A" w:rsidP="00490613">
      <w:pPr>
        <w:pStyle w:val="NormalWeb"/>
        <w:rPr>
          <w:sz w:val="22"/>
          <w:szCs w:val="22"/>
        </w:rPr>
      </w:pPr>
    </w:p>
    <w:p w14:paraId="20DCCB5C" w14:textId="77777777" w:rsidR="00900E5A" w:rsidRPr="00490613" w:rsidRDefault="00900E5A" w:rsidP="00490613">
      <w:pPr>
        <w:pStyle w:val="NormalWeb"/>
        <w:rPr>
          <w:sz w:val="22"/>
          <w:szCs w:val="22"/>
        </w:rPr>
      </w:pPr>
    </w:p>
    <w:p w14:paraId="4924F3A4" w14:textId="5735EEF7" w:rsidR="00490613" w:rsidRPr="00490613" w:rsidRDefault="00490613" w:rsidP="00490613">
      <w:pPr>
        <w:pStyle w:val="NormalWeb"/>
        <w:rPr>
          <w:sz w:val="22"/>
          <w:szCs w:val="22"/>
        </w:rPr>
      </w:pPr>
      <w:r w:rsidRPr="00490613">
        <w:rPr>
          <w:sz w:val="22"/>
          <w:szCs w:val="22"/>
        </w:rPr>
        <w:lastRenderedPageBreak/>
        <w:t xml:space="preserve">5. </w:t>
      </w:r>
      <w:r w:rsidRPr="00490613">
        <w:rPr>
          <w:sz w:val="22"/>
          <w:szCs w:val="22"/>
        </w:rPr>
        <w:t>You are adding an AI-powered meal recommendation feature to the food delivery platform. A /recommend endpoint in your Spring Boot application should accept a user's dietary preference and call the OpenAI Chat Completions API to return a personalised suggestion. Question: Describe the steps required to integrate the OpenAI API into a Spring Boot REST endpoint. What HTTP method and Content-Type does the Chat Completions API expect, and how would you pass the API key securely without hardcoding it in the source file</w:t>
      </w:r>
    </w:p>
    <w:p w14:paraId="1B0AF4A2" w14:textId="77777777" w:rsidR="00490613" w:rsidRPr="00490613" w:rsidRDefault="00490613" w:rsidP="00490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Expose the endpoint.</w:t>
      </w:r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a @RestController with a POST /recommend method that accepts a request body containing the user's preference (e.g. {"preference": "vegetarian"}"), deserialized into a small DTO.</w:t>
      </w:r>
    </w:p>
    <w:p w14:paraId="0E57AEE4" w14:textId="77777777" w:rsidR="00490613" w:rsidRPr="00490613" w:rsidRDefault="00490613" w:rsidP="00490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the outgoing request body.</w:t>
      </w:r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Construct the JSON payload the Chat Completions API expects — a model field and a messages array, where each message has a role ("system" or "user") and content. This can be built as a Java Map/POJO and converted to a JSON string with Jackson's </w:t>
      </w:r>
      <w:proofErr w:type="spellStart"/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ObjectMapper</w:t>
      </w:r>
      <w:proofErr w:type="spellEnd"/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DD119B" w14:textId="77777777" w:rsidR="00490613" w:rsidRPr="00490613" w:rsidRDefault="00490613" w:rsidP="00490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Send the request.</w:t>
      </w:r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Java's </w:t>
      </w:r>
      <w:proofErr w:type="spellStart"/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HttpClient</w:t>
      </w:r>
      <w:proofErr w:type="spellEnd"/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send this payload as a POST request to OpenAI's endpoint, attaching the required headers (covered below).</w:t>
      </w:r>
    </w:p>
    <w:p w14:paraId="3FF94AAA" w14:textId="77777777" w:rsidR="00490613" w:rsidRPr="00490613" w:rsidRDefault="00490613" w:rsidP="00490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Handle the response.</w:t>
      </w:r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the HTTP status code returned. If it's not a success code, treat it as a failure (e.g. return a 502 Bad Gateway from your own endpoint, since the failure originates from an upstream dependency, not the caller's request).</w:t>
      </w:r>
    </w:p>
    <w:p w14:paraId="59B2300D" w14:textId="77777777" w:rsidR="00490613" w:rsidRPr="00490613" w:rsidRDefault="00490613" w:rsidP="00490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Parse the response.</w:t>
      </w:r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success, parse the returned JSON with Jackson and extract the actual reply text, which is nested inside choices[0].</w:t>
      </w:r>
      <w:proofErr w:type="spellStart"/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message.content</w:t>
      </w:r>
      <w:proofErr w:type="spellEnd"/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3EA49D3" w14:textId="77777777" w:rsidR="00490613" w:rsidRPr="00490613" w:rsidRDefault="00490613" w:rsidP="00490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Return the result.</w:t>
      </w:r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Wrap that extracted text into your own response DTO (e.g. {"recommendation": "..."}) and send it back to the client.</w:t>
      </w:r>
    </w:p>
    <w:p w14:paraId="6E1EFB17" w14:textId="77777777" w:rsidR="00490613" w:rsidRPr="00490613" w:rsidRDefault="00490613" w:rsidP="00490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Centralize error handling.</w:t>
      </w:r>
      <w:r w:rsidRPr="00490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Any failure along the way (network error, non-200 response, malformed response) should be caught and converted into a clean, structured error response rather than an unhandled exception reaching the client.</w:t>
      </w:r>
    </w:p>
    <w:p w14:paraId="14E852D1" w14:textId="3593A096" w:rsidR="00490613" w:rsidRPr="00490613" w:rsidRDefault="00490613" w:rsidP="00490613">
      <w:pPr>
        <w:pStyle w:val="NormalWeb"/>
        <w:rPr>
          <w:sz w:val="22"/>
          <w:szCs w:val="22"/>
        </w:rPr>
      </w:pPr>
    </w:p>
    <w:sectPr w:rsidR="00490613" w:rsidRPr="00490613" w:rsidSect="000B4928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1858"/>
    <w:multiLevelType w:val="multilevel"/>
    <w:tmpl w:val="53FA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E2372"/>
    <w:multiLevelType w:val="multilevel"/>
    <w:tmpl w:val="0BE6C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DC04D7"/>
    <w:multiLevelType w:val="hybridMultilevel"/>
    <w:tmpl w:val="7A741C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871B33"/>
    <w:multiLevelType w:val="multilevel"/>
    <w:tmpl w:val="382A1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455190">
    <w:abstractNumId w:val="2"/>
  </w:num>
  <w:num w:numId="2" w16cid:durableId="568465866">
    <w:abstractNumId w:val="1"/>
  </w:num>
  <w:num w:numId="3" w16cid:durableId="52434078">
    <w:abstractNumId w:val="0"/>
  </w:num>
  <w:num w:numId="4" w16cid:durableId="878587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8BF"/>
    <w:rsid w:val="0009034C"/>
    <w:rsid w:val="000B4928"/>
    <w:rsid w:val="0011672E"/>
    <w:rsid w:val="001B5E9F"/>
    <w:rsid w:val="00490613"/>
    <w:rsid w:val="00514F07"/>
    <w:rsid w:val="006E0AAF"/>
    <w:rsid w:val="008226CF"/>
    <w:rsid w:val="008B6277"/>
    <w:rsid w:val="00900E5A"/>
    <w:rsid w:val="00915699"/>
    <w:rsid w:val="00A77836"/>
    <w:rsid w:val="00AA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1E067"/>
  <w15:chartTrackingRefBased/>
  <w15:docId w15:val="{268A02F3-8AE7-4F4D-8E26-CC600899B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2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8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77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783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77836"/>
    <w:rPr>
      <w:b/>
      <w:bCs/>
    </w:rPr>
  </w:style>
  <w:style w:type="character" w:styleId="Emphasis">
    <w:name w:val="Emphasis"/>
    <w:basedOn w:val="DefaultParagraphFont"/>
    <w:uiPriority w:val="20"/>
    <w:qFormat/>
    <w:rsid w:val="00A778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Vardan Chetnani</dc:creator>
  <cp:keywords/>
  <dc:description/>
  <cp:lastModifiedBy>Vardan Chetnani</cp:lastModifiedBy>
  <cp:revision>9</cp:revision>
  <dcterms:created xsi:type="dcterms:W3CDTF">2026-09-13T12:53:00Z</dcterms:created>
  <dcterms:modified xsi:type="dcterms:W3CDTF">2026-09-13T13:10:00Z</dcterms:modified>
</cp:coreProperties>
</file>