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AF9C" w14:textId="77777777" w:rsidR="009B272E" w:rsidRPr="009B272E" w:rsidRDefault="009B272E" w:rsidP="009B272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  <w:t>Architecture &amp; Design Explanation: AI Chatbot Platform</w:t>
      </w:r>
    </w:p>
    <w:p w14:paraId="7AE9F2BF" w14:textId="77777777" w:rsidR="009B272E" w:rsidRPr="009B272E" w:rsidRDefault="009B272E" w:rsidP="009B2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1. High-Level Architecture</w:t>
      </w:r>
    </w:p>
    <w:p w14:paraId="7C128BFC" w14:textId="77777777" w:rsidR="009B272E" w:rsidRPr="009B272E" w:rsidRDefault="009B272E" w:rsidP="009B272E">
      <w:p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sz w:val="28"/>
          <w:szCs w:val="28"/>
        </w:rPr>
        <w:t xml:space="preserve">The application follows a </w:t>
      </w:r>
      <w:r w:rsidRPr="009B272E">
        <w:rPr>
          <w:rFonts w:ascii="Times New Roman" w:hAnsi="Times New Roman" w:cs="Times New Roman"/>
          <w:b/>
          <w:bCs/>
          <w:sz w:val="28"/>
          <w:szCs w:val="28"/>
        </w:rPr>
        <w:t>Decoupled Client-Server Architecture</w:t>
      </w:r>
      <w:r w:rsidRPr="009B272E">
        <w:rPr>
          <w:rFonts w:ascii="Times New Roman" w:hAnsi="Times New Roman" w:cs="Times New Roman"/>
          <w:sz w:val="28"/>
          <w:szCs w:val="28"/>
        </w:rPr>
        <w:t xml:space="preserve">. This design ensures that the user interface (React) and the business logic (Spring Boot) remain independent, communicating securely through a </w:t>
      </w:r>
      <w:r w:rsidRPr="009B272E">
        <w:rPr>
          <w:rFonts w:ascii="Times New Roman" w:hAnsi="Times New Roman" w:cs="Times New Roman"/>
          <w:b/>
          <w:bCs/>
          <w:sz w:val="28"/>
          <w:szCs w:val="28"/>
        </w:rPr>
        <w:t>RESTful API</w:t>
      </w:r>
      <w:r w:rsidRPr="009B272E">
        <w:rPr>
          <w:rFonts w:ascii="Times New Roman" w:hAnsi="Times New Roman" w:cs="Times New Roman"/>
          <w:sz w:val="28"/>
          <w:szCs w:val="28"/>
        </w:rPr>
        <w:t>.</w:t>
      </w:r>
    </w:p>
    <w:p w14:paraId="6E913376" w14:textId="66DDC0F9" w:rsidR="009B272E" w:rsidRPr="009B272E" w:rsidRDefault="009B272E" w:rsidP="009B272E">
      <w:pPr>
        <w:rPr>
          <w:rFonts w:ascii="Times New Roman" w:hAnsi="Times New Roman" w:cs="Times New Roman"/>
          <w:sz w:val="28"/>
          <w:szCs w:val="28"/>
        </w:rPr>
      </w:pPr>
    </w:p>
    <w:p w14:paraId="53702BE1" w14:textId="77777777" w:rsidR="009B272E" w:rsidRPr="009B272E" w:rsidRDefault="009B272E" w:rsidP="009B2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2. Tech Stack Rationale</w:t>
      </w:r>
    </w:p>
    <w:p w14:paraId="115033E1" w14:textId="77777777" w:rsidR="009B272E" w:rsidRPr="009B272E" w:rsidRDefault="009B272E" w:rsidP="009B27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Frontend (React.js):</w:t>
      </w:r>
      <w:r w:rsidRPr="009B272E">
        <w:rPr>
          <w:rFonts w:ascii="Times New Roman" w:hAnsi="Times New Roman" w:cs="Times New Roman"/>
          <w:sz w:val="28"/>
          <w:szCs w:val="28"/>
        </w:rPr>
        <w:t xml:space="preserve"> Chosen for its component-based architecture, which allows for a highly responsive chat interface and efficient state management.</w:t>
      </w:r>
    </w:p>
    <w:p w14:paraId="4CE2E9BF" w14:textId="77777777" w:rsidR="009B272E" w:rsidRPr="009B272E" w:rsidRDefault="009B272E" w:rsidP="009B27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Backend (Spring Boot):</w:t>
      </w:r>
      <w:r w:rsidRPr="009B272E">
        <w:rPr>
          <w:rFonts w:ascii="Times New Roman" w:hAnsi="Times New Roman" w:cs="Times New Roman"/>
          <w:sz w:val="28"/>
          <w:szCs w:val="28"/>
        </w:rPr>
        <w:t xml:space="preserve"> Provides a robust framework for managing security, database interactions, and integration with high-performance LLM APIs.</w:t>
      </w:r>
    </w:p>
    <w:p w14:paraId="382E2844" w14:textId="77777777" w:rsidR="009B272E" w:rsidRPr="009B272E" w:rsidRDefault="009B272E" w:rsidP="009B27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Database (MySQL):</w:t>
      </w:r>
      <w:r w:rsidRPr="009B272E">
        <w:rPr>
          <w:rFonts w:ascii="Times New Roman" w:hAnsi="Times New Roman" w:cs="Times New Roman"/>
          <w:sz w:val="28"/>
          <w:szCs w:val="28"/>
        </w:rPr>
        <w:t xml:space="preserve"> Used for persistent storage of user credentials and custom AI Agent configurations.</w:t>
      </w:r>
    </w:p>
    <w:p w14:paraId="5DCB9769" w14:textId="77777777" w:rsidR="009B272E" w:rsidRPr="009B272E" w:rsidRDefault="009B272E" w:rsidP="009B27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AI Engine (</w:t>
      </w:r>
      <w:proofErr w:type="spellStart"/>
      <w:r w:rsidRPr="009B272E">
        <w:rPr>
          <w:rFonts w:ascii="Times New Roman" w:hAnsi="Times New Roman" w:cs="Times New Roman"/>
          <w:b/>
          <w:bCs/>
          <w:sz w:val="28"/>
          <w:szCs w:val="28"/>
        </w:rPr>
        <w:t>Groq</w:t>
      </w:r>
      <w:proofErr w:type="spellEnd"/>
      <w:r w:rsidRPr="009B272E">
        <w:rPr>
          <w:rFonts w:ascii="Times New Roman" w:hAnsi="Times New Roman" w:cs="Times New Roman"/>
          <w:b/>
          <w:bCs/>
          <w:sz w:val="28"/>
          <w:szCs w:val="28"/>
        </w:rPr>
        <w:t xml:space="preserve"> Cloud + Llama 3.1):</w:t>
      </w:r>
      <w:r w:rsidRPr="009B272E">
        <w:rPr>
          <w:rFonts w:ascii="Times New Roman" w:hAnsi="Times New Roman" w:cs="Times New Roman"/>
          <w:sz w:val="28"/>
          <w:szCs w:val="28"/>
        </w:rPr>
        <w:t xml:space="preserve"> Leveraged for near-instant inference speed, ensuring the chatbot feels real-time.</w:t>
      </w:r>
    </w:p>
    <w:p w14:paraId="667C87C2" w14:textId="6440F65C" w:rsidR="009B272E" w:rsidRPr="009B272E" w:rsidRDefault="009B272E" w:rsidP="009B272E">
      <w:pPr>
        <w:rPr>
          <w:rFonts w:ascii="Times New Roman" w:hAnsi="Times New Roman" w:cs="Times New Roman"/>
          <w:sz w:val="28"/>
          <w:szCs w:val="28"/>
        </w:rPr>
      </w:pPr>
    </w:p>
    <w:p w14:paraId="52711DE7" w14:textId="77777777" w:rsidR="009B272E" w:rsidRPr="009B272E" w:rsidRDefault="009B272E" w:rsidP="009B2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3. Key Design Patterns &amp; Security</w:t>
      </w:r>
    </w:p>
    <w:p w14:paraId="58950D7E" w14:textId="77777777" w:rsidR="009B272E" w:rsidRPr="009B272E" w:rsidRDefault="009B272E" w:rsidP="009B27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Stateless Session Design:</w:t>
      </w:r>
      <w:r w:rsidRPr="009B272E">
        <w:rPr>
          <w:rFonts w:ascii="Times New Roman" w:hAnsi="Times New Roman" w:cs="Times New Roman"/>
          <w:sz w:val="28"/>
          <w:szCs w:val="28"/>
        </w:rPr>
        <w:t xml:space="preserve"> To ensure maximum accuracy and prevent AI "hallucinations," we implemented a memory-less approach where the AI focuses strictly on the current project's </w:t>
      </w:r>
      <w:r w:rsidRPr="009B272E">
        <w:rPr>
          <w:rFonts w:ascii="Times New Roman" w:hAnsi="Times New Roman" w:cs="Times New Roman"/>
          <w:b/>
          <w:bCs/>
          <w:sz w:val="28"/>
          <w:szCs w:val="28"/>
        </w:rPr>
        <w:t>System Prompt</w:t>
      </w:r>
      <w:r w:rsidRPr="009B272E">
        <w:rPr>
          <w:rFonts w:ascii="Times New Roman" w:hAnsi="Times New Roman" w:cs="Times New Roman"/>
          <w:sz w:val="28"/>
          <w:szCs w:val="28"/>
        </w:rPr>
        <w:t xml:space="preserve"> for every interaction.</w:t>
      </w:r>
    </w:p>
    <w:p w14:paraId="69338E29" w14:textId="77777777" w:rsidR="009B272E" w:rsidRPr="009B272E" w:rsidRDefault="009B272E" w:rsidP="009B27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JWT Security Layer:</w:t>
      </w:r>
      <w:r w:rsidRPr="009B272E">
        <w:rPr>
          <w:rFonts w:ascii="Times New Roman" w:hAnsi="Times New Roman" w:cs="Times New Roman"/>
          <w:sz w:val="28"/>
          <w:szCs w:val="28"/>
        </w:rPr>
        <w:t xml:space="preserve"> We implemented a custom </w:t>
      </w:r>
      <w:r w:rsidRPr="009B272E">
        <w:rPr>
          <w:rFonts w:ascii="Times New Roman" w:hAnsi="Times New Roman" w:cs="Times New Roman"/>
          <w:b/>
          <w:bCs/>
          <w:sz w:val="28"/>
          <w:szCs w:val="28"/>
        </w:rPr>
        <w:t>Spring Security Filter</w:t>
      </w:r>
      <w:r w:rsidRPr="009B272E">
        <w:rPr>
          <w:rFonts w:ascii="Times New Roman" w:hAnsi="Times New Roman" w:cs="Times New Roman"/>
          <w:sz w:val="28"/>
          <w:szCs w:val="28"/>
        </w:rPr>
        <w:t xml:space="preserve"> to intercept and validate JSON Web Tokens (JWT). This ensures that only authenticated users can access their private agents and chat sessions.</w:t>
      </w:r>
    </w:p>
    <w:p w14:paraId="79E1B09B" w14:textId="1F8D961A" w:rsidR="009B272E" w:rsidRPr="009B272E" w:rsidRDefault="009B272E" w:rsidP="009B27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System Prompt Injection:</w:t>
      </w:r>
      <w:r w:rsidRPr="009B272E">
        <w:rPr>
          <w:rFonts w:ascii="Times New Roman" w:hAnsi="Times New Roman" w:cs="Times New Roman"/>
          <w:sz w:val="28"/>
          <w:szCs w:val="28"/>
        </w:rPr>
        <w:t xml:space="preserve"> The design allows for dynamic "personality" switching. When a user selects an agent, the backend injects specific instructions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272E">
        <w:rPr>
          <w:rFonts w:ascii="Times New Roman" w:hAnsi="Times New Roman" w:cs="Times New Roman"/>
          <w:sz w:val="28"/>
          <w:szCs w:val="28"/>
        </w:rPr>
        <w:t>into the API payload sent to the LLM.</w:t>
      </w:r>
    </w:p>
    <w:p w14:paraId="624111DC" w14:textId="2B380276" w:rsidR="009B272E" w:rsidRDefault="009B272E" w:rsidP="009B272E">
      <w:pPr>
        <w:rPr>
          <w:rFonts w:ascii="Times New Roman" w:hAnsi="Times New Roman" w:cs="Times New Roman"/>
          <w:sz w:val="28"/>
          <w:szCs w:val="28"/>
        </w:rPr>
      </w:pPr>
    </w:p>
    <w:p w14:paraId="20C3F57C" w14:textId="77777777" w:rsidR="009B272E" w:rsidRDefault="009B272E" w:rsidP="009B272E">
      <w:pPr>
        <w:rPr>
          <w:rFonts w:ascii="Times New Roman" w:hAnsi="Times New Roman" w:cs="Times New Roman"/>
          <w:sz w:val="28"/>
          <w:szCs w:val="28"/>
        </w:rPr>
      </w:pPr>
    </w:p>
    <w:p w14:paraId="4B9403B9" w14:textId="77777777" w:rsidR="009B272E" w:rsidRPr="009B272E" w:rsidRDefault="009B272E" w:rsidP="009B272E">
      <w:pPr>
        <w:rPr>
          <w:rFonts w:ascii="Times New Roman" w:hAnsi="Times New Roman" w:cs="Times New Roman"/>
          <w:sz w:val="28"/>
          <w:szCs w:val="28"/>
        </w:rPr>
      </w:pPr>
    </w:p>
    <w:p w14:paraId="7556FFF5" w14:textId="77777777" w:rsidR="009B272E" w:rsidRPr="009B272E" w:rsidRDefault="009B272E" w:rsidP="009B2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4. Reliability Features</w:t>
      </w:r>
    </w:p>
    <w:p w14:paraId="25A64E72" w14:textId="77777777" w:rsidR="009B272E" w:rsidRPr="009B272E" w:rsidRDefault="009B272E" w:rsidP="009B27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Smart Mock Fallback:</w:t>
      </w:r>
      <w:r w:rsidRPr="009B272E">
        <w:rPr>
          <w:rFonts w:ascii="Times New Roman" w:hAnsi="Times New Roman" w:cs="Times New Roman"/>
          <w:sz w:val="28"/>
          <w:szCs w:val="28"/>
        </w:rPr>
        <w:t xml:space="preserve"> To handle external API rate limits or outages, the system includes a reliability layer that triggers a "Mock" response engine, ensuring the user always receives feedback instead of an error.</w:t>
      </w:r>
    </w:p>
    <w:p w14:paraId="781C2960" w14:textId="77777777" w:rsidR="009B272E" w:rsidRPr="009B272E" w:rsidRDefault="009B272E" w:rsidP="009B27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Markdown Rendering:</w:t>
      </w:r>
      <w:r w:rsidRPr="009B272E">
        <w:rPr>
          <w:rFonts w:ascii="Times New Roman" w:hAnsi="Times New Roman" w:cs="Times New Roman"/>
          <w:sz w:val="28"/>
          <w:szCs w:val="28"/>
        </w:rPr>
        <w:t xml:space="preserve"> The frontend is designed to parse and render complex AI outputs, including </w:t>
      </w:r>
      <w:r w:rsidRPr="009B272E">
        <w:rPr>
          <w:rFonts w:ascii="Times New Roman" w:hAnsi="Times New Roman" w:cs="Times New Roman"/>
          <w:b/>
          <w:bCs/>
          <w:sz w:val="28"/>
          <w:szCs w:val="28"/>
        </w:rPr>
        <w:t>dark-themed code blocks</w:t>
      </w:r>
      <w:r w:rsidRPr="009B272E">
        <w:rPr>
          <w:rFonts w:ascii="Times New Roman" w:hAnsi="Times New Roman" w:cs="Times New Roman"/>
          <w:sz w:val="28"/>
          <w:szCs w:val="28"/>
        </w:rPr>
        <w:t xml:space="preserve"> and bold text, providing a professional developer-centric experience.</w:t>
      </w:r>
    </w:p>
    <w:p w14:paraId="6B6C5064" w14:textId="085F9CA3" w:rsidR="009B272E" w:rsidRPr="009B272E" w:rsidRDefault="009B272E" w:rsidP="009B272E">
      <w:pPr>
        <w:rPr>
          <w:rFonts w:ascii="Times New Roman" w:hAnsi="Times New Roman" w:cs="Times New Roman"/>
          <w:sz w:val="28"/>
          <w:szCs w:val="28"/>
        </w:rPr>
      </w:pPr>
    </w:p>
    <w:p w14:paraId="35550ABC" w14:textId="77777777" w:rsidR="009B272E" w:rsidRPr="009B272E" w:rsidRDefault="009B272E" w:rsidP="009B27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5. Data Flow</w:t>
      </w:r>
    </w:p>
    <w:p w14:paraId="1A899242" w14:textId="77777777" w:rsidR="009B272E" w:rsidRPr="009B272E" w:rsidRDefault="009B272E" w:rsidP="009B27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User Input:</w:t>
      </w:r>
      <w:r w:rsidRPr="009B272E">
        <w:rPr>
          <w:rFonts w:ascii="Times New Roman" w:hAnsi="Times New Roman" w:cs="Times New Roman"/>
          <w:sz w:val="28"/>
          <w:szCs w:val="28"/>
        </w:rPr>
        <w:t xml:space="preserve"> The user sends a message via the React interface.</w:t>
      </w:r>
    </w:p>
    <w:p w14:paraId="2ABCBE27" w14:textId="77777777" w:rsidR="009B272E" w:rsidRPr="009B272E" w:rsidRDefault="009B272E" w:rsidP="009B27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Auth Check:</w:t>
      </w:r>
      <w:r w:rsidRPr="009B272E">
        <w:rPr>
          <w:rFonts w:ascii="Times New Roman" w:hAnsi="Times New Roman" w:cs="Times New Roman"/>
          <w:sz w:val="28"/>
          <w:szCs w:val="28"/>
        </w:rPr>
        <w:t xml:space="preserve"> The Spring Boot backend verifies the </w:t>
      </w:r>
      <w:r w:rsidRPr="009B272E">
        <w:rPr>
          <w:rFonts w:ascii="Times New Roman" w:hAnsi="Times New Roman" w:cs="Times New Roman"/>
          <w:b/>
          <w:bCs/>
          <w:sz w:val="28"/>
          <w:szCs w:val="28"/>
        </w:rPr>
        <w:t>JWT token</w:t>
      </w:r>
      <w:r w:rsidRPr="009B272E">
        <w:rPr>
          <w:rFonts w:ascii="Times New Roman" w:hAnsi="Times New Roman" w:cs="Times New Roman"/>
          <w:sz w:val="28"/>
          <w:szCs w:val="28"/>
        </w:rPr>
        <w:t>.</w:t>
      </w:r>
    </w:p>
    <w:p w14:paraId="25D79F48" w14:textId="77777777" w:rsidR="009B272E" w:rsidRPr="009B272E" w:rsidRDefault="009B272E" w:rsidP="009B27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Prompt Construction:</w:t>
      </w:r>
      <w:r w:rsidRPr="009B272E">
        <w:rPr>
          <w:rFonts w:ascii="Times New Roman" w:hAnsi="Times New Roman" w:cs="Times New Roman"/>
          <w:sz w:val="28"/>
          <w:szCs w:val="28"/>
        </w:rPr>
        <w:t xml:space="preserve"> The backend retrieves the Agent’s system prompt from MySQL and combines it with the user message.</w:t>
      </w:r>
    </w:p>
    <w:p w14:paraId="5C066113" w14:textId="77777777" w:rsidR="009B272E" w:rsidRPr="009B272E" w:rsidRDefault="009B272E" w:rsidP="009B27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AI Inference:</w:t>
      </w:r>
      <w:r w:rsidRPr="009B272E">
        <w:rPr>
          <w:rFonts w:ascii="Times New Roman" w:hAnsi="Times New Roman" w:cs="Times New Roman"/>
          <w:sz w:val="28"/>
          <w:szCs w:val="28"/>
        </w:rPr>
        <w:t xml:space="preserve"> The request is sent to the </w:t>
      </w:r>
      <w:proofErr w:type="spellStart"/>
      <w:r w:rsidRPr="009B272E">
        <w:rPr>
          <w:rFonts w:ascii="Times New Roman" w:hAnsi="Times New Roman" w:cs="Times New Roman"/>
          <w:b/>
          <w:bCs/>
          <w:sz w:val="28"/>
          <w:szCs w:val="28"/>
        </w:rPr>
        <w:t>Groq</w:t>
      </w:r>
      <w:proofErr w:type="spellEnd"/>
      <w:r w:rsidRPr="009B272E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  <w:r w:rsidRPr="009B272E">
        <w:rPr>
          <w:rFonts w:ascii="Times New Roman" w:hAnsi="Times New Roman" w:cs="Times New Roman"/>
          <w:sz w:val="28"/>
          <w:szCs w:val="28"/>
        </w:rPr>
        <w:t>.</w:t>
      </w:r>
    </w:p>
    <w:p w14:paraId="7BC70086" w14:textId="77777777" w:rsidR="009B272E" w:rsidRPr="009B272E" w:rsidRDefault="009B272E" w:rsidP="009B27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B272E">
        <w:rPr>
          <w:rFonts w:ascii="Times New Roman" w:hAnsi="Times New Roman" w:cs="Times New Roman"/>
          <w:b/>
          <w:bCs/>
          <w:sz w:val="28"/>
          <w:szCs w:val="28"/>
        </w:rPr>
        <w:t>Response:</w:t>
      </w:r>
      <w:r w:rsidRPr="009B272E">
        <w:rPr>
          <w:rFonts w:ascii="Times New Roman" w:hAnsi="Times New Roman" w:cs="Times New Roman"/>
          <w:sz w:val="28"/>
          <w:szCs w:val="28"/>
        </w:rPr>
        <w:t xml:space="preserve"> The structured response is returned and rendered in Markdown on the UI.</w:t>
      </w:r>
    </w:p>
    <w:p w14:paraId="73020029" w14:textId="77777777" w:rsidR="00CC2B2C" w:rsidRPr="009B272E" w:rsidRDefault="00CC2B2C">
      <w:pPr>
        <w:rPr>
          <w:rFonts w:ascii="Times New Roman" w:hAnsi="Times New Roman" w:cs="Times New Roman"/>
          <w:sz w:val="28"/>
          <w:szCs w:val="28"/>
        </w:rPr>
      </w:pPr>
    </w:p>
    <w:sectPr w:rsidR="00CC2B2C" w:rsidRPr="009B2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45B7"/>
    <w:multiLevelType w:val="multilevel"/>
    <w:tmpl w:val="8514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64353"/>
    <w:multiLevelType w:val="multilevel"/>
    <w:tmpl w:val="12A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81D8F"/>
    <w:multiLevelType w:val="multilevel"/>
    <w:tmpl w:val="6F30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74A9F"/>
    <w:multiLevelType w:val="multilevel"/>
    <w:tmpl w:val="E6B8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726876">
    <w:abstractNumId w:val="2"/>
  </w:num>
  <w:num w:numId="2" w16cid:durableId="835267894">
    <w:abstractNumId w:val="0"/>
  </w:num>
  <w:num w:numId="3" w16cid:durableId="815995784">
    <w:abstractNumId w:val="1"/>
  </w:num>
  <w:num w:numId="4" w16cid:durableId="794762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2E"/>
    <w:rsid w:val="00322B74"/>
    <w:rsid w:val="009B272E"/>
    <w:rsid w:val="00AC1A9D"/>
    <w:rsid w:val="00CC2B2C"/>
    <w:rsid w:val="00D95086"/>
    <w:rsid w:val="00DB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B60C"/>
  <w15:chartTrackingRefBased/>
  <w15:docId w15:val="{4E6F5905-4F2B-4560-9C95-F2AAF92A4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Adheli</dc:creator>
  <cp:keywords/>
  <dc:description/>
  <cp:lastModifiedBy>Vardhan Adheli</cp:lastModifiedBy>
  <cp:revision>1</cp:revision>
  <dcterms:created xsi:type="dcterms:W3CDTF">2026-01-14T17:35:00Z</dcterms:created>
  <dcterms:modified xsi:type="dcterms:W3CDTF">2026-01-14T17:38:00Z</dcterms:modified>
</cp:coreProperties>
</file>