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25846011" w:rsidR="00ED26B1" w:rsidRDefault="00534692">
      <w:pPr>
        <w:widowControl w:val="0"/>
        <w:pBdr>
          <w:top w:val="nil"/>
          <w:left w:val="nil"/>
          <w:bottom w:val="nil"/>
          <w:right w:val="nil"/>
          <w:between w:val="nil"/>
        </w:pBdr>
        <w:spacing w:before="217" w:line="240" w:lineRule="auto"/>
        <w:ind w:right="75"/>
        <w:jc w:val="center"/>
        <w:rPr>
          <w:sz w:val="28"/>
          <w:szCs w:val="28"/>
        </w:rPr>
      </w:pPr>
      <w:r>
        <w:rPr>
          <w:sz w:val="28"/>
          <w:szCs w:val="28"/>
          <w:u w:val="single"/>
        </w:rPr>
        <w:t>Cross Layer Security Platform</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2111C004" w:rsidR="00ED26B1" w:rsidRDefault="006515F1" w:rsidP="00C871E7">
      <w:pPr>
        <w:widowControl w:val="0"/>
        <w:pBdr>
          <w:top w:val="nil"/>
          <w:left w:val="nil"/>
          <w:bottom w:val="nil"/>
          <w:right w:val="nil"/>
          <w:between w:val="nil"/>
        </w:pBdr>
        <w:spacing w:before="235" w:line="240" w:lineRule="auto"/>
        <w:rPr>
          <w:b/>
          <w:color w:val="000000"/>
        </w:rPr>
      </w:pPr>
      <w:r>
        <w:rPr>
          <w:b/>
          <w:color w:val="000000"/>
        </w:rPr>
        <w:t>Shriya Choudhary (2210992352)</w:t>
      </w:r>
      <w:r w:rsidR="00534692">
        <w:rPr>
          <w:b/>
          <w:color w:val="000000"/>
        </w:rPr>
        <w:t xml:space="preserve">                                                                           Dr. PK Khosla</w:t>
      </w:r>
    </w:p>
    <w:p w14:paraId="61B03718" w14:textId="414C7398" w:rsidR="00ED26B1" w:rsidRDefault="006515F1">
      <w:pPr>
        <w:widowControl w:val="0"/>
        <w:pBdr>
          <w:top w:val="nil"/>
          <w:left w:val="nil"/>
          <w:bottom w:val="nil"/>
          <w:right w:val="nil"/>
          <w:between w:val="nil"/>
        </w:pBdr>
        <w:spacing w:before="235" w:line="240" w:lineRule="auto"/>
        <w:rPr>
          <w:b/>
          <w:color w:val="000000"/>
        </w:rPr>
      </w:pPr>
      <w:r>
        <w:rPr>
          <w:b/>
          <w:color w:val="000000"/>
        </w:rPr>
        <w:t xml:space="preserve">Vardhman Jain (2210992513) </w:t>
      </w:r>
      <w:r w:rsidR="00534692">
        <w:rPr>
          <w:b/>
          <w:color w:val="000000"/>
        </w:rPr>
        <w:t xml:space="preserve">                                                    Pro Vice Chancellor Research</w:t>
      </w:r>
    </w:p>
    <w:p w14:paraId="533D4211" w14:textId="2F4EC541" w:rsidR="00AF69E5" w:rsidRDefault="006515F1" w:rsidP="006515F1">
      <w:pPr>
        <w:widowControl w:val="0"/>
        <w:pBdr>
          <w:top w:val="nil"/>
          <w:left w:val="nil"/>
          <w:bottom w:val="nil"/>
          <w:right w:val="nil"/>
          <w:between w:val="nil"/>
        </w:pBdr>
        <w:spacing w:before="235" w:line="240" w:lineRule="auto"/>
        <w:rPr>
          <w:b/>
          <w:color w:val="000000"/>
        </w:rPr>
      </w:pPr>
      <w:r>
        <w:rPr>
          <w:b/>
          <w:color w:val="000000"/>
        </w:rPr>
        <w:t xml:space="preserve">Prachi Anand (2210990660)                                                                          </w:t>
      </w:r>
      <w:r w:rsidR="00534692">
        <w:rPr>
          <w:b/>
          <w:color w:val="000000"/>
        </w:rPr>
        <w:t>Chitkara University</w:t>
      </w:r>
    </w:p>
    <w:p w14:paraId="12492FDC" w14:textId="1D0CF640" w:rsidR="006515F1" w:rsidRDefault="006515F1" w:rsidP="006515F1">
      <w:pPr>
        <w:widowControl w:val="0"/>
        <w:pBdr>
          <w:top w:val="nil"/>
          <w:left w:val="nil"/>
          <w:bottom w:val="nil"/>
          <w:right w:val="nil"/>
          <w:between w:val="nil"/>
        </w:pBdr>
        <w:spacing w:before="235" w:line="240" w:lineRule="auto"/>
        <w:rPr>
          <w:b/>
          <w:color w:val="000000"/>
        </w:rPr>
      </w:pPr>
      <w:r>
        <w:rPr>
          <w:b/>
          <w:color w:val="000000"/>
        </w:rPr>
        <w:t>Saurav Singh (2210992274)</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Look w:val="04A0" w:firstRow="1" w:lastRow="0" w:firstColumn="1" w:lastColumn="0" w:noHBand="0" w:noVBand="1"/>
      </w:tblPr>
      <w:tblGrid>
        <w:gridCol w:w="1336"/>
        <w:gridCol w:w="5103"/>
        <w:gridCol w:w="2620"/>
      </w:tblGrid>
      <w:tr w:rsidR="00336B32" w14:paraId="350E4282" w14:textId="77777777" w:rsidTr="004D5DBB">
        <w:tc>
          <w:tcPr>
            <w:tcW w:w="1336" w:type="dxa"/>
          </w:tcPr>
          <w:p w14:paraId="218031BF" w14:textId="7102E345" w:rsidR="00336B32" w:rsidRDefault="00336B32" w:rsidP="004D5DBB">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4D5DBB">
            <w:pPr>
              <w:jc w:val="cente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4D5DBB">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4D5DBB" w14:paraId="51D3E55D" w14:textId="77777777" w:rsidTr="004D5DBB">
        <w:tc>
          <w:tcPr>
            <w:tcW w:w="1336" w:type="dxa"/>
          </w:tcPr>
          <w:p w14:paraId="0C742F67" w14:textId="4694379C"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604B36CB" w14:textId="29C86F05" w:rsidR="004D5DBB" w:rsidRDefault="004D5DBB" w:rsidP="004D5DBB">
            <w:pPr>
              <w:rPr>
                <w:rFonts w:ascii="Times New Roman" w:hAnsi="Times New Roman" w:cs="Times New Roman"/>
                <w:bCs/>
                <w:sz w:val="28"/>
                <w:szCs w:val="28"/>
              </w:rPr>
            </w:pPr>
            <w:r>
              <w:rPr>
                <w:rFonts w:ascii="Times New Roman" w:hAnsi="Times New Roman" w:cs="Times New Roman"/>
                <w:bCs/>
                <w:sz w:val="28"/>
                <w:szCs w:val="28"/>
              </w:rPr>
              <w:t>Declaration</w:t>
            </w:r>
          </w:p>
        </w:tc>
        <w:tc>
          <w:tcPr>
            <w:tcW w:w="2620" w:type="dxa"/>
          </w:tcPr>
          <w:p w14:paraId="4081E250" w14:textId="2C20F3D9"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4D5DBB" w14:paraId="441C3AF7" w14:textId="77777777" w:rsidTr="004D5DBB">
        <w:tc>
          <w:tcPr>
            <w:tcW w:w="1336" w:type="dxa"/>
          </w:tcPr>
          <w:p w14:paraId="05B09A8E" w14:textId="3F263EF4"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6325E737" w14:textId="0BF39F35" w:rsidR="004D5DBB" w:rsidRDefault="004D5DBB" w:rsidP="004D5DBB">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7378FCC"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4D5DBB" w14:paraId="67666DFB" w14:textId="77777777" w:rsidTr="004D5DBB">
        <w:tc>
          <w:tcPr>
            <w:tcW w:w="1336" w:type="dxa"/>
          </w:tcPr>
          <w:p w14:paraId="2F5AFFEB" w14:textId="0477FC3F"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5118A347" w14:textId="1D53AEDF" w:rsidR="004D5DBB" w:rsidRDefault="004D5DBB" w:rsidP="004D5DBB">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68FABC17"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4D5DBB" w14:paraId="2964DE9D" w14:textId="77777777" w:rsidTr="004D5DBB">
        <w:tc>
          <w:tcPr>
            <w:tcW w:w="1336" w:type="dxa"/>
          </w:tcPr>
          <w:p w14:paraId="5F9622D4" w14:textId="58DB1924"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1DC30765" w14:textId="6A645756" w:rsidR="004D5DBB" w:rsidRDefault="004D5DBB" w:rsidP="004D5DBB">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6A3AB33B"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4D5DBB" w14:paraId="118FE39A" w14:textId="77777777" w:rsidTr="004D5DBB">
        <w:tc>
          <w:tcPr>
            <w:tcW w:w="1336" w:type="dxa"/>
          </w:tcPr>
          <w:p w14:paraId="1DBCF737" w14:textId="570F3B89"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7564CC13" w14:textId="52F8F325" w:rsidR="004D5DBB" w:rsidRDefault="004D5DBB" w:rsidP="004D5DBB">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6ED3E938"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4D5DBB" w14:paraId="71298EC3" w14:textId="77777777" w:rsidTr="004D5DBB">
        <w:tc>
          <w:tcPr>
            <w:tcW w:w="1336" w:type="dxa"/>
          </w:tcPr>
          <w:p w14:paraId="52DF7895" w14:textId="0B56A984"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6221C897" w14:textId="2E1E3DA1" w:rsidR="004D5DBB" w:rsidRPr="00336B32" w:rsidRDefault="004D5DBB" w:rsidP="004D5DBB">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52A6F610"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4D5DBB" w14:paraId="778BC013" w14:textId="77777777" w:rsidTr="004D5DBB">
        <w:tc>
          <w:tcPr>
            <w:tcW w:w="1336" w:type="dxa"/>
          </w:tcPr>
          <w:p w14:paraId="6DED8CC2" w14:textId="43181552"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4D3DE756" w14:textId="14D8B68D" w:rsidR="004D5DBB" w:rsidRPr="00336B32" w:rsidRDefault="004D5DBB" w:rsidP="004D5DBB">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60EC081"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4D5DBB" w14:paraId="53AC11C0" w14:textId="77777777" w:rsidTr="004D5DBB">
        <w:tc>
          <w:tcPr>
            <w:tcW w:w="1336" w:type="dxa"/>
          </w:tcPr>
          <w:p w14:paraId="49EDD4E6" w14:textId="2BB6F3E0"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8</w:t>
            </w:r>
          </w:p>
        </w:tc>
        <w:tc>
          <w:tcPr>
            <w:tcW w:w="5103" w:type="dxa"/>
          </w:tcPr>
          <w:p w14:paraId="440D5193" w14:textId="302AD4C9" w:rsidR="004D5DBB" w:rsidRPr="00336B32" w:rsidRDefault="004D5DBB" w:rsidP="004D5DBB">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2EFC0243" w:rsidR="004D5DBB" w:rsidRDefault="004D5DBB" w:rsidP="004D5DBB">
            <w:pPr>
              <w:jc w:val="center"/>
              <w:rPr>
                <w:rFonts w:ascii="Times New Roman" w:hAnsi="Times New Roman" w:cs="Times New Roman"/>
                <w:bCs/>
                <w:sz w:val="28"/>
                <w:szCs w:val="28"/>
              </w:rPr>
            </w:pPr>
            <w:r>
              <w:rPr>
                <w:rFonts w:ascii="Times New Roman" w:hAnsi="Times New Roman" w:cs="Times New Roman"/>
                <w:bCs/>
                <w:sz w:val="28"/>
                <w:szCs w:val="28"/>
              </w:rPr>
              <w:t>8</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42F3D1AA" w14:textId="77777777" w:rsidR="004D5DBB" w:rsidRDefault="004D5DBB" w:rsidP="00985E93">
      <w:pPr>
        <w:jc w:val="center"/>
        <w:rPr>
          <w:rFonts w:ascii="Times New Roman" w:hAnsi="Times New Roman" w:cs="Times New Roman"/>
          <w:b/>
          <w:sz w:val="32"/>
          <w:szCs w:val="32"/>
          <w:u w:val="single"/>
        </w:rPr>
      </w:pPr>
    </w:p>
    <w:p w14:paraId="700444E5" w14:textId="77777777" w:rsidR="004D5DBB" w:rsidRDefault="004D5DBB" w:rsidP="00985E93">
      <w:pPr>
        <w:jc w:val="center"/>
        <w:rPr>
          <w:rFonts w:ascii="Times New Roman" w:hAnsi="Times New Roman" w:cs="Times New Roman"/>
          <w:b/>
          <w:sz w:val="32"/>
          <w:szCs w:val="32"/>
          <w:u w:val="single"/>
        </w:rPr>
      </w:pPr>
    </w:p>
    <w:p w14:paraId="3E478584" w14:textId="77777777" w:rsidR="00985E93" w:rsidRDefault="00985E93" w:rsidP="006653B9">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1B0C1D1" w:rsidR="006A604B" w:rsidRPr="006A604B" w:rsidRDefault="006A604B" w:rsidP="006C709D">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A2281D">
        <w:rPr>
          <w:rFonts w:ascii="Times New Roman" w:hAnsi="Times New Roman" w:cs="Times New Roman"/>
          <w:b/>
        </w:rPr>
        <w:t>Cross Layer Security Platform</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A2281D">
        <w:rPr>
          <w:rFonts w:ascii="Times New Roman" w:hAnsi="Times New Roman" w:cs="Times New Roman"/>
        </w:rPr>
        <w:t xml:space="preserve"> </w:t>
      </w:r>
      <w:r w:rsidR="00A27B4B">
        <w:rPr>
          <w:rFonts w:ascii="Times New Roman" w:hAnsi="Times New Roman" w:cs="Times New Roman"/>
        </w:rPr>
        <w:t xml:space="preserve"> </w:t>
      </w:r>
      <w:r w:rsidR="00A2281D" w:rsidRPr="00A2281D">
        <w:rPr>
          <w:rFonts w:ascii="Times New Roman" w:hAnsi="Times New Roman" w:cs="Times New Roman"/>
          <w:b/>
          <w:bCs/>
        </w:rPr>
        <w:t>Dr. PK Khosla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C709D">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8D59E5D" w:rsidR="006A604B" w:rsidRPr="006A604B" w:rsidRDefault="006A604B" w:rsidP="006C709D">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b/>
          <w:bCs/>
          <w:lang w:val="fr-FR"/>
        </w:rPr>
        <w:t xml:space="preserve"> </w:t>
      </w:r>
    </w:p>
    <w:p w14:paraId="38FA00BC" w14:textId="3130D12E" w:rsidR="006A604B" w:rsidRDefault="006A604B" w:rsidP="006C709D">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A2281D">
        <w:rPr>
          <w:rFonts w:ascii="Times New Roman" w:hAnsi="Times New Roman" w:cs="Times New Roman"/>
          <w:lang w:val="fr-FR"/>
        </w:rPr>
        <w:t>22.05.2026</w:t>
      </w:r>
    </w:p>
    <w:p w14:paraId="24098AD4" w14:textId="77777777" w:rsidR="006C709D" w:rsidRDefault="006C709D" w:rsidP="006C709D">
      <w:pPr>
        <w:spacing w:line="360" w:lineRule="auto"/>
        <w:jc w:val="both"/>
        <w:rPr>
          <w:rFonts w:ascii="Times New Roman" w:hAnsi="Times New Roman" w:cs="Times New Roman"/>
          <w:lang w:val="fr-FR"/>
        </w:rPr>
      </w:pPr>
    </w:p>
    <w:p w14:paraId="554AD643" w14:textId="77777777" w:rsidR="006C709D" w:rsidRDefault="006C709D" w:rsidP="006C709D">
      <w:pPr>
        <w:spacing w:line="360" w:lineRule="auto"/>
        <w:jc w:val="both"/>
        <w:rPr>
          <w:rFonts w:ascii="Times New Roman" w:hAnsi="Times New Roman" w:cs="Times New Roman"/>
          <w:lang w:val="fr-FR"/>
        </w:rPr>
      </w:pPr>
    </w:p>
    <w:p w14:paraId="6059E6BD" w14:textId="0987FFCA" w:rsidR="006C709D" w:rsidRDefault="006C709D" w:rsidP="006C709D">
      <w:pPr>
        <w:spacing w:line="360" w:lineRule="auto"/>
        <w:jc w:val="both"/>
        <w:rPr>
          <w:rFonts w:ascii="Times New Roman" w:hAnsi="Times New Roman" w:cs="Times New Roman"/>
        </w:rPr>
      </w:pPr>
      <w:r>
        <w:rPr>
          <w:rFonts w:ascii="Times New Roman" w:hAnsi="Times New Roman" w:cs="Times New Roman"/>
        </w:rPr>
        <w:t>Shriya Choudhary                         Vardhman Jain                       Prachi Anand                         Saurav Singh</w:t>
      </w:r>
    </w:p>
    <w:p w14:paraId="7DF4E473" w14:textId="59C805A0" w:rsidR="006C709D" w:rsidRPr="006A604B" w:rsidRDefault="006C709D" w:rsidP="006C709D">
      <w:pPr>
        <w:spacing w:line="360" w:lineRule="auto"/>
        <w:jc w:val="both"/>
        <w:rPr>
          <w:rFonts w:ascii="Times New Roman" w:hAnsi="Times New Roman" w:cs="Times New Roman"/>
        </w:rPr>
      </w:pPr>
      <w:r>
        <w:rPr>
          <w:rFonts w:ascii="Times New Roman" w:hAnsi="Times New Roman" w:cs="Times New Roman"/>
        </w:rPr>
        <w:t xml:space="preserve">  (2210992352)                             </w:t>
      </w:r>
      <w:proofErr w:type="gramStart"/>
      <w:r>
        <w:rPr>
          <w:rFonts w:ascii="Times New Roman" w:hAnsi="Times New Roman" w:cs="Times New Roman"/>
        </w:rPr>
        <w:t xml:space="preserve">   (</w:t>
      </w:r>
      <w:proofErr w:type="gramEnd"/>
      <w:r>
        <w:rPr>
          <w:rFonts w:ascii="Times New Roman" w:hAnsi="Times New Roman" w:cs="Times New Roman"/>
        </w:rPr>
        <w:t xml:space="preserve">2210992513)                       </w:t>
      </w:r>
      <w:proofErr w:type="gramStart"/>
      <w:r>
        <w:rPr>
          <w:rFonts w:ascii="Times New Roman" w:hAnsi="Times New Roman" w:cs="Times New Roman"/>
        </w:rPr>
        <w:t xml:space="preserve">   (</w:t>
      </w:r>
      <w:proofErr w:type="gramEnd"/>
      <w:r>
        <w:rPr>
          <w:rFonts w:ascii="Times New Roman" w:hAnsi="Times New Roman" w:cs="Times New Roman"/>
        </w:rPr>
        <w:t xml:space="preserve">2210990660)                        </w:t>
      </w:r>
      <w:proofErr w:type="gramStart"/>
      <w:r>
        <w:rPr>
          <w:rFonts w:ascii="Times New Roman" w:hAnsi="Times New Roman" w:cs="Times New Roman"/>
        </w:rPr>
        <w:t xml:space="preserve">   (</w:t>
      </w:r>
      <w:proofErr w:type="gramEnd"/>
      <w:r>
        <w:rPr>
          <w:rFonts w:ascii="Times New Roman" w:hAnsi="Times New Roman" w:cs="Times New Roman"/>
        </w:rPr>
        <w:t>2210992274)</w:t>
      </w:r>
    </w:p>
    <w:p w14:paraId="69FB0B74" w14:textId="77777777" w:rsidR="006A604B" w:rsidRPr="006A604B" w:rsidRDefault="006A604B" w:rsidP="006C709D">
      <w:pPr>
        <w:spacing w:line="360" w:lineRule="auto"/>
        <w:jc w:val="both"/>
        <w:rPr>
          <w:rFonts w:ascii="Times New Roman" w:hAnsi="Times New Roman" w:cs="Times New Roman"/>
        </w:rPr>
      </w:pPr>
    </w:p>
    <w:p w14:paraId="5EF35534" w14:textId="77777777" w:rsidR="006A604B" w:rsidRPr="006A604B" w:rsidRDefault="006A604B" w:rsidP="006C709D">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61BEEB1" w:rsidR="006A604B" w:rsidRPr="006A604B" w:rsidRDefault="00940B6F"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PK Khosla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0520252" w:rsidR="006A604B" w:rsidRPr="006A604B" w:rsidRDefault="00940B6F" w:rsidP="006A604B">
      <w:pPr>
        <w:spacing w:line="360" w:lineRule="auto"/>
        <w:jc w:val="both"/>
        <w:rPr>
          <w:rFonts w:ascii="Times New Roman" w:hAnsi="Times New Roman" w:cs="Times New Roman"/>
        </w:rPr>
      </w:pPr>
      <w:r>
        <w:rPr>
          <w:rFonts w:ascii="Times New Roman" w:hAnsi="Times New Roman" w:cs="Times New Roman"/>
        </w:rPr>
        <w:t>Pro Vice Chancellor Research</w:t>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2C020F3C" w14:textId="77777777" w:rsidR="008214A5" w:rsidRDefault="008214A5" w:rsidP="008214A5">
      <w:pPr>
        <w:rPr>
          <w:b/>
          <w:sz w:val="32"/>
          <w:szCs w:val="32"/>
          <w:u w:val="single"/>
        </w:rPr>
      </w:pPr>
    </w:p>
    <w:p w14:paraId="573064D6" w14:textId="372BF27A" w:rsidR="00985E93" w:rsidRPr="006A604B" w:rsidRDefault="006A604B" w:rsidP="008214A5">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5AAE180B" w:rsidR="00985E93" w:rsidRPr="00560806" w:rsidRDefault="00560806" w:rsidP="00560806">
      <w:pPr>
        <w:jc w:val="both"/>
        <w:rPr>
          <w:bCs/>
        </w:rPr>
      </w:pPr>
      <w:r w:rsidRPr="00560806">
        <w:rPr>
          <w:bCs/>
        </w:rPr>
        <w:t>I express my sincere gratitude to my project supervisor Dr. PK Khosla for their</w:t>
      </w:r>
      <w:r>
        <w:rPr>
          <w:bCs/>
        </w:rPr>
        <w:t xml:space="preserve"> </w:t>
      </w:r>
      <w:r w:rsidRPr="00560806">
        <w:rPr>
          <w:bCs/>
        </w:rPr>
        <w:t>invaluable guidance</w:t>
      </w:r>
      <w:r>
        <w:rPr>
          <w:bCs/>
        </w:rPr>
        <w:t xml:space="preserve"> </w:t>
      </w:r>
      <w:r w:rsidRPr="00560806">
        <w:rPr>
          <w:bCs/>
        </w:rPr>
        <w:t>and support throughout the project. I would also like to thank the</w:t>
      </w:r>
      <w:r>
        <w:rPr>
          <w:bCs/>
        </w:rPr>
        <w:t xml:space="preserve"> </w:t>
      </w:r>
      <w:r w:rsidRPr="00560806">
        <w:rPr>
          <w:bCs/>
        </w:rPr>
        <w:t>Department of Computer Science and Engineering, Chitkara University, for providing the</w:t>
      </w:r>
      <w:r>
        <w:rPr>
          <w:bCs/>
        </w:rPr>
        <w:t xml:space="preserve"> </w:t>
      </w:r>
      <w:r w:rsidRPr="00560806">
        <w:rPr>
          <w:bCs/>
        </w:rPr>
        <w:t>resources and environment to complete this work. Special thanks to friends and family</w:t>
      </w:r>
      <w:r>
        <w:rPr>
          <w:bCs/>
        </w:rPr>
        <w:t xml:space="preserve"> </w:t>
      </w:r>
      <w:r w:rsidRPr="00560806">
        <w:rPr>
          <w:bCs/>
        </w:rPr>
        <w:t>for their continued encouragement.</w:t>
      </w: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6EEA010E" w14:textId="505CC346" w:rsidR="001920D8" w:rsidRDefault="001920D8" w:rsidP="001920D8">
      <w:pPr>
        <w:spacing w:after="200"/>
        <w:rPr>
          <w:b/>
          <w:sz w:val="32"/>
          <w:szCs w:val="32"/>
          <w:u w:val="single"/>
        </w:rPr>
      </w:pPr>
    </w:p>
    <w:p w14:paraId="11BC2BF3" w14:textId="77777777" w:rsidR="001920D8" w:rsidRDefault="001920D8">
      <w:pPr>
        <w:rPr>
          <w:b/>
          <w:sz w:val="32"/>
          <w:szCs w:val="32"/>
          <w:u w:val="single"/>
        </w:rPr>
      </w:pPr>
      <w:r>
        <w:rPr>
          <w:b/>
          <w:sz w:val="32"/>
          <w:szCs w:val="32"/>
          <w:u w:val="single"/>
        </w:rPr>
        <w:br w:type="page"/>
      </w:r>
    </w:p>
    <w:p w14:paraId="6055A30B" w14:textId="4AA5EA41" w:rsidR="00E4645A" w:rsidRDefault="001920D8" w:rsidP="00B74920">
      <w:pPr>
        <w:pStyle w:val="ListParagraph"/>
        <w:numPr>
          <w:ilvl w:val="0"/>
          <w:numId w:val="17"/>
        </w:numPr>
        <w:spacing w:after="200"/>
        <w:rPr>
          <w:rFonts w:ascii="Times New Roman" w:hAnsi="Times New Roman" w:cs="Times New Roman"/>
          <w:b/>
          <w:sz w:val="32"/>
          <w:szCs w:val="32"/>
          <w:u w:val="single"/>
        </w:rPr>
      </w:pPr>
      <w:r>
        <w:rPr>
          <w:rFonts w:ascii="Times New Roman" w:hAnsi="Times New Roman" w:cs="Times New Roman"/>
          <w:b/>
          <w:sz w:val="32"/>
          <w:szCs w:val="32"/>
          <w:u w:val="single"/>
        </w:rPr>
        <w:lastRenderedPageBreak/>
        <w:t>Introduction</w:t>
      </w:r>
    </w:p>
    <w:p w14:paraId="74BB4681" w14:textId="77777777" w:rsidR="001A04CE" w:rsidRDefault="001A04CE" w:rsidP="001A04CE">
      <w:pPr>
        <w:pStyle w:val="ListParagraph"/>
        <w:spacing w:after="200"/>
        <w:ind w:left="360"/>
        <w:rPr>
          <w:rFonts w:ascii="Times New Roman" w:hAnsi="Times New Roman" w:cs="Times New Roman"/>
          <w:b/>
          <w:sz w:val="32"/>
          <w:szCs w:val="32"/>
          <w:u w:val="single"/>
        </w:rPr>
      </w:pPr>
    </w:p>
    <w:p w14:paraId="03A35A02" w14:textId="43DBB2BD" w:rsidR="001A04CE" w:rsidRPr="006653B9" w:rsidRDefault="00B74920" w:rsidP="006653B9">
      <w:pPr>
        <w:pStyle w:val="ListParagraph"/>
        <w:numPr>
          <w:ilvl w:val="1"/>
          <w:numId w:val="17"/>
        </w:numPr>
        <w:spacing w:after="200" w:line="360" w:lineRule="auto"/>
        <w:rPr>
          <w:rFonts w:ascii="Times New Roman" w:hAnsi="Times New Roman" w:cs="Times New Roman"/>
          <w:b/>
          <w:sz w:val="28"/>
          <w:szCs w:val="28"/>
          <w:u w:val="single"/>
        </w:rPr>
      </w:pPr>
      <w:r w:rsidRPr="00B74920">
        <w:rPr>
          <w:rFonts w:ascii="Times New Roman" w:hAnsi="Times New Roman" w:cs="Times New Roman"/>
          <w:b/>
          <w:sz w:val="28"/>
          <w:szCs w:val="28"/>
          <w:u w:val="single"/>
        </w:rPr>
        <w:t>The Modern Threat Landscape</w:t>
      </w:r>
    </w:p>
    <w:p w14:paraId="2B83C150" w14:textId="31E9E45F" w:rsidR="001A04CE" w:rsidRDefault="001A04CE" w:rsidP="004D5DBB">
      <w:pPr>
        <w:pStyle w:val="ListParagraph"/>
        <w:spacing w:after="200" w:line="276" w:lineRule="auto"/>
        <w:ind w:left="792"/>
        <w:jc w:val="both"/>
        <w:rPr>
          <w:rFonts w:ascii="Times New Roman" w:hAnsi="Times New Roman" w:cs="Times New Roman"/>
          <w:bCs/>
          <w:sz w:val="24"/>
          <w:szCs w:val="24"/>
        </w:rPr>
      </w:pPr>
      <w:r w:rsidRPr="001A04CE">
        <w:rPr>
          <w:rFonts w:ascii="Times New Roman" w:hAnsi="Times New Roman" w:cs="Times New Roman"/>
          <w:bCs/>
          <w:sz w:val="24"/>
          <w:szCs w:val="24"/>
        </w:rPr>
        <w:t>Traditional antivirus solutions, hampered by their reliance on static signature-based detection, are fundamentally ill-equipped to counter the current generation of sophisticated adversaries. Modern security operations face several critical structural challenges:</w:t>
      </w:r>
    </w:p>
    <w:p w14:paraId="1CBD972D" w14:textId="77777777" w:rsidR="004D5DBB" w:rsidRDefault="004D5DBB" w:rsidP="004D5DBB">
      <w:pPr>
        <w:pStyle w:val="ListParagraph"/>
        <w:spacing w:after="200" w:line="276" w:lineRule="auto"/>
        <w:ind w:left="792"/>
        <w:jc w:val="both"/>
        <w:rPr>
          <w:rFonts w:ascii="Times New Roman" w:hAnsi="Times New Roman" w:cs="Times New Roman"/>
          <w:bCs/>
          <w:sz w:val="24"/>
          <w:szCs w:val="24"/>
        </w:rPr>
      </w:pPr>
    </w:p>
    <w:p w14:paraId="3C67D7D5" w14:textId="77777777" w:rsidR="001A04CE" w:rsidRDefault="001A04CE" w:rsidP="004D5DBB">
      <w:pPr>
        <w:pStyle w:val="ListParagraph"/>
        <w:numPr>
          <w:ilvl w:val="0"/>
          <w:numId w:val="18"/>
        </w:numPr>
        <w:spacing w:after="200" w:line="276" w:lineRule="auto"/>
        <w:jc w:val="both"/>
        <w:rPr>
          <w:rFonts w:ascii="Times New Roman" w:hAnsi="Times New Roman" w:cs="Times New Roman"/>
          <w:bCs/>
          <w:sz w:val="24"/>
          <w:szCs w:val="24"/>
          <w:lang w:val="en-US"/>
        </w:rPr>
      </w:pPr>
      <w:r w:rsidRPr="001A04CE">
        <w:rPr>
          <w:rFonts w:ascii="Times New Roman" w:hAnsi="Times New Roman" w:cs="Times New Roman"/>
          <w:b/>
          <w:bCs/>
          <w:sz w:val="24"/>
          <w:szCs w:val="24"/>
          <w:lang w:val="en-US"/>
        </w:rPr>
        <w:t>Advanced Evasion Techniques:</w:t>
      </w:r>
      <w:r w:rsidRPr="001A04CE">
        <w:rPr>
          <w:rFonts w:ascii="Times New Roman" w:hAnsi="Times New Roman" w:cs="Times New Roman"/>
          <w:bCs/>
          <w:sz w:val="24"/>
          <w:szCs w:val="24"/>
          <w:lang w:val="en-US"/>
        </w:rPr>
        <w:t xml:space="preserve"> The proliferation of fileless attacks, PowerShell abuse, and </w:t>
      </w:r>
      <w:proofErr w:type="gramStart"/>
      <w:r w:rsidRPr="001A04CE">
        <w:rPr>
          <w:rFonts w:ascii="Times New Roman" w:hAnsi="Times New Roman" w:cs="Times New Roman"/>
          <w:bCs/>
          <w:sz w:val="24"/>
          <w:szCs w:val="24"/>
          <w:lang w:val="en-US"/>
        </w:rPr>
        <w:t>Living</w:t>
      </w:r>
      <w:proofErr w:type="gramEnd"/>
      <w:r w:rsidRPr="001A04CE">
        <w:rPr>
          <w:rFonts w:ascii="Times New Roman" w:hAnsi="Times New Roman" w:cs="Times New Roman"/>
          <w:bCs/>
          <w:sz w:val="24"/>
          <w:szCs w:val="24"/>
          <w:lang w:val="en-US"/>
        </w:rPr>
        <w:t xml:space="preserve"> off the Land Binaries (</w:t>
      </w:r>
      <w:proofErr w:type="spellStart"/>
      <w:r w:rsidRPr="001A04CE">
        <w:rPr>
          <w:rFonts w:ascii="Times New Roman" w:hAnsi="Times New Roman" w:cs="Times New Roman"/>
          <w:bCs/>
          <w:sz w:val="24"/>
          <w:szCs w:val="24"/>
          <w:lang w:val="en-US"/>
        </w:rPr>
        <w:t>LOLBins</w:t>
      </w:r>
      <w:proofErr w:type="spellEnd"/>
      <w:r w:rsidRPr="001A04CE">
        <w:rPr>
          <w:rFonts w:ascii="Times New Roman" w:hAnsi="Times New Roman" w:cs="Times New Roman"/>
          <w:bCs/>
          <w:sz w:val="24"/>
          <w:szCs w:val="24"/>
          <w:lang w:val="en-US"/>
        </w:rPr>
        <w:t>) allows threats to operate within legitimate system processes.</w:t>
      </w:r>
    </w:p>
    <w:p w14:paraId="777BB06F" w14:textId="77777777" w:rsidR="001A04CE" w:rsidRPr="001A04CE" w:rsidRDefault="001A04CE" w:rsidP="004D5DBB">
      <w:pPr>
        <w:pStyle w:val="ListParagraph"/>
        <w:numPr>
          <w:ilvl w:val="0"/>
          <w:numId w:val="18"/>
        </w:numPr>
        <w:spacing w:after="200" w:line="276" w:lineRule="auto"/>
        <w:jc w:val="both"/>
        <w:rPr>
          <w:rFonts w:ascii="Times New Roman" w:hAnsi="Times New Roman" w:cs="Times New Roman"/>
          <w:bCs/>
          <w:sz w:val="24"/>
          <w:szCs w:val="24"/>
          <w:lang w:val="en-US"/>
        </w:rPr>
      </w:pPr>
      <w:r w:rsidRPr="001A04CE">
        <w:rPr>
          <w:rFonts w:ascii="Times New Roman" w:hAnsi="Times New Roman" w:cs="Times New Roman"/>
          <w:b/>
          <w:sz w:val="24"/>
          <w:szCs w:val="24"/>
          <w:lang w:val="en-US"/>
        </w:rPr>
        <w:t>Kernel-Level Evasion:</w:t>
      </w:r>
      <w:r w:rsidRPr="001A04CE">
        <w:rPr>
          <w:rFonts w:ascii="Times New Roman" w:hAnsi="Times New Roman" w:cs="Times New Roman"/>
          <w:bCs/>
          <w:sz w:val="24"/>
          <w:szCs w:val="24"/>
          <w:lang w:val="en-US"/>
        </w:rPr>
        <w:t xml:space="preserve"> Adversaries increasingly utilize low-level techniques to bypass standard user-mode monitoring and security hooks.</w:t>
      </w:r>
    </w:p>
    <w:p w14:paraId="5F2C97D8" w14:textId="77777777" w:rsidR="001A04CE" w:rsidRPr="001A04CE" w:rsidRDefault="001A04CE" w:rsidP="004D5DBB">
      <w:pPr>
        <w:pStyle w:val="ListParagraph"/>
        <w:numPr>
          <w:ilvl w:val="0"/>
          <w:numId w:val="18"/>
        </w:numPr>
        <w:spacing w:after="200" w:line="276" w:lineRule="auto"/>
        <w:jc w:val="both"/>
        <w:rPr>
          <w:rFonts w:ascii="Times New Roman" w:hAnsi="Times New Roman" w:cs="Times New Roman"/>
          <w:bCs/>
          <w:sz w:val="24"/>
          <w:szCs w:val="24"/>
          <w:lang w:val="en-US"/>
        </w:rPr>
      </w:pPr>
      <w:r w:rsidRPr="001A04CE">
        <w:rPr>
          <w:rFonts w:ascii="Times New Roman" w:hAnsi="Times New Roman" w:cs="Times New Roman"/>
          <w:b/>
          <w:sz w:val="24"/>
          <w:szCs w:val="24"/>
          <w:lang w:val="en-US"/>
        </w:rPr>
        <w:t>Operational Visibility Gaps:</w:t>
      </w:r>
      <w:r w:rsidRPr="001A04CE">
        <w:rPr>
          <w:rFonts w:ascii="Times New Roman" w:hAnsi="Times New Roman" w:cs="Times New Roman"/>
          <w:bCs/>
          <w:sz w:val="24"/>
          <w:szCs w:val="24"/>
          <w:lang w:val="en-US"/>
        </w:rPr>
        <w:t xml:space="preserve"> A lack of real-time telemetry prevents security teams from identifying lateral movement and persistence in high-velocity environments.</w:t>
      </w:r>
    </w:p>
    <w:p w14:paraId="23D9650A" w14:textId="3081F413" w:rsidR="001A04CE" w:rsidRPr="00415DBE" w:rsidRDefault="001A04CE" w:rsidP="004D5DBB">
      <w:pPr>
        <w:pStyle w:val="ListParagraph"/>
        <w:numPr>
          <w:ilvl w:val="0"/>
          <w:numId w:val="18"/>
        </w:numPr>
        <w:spacing w:after="200" w:line="276" w:lineRule="auto"/>
        <w:jc w:val="both"/>
        <w:rPr>
          <w:rFonts w:ascii="Times New Roman" w:hAnsi="Times New Roman" w:cs="Times New Roman"/>
          <w:bCs/>
          <w:sz w:val="24"/>
          <w:szCs w:val="24"/>
          <w:lang w:val="en-US"/>
        </w:rPr>
      </w:pPr>
      <w:r w:rsidRPr="001A04CE">
        <w:rPr>
          <w:rFonts w:ascii="Times New Roman" w:hAnsi="Times New Roman" w:cs="Times New Roman"/>
          <w:b/>
          <w:sz w:val="24"/>
          <w:szCs w:val="24"/>
          <w:lang w:val="en-US"/>
        </w:rPr>
        <w:t>Containment Latency:</w:t>
      </w:r>
      <w:r w:rsidRPr="001A04CE">
        <w:rPr>
          <w:rFonts w:ascii="Times New Roman" w:hAnsi="Times New Roman" w:cs="Times New Roman"/>
          <w:bCs/>
          <w:sz w:val="24"/>
          <w:szCs w:val="24"/>
          <w:lang w:val="en-US"/>
        </w:rPr>
        <w:t xml:space="preserve"> Manual correlation of endpoint events creates a dangerous "dwell time" window, allowing threats to propagate before isolation occurs.</w:t>
      </w:r>
    </w:p>
    <w:p w14:paraId="0BDEAE68" w14:textId="77777777" w:rsidR="001A04CE" w:rsidRPr="001A04CE" w:rsidRDefault="001A04CE" w:rsidP="001A04CE">
      <w:pPr>
        <w:pStyle w:val="ListParagraph"/>
        <w:spacing w:after="200" w:line="360" w:lineRule="auto"/>
        <w:ind w:left="792"/>
        <w:rPr>
          <w:rFonts w:ascii="Times New Roman" w:hAnsi="Times New Roman" w:cs="Times New Roman"/>
          <w:bCs/>
          <w:sz w:val="24"/>
          <w:szCs w:val="24"/>
        </w:rPr>
      </w:pPr>
    </w:p>
    <w:p w14:paraId="4C27E9F0" w14:textId="239C3DA4" w:rsidR="00B74920" w:rsidRDefault="00B74920" w:rsidP="00B74920">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t>Project Objectives</w:t>
      </w:r>
    </w:p>
    <w:p w14:paraId="6F4C3FE9" w14:textId="047D4B95" w:rsidR="00894E5D" w:rsidRPr="00415DBE" w:rsidRDefault="00894E5D" w:rsidP="004D5DBB">
      <w:pPr>
        <w:spacing w:after="200"/>
        <w:ind w:left="720"/>
        <w:jc w:val="both"/>
        <w:rPr>
          <w:rFonts w:ascii="Times New Roman" w:eastAsia="Calibri" w:hAnsi="Times New Roman" w:cs="Times New Roman"/>
          <w:bCs/>
          <w:sz w:val="24"/>
          <w:szCs w:val="24"/>
          <w:lang w:val="en-US" w:bidi="ar-SA"/>
        </w:rPr>
      </w:pPr>
      <w:r w:rsidRPr="00894E5D">
        <w:rPr>
          <w:rFonts w:ascii="Times New Roman" w:eastAsia="Calibri" w:hAnsi="Times New Roman" w:cs="Times New Roman"/>
          <w:bCs/>
          <w:sz w:val="24"/>
          <w:szCs w:val="24"/>
          <w:lang w:val="en-US" w:bidi="ar-SA"/>
        </w:rPr>
        <w:t>The platform mandates a mission of absolute visibility and autonomous mitigation. This telemetry-driven architecture is engineered to provide comprehensive real-time visibility, behavio</w:t>
      </w:r>
      <w:r>
        <w:rPr>
          <w:rFonts w:ascii="Times New Roman" w:eastAsia="Calibri" w:hAnsi="Times New Roman" w:cs="Times New Roman"/>
          <w:bCs/>
          <w:sz w:val="24"/>
          <w:szCs w:val="24"/>
          <w:lang w:val="en-US" w:bidi="ar-SA"/>
        </w:rPr>
        <w:t>r</w:t>
      </w:r>
      <w:r w:rsidRPr="00894E5D">
        <w:rPr>
          <w:rFonts w:ascii="Times New Roman" w:eastAsia="Calibri" w:hAnsi="Times New Roman" w:cs="Times New Roman"/>
          <w:bCs/>
          <w:sz w:val="24"/>
          <w:szCs w:val="24"/>
          <w:lang w:val="en-US" w:bidi="ar-SA"/>
        </w:rPr>
        <w:t xml:space="preserve">al detection, and automated response pipelines that neutralize threats </w:t>
      </w:r>
      <w:proofErr w:type="gramStart"/>
      <w:r w:rsidRPr="00894E5D">
        <w:rPr>
          <w:rFonts w:ascii="Times New Roman" w:eastAsia="Calibri" w:hAnsi="Times New Roman" w:cs="Times New Roman"/>
          <w:bCs/>
          <w:sz w:val="24"/>
          <w:szCs w:val="24"/>
          <w:lang w:val="en-US" w:bidi="ar-SA"/>
        </w:rPr>
        <w:t>at the moment</w:t>
      </w:r>
      <w:proofErr w:type="gramEnd"/>
      <w:r w:rsidRPr="00894E5D">
        <w:rPr>
          <w:rFonts w:ascii="Times New Roman" w:eastAsia="Calibri" w:hAnsi="Times New Roman" w:cs="Times New Roman"/>
          <w:bCs/>
          <w:sz w:val="24"/>
          <w:szCs w:val="24"/>
          <w:lang w:val="en-US" w:bidi="ar-SA"/>
        </w:rPr>
        <w:t xml:space="preserve"> of discovery.</w:t>
      </w:r>
    </w:p>
    <w:p w14:paraId="7E9E1378" w14:textId="156BCD08" w:rsidR="001920D8" w:rsidRDefault="001920D8" w:rsidP="00B74920">
      <w:pPr>
        <w:pStyle w:val="ListParagraph"/>
        <w:numPr>
          <w:ilvl w:val="0"/>
          <w:numId w:val="17"/>
        </w:numPr>
        <w:spacing w:after="200"/>
        <w:rPr>
          <w:rFonts w:ascii="Times New Roman" w:hAnsi="Times New Roman" w:cs="Times New Roman"/>
          <w:b/>
          <w:sz w:val="32"/>
          <w:szCs w:val="32"/>
          <w:u w:val="single"/>
        </w:rPr>
      </w:pPr>
      <w:r>
        <w:rPr>
          <w:rFonts w:ascii="Times New Roman" w:hAnsi="Times New Roman" w:cs="Times New Roman"/>
          <w:b/>
          <w:sz w:val="32"/>
          <w:szCs w:val="32"/>
          <w:u w:val="single"/>
        </w:rPr>
        <w:t>Methodology</w:t>
      </w:r>
    </w:p>
    <w:p w14:paraId="240E4C59" w14:textId="77777777" w:rsidR="00415DBE" w:rsidRDefault="00415DBE" w:rsidP="00415DBE">
      <w:pPr>
        <w:pStyle w:val="ListParagraph"/>
        <w:spacing w:after="200"/>
        <w:ind w:left="360"/>
        <w:rPr>
          <w:rFonts w:ascii="Times New Roman" w:hAnsi="Times New Roman" w:cs="Times New Roman"/>
          <w:b/>
          <w:sz w:val="32"/>
          <w:szCs w:val="32"/>
          <w:u w:val="single"/>
        </w:rPr>
      </w:pPr>
    </w:p>
    <w:p w14:paraId="6CFE2653" w14:textId="46B5B3D4" w:rsidR="00415DBE" w:rsidRPr="006653B9" w:rsidRDefault="00B74920" w:rsidP="006653B9">
      <w:pPr>
        <w:pStyle w:val="ListParagraph"/>
        <w:numPr>
          <w:ilvl w:val="1"/>
          <w:numId w:val="17"/>
        </w:numPr>
        <w:spacing w:after="200" w:line="360" w:lineRule="auto"/>
        <w:rPr>
          <w:rFonts w:ascii="Times New Roman" w:hAnsi="Times New Roman" w:cs="Times New Roman"/>
          <w:b/>
          <w:sz w:val="28"/>
          <w:szCs w:val="28"/>
          <w:u w:val="single"/>
        </w:rPr>
      </w:pPr>
      <w:r w:rsidRPr="00B74920">
        <w:rPr>
          <w:rFonts w:ascii="Times New Roman" w:hAnsi="Times New Roman" w:cs="Times New Roman"/>
          <w:b/>
          <w:sz w:val="28"/>
          <w:szCs w:val="28"/>
          <w:u w:val="single"/>
        </w:rPr>
        <w:t>Architectural Framewor</w:t>
      </w:r>
      <w:r w:rsidR="00415DBE">
        <w:rPr>
          <w:rFonts w:ascii="Times New Roman" w:hAnsi="Times New Roman" w:cs="Times New Roman"/>
          <w:b/>
          <w:sz w:val="28"/>
          <w:szCs w:val="28"/>
          <w:u w:val="single"/>
        </w:rPr>
        <w:t>k</w:t>
      </w:r>
    </w:p>
    <w:p w14:paraId="590BD1D1" w14:textId="77777777" w:rsidR="00415DBE" w:rsidRDefault="00415DBE" w:rsidP="004D5DBB">
      <w:pPr>
        <w:pStyle w:val="ListParagraph"/>
        <w:spacing w:after="200" w:line="276" w:lineRule="auto"/>
        <w:ind w:left="792"/>
        <w:jc w:val="both"/>
        <w:rPr>
          <w:rFonts w:ascii="Times New Roman" w:hAnsi="Times New Roman" w:cs="Times New Roman"/>
          <w:bCs/>
          <w:sz w:val="24"/>
          <w:szCs w:val="24"/>
          <w:lang w:val="en-US"/>
        </w:rPr>
      </w:pPr>
      <w:r w:rsidRPr="00415DBE">
        <w:rPr>
          <w:rFonts w:ascii="Times New Roman" w:hAnsi="Times New Roman" w:cs="Times New Roman"/>
          <w:bCs/>
          <w:sz w:val="24"/>
          <w:szCs w:val="24"/>
          <w:lang w:val="en-US"/>
        </w:rPr>
        <w:t>The architecture leverages a centralized, high-throughput framework designed to ingest and correlate high-fidelity data from distributed environments. The operational flow is orchestrated as follows:</w:t>
      </w:r>
    </w:p>
    <w:p w14:paraId="6D4DB1F7" w14:textId="77777777" w:rsidR="004D5DBB" w:rsidRPr="00415DBE" w:rsidRDefault="004D5DBB" w:rsidP="00415DBE">
      <w:pPr>
        <w:pStyle w:val="ListParagraph"/>
        <w:spacing w:after="200" w:line="276" w:lineRule="auto"/>
        <w:ind w:left="792"/>
        <w:rPr>
          <w:rFonts w:ascii="Times New Roman" w:hAnsi="Times New Roman" w:cs="Times New Roman"/>
          <w:bCs/>
          <w:sz w:val="24"/>
          <w:szCs w:val="24"/>
          <w:lang w:val="en-US"/>
        </w:rPr>
      </w:pPr>
    </w:p>
    <w:p w14:paraId="357D16AB" w14:textId="77777777" w:rsidR="00415DBE" w:rsidRPr="00415DBE" w:rsidRDefault="00415DBE" w:rsidP="004D5DBB">
      <w:pPr>
        <w:pStyle w:val="ListParagraph"/>
        <w:numPr>
          <w:ilvl w:val="0"/>
          <w:numId w:val="19"/>
        </w:numPr>
        <w:spacing w:after="200" w:line="276" w:lineRule="auto"/>
        <w:jc w:val="both"/>
        <w:rPr>
          <w:rFonts w:ascii="Times New Roman" w:hAnsi="Times New Roman" w:cs="Times New Roman"/>
          <w:bCs/>
          <w:sz w:val="24"/>
          <w:szCs w:val="24"/>
          <w:lang w:val="en-US"/>
        </w:rPr>
      </w:pPr>
      <w:r w:rsidRPr="006A1F1D">
        <w:rPr>
          <w:rFonts w:ascii="Times New Roman" w:hAnsi="Times New Roman" w:cs="Times New Roman"/>
          <w:b/>
          <w:sz w:val="24"/>
          <w:szCs w:val="24"/>
          <w:lang w:val="en-US"/>
        </w:rPr>
        <w:t>Distributed Telemetry Collection:</w:t>
      </w:r>
      <w:r w:rsidRPr="00415DBE">
        <w:rPr>
          <w:rFonts w:ascii="Times New Roman" w:hAnsi="Times New Roman" w:cs="Times New Roman"/>
          <w:bCs/>
          <w:sz w:val="24"/>
          <w:szCs w:val="24"/>
          <w:lang w:val="en-US"/>
        </w:rPr>
        <w:t> Multiple managed endpoints transmit continuous, real-time telemetry streams to the central platform.</w:t>
      </w:r>
    </w:p>
    <w:p w14:paraId="1ADB6C80" w14:textId="77777777" w:rsidR="00415DBE" w:rsidRPr="00415DBE" w:rsidRDefault="00415DBE" w:rsidP="004D5DBB">
      <w:pPr>
        <w:pStyle w:val="ListParagraph"/>
        <w:numPr>
          <w:ilvl w:val="0"/>
          <w:numId w:val="19"/>
        </w:numPr>
        <w:spacing w:after="200" w:line="276" w:lineRule="auto"/>
        <w:jc w:val="both"/>
        <w:rPr>
          <w:rFonts w:ascii="Times New Roman" w:hAnsi="Times New Roman" w:cs="Times New Roman"/>
          <w:bCs/>
          <w:sz w:val="24"/>
          <w:szCs w:val="24"/>
          <w:lang w:val="en-US"/>
        </w:rPr>
      </w:pPr>
      <w:r w:rsidRPr="006A1F1D">
        <w:rPr>
          <w:rFonts w:ascii="Times New Roman" w:hAnsi="Times New Roman" w:cs="Times New Roman"/>
          <w:b/>
          <w:sz w:val="24"/>
          <w:szCs w:val="24"/>
          <w:lang w:val="en-US"/>
        </w:rPr>
        <w:t>Centralized Monitoring</w:t>
      </w:r>
      <w:r w:rsidRPr="00415DBE">
        <w:rPr>
          <w:rFonts w:ascii="Times New Roman" w:hAnsi="Times New Roman" w:cs="Times New Roman"/>
          <w:bCs/>
          <w:sz w:val="24"/>
          <w:szCs w:val="24"/>
          <w:lang w:val="en-US"/>
        </w:rPr>
        <w:t>: Data is aggregated into a unified dashboard, providing high-definition threat visibility across the enterprise.</w:t>
      </w:r>
    </w:p>
    <w:p w14:paraId="6EDE1DD3" w14:textId="77777777" w:rsidR="00415DBE" w:rsidRPr="00415DBE" w:rsidRDefault="00415DBE" w:rsidP="004D5DBB">
      <w:pPr>
        <w:pStyle w:val="ListParagraph"/>
        <w:numPr>
          <w:ilvl w:val="0"/>
          <w:numId w:val="19"/>
        </w:numPr>
        <w:spacing w:after="200" w:line="276" w:lineRule="auto"/>
        <w:jc w:val="both"/>
        <w:rPr>
          <w:rFonts w:ascii="Times New Roman" w:hAnsi="Times New Roman" w:cs="Times New Roman"/>
          <w:bCs/>
          <w:sz w:val="24"/>
          <w:szCs w:val="24"/>
          <w:lang w:val="en-US"/>
        </w:rPr>
      </w:pPr>
      <w:r w:rsidRPr="006A1F1D">
        <w:rPr>
          <w:rFonts w:ascii="Times New Roman" w:hAnsi="Times New Roman" w:cs="Times New Roman"/>
          <w:b/>
          <w:sz w:val="24"/>
          <w:szCs w:val="24"/>
          <w:lang w:val="en-US"/>
        </w:rPr>
        <w:t>Security Analytics and Correlation:</w:t>
      </w:r>
      <w:r w:rsidRPr="00415DBE">
        <w:rPr>
          <w:rFonts w:ascii="Times New Roman" w:hAnsi="Times New Roman" w:cs="Times New Roman"/>
          <w:bCs/>
          <w:sz w:val="24"/>
          <w:szCs w:val="24"/>
          <w:lang w:val="en-US"/>
        </w:rPr>
        <w:t> An integrated engine applies behavioral analytics to correlate disparate events and identify complex attack patterns.</w:t>
      </w:r>
    </w:p>
    <w:p w14:paraId="5A2B11C0" w14:textId="77777777" w:rsidR="00415DBE" w:rsidRPr="00415DBE" w:rsidRDefault="00415DBE" w:rsidP="004D5DBB">
      <w:pPr>
        <w:pStyle w:val="ListParagraph"/>
        <w:numPr>
          <w:ilvl w:val="0"/>
          <w:numId w:val="19"/>
        </w:numPr>
        <w:spacing w:after="200" w:line="276" w:lineRule="auto"/>
        <w:jc w:val="both"/>
        <w:rPr>
          <w:rFonts w:ascii="Times New Roman" w:hAnsi="Times New Roman" w:cs="Times New Roman"/>
          <w:bCs/>
          <w:sz w:val="24"/>
          <w:szCs w:val="24"/>
          <w:lang w:val="en-US"/>
        </w:rPr>
      </w:pPr>
      <w:r w:rsidRPr="006A1F1D">
        <w:rPr>
          <w:rFonts w:ascii="Times New Roman" w:hAnsi="Times New Roman" w:cs="Times New Roman"/>
          <w:b/>
          <w:sz w:val="24"/>
          <w:szCs w:val="24"/>
          <w:lang w:val="en-US"/>
        </w:rPr>
        <w:t>Response Pipeline Orchestration:</w:t>
      </w:r>
      <w:r w:rsidRPr="00415DBE">
        <w:rPr>
          <w:rFonts w:ascii="Times New Roman" w:hAnsi="Times New Roman" w:cs="Times New Roman"/>
          <w:bCs/>
          <w:sz w:val="24"/>
          <w:szCs w:val="24"/>
          <w:lang w:val="en-US"/>
        </w:rPr>
        <w:t> Validated detections trigger automated active response workflows for immediate threat containment.</w:t>
      </w:r>
    </w:p>
    <w:p w14:paraId="2F4F81DB" w14:textId="77777777" w:rsidR="00415DBE" w:rsidRDefault="00415DBE" w:rsidP="00415DBE">
      <w:pPr>
        <w:pStyle w:val="ListParagraph"/>
        <w:spacing w:after="200"/>
        <w:ind w:left="792"/>
        <w:rPr>
          <w:rFonts w:ascii="Times New Roman" w:hAnsi="Times New Roman" w:cs="Times New Roman"/>
          <w:b/>
          <w:sz w:val="28"/>
          <w:szCs w:val="28"/>
          <w:u w:val="single"/>
        </w:rPr>
      </w:pPr>
    </w:p>
    <w:p w14:paraId="482D09C9" w14:textId="77777777" w:rsidR="00415DBE" w:rsidRPr="00B74920" w:rsidRDefault="00415DBE" w:rsidP="00415DBE">
      <w:pPr>
        <w:pStyle w:val="ListParagraph"/>
        <w:spacing w:after="200"/>
        <w:ind w:left="792"/>
        <w:rPr>
          <w:rFonts w:ascii="Times New Roman" w:hAnsi="Times New Roman" w:cs="Times New Roman"/>
          <w:b/>
          <w:sz w:val="28"/>
          <w:szCs w:val="28"/>
          <w:u w:val="single"/>
        </w:rPr>
      </w:pPr>
    </w:p>
    <w:p w14:paraId="545A292C" w14:textId="33AC603B" w:rsidR="006653B9" w:rsidRDefault="00B74920" w:rsidP="006653B9">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t>Design Philosophy</w:t>
      </w:r>
    </w:p>
    <w:p w14:paraId="1B992898" w14:textId="05650029" w:rsidR="006653B9" w:rsidRPr="006653B9" w:rsidRDefault="006653B9" w:rsidP="00FF103C">
      <w:pPr>
        <w:spacing w:after="200"/>
        <w:ind w:left="792"/>
        <w:jc w:val="both"/>
        <w:rPr>
          <w:rFonts w:ascii="Times New Roman" w:eastAsia="Calibri" w:hAnsi="Times New Roman" w:cs="Times New Roman"/>
          <w:bCs/>
          <w:sz w:val="24"/>
          <w:szCs w:val="24"/>
          <w:lang w:val="en-US" w:bidi="ar-SA"/>
        </w:rPr>
      </w:pPr>
      <w:r w:rsidRPr="006653B9">
        <w:rPr>
          <w:rFonts w:ascii="Times New Roman" w:eastAsia="Calibri" w:hAnsi="Times New Roman" w:cs="Times New Roman"/>
          <w:bCs/>
          <w:sz w:val="24"/>
          <w:szCs w:val="24"/>
          <w:lang w:val="en-US" w:bidi="ar-SA"/>
        </w:rPr>
        <w:t xml:space="preserve">The platform is built upon a "Research-Driven Development" philosophy. Rather than deploying a static toolset, </w:t>
      </w:r>
      <w:proofErr w:type="gramStart"/>
      <w:r w:rsidRPr="006653B9">
        <w:rPr>
          <w:rFonts w:ascii="Times New Roman" w:eastAsia="Calibri" w:hAnsi="Times New Roman" w:cs="Times New Roman"/>
          <w:bCs/>
          <w:sz w:val="24"/>
          <w:szCs w:val="24"/>
          <w:lang w:val="en-US" w:bidi="ar-SA"/>
        </w:rPr>
        <w:t>the architecture</w:t>
      </w:r>
      <w:proofErr w:type="gramEnd"/>
      <w:r w:rsidRPr="006653B9">
        <w:rPr>
          <w:rFonts w:ascii="Times New Roman" w:eastAsia="Calibri" w:hAnsi="Times New Roman" w:cs="Times New Roman"/>
          <w:bCs/>
          <w:sz w:val="24"/>
          <w:szCs w:val="24"/>
          <w:lang w:val="en-US" w:bidi="ar-SA"/>
        </w:rPr>
        <w:t xml:space="preserve"> provides a modular framework that facilitates rapid experimentation. This approach ensures the detection pipeline can be continuously tuned and expanded to counter emerging adversarial tactics, techniques, and procedures (TTPs).</w:t>
      </w:r>
    </w:p>
    <w:p w14:paraId="7E0AE209" w14:textId="77777777" w:rsidR="00415DBE" w:rsidRPr="00B74920" w:rsidRDefault="00415DBE" w:rsidP="00415DBE">
      <w:pPr>
        <w:pStyle w:val="ListParagraph"/>
        <w:spacing w:after="200"/>
        <w:ind w:left="792"/>
        <w:rPr>
          <w:rFonts w:ascii="Times New Roman" w:hAnsi="Times New Roman" w:cs="Times New Roman"/>
          <w:b/>
          <w:sz w:val="28"/>
          <w:szCs w:val="28"/>
          <w:u w:val="single"/>
        </w:rPr>
      </w:pPr>
    </w:p>
    <w:p w14:paraId="5D0F0454" w14:textId="43FC55C3" w:rsidR="001920D8" w:rsidRDefault="001920D8" w:rsidP="00B74920">
      <w:pPr>
        <w:pStyle w:val="ListParagraph"/>
        <w:numPr>
          <w:ilvl w:val="0"/>
          <w:numId w:val="17"/>
        </w:numPr>
        <w:spacing w:after="200"/>
        <w:rPr>
          <w:rFonts w:ascii="Times New Roman" w:hAnsi="Times New Roman" w:cs="Times New Roman"/>
          <w:b/>
          <w:sz w:val="32"/>
          <w:szCs w:val="32"/>
          <w:u w:val="single"/>
        </w:rPr>
      </w:pPr>
      <w:r>
        <w:rPr>
          <w:rFonts w:ascii="Times New Roman" w:hAnsi="Times New Roman" w:cs="Times New Roman"/>
          <w:b/>
          <w:sz w:val="32"/>
          <w:szCs w:val="32"/>
          <w:u w:val="single"/>
        </w:rPr>
        <w:t>Tools and Technologies</w:t>
      </w:r>
    </w:p>
    <w:p w14:paraId="329D4664" w14:textId="77777777" w:rsidR="006653B9" w:rsidRDefault="006653B9" w:rsidP="006653B9">
      <w:pPr>
        <w:pStyle w:val="ListParagraph"/>
        <w:spacing w:after="200"/>
        <w:ind w:left="360"/>
        <w:rPr>
          <w:rFonts w:ascii="Times New Roman" w:hAnsi="Times New Roman" w:cs="Times New Roman"/>
          <w:b/>
          <w:sz w:val="32"/>
          <w:szCs w:val="32"/>
          <w:u w:val="single"/>
        </w:rPr>
      </w:pPr>
    </w:p>
    <w:p w14:paraId="760A3079" w14:textId="63F50F10" w:rsidR="00B74920" w:rsidRDefault="00B74920" w:rsidP="006653B9">
      <w:pPr>
        <w:pStyle w:val="ListParagraph"/>
        <w:numPr>
          <w:ilvl w:val="1"/>
          <w:numId w:val="17"/>
        </w:numPr>
        <w:spacing w:after="200" w:line="360" w:lineRule="auto"/>
        <w:rPr>
          <w:rFonts w:ascii="Times New Roman" w:hAnsi="Times New Roman" w:cs="Times New Roman"/>
          <w:b/>
          <w:sz w:val="28"/>
          <w:szCs w:val="28"/>
          <w:u w:val="single"/>
        </w:rPr>
      </w:pPr>
      <w:r w:rsidRPr="00B74920">
        <w:rPr>
          <w:rFonts w:ascii="Times New Roman" w:hAnsi="Times New Roman" w:cs="Times New Roman"/>
          <w:b/>
          <w:sz w:val="28"/>
          <w:szCs w:val="28"/>
          <w:u w:val="single"/>
        </w:rPr>
        <w:t>Core Telemetry Integration</w:t>
      </w:r>
    </w:p>
    <w:p w14:paraId="6AB75832" w14:textId="1398E866" w:rsidR="003D7231" w:rsidRDefault="002005E6" w:rsidP="005A2FF0">
      <w:pPr>
        <w:pStyle w:val="ListParagraph"/>
        <w:spacing w:after="200"/>
        <w:ind w:left="792"/>
        <w:rPr>
          <w:rFonts w:ascii="Times New Roman" w:hAnsi="Times New Roman" w:cs="Times New Roman"/>
          <w:bCs/>
          <w:sz w:val="24"/>
          <w:szCs w:val="24"/>
          <w:lang w:val="en-US"/>
        </w:rPr>
      </w:pPr>
      <w:r w:rsidRPr="002005E6">
        <w:rPr>
          <w:rFonts w:ascii="Times New Roman" w:hAnsi="Times New Roman" w:cs="Times New Roman"/>
          <w:bCs/>
          <w:sz w:val="24"/>
          <w:szCs w:val="24"/>
          <w:lang w:val="en-US"/>
        </w:rPr>
        <w:t>The platform’s primary telemetry source is Sysmon, which provides detailed endpoint visibility across process creation, network connections, file modifications, registry activity, and other critical system events. In addition to Sysmon, the platform also leverages Event Tracing for Windows (ETW) capabilities to enhance visibility into low-level operating system activity.</w:t>
      </w:r>
    </w:p>
    <w:p w14:paraId="7B1DDAA9" w14:textId="77777777" w:rsidR="002005E6" w:rsidRDefault="002005E6" w:rsidP="005A2FF0">
      <w:pPr>
        <w:pStyle w:val="ListParagraph"/>
        <w:spacing w:after="200"/>
        <w:ind w:left="792"/>
        <w:rPr>
          <w:rFonts w:ascii="Times New Roman" w:hAnsi="Times New Roman" w:cs="Times New Roman"/>
          <w:bCs/>
          <w:sz w:val="24"/>
          <w:szCs w:val="24"/>
          <w:lang w:val="en-US"/>
        </w:rPr>
      </w:pPr>
    </w:p>
    <w:p w14:paraId="0C24723E" w14:textId="27725D6F" w:rsidR="002005E6" w:rsidRPr="002005E6" w:rsidRDefault="002005E6" w:rsidP="002005E6">
      <w:pPr>
        <w:pStyle w:val="ListParagraph"/>
        <w:spacing w:after="200"/>
        <w:ind w:left="792"/>
        <w:rPr>
          <w:rFonts w:ascii="Times New Roman" w:hAnsi="Times New Roman" w:cs="Times New Roman"/>
          <w:bCs/>
          <w:sz w:val="24"/>
          <w:szCs w:val="24"/>
        </w:rPr>
      </w:pPr>
      <w:r w:rsidRPr="002005E6">
        <w:rPr>
          <w:rFonts w:ascii="Times New Roman" w:hAnsi="Times New Roman" w:cs="Times New Roman"/>
          <w:bCs/>
          <w:sz w:val="24"/>
          <w:szCs w:val="24"/>
        </w:rPr>
        <w:t xml:space="preserve">By incorporating ETW-based telemetry, the architecture gains deeper insight into kernel and system-level operations that are often missed by traditional user-mode monitoring approaches. Since ETW operates closer to the Windows kernel, it improves detection coverage against advanced threats that attempt to evade conventional user-mode hooks. This layered telemetry approach enables richer forensic data collection, improves </w:t>
      </w:r>
      <w:proofErr w:type="spellStart"/>
      <w:r w:rsidRPr="002005E6">
        <w:rPr>
          <w:rFonts w:ascii="Times New Roman" w:hAnsi="Times New Roman" w:cs="Times New Roman"/>
          <w:bCs/>
          <w:sz w:val="24"/>
          <w:szCs w:val="24"/>
        </w:rPr>
        <w:t>behavioral</w:t>
      </w:r>
      <w:proofErr w:type="spellEnd"/>
      <w:r w:rsidRPr="002005E6">
        <w:rPr>
          <w:rFonts w:ascii="Times New Roman" w:hAnsi="Times New Roman" w:cs="Times New Roman"/>
          <w:bCs/>
          <w:sz w:val="24"/>
          <w:szCs w:val="24"/>
        </w:rPr>
        <w:t xml:space="preserve"> detection accuracy, and reduces monitoring blind spots commonly exploited by modern malware.</w:t>
      </w:r>
    </w:p>
    <w:p w14:paraId="4E4B90CA" w14:textId="77777777" w:rsidR="002005E6" w:rsidRPr="005A2FF0" w:rsidRDefault="002005E6" w:rsidP="005A2FF0">
      <w:pPr>
        <w:pStyle w:val="ListParagraph"/>
        <w:spacing w:after="200"/>
        <w:ind w:left="792"/>
        <w:rPr>
          <w:rFonts w:ascii="Times New Roman" w:hAnsi="Times New Roman" w:cs="Times New Roman"/>
          <w:bCs/>
          <w:sz w:val="24"/>
          <w:szCs w:val="24"/>
          <w:lang w:val="en-US"/>
        </w:rPr>
      </w:pPr>
    </w:p>
    <w:p w14:paraId="509BA7C1" w14:textId="67BF7FA0" w:rsidR="00B74920" w:rsidRDefault="00B74920" w:rsidP="00B74920">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t>Technology Stack Components</w:t>
      </w:r>
    </w:p>
    <w:p w14:paraId="5A746270" w14:textId="77777777" w:rsidR="003D7231" w:rsidRDefault="003D7231" w:rsidP="003D7231">
      <w:pPr>
        <w:pStyle w:val="ListParagraph"/>
        <w:spacing w:after="200"/>
        <w:ind w:left="792"/>
        <w:rPr>
          <w:rFonts w:ascii="Times New Roman" w:hAnsi="Times New Roman" w:cs="Times New Roman"/>
          <w:b/>
          <w:sz w:val="28"/>
          <w:szCs w:val="28"/>
          <w:u w:val="single"/>
        </w:rPr>
      </w:pPr>
    </w:p>
    <w:tbl>
      <w:tblPr>
        <w:tblStyle w:val="TableGrid"/>
        <w:tblW w:w="0" w:type="auto"/>
        <w:tblInd w:w="792" w:type="dxa"/>
        <w:tblLook w:val="04A0" w:firstRow="1" w:lastRow="0" w:firstColumn="1" w:lastColumn="0" w:noHBand="0" w:noVBand="1"/>
      </w:tblPr>
      <w:tblGrid>
        <w:gridCol w:w="2893"/>
        <w:gridCol w:w="5734"/>
      </w:tblGrid>
      <w:tr w:rsidR="003D7231" w14:paraId="39F9F5C0" w14:textId="77777777" w:rsidTr="003D7231">
        <w:tc>
          <w:tcPr>
            <w:tcW w:w="2893" w:type="dxa"/>
          </w:tcPr>
          <w:p w14:paraId="5AE4A7FA" w14:textId="78DC57FD" w:rsidR="003D7231" w:rsidRPr="004D5DBB" w:rsidRDefault="003D7231" w:rsidP="005A2FF0">
            <w:pPr>
              <w:pStyle w:val="ListParagraph"/>
              <w:spacing w:after="200"/>
              <w:ind w:left="0"/>
              <w:rPr>
                <w:rFonts w:ascii="Times New Roman" w:hAnsi="Times New Roman" w:cs="Times New Roman"/>
                <w:b/>
                <w:sz w:val="24"/>
                <w:szCs w:val="24"/>
                <w:lang w:val="en-US"/>
              </w:rPr>
            </w:pPr>
            <w:r w:rsidRPr="004D5DBB">
              <w:rPr>
                <w:rFonts w:ascii="Times New Roman" w:hAnsi="Times New Roman" w:cs="Times New Roman"/>
                <w:b/>
                <w:sz w:val="24"/>
                <w:szCs w:val="24"/>
                <w:lang w:val="en-US"/>
              </w:rPr>
              <w:t>Component</w:t>
            </w:r>
          </w:p>
        </w:tc>
        <w:tc>
          <w:tcPr>
            <w:tcW w:w="5734" w:type="dxa"/>
          </w:tcPr>
          <w:p w14:paraId="110CFAB0" w14:textId="66779B7A" w:rsidR="003D7231" w:rsidRPr="004D5DBB" w:rsidRDefault="003D7231" w:rsidP="005A2FF0">
            <w:pPr>
              <w:pStyle w:val="ListParagraph"/>
              <w:spacing w:after="200"/>
              <w:ind w:left="0"/>
              <w:rPr>
                <w:rFonts w:ascii="Times New Roman" w:hAnsi="Times New Roman" w:cs="Times New Roman"/>
                <w:b/>
                <w:sz w:val="24"/>
                <w:szCs w:val="24"/>
                <w:lang w:val="en-US"/>
              </w:rPr>
            </w:pPr>
            <w:r w:rsidRPr="004D5DBB">
              <w:rPr>
                <w:rFonts w:ascii="Times New Roman" w:hAnsi="Times New Roman" w:cs="Times New Roman"/>
                <w:b/>
                <w:sz w:val="24"/>
                <w:szCs w:val="24"/>
                <w:lang w:val="en-US"/>
              </w:rPr>
              <w:t>Functional Description</w:t>
            </w:r>
          </w:p>
        </w:tc>
      </w:tr>
      <w:tr w:rsidR="003D7231" w14:paraId="10A3D2E0" w14:textId="77777777" w:rsidTr="003D7231">
        <w:tc>
          <w:tcPr>
            <w:tcW w:w="2893" w:type="dxa"/>
          </w:tcPr>
          <w:p w14:paraId="455588FD" w14:textId="1DEF9DF6" w:rsidR="003D7231" w:rsidRPr="003D7231" w:rsidRDefault="003D7231" w:rsidP="005A2FF0">
            <w:pPr>
              <w:pStyle w:val="ListParagraph"/>
              <w:spacing w:after="200"/>
              <w:ind w:left="0"/>
              <w:rPr>
                <w:rFonts w:ascii="Times New Roman" w:hAnsi="Times New Roman" w:cs="Times New Roman"/>
                <w:bCs/>
                <w:sz w:val="24"/>
                <w:szCs w:val="24"/>
                <w:lang w:val="en-US"/>
              </w:rPr>
            </w:pPr>
            <w:r w:rsidRPr="003D7231">
              <w:rPr>
                <w:rFonts w:ascii="Times New Roman" w:hAnsi="Times New Roman" w:cs="Times New Roman"/>
                <w:bCs/>
                <w:sz w:val="24"/>
                <w:szCs w:val="24"/>
                <w:lang w:val="en-US"/>
              </w:rPr>
              <w:t>Endpoint Telemetry</w:t>
            </w:r>
          </w:p>
        </w:tc>
        <w:tc>
          <w:tcPr>
            <w:tcW w:w="5734" w:type="dxa"/>
          </w:tcPr>
          <w:p w14:paraId="7D751B43" w14:textId="0283E77F" w:rsidR="003D7231" w:rsidRPr="003D7231" w:rsidRDefault="003D7231" w:rsidP="005A2FF0">
            <w:pPr>
              <w:pStyle w:val="ListParagraph"/>
              <w:spacing w:after="200"/>
              <w:ind w:left="0"/>
              <w:rPr>
                <w:rFonts w:ascii="Times New Roman" w:hAnsi="Times New Roman" w:cs="Times New Roman"/>
                <w:bCs/>
                <w:sz w:val="24"/>
                <w:szCs w:val="24"/>
                <w:lang w:val="en-US"/>
              </w:rPr>
            </w:pPr>
            <w:r w:rsidRPr="003D7231">
              <w:rPr>
                <w:rFonts w:ascii="Times New Roman" w:hAnsi="Times New Roman" w:cs="Times New Roman"/>
                <w:bCs/>
                <w:sz w:val="24"/>
                <w:szCs w:val="24"/>
                <w:lang w:val="en-US"/>
              </w:rPr>
              <w:t xml:space="preserve">Real-time ingestion of process, script, and file activity via </w:t>
            </w:r>
            <w:proofErr w:type="spellStart"/>
            <w:r w:rsidR="002005E6">
              <w:rPr>
                <w:rFonts w:ascii="Times New Roman" w:hAnsi="Times New Roman" w:cs="Times New Roman"/>
                <w:bCs/>
                <w:sz w:val="24"/>
                <w:szCs w:val="24"/>
                <w:lang w:val="en-US"/>
              </w:rPr>
              <w:t>sysmon</w:t>
            </w:r>
            <w:proofErr w:type="spellEnd"/>
          </w:p>
        </w:tc>
      </w:tr>
      <w:tr w:rsidR="003D7231" w14:paraId="33EB0533" w14:textId="77777777" w:rsidTr="003D7231">
        <w:tc>
          <w:tcPr>
            <w:tcW w:w="2893" w:type="dxa"/>
          </w:tcPr>
          <w:p w14:paraId="77DDA6D3" w14:textId="5BC28FFE" w:rsidR="003D7231" w:rsidRPr="003D7231" w:rsidRDefault="003D7231" w:rsidP="005A2FF0">
            <w:pPr>
              <w:pStyle w:val="ListParagraph"/>
              <w:spacing w:after="200"/>
              <w:ind w:left="0"/>
              <w:rPr>
                <w:rFonts w:ascii="Times New Roman" w:hAnsi="Times New Roman" w:cs="Times New Roman"/>
                <w:bCs/>
                <w:sz w:val="24"/>
                <w:szCs w:val="24"/>
                <w:lang w:val="en-US"/>
              </w:rPr>
            </w:pPr>
            <w:r w:rsidRPr="003D7231">
              <w:rPr>
                <w:rFonts w:ascii="Times New Roman" w:hAnsi="Times New Roman" w:cs="Times New Roman"/>
                <w:bCs/>
                <w:sz w:val="24"/>
                <w:szCs w:val="24"/>
                <w:lang w:val="en-US"/>
              </w:rPr>
              <w:t>Security Analytics</w:t>
            </w:r>
          </w:p>
        </w:tc>
        <w:tc>
          <w:tcPr>
            <w:tcW w:w="5734" w:type="dxa"/>
          </w:tcPr>
          <w:p w14:paraId="0D55E97C" w14:textId="76411CFC" w:rsidR="003D7231" w:rsidRPr="003D7231" w:rsidRDefault="003D7231" w:rsidP="005A2FF0">
            <w:pPr>
              <w:pStyle w:val="ListParagraph"/>
              <w:spacing w:after="200"/>
              <w:ind w:left="0"/>
              <w:rPr>
                <w:rFonts w:ascii="Times New Roman" w:hAnsi="Times New Roman" w:cs="Times New Roman"/>
                <w:bCs/>
                <w:sz w:val="24"/>
                <w:szCs w:val="24"/>
                <w:lang w:val="en-US"/>
              </w:rPr>
            </w:pPr>
            <w:r w:rsidRPr="003D7231">
              <w:rPr>
                <w:rFonts w:ascii="Times New Roman" w:hAnsi="Times New Roman" w:cs="Times New Roman"/>
                <w:bCs/>
                <w:sz w:val="24"/>
                <w:szCs w:val="24"/>
                <w:lang w:val="en-US"/>
              </w:rPr>
              <w:t>The high-level analytical layer that transforms raw telemetry into actionable intelligence.</w:t>
            </w:r>
          </w:p>
        </w:tc>
      </w:tr>
      <w:tr w:rsidR="003D7231" w14:paraId="3AFC6225" w14:textId="77777777" w:rsidTr="003D7231">
        <w:tc>
          <w:tcPr>
            <w:tcW w:w="2893" w:type="dxa"/>
          </w:tcPr>
          <w:p w14:paraId="3AFAFBB3" w14:textId="505FF8D2" w:rsidR="003D7231" w:rsidRPr="003D7231" w:rsidRDefault="003D7231" w:rsidP="005A2FF0">
            <w:pPr>
              <w:pStyle w:val="ListParagraph"/>
              <w:spacing w:after="200"/>
              <w:ind w:left="0"/>
              <w:rPr>
                <w:rFonts w:ascii="Times New Roman" w:hAnsi="Times New Roman" w:cs="Times New Roman"/>
                <w:bCs/>
                <w:sz w:val="24"/>
                <w:szCs w:val="24"/>
                <w:lang w:val="en-US"/>
              </w:rPr>
            </w:pPr>
            <w:r w:rsidRPr="003D7231">
              <w:rPr>
                <w:rFonts w:ascii="Times New Roman" w:hAnsi="Times New Roman" w:cs="Times New Roman"/>
                <w:bCs/>
                <w:sz w:val="24"/>
                <w:szCs w:val="24"/>
                <w:lang w:val="en-US"/>
              </w:rPr>
              <w:t>Active Response Orchestration</w:t>
            </w:r>
          </w:p>
        </w:tc>
        <w:tc>
          <w:tcPr>
            <w:tcW w:w="5734" w:type="dxa"/>
          </w:tcPr>
          <w:p w14:paraId="4996D87F" w14:textId="7DAEC2BF" w:rsidR="003D7231" w:rsidRPr="003D7231" w:rsidRDefault="003D7231" w:rsidP="005A2FF0">
            <w:pPr>
              <w:pStyle w:val="ListParagraph"/>
              <w:spacing w:after="200"/>
              <w:ind w:left="0"/>
              <w:rPr>
                <w:rFonts w:ascii="Times New Roman" w:hAnsi="Times New Roman" w:cs="Times New Roman"/>
                <w:bCs/>
                <w:sz w:val="24"/>
                <w:szCs w:val="24"/>
                <w:lang w:val="en-US"/>
              </w:rPr>
            </w:pPr>
            <w:r w:rsidRPr="003D7231">
              <w:rPr>
                <w:rFonts w:ascii="Times New Roman" w:hAnsi="Times New Roman" w:cs="Times New Roman"/>
                <w:bCs/>
                <w:sz w:val="24"/>
                <w:szCs w:val="24"/>
                <w:lang w:val="en-US"/>
              </w:rPr>
              <w:t>The automated framework responsible for executing host isolation and suspicious process handling.</w:t>
            </w:r>
          </w:p>
        </w:tc>
      </w:tr>
    </w:tbl>
    <w:p w14:paraId="7591D057" w14:textId="77777777" w:rsidR="005A2FF0" w:rsidRDefault="005A2FF0" w:rsidP="005A2FF0">
      <w:pPr>
        <w:pStyle w:val="ListParagraph"/>
        <w:spacing w:after="200"/>
        <w:ind w:left="792"/>
        <w:rPr>
          <w:rFonts w:ascii="Times New Roman" w:hAnsi="Times New Roman" w:cs="Times New Roman"/>
          <w:b/>
          <w:sz w:val="28"/>
          <w:szCs w:val="28"/>
          <w:u w:val="single"/>
        </w:rPr>
      </w:pPr>
    </w:p>
    <w:p w14:paraId="61A7EE44" w14:textId="77777777" w:rsidR="002005E6" w:rsidRDefault="002005E6" w:rsidP="005A2FF0">
      <w:pPr>
        <w:pStyle w:val="ListParagraph"/>
        <w:spacing w:after="200"/>
        <w:ind w:left="792"/>
        <w:rPr>
          <w:rFonts w:ascii="Times New Roman" w:hAnsi="Times New Roman" w:cs="Times New Roman"/>
          <w:b/>
          <w:sz w:val="28"/>
          <w:szCs w:val="28"/>
          <w:u w:val="single"/>
        </w:rPr>
      </w:pPr>
    </w:p>
    <w:p w14:paraId="192FD34A" w14:textId="77777777" w:rsidR="002005E6" w:rsidRDefault="002005E6" w:rsidP="005A2FF0">
      <w:pPr>
        <w:pStyle w:val="ListParagraph"/>
        <w:spacing w:after="200"/>
        <w:ind w:left="792"/>
        <w:rPr>
          <w:rFonts w:ascii="Times New Roman" w:hAnsi="Times New Roman" w:cs="Times New Roman"/>
          <w:b/>
          <w:sz w:val="28"/>
          <w:szCs w:val="28"/>
          <w:u w:val="single"/>
        </w:rPr>
      </w:pPr>
    </w:p>
    <w:p w14:paraId="7ECF2AEB" w14:textId="77777777" w:rsidR="002005E6" w:rsidRDefault="002005E6" w:rsidP="005A2FF0">
      <w:pPr>
        <w:pStyle w:val="ListParagraph"/>
        <w:spacing w:after="200"/>
        <w:ind w:left="792"/>
        <w:rPr>
          <w:rFonts w:ascii="Times New Roman" w:hAnsi="Times New Roman" w:cs="Times New Roman"/>
          <w:b/>
          <w:sz w:val="28"/>
          <w:szCs w:val="28"/>
          <w:u w:val="single"/>
        </w:rPr>
      </w:pPr>
    </w:p>
    <w:p w14:paraId="747129A2" w14:textId="77777777" w:rsidR="005A2FF0" w:rsidRPr="00B74920" w:rsidRDefault="005A2FF0" w:rsidP="005A2FF0">
      <w:pPr>
        <w:pStyle w:val="ListParagraph"/>
        <w:spacing w:after="200"/>
        <w:ind w:left="792"/>
        <w:rPr>
          <w:rFonts w:ascii="Times New Roman" w:hAnsi="Times New Roman" w:cs="Times New Roman"/>
          <w:b/>
          <w:sz w:val="28"/>
          <w:szCs w:val="28"/>
          <w:u w:val="single"/>
        </w:rPr>
      </w:pPr>
    </w:p>
    <w:p w14:paraId="488FCAB5" w14:textId="235D3C92" w:rsidR="00FF103C" w:rsidRPr="00FF103C" w:rsidRDefault="001920D8" w:rsidP="00FF103C">
      <w:pPr>
        <w:pStyle w:val="ListParagraph"/>
        <w:numPr>
          <w:ilvl w:val="0"/>
          <w:numId w:val="17"/>
        </w:numPr>
        <w:spacing w:after="200" w:line="360" w:lineRule="auto"/>
        <w:rPr>
          <w:rFonts w:ascii="Times New Roman" w:hAnsi="Times New Roman" w:cs="Times New Roman"/>
          <w:b/>
          <w:sz w:val="32"/>
          <w:szCs w:val="32"/>
          <w:u w:val="single"/>
        </w:rPr>
      </w:pPr>
      <w:r>
        <w:rPr>
          <w:rFonts w:ascii="Times New Roman" w:hAnsi="Times New Roman" w:cs="Times New Roman"/>
          <w:b/>
          <w:sz w:val="32"/>
          <w:szCs w:val="32"/>
          <w:u w:val="single"/>
        </w:rPr>
        <w:lastRenderedPageBreak/>
        <w:t>Implementation</w:t>
      </w:r>
    </w:p>
    <w:p w14:paraId="05B40526" w14:textId="77777777" w:rsidR="00B74920" w:rsidRDefault="00B74920" w:rsidP="00B74920">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t>Telemetry Collection Pipeline</w:t>
      </w:r>
    </w:p>
    <w:p w14:paraId="7CD00216" w14:textId="77777777" w:rsidR="003D7231" w:rsidRPr="003D7231" w:rsidRDefault="003D7231" w:rsidP="004D5DBB">
      <w:pPr>
        <w:spacing w:after="200"/>
        <w:ind w:left="72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Cs/>
          <w:sz w:val="24"/>
          <w:szCs w:val="24"/>
          <w:lang w:val="en-US" w:bidi="ar-SA"/>
        </w:rPr>
        <w:t>The pipeline includes robust monitoring of high-risk activities to maintain total environmental visibility. Specific focus areas include:</w:t>
      </w:r>
    </w:p>
    <w:p w14:paraId="52ED0239" w14:textId="77777777" w:rsidR="003D7231" w:rsidRPr="003D7231" w:rsidRDefault="003D7231" w:rsidP="004D5DBB">
      <w:pPr>
        <w:numPr>
          <w:ilvl w:val="0"/>
          <w:numId w:val="20"/>
        </w:numPr>
        <w:tabs>
          <w:tab w:val="num" w:pos="720"/>
        </w:tabs>
        <w:spacing w:after="20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
          <w:sz w:val="24"/>
          <w:szCs w:val="24"/>
          <w:lang w:val="en-US" w:bidi="ar-SA"/>
        </w:rPr>
        <w:t>Process Execution Monitoring:</w:t>
      </w:r>
      <w:r w:rsidRPr="003D7231">
        <w:rPr>
          <w:rFonts w:ascii="Times New Roman" w:eastAsia="Calibri" w:hAnsi="Times New Roman" w:cs="Times New Roman"/>
          <w:bCs/>
          <w:sz w:val="24"/>
          <w:szCs w:val="24"/>
          <w:lang w:val="en-US" w:bidi="ar-SA"/>
        </w:rPr>
        <w:t> Lifecycle tracking of all processes to detect unauthorized execution or malicious process hollowing.</w:t>
      </w:r>
    </w:p>
    <w:p w14:paraId="697B24D6" w14:textId="77777777" w:rsidR="003D7231" w:rsidRPr="003D7231" w:rsidRDefault="003D7231" w:rsidP="004D5DBB">
      <w:pPr>
        <w:numPr>
          <w:ilvl w:val="0"/>
          <w:numId w:val="20"/>
        </w:numPr>
        <w:tabs>
          <w:tab w:val="num" w:pos="720"/>
        </w:tabs>
        <w:spacing w:after="20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
          <w:sz w:val="24"/>
          <w:szCs w:val="24"/>
          <w:lang w:val="en-US" w:bidi="ar-SA"/>
        </w:rPr>
        <w:t>PowerShell Activity Tracking:</w:t>
      </w:r>
      <w:r w:rsidRPr="003D7231">
        <w:rPr>
          <w:rFonts w:ascii="Times New Roman" w:eastAsia="Calibri" w:hAnsi="Times New Roman" w:cs="Times New Roman"/>
          <w:bCs/>
          <w:sz w:val="24"/>
          <w:szCs w:val="24"/>
          <w:lang w:val="en-US" w:bidi="ar-SA"/>
        </w:rPr>
        <w:t> Deep inspection of script execution to identify obfuscation and administrative tool abuse.</w:t>
      </w:r>
    </w:p>
    <w:p w14:paraId="344127AB" w14:textId="77777777" w:rsidR="003D7231" w:rsidRPr="003D7231" w:rsidRDefault="003D7231" w:rsidP="004D5DBB">
      <w:pPr>
        <w:numPr>
          <w:ilvl w:val="0"/>
          <w:numId w:val="20"/>
        </w:numPr>
        <w:tabs>
          <w:tab w:val="num" w:pos="720"/>
        </w:tabs>
        <w:spacing w:after="20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
          <w:sz w:val="24"/>
          <w:szCs w:val="24"/>
          <w:lang w:val="en-US" w:bidi="ar-SA"/>
        </w:rPr>
        <w:t>File Activity Monitoring:</w:t>
      </w:r>
      <w:r w:rsidRPr="003D7231">
        <w:rPr>
          <w:rFonts w:ascii="Times New Roman" w:eastAsia="Calibri" w:hAnsi="Times New Roman" w:cs="Times New Roman"/>
          <w:bCs/>
          <w:sz w:val="24"/>
          <w:szCs w:val="24"/>
          <w:lang w:val="en-US" w:bidi="ar-SA"/>
        </w:rPr>
        <w:t> Real-time logging of unauthorized file "drops," modifications, and suspicious payload delivery.</w:t>
      </w:r>
    </w:p>
    <w:p w14:paraId="78804D91" w14:textId="6EEDD60D" w:rsidR="003D7231" w:rsidRPr="004D5DBB" w:rsidRDefault="003D7231" w:rsidP="004D5DBB">
      <w:pPr>
        <w:numPr>
          <w:ilvl w:val="0"/>
          <w:numId w:val="20"/>
        </w:numPr>
        <w:tabs>
          <w:tab w:val="num" w:pos="720"/>
        </w:tabs>
        <w:spacing w:after="20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
          <w:sz w:val="24"/>
          <w:szCs w:val="24"/>
          <w:lang w:val="en-US" w:bidi="ar-SA"/>
        </w:rPr>
        <w:t>Suspicious Command Execution:</w:t>
      </w:r>
      <w:r w:rsidRPr="003D7231">
        <w:rPr>
          <w:rFonts w:ascii="Times New Roman" w:eastAsia="Calibri" w:hAnsi="Times New Roman" w:cs="Times New Roman"/>
          <w:bCs/>
          <w:sz w:val="24"/>
          <w:szCs w:val="24"/>
          <w:lang w:val="en-US" w:bidi="ar-SA"/>
        </w:rPr>
        <w:t xml:space="preserve"> Monitoring </w:t>
      </w:r>
      <w:proofErr w:type="spellStart"/>
      <w:r w:rsidRPr="003D7231">
        <w:rPr>
          <w:rFonts w:ascii="Times New Roman" w:eastAsia="Calibri" w:hAnsi="Times New Roman" w:cs="Times New Roman"/>
          <w:bCs/>
          <w:sz w:val="24"/>
          <w:szCs w:val="24"/>
          <w:lang w:val="en-US" w:bidi="ar-SA"/>
        </w:rPr>
        <w:t>LOLBin</w:t>
      </w:r>
      <w:proofErr w:type="spellEnd"/>
      <w:r w:rsidRPr="003D7231">
        <w:rPr>
          <w:rFonts w:ascii="Times New Roman" w:eastAsia="Calibri" w:hAnsi="Times New Roman" w:cs="Times New Roman"/>
          <w:bCs/>
          <w:sz w:val="24"/>
          <w:szCs w:val="24"/>
          <w:lang w:val="en-US" w:bidi="ar-SA"/>
        </w:rPr>
        <w:t xml:space="preserve"> exploitation and command-line arguments indicative of discovery or credential theft.</w:t>
      </w:r>
    </w:p>
    <w:p w14:paraId="2D52ECEF" w14:textId="1FDB2E60" w:rsidR="003D7231" w:rsidRPr="006653B9" w:rsidRDefault="00B74920" w:rsidP="006653B9">
      <w:pPr>
        <w:pStyle w:val="ListParagraph"/>
        <w:numPr>
          <w:ilvl w:val="1"/>
          <w:numId w:val="17"/>
        </w:numPr>
        <w:spacing w:after="200" w:line="360" w:lineRule="auto"/>
        <w:rPr>
          <w:rFonts w:ascii="Times New Roman" w:hAnsi="Times New Roman" w:cs="Times New Roman"/>
          <w:b/>
          <w:sz w:val="28"/>
          <w:szCs w:val="28"/>
          <w:u w:val="single"/>
        </w:rPr>
      </w:pPr>
      <w:r w:rsidRPr="00B74920">
        <w:rPr>
          <w:rFonts w:ascii="Times New Roman" w:hAnsi="Times New Roman" w:cs="Times New Roman"/>
          <w:b/>
          <w:sz w:val="28"/>
          <w:szCs w:val="28"/>
          <w:u w:val="single"/>
        </w:rPr>
        <w:t>Active Response Mechanisms</w:t>
      </w:r>
    </w:p>
    <w:p w14:paraId="25A7318A" w14:textId="77777777" w:rsidR="003D7231" w:rsidRPr="003D7231" w:rsidRDefault="003D7231" w:rsidP="004D5DBB">
      <w:pPr>
        <w:pStyle w:val="ListParagraph"/>
        <w:spacing w:after="200"/>
        <w:ind w:left="792"/>
        <w:jc w:val="both"/>
        <w:rPr>
          <w:rFonts w:ascii="Times New Roman" w:hAnsi="Times New Roman" w:cs="Times New Roman"/>
          <w:bCs/>
          <w:sz w:val="24"/>
          <w:szCs w:val="24"/>
          <w:lang w:val="en-US"/>
        </w:rPr>
      </w:pPr>
      <w:r w:rsidRPr="003D7231">
        <w:rPr>
          <w:rFonts w:ascii="Times New Roman" w:hAnsi="Times New Roman" w:cs="Times New Roman"/>
          <w:bCs/>
          <w:sz w:val="24"/>
          <w:szCs w:val="24"/>
          <w:lang w:val="en-US"/>
        </w:rPr>
        <w:t xml:space="preserve">To collapse the attacker’s window of opportunity, the platform employs automated active response workflows. The "Detection-triggered containment" process is the cornerstone of this capability. Upon identifying high-risk indicators—such as suspicious process handling or unauthorized file drops—the system automatically initiates Host Isolation. This process </w:t>
      </w:r>
      <w:proofErr w:type="gramStart"/>
      <w:r w:rsidRPr="003D7231">
        <w:rPr>
          <w:rFonts w:ascii="Times New Roman" w:hAnsi="Times New Roman" w:cs="Times New Roman"/>
          <w:bCs/>
          <w:sz w:val="24"/>
          <w:szCs w:val="24"/>
          <w:lang w:val="en-US"/>
        </w:rPr>
        <w:t>severs</w:t>
      </w:r>
      <w:proofErr w:type="gramEnd"/>
      <w:r w:rsidRPr="003D7231">
        <w:rPr>
          <w:rFonts w:ascii="Times New Roman" w:hAnsi="Times New Roman" w:cs="Times New Roman"/>
          <w:bCs/>
          <w:sz w:val="24"/>
          <w:szCs w:val="24"/>
          <w:lang w:val="en-US"/>
        </w:rPr>
        <w:t xml:space="preserve"> network connectivity for the affected endpoint, preventing lateral movement and containing the threat before it can escalate into a broader compromise.</w:t>
      </w:r>
    </w:p>
    <w:p w14:paraId="4ABB4E95" w14:textId="77777777" w:rsidR="003D7231" w:rsidRDefault="003D7231" w:rsidP="003D7231">
      <w:pPr>
        <w:pStyle w:val="ListParagraph"/>
        <w:spacing w:after="200"/>
        <w:ind w:left="792"/>
        <w:rPr>
          <w:rFonts w:ascii="Times New Roman" w:hAnsi="Times New Roman" w:cs="Times New Roman"/>
          <w:b/>
          <w:sz w:val="28"/>
          <w:szCs w:val="28"/>
          <w:u w:val="single"/>
        </w:rPr>
      </w:pPr>
    </w:p>
    <w:p w14:paraId="584D6741" w14:textId="77777777" w:rsidR="003D7231" w:rsidRPr="00B74920" w:rsidRDefault="003D7231" w:rsidP="003D7231">
      <w:pPr>
        <w:pStyle w:val="ListParagraph"/>
        <w:spacing w:after="200"/>
        <w:ind w:left="360"/>
        <w:rPr>
          <w:rFonts w:ascii="Times New Roman" w:hAnsi="Times New Roman" w:cs="Times New Roman"/>
          <w:b/>
          <w:sz w:val="28"/>
          <w:szCs w:val="28"/>
          <w:u w:val="single"/>
        </w:rPr>
      </w:pPr>
    </w:p>
    <w:p w14:paraId="7A6F45B3" w14:textId="403551DF" w:rsidR="001920D8" w:rsidRDefault="001920D8" w:rsidP="00B74920">
      <w:pPr>
        <w:pStyle w:val="ListParagraph"/>
        <w:numPr>
          <w:ilvl w:val="0"/>
          <w:numId w:val="17"/>
        </w:numPr>
        <w:spacing w:after="200"/>
        <w:rPr>
          <w:rFonts w:ascii="Times New Roman" w:hAnsi="Times New Roman" w:cs="Times New Roman"/>
          <w:b/>
          <w:sz w:val="32"/>
          <w:szCs w:val="32"/>
          <w:u w:val="single"/>
        </w:rPr>
      </w:pPr>
      <w:r>
        <w:rPr>
          <w:rFonts w:ascii="Times New Roman" w:hAnsi="Times New Roman" w:cs="Times New Roman"/>
          <w:b/>
          <w:sz w:val="32"/>
          <w:szCs w:val="32"/>
          <w:u w:val="single"/>
        </w:rPr>
        <w:t>Major Finding and Outcomes</w:t>
      </w:r>
    </w:p>
    <w:p w14:paraId="460D5FA3" w14:textId="77777777" w:rsidR="006653B9" w:rsidRDefault="006653B9" w:rsidP="006653B9">
      <w:pPr>
        <w:pStyle w:val="ListParagraph"/>
        <w:spacing w:after="200"/>
        <w:ind w:left="360"/>
        <w:rPr>
          <w:rFonts w:ascii="Times New Roman" w:hAnsi="Times New Roman" w:cs="Times New Roman"/>
          <w:b/>
          <w:sz w:val="32"/>
          <w:szCs w:val="32"/>
          <w:u w:val="single"/>
        </w:rPr>
      </w:pPr>
    </w:p>
    <w:p w14:paraId="774AD503" w14:textId="23F01F58" w:rsidR="00B74920" w:rsidRDefault="00B74920" w:rsidP="00B74920">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t>Detection Engineering Capabilities</w:t>
      </w:r>
    </w:p>
    <w:p w14:paraId="44C8CD62" w14:textId="77777777" w:rsidR="003D7231" w:rsidRPr="003D7231" w:rsidRDefault="003D7231" w:rsidP="004D5DBB">
      <w:pPr>
        <w:spacing w:after="200"/>
        <w:ind w:left="792"/>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Cs/>
          <w:sz w:val="24"/>
          <w:szCs w:val="24"/>
          <w:lang w:val="en-US" w:bidi="ar-SA"/>
        </w:rPr>
        <w:t>The platform has demonstrated its value as a premier "Detection Engineering Lab," providing the infrastructure necessary for continuous security improvement. This environment enables:</w:t>
      </w:r>
    </w:p>
    <w:p w14:paraId="667BF3D4" w14:textId="77777777" w:rsidR="003D7231" w:rsidRPr="003D7231" w:rsidRDefault="003D7231" w:rsidP="004D5DBB">
      <w:pPr>
        <w:numPr>
          <w:ilvl w:val="0"/>
          <w:numId w:val="21"/>
        </w:numPr>
        <w:tabs>
          <w:tab w:val="num" w:pos="720"/>
        </w:tabs>
        <w:spacing w:after="20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
          <w:sz w:val="24"/>
          <w:szCs w:val="24"/>
          <w:lang w:val="en-US" w:bidi="ar-SA"/>
        </w:rPr>
        <w:t>Rule Validation:</w:t>
      </w:r>
      <w:r w:rsidRPr="003D7231">
        <w:rPr>
          <w:rFonts w:ascii="Times New Roman" w:eastAsia="Calibri" w:hAnsi="Times New Roman" w:cs="Times New Roman"/>
          <w:bCs/>
          <w:sz w:val="24"/>
          <w:szCs w:val="24"/>
          <w:lang w:val="en-US" w:bidi="ar-SA"/>
        </w:rPr>
        <w:t> Rapid testing and iterative refinement of behavioral detection rules against real-world telemetry.</w:t>
      </w:r>
    </w:p>
    <w:p w14:paraId="3C460254" w14:textId="77777777" w:rsidR="003D7231" w:rsidRPr="003D7231" w:rsidRDefault="003D7231" w:rsidP="004D5DBB">
      <w:pPr>
        <w:numPr>
          <w:ilvl w:val="0"/>
          <w:numId w:val="21"/>
        </w:numPr>
        <w:tabs>
          <w:tab w:val="num" w:pos="720"/>
        </w:tabs>
        <w:spacing w:after="20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
          <w:sz w:val="24"/>
          <w:szCs w:val="24"/>
          <w:lang w:val="en-US" w:bidi="ar-SA"/>
        </w:rPr>
        <w:t>Pipeline Stress-testing:</w:t>
      </w:r>
      <w:r w:rsidRPr="003D7231">
        <w:rPr>
          <w:rFonts w:ascii="Times New Roman" w:eastAsia="Calibri" w:hAnsi="Times New Roman" w:cs="Times New Roman"/>
          <w:bCs/>
          <w:sz w:val="24"/>
          <w:szCs w:val="24"/>
          <w:lang w:val="en-US" w:bidi="ar-SA"/>
        </w:rPr>
        <w:t> Assessing the throughput and reliability of telemetry streams under high-load scenarios.</w:t>
      </w:r>
    </w:p>
    <w:p w14:paraId="23376CDA" w14:textId="59D2631C" w:rsidR="003D7231" w:rsidRDefault="003D7231" w:rsidP="004D5DBB">
      <w:pPr>
        <w:numPr>
          <w:ilvl w:val="0"/>
          <w:numId w:val="21"/>
        </w:numPr>
        <w:tabs>
          <w:tab w:val="num" w:pos="720"/>
        </w:tabs>
        <w:spacing w:after="200"/>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
          <w:sz w:val="24"/>
          <w:szCs w:val="24"/>
          <w:lang w:val="en-US" w:bidi="ar-SA"/>
        </w:rPr>
        <w:t>Response Tuning:</w:t>
      </w:r>
      <w:r w:rsidRPr="003D7231">
        <w:rPr>
          <w:rFonts w:ascii="Times New Roman" w:eastAsia="Calibri" w:hAnsi="Times New Roman" w:cs="Times New Roman"/>
          <w:bCs/>
          <w:sz w:val="24"/>
          <w:szCs w:val="24"/>
          <w:lang w:val="en-US" w:bidi="ar-SA"/>
        </w:rPr>
        <w:t> Fine-tuning the sensitivity and logic of automated containment workflows to minimize operational friction.</w:t>
      </w:r>
    </w:p>
    <w:p w14:paraId="7C722E75" w14:textId="77777777" w:rsidR="002005E6" w:rsidRPr="004D5DBB" w:rsidRDefault="002005E6" w:rsidP="002005E6">
      <w:pPr>
        <w:tabs>
          <w:tab w:val="num" w:pos="720"/>
        </w:tabs>
        <w:spacing w:after="200"/>
        <w:ind w:left="1080"/>
        <w:jc w:val="both"/>
        <w:rPr>
          <w:rFonts w:ascii="Times New Roman" w:eastAsia="Calibri" w:hAnsi="Times New Roman" w:cs="Times New Roman"/>
          <w:bCs/>
          <w:sz w:val="24"/>
          <w:szCs w:val="24"/>
          <w:lang w:val="en-US" w:bidi="ar-SA"/>
        </w:rPr>
      </w:pPr>
    </w:p>
    <w:p w14:paraId="6FB5FAA1" w14:textId="54E5FEB4" w:rsidR="00B74920" w:rsidRDefault="00B74920" w:rsidP="00B74920">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lastRenderedPageBreak/>
        <w:t>Operational Impact</w:t>
      </w:r>
    </w:p>
    <w:p w14:paraId="5F58839A" w14:textId="5E863D78" w:rsidR="003D7231" w:rsidRDefault="003D7231" w:rsidP="004D5DBB">
      <w:pPr>
        <w:spacing w:after="200"/>
        <w:ind w:left="792"/>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Cs/>
          <w:sz w:val="24"/>
          <w:szCs w:val="24"/>
          <w:lang w:val="en-US" w:bidi="ar-SA"/>
        </w:rPr>
        <w:t>The implementation of this framework marks a definitive shift from a "Simple EDR" to a comprehensive "Cross-layer security platform." By leveraging advanced Security Analytics, the organization has transitioned from a reactive posture to a proactive defense model. The operational outcome is a platform that provides deep forensic telemetry and the capability for near-instantaneous threat containment.</w:t>
      </w:r>
    </w:p>
    <w:p w14:paraId="74CC49E6" w14:textId="77777777" w:rsidR="003D7231" w:rsidRPr="003D7231" w:rsidRDefault="003D7231" w:rsidP="003D7231">
      <w:pPr>
        <w:spacing w:after="200"/>
        <w:ind w:left="792"/>
        <w:rPr>
          <w:rFonts w:ascii="Times New Roman" w:eastAsia="Calibri" w:hAnsi="Times New Roman" w:cs="Times New Roman"/>
          <w:bCs/>
          <w:sz w:val="24"/>
          <w:szCs w:val="24"/>
          <w:lang w:val="en-US" w:bidi="ar-SA"/>
        </w:rPr>
      </w:pPr>
    </w:p>
    <w:p w14:paraId="0FDA5D11" w14:textId="3DF49CCF" w:rsidR="001920D8" w:rsidRDefault="001920D8" w:rsidP="00B74920">
      <w:pPr>
        <w:pStyle w:val="ListParagraph"/>
        <w:numPr>
          <w:ilvl w:val="0"/>
          <w:numId w:val="17"/>
        </w:numPr>
        <w:spacing w:after="200"/>
        <w:rPr>
          <w:rFonts w:ascii="Times New Roman" w:hAnsi="Times New Roman" w:cs="Times New Roman"/>
          <w:b/>
          <w:sz w:val="32"/>
          <w:szCs w:val="32"/>
          <w:u w:val="single"/>
        </w:rPr>
      </w:pPr>
      <w:r>
        <w:rPr>
          <w:rFonts w:ascii="Times New Roman" w:hAnsi="Times New Roman" w:cs="Times New Roman"/>
          <w:b/>
          <w:sz w:val="32"/>
          <w:szCs w:val="32"/>
          <w:u w:val="single"/>
        </w:rPr>
        <w:t>Conclusion and Future Scope</w:t>
      </w:r>
    </w:p>
    <w:p w14:paraId="7303BFC1" w14:textId="77777777" w:rsidR="006653B9" w:rsidRDefault="006653B9" w:rsidP="006653B9">
      <w:pPr>
        <w:pStyle w:val="ListParagraph"/>
        <w:spacing w:after="200"/>
        <w:ind w:left="360"/>
        <w:rPr>
          <w:rFonts w:ascii="Times New Roman" w:hAnsi="Times New Roman" w:cs="Times New Roman"/>
          <w:b/>
          <w:sz w:val="32"/>
          <w:szCs w:val="32"/>
          <w:u w:val="single"/>
        </w:rPr>
      </w:pPr>
    </w:p>
    <w:p w14:paraId="59C0152E" w14:textId="5469552C" w:rsidR="00B74920" w:rsidRDefault="00B74920" w:rsidP="00B74920">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t>Strategic Conclusion</w:t>
      </w:r>
    </w:p>
    <w:p w14:paraId="04902DE6" w14:textId="436D4AB2" w:rsidR="003D7231" w:rsidRPr="003D7231" w:rsidRDefault="003D7231" w:rsidP="004D5DBB">
      <w:pPr>
        <w:spacing w:after="200"/>
        <w:ind w:left="792"/>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Cs/>
          <w:sz w:val="24"/>
          <w:szCs w:val="24"/>
          <w:lang w:val="en-US" w:bidi="ar-SA"/>
        </w:rPr>
        <w:t>This project successfully delivers a scalable platform that achieves deep endpoint visibility and rapid response. By prioritizing kernel-level telemetry and automated detection pipelines, the architecture establishes a formidable defense capable of securing the enterprise against the modern attack techniques that bypass traditional security solutions.</w:t>
      </w:r>
    </w:p>
    <w:p w14:paraId="49465C86" w14:textId="06AC5072" w:rsidR="00B74920" w:rsidRDefault="00B74920" w:rsidP="00B74920">
      <w:pPr>
        <w:pStyle w:val="ListParagraph"/>
        <w:numPr>
          <w:ilvl w:val="1"/>
          <w:numId w:val="17"/>
        </w:numPr>
        <w:spacing w:after="200"/>
        <w:rPr>
          <w:rFonts w:ascii="Times New Roman" w:hAnsi="Times New Roman" w:cs="Times New Roman"/>
          <w:b/>
          <w:sz w:val="28"/>
          <w:szCs w:val="28"/>
          <w:u w:val="single"/>
        </w:rPr>
      </w:pPr>
      <w:r w:rsidRPr="00B74920">
        <w:rPr>
          <w:rFonts w:ascii="Times New Roman" w:hAnsi="Times New Roman" w:cs="Times New Roman"/>
          <w:b/>
          <w:sz w:val="28"/>
          <w:szCs w:val="28"/>
          <w:u w:val="single"/>
        </w:rPr>
        <w:t>Future Roadmap</w:t>
      </w:r>
    </w:p>
    <w:p w14:paraId="5594734B" w14:textId="77777777" w:rsidR="003D7231" w:rsidRPr="003D7231" w:rsidRDefault="003D7231" w:rsidP="00FF103C">
      <w:pPr>
        <w:spacing w:after="200"/>
        <w:ind w:left="792"/>
        <w:jc w:val="both"/>
        <w:rPr>
          <w:rFonts w:ascii="Times New Roman" w:eastAsia="Calibri" w:hAnsi="Times New Roman" w:cs="Times New Roman"/>
          <w:bCs/>
          <w:sz w:val="24"/>
          <w:szCs w:val="24"/>
          <w:lang w:val="en-US" w:bidi="ar-SA"/>
        </w:rPr>
      </w:pPr>
      <w:r w:rsidRPr="003D7231">
        <w:rPr>
          <w:rFonts w:ascii="Times New Roman" w:eastAsia="Calibri" w:hAnsi="Times New Roman" w:cs="Times New Roman"/>
          <w:bCs/>
          <w:sz w:val="24"/>
          <w:szCs w:val="24"/>
          <w:lang w:val="en-US" w:bidi="ar-SA"/>
        </w:rPr>
        <w:t>The strategic vision for the platform includes the following architectural advancements:</w:t>
      </w:r>
    </w:p>
    <w:p w14:paraId="3B17E85A" w14:textId="77777777" w:rsidR="003D7231" w:rsidRPr="006653B9" w:rsidRDefault="003D7231" w:rsidP="00FF103C">
      <w:pPr>
        <w:numPr>
          <w:ilvl w:val="0"/>
          <w:numId w:val="21"/>
        </w:numPr>
        <w:tabs>
          <w:tab w:val="num" w:pos="720"/>
        </w:tabs>
        <w:spacing w:after="200" w:line="240" w:lineRule="auto"/>
        <w:jc w:val="both"/>
        <w:rPr>
          <w:rFonts w:ascii="Times New Roman" w:eastAsia="Calibri" w:hAnsi="Times New Roman" w:cs="Times New Roman"/>
          <w:bCs/>
          <w:sz w:val="24"/>
          <w:szCs w:val="24"/>
          <w:lang w:val="en-US" w:bidi="ar-SA"/>
        </w:rPr>
      </w:pPr>
      <w:r w:rsidRPr="006653B9">
        <w:rPr>
          <w:rFonts w:ascii="Times New Roman" w:eastAsia="Calibri" w:hAnsi="Times New Roman" w:cs="Times New Roman"/>
          <w:b/>
          <w:sz w:val="24"/>
          <w:szCs w:val="24"/>
          <w:lang w:val="en-US" w:bidi="ar-SA"/>
        </w:rPr>
        <w:t>XDR Integration: </w:t>
      </w:r>
      <w:r w:rsidRPr="006653B9">
        <w:rPr>
          <w:rFonts w:ascii="Times New Roman" w:eastAsia="Calibri" w:hAnsi="Times New Roman" w:cs="Times New Roman"/>
          <w:bCs/>
          <w:sz w:val="24"/>
          <w:szCs w:val="24"/>
          <w:lang w:val="en-US" w:bidi="ar-SA"/>
        </w:rPr>
        <w:t>Expanding visibility beyond the endpoint into network and cloud security layers.</w:t>
      </w:r>
    </w:p>
    <w:p w14:paraId="7EA0D52A" w14:textId="77777777" w:rsidR="003D7231" w:rsidRPr="006653B9" w:rsidRDefault="003D7231" w:rsidP="00FF103C">
      <w:pPr>
        <w:numPr>
          <w:ilvl w:val="0"/>
          <w:numId w:val="21"/>
        </w:numPr>
        <w:tabs>
          <w:tab w:val="num" w:pos="720"/>
        </w:tabs>
        <w:spacing w:after="200" w:line="240" w:lineRule="auto"/>
        <w:jc w:val="both"/>
        <w:rPr>
          <w:rFonts w:ascii="Times New Roman" w:eastAsia="Calibri" w:hAnsi="Times New Roman" w:cs="Times New Roman"/>
          <w:bCs/>
          <w:sz w:val="24"/>
          <w:szCs w:val="24"/>
          <w:lang w:val="en-US" w:bidi="ar-SA"/>
        </w:rPr>
      </w:pPr>
      <w:r w:rsidRPr="006653B9">
        <w:rPr>
          <w:rFonts w:ascii="Times New Roman" w:eastAsia="Calibri" w:hAnsi="Times New Roman" w:cs="Times New Roman"/>
          <w:b/>
          <w:sz w:val="24"/>
          <w:szCs w:val="24"/>
          <w:lang w:val="en-US" w:bidi="ar-SA"/>
        </w:rPr>
        <w:t>Cross-Platform Support: </w:t>
      </w:r>
      <w:r w:rsidRPr="006653B9">
        <w:rPr>
          <w:rFonts w:ascii="Times New Roman" w:eastAsia="Calibri" w:hAnsi="Times New Roman" w:cs="Times New Roman"/>
          <w:bCs/>
          <w:sz w:val="24"/>
          <w:szCs w:val="24"/>
          <w:lang w:val="en-US" w:bidi="ar-SA"/>
        </w:rPr>
        <w:t>Extending high-fidelity telemetry and response capabilities to macOS and Linux environments.</w:t>
      </w:r>
    </w:p>
    <w:p w14:paraId="7B1EADCE" w14:textId="77777777" w:rsidR="003D7231" w:rsidRPr="006653B9" w:rsidRDefault="003D7231" w:rsidP="00FF103C">
      <w:pPr>
        <w:numPr>
          <w:ilvl w:val="0"/>
          <w:numId w:val="21"/>
        </w:numPr>
        <w:tabs>
          <w:tab w:val="num" w:pos="720"/>
        </w:tabs>
        <w:spacing w:after="200" w:line="240" w:lineRule="auto"/>
        <w:jc w:val="both"/>
        <w:rPr>
          <w:rFonts w:ascii="Times New Roman" w:eastAsia="Calibri" w:hAnsi="Times New Roman" w:cs="Times New Roman"/>
          <w:bCs/>
          <w:sz w:val="24"/>
          <w:szCs w:val="24"/>
          <w:lang w:val="en-US" w:bidi="ar-SA"/>
        </w:rPr>
      </w:pPr>
      <w:r w:rsidRPr="006653B9">
        <w:rPr>
          <w:rFonts w:ascii="Times New Roman" w:eastAsia="Calibri" w:hAnsi="Times New Roman" w:cs="Times New Roman"/>
          <w:b/>
          <w:sz w:val="24"/>
          <w:szCs w:val="24"/>
          <w:lang w:val="en-US" w:bidi="ar-SA"/>
        </w:rPr>
        <w:t>Threat Intelligence Enrichment: </w:t>
      </w:r>
      <w:r w:rsidRPr="006653B9">
        <w:rPr>
          <w:rFonts w:ascii="Times New Roman" w:eastAsia="Calibri" w:hAnsi="Times New Roman" w:cs="Times New Roman"/>
          <w:bCs/>
          <w:sz w:val="24"/>
          <w:szCs w:val="24"/>
          <w:lang w:val="en-US" w:bidi="ar-SA"/>
        </w:rPr>
        <w:t>Integrating real-time external intelligence feeds to increase the precision of behavioral rules.</w:t>
      </w:r>
    </w:p>
    <w:p w14:paraId="2975C3CB" w14:textId="351C83E4" w:rsidR="003D7231" w:rsidRPr="006653B9" w:rsidRDefault="003D7231" w:rsidP="00FF103C">
      <w:pPr>
        <w:numPr>
          <w:ilvl w:val="0"/>
          <w:numId w:val="21"/>
        </w:numPr>
        <w:tabs>
          <w:tab w:val="num" w:pos="720"/>
        </w:tabs>
        <w:spacing w:after="200" w:line="240" w:lineRule="auto"/>
        <w:jc w:val="both"/>
        <w:rPr>
          <w:rFonts w:ascii="Times New Roman" w:eastAsia="Calibri" w:hAnsi="Times New Roman" w:cs="Times New Roman"/>
          <w:bCs/>
          <w:sz w:val="24"/>
          <w:szCs w:val="24"/>
          <w:lang w:val="en-US" w:bidi="ar-SA"/>
        </w:rPr>
      </w:pPr>
      <w:r w:rsidRPr="006653B9">
        <w:rPr>
          <w:rFonts w:ascii="Times New Roman" w:eastAsia="Calibri" w:hAnsi="Times New Roman" w:cs="Times New Roman"/>
          <w:b/>
          <w:sz w:val="24"/>
          <w:szCs w:val="24"/>
          <w:lang w:val="en-US" w:bidi="ar-SA"/>
        </w:rPr>
        <w:t>Threat Hunting Capabilities: </w:t>
      </w:r>
      <w:r w:rsidRPr="006653B9">
        <w:rPr>
          <w:rFonts w:ascii="Times New Roman" w:eastAsia="Calibri" w:hAnsi="Times New Roman" w:cs="Times New Roman"/>
          <w:bCs/>
          <w:sz w:val="24"/>
          <w:szCs w:val="24"/>
          <w:lang w:val="en-US" w:bidi="ar-SA"/>
        </w:rPr>
        <w:t>Deploying specialized security analytics tools for proactive discovery of persistent, undetected threats.</w:t>
      </w:r>
    </w:p>
    <w:sectPr w:rsidR="003D7231" w:rsidRPr="006653B9">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EB7D" w14:textId="77777777" w:rsidR="00831033" w:rsidRDefault="00831033">
      <w:pPr>
        <w:spacing w:line="240" w:lineRule="auto"/>
      </w:pPr>
      <w:r>
        <w:separator/>
      </w:r>
    </w:p>
  </w:endnote>
  <w:endnote w:type="continuationSeparator" w:id="0">
    <w:p w14:paraId="44A46E58" w14:textId="77777777" w:rsidR="00831033" w:rsidRDefault="008310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30D42" w14:textId="77777777" w:rsidR="00831033" w:rsidRDefault="00831033">
      <w:pPr>
        <w:spacing w:line="240" w:lineRule="auto"/>
      </w:pPr>
      <w:r>
        <w:separator/>
      </w:r>
    </w:p>
  </w:footnote>
  <w:footnote w:type="continuationSeparator" w:id="0">
    <w:p w14:paraId="19D206B8" w14:textId="77777777" w:rsidR="00831033" w:rsidRDefault="008310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92A304C"/>
    <w:multiLevelType w:val="multilevel"/>
    <w:tmpl w:val="2BEA1F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1E543F"/>
    <w:multiLevelType w:val="multilevel"/>
    <w:tmpl w:val="5F86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50F26BF"/>
    <w:multiLevelType w:val="multilevel"/>
    <w:tmpl w:val="6F26744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66C47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2B6689"/>
    <w:multiLevelType w:val="hybridMultilevel"/>
    <w:tmpl w:val="676C3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A5745D"/>
    <w:multiLevelType w:val="hybridMultilevel"/>
    <w:tmpl w:val="2FF427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9DA20F8"/>
    <w:multiLevelType w:val="multilevel"/>
    <w:tmpl w:val="151C5B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04D0864"/>
    <w:multiLevelType w:val="multilevel"/>
    <w:tmpl w:val="114E42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2BA228C"/>
    <w:multiLevelType w:val="hybridMultilevel"/>
    <w:tmpl w:val="1EF89BA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7"/>
  </w:num>
  <w:num w:numId="2" w16cid:durableId="1552956632">
    <w:abstractNumId w:val="13"/>
  </w:num>
  <w:num w:numId="3" w16cid:durableId="891844765">
    <w:abstractNumId w:val="17"/>
  </w:num>
  <w:num w:numId="4" w16cid:durableId="406920987">
    <w:abstractNumId w:val="22"/>
  </w:num>
  <w:num w:numId="5" w16cid:durableId="1681278146">
    <w:abstractNumId w:val="6"/>
  </w:num>
  <w:num w:numId="6" w16cid:durableId="458108738">
    <w:abstractNumId w:val="10"/>
  </w:num>
  <w:num w:numId="7" w16cid:durableId="39013002">
    <w:abstractNumId w:val="9"/>
  </w:num>
  <w:num w:numId="8" w16cid:durableId="1284072195">
    <w:abstractNumId w:val="19"/>
  </w:num>
  <w:num w:numId="9" w16cid:durableId="667294033">
    <w:abstractNumId w:val="1"/>
  </w:num>
  <w:num w:numId="10" w16cid:durableId="1917082791">
    <w:abstractNumId w:val="11"/>
  </w:num>
  <w:num w:numId="11" w16cid:durableId="1353459324">
    <w:abstractNumId w:val="14"/>
  </w:num>
  <w:num w:numId="12" w16cid:durableId="47845988">
    <w:abstractNumId w:val="4"/>
  </w:num>
  <w:num w:numId="13" w16cid:durableId="1079906381">
    <w:abstractNumId w:val="0"/>
  </w:num>
  <w:num w:numId="14" w16cid:durableId="1153328307">
    <w:abstractNumId w:val="15"/>
  </w:num>
  <w:num w:numId="15" w16cid:durableId="1961496067">
    <w:abstractNumId w:val="12"/>
  </w:num>
  <w:num w:numId="16" w16cid:durableId="802118562">
    <w:abstractNumId w:val="16"/>
  </w:num>
  <w:num w:numId="17" w16cid:durableId="1892572697">
    <w:abstractNumId w:val="8"/>
  </w:num>
  <w:num w:numId="18" w16cid:durableId="1894807267">
    <w:abstractNumId w:val="2"/>
  </w:num>
  <w:num w:numId="19" w16cid:durableId="1019576117">
    <w:abstractNumId w:val="5"/>
  </w:num>
  <w:num w:numId="20" w16cid:durableId="1620838515">
    <w:abstractNumId w:val="18"/>
  </w:num>
  <w:num w:numId="21" w16cid:durableId="1990010898">
    <w:abstractNumId w:val="20"/>
  </w:num>
  <w:num w:numId="22" w16cid:durableId="275328438">
    <w:abstractNumId w:val="3"/>
  </w:num>
  <w:num w:numId="23" w16cid:durableId="18517224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21D44"/>
    <w:rsid w:val="00041427"/>
    <w:rsid w:val="000755B0"/>
    <w:rsid w:val="000E4741"/>
    <w:rsid w:val="00131C58"/>
    <w:rsid w:val="001405C5"/>
    <w:rsid w:val="00147AB8"/>
    <w:rsid w:val="001920D8"/>
    <w:rsid w:val="001A04CE"/>
    <w:rsid w:val="001E4DB2"/>
    <w:rsid w:val="001E76E7"/>
    <w:rsid w:val="002005E6"/>
    <w:rsid w:val="002653F2"/>
    <w:rsid w:val="00265C1E"/>
    <w:rsid w:val="00295D1D"/>
    <w:rsid w:val="00336B32"/>
    <w:rsid w:val="003D7231"/>
    <w:rsid w:val="00415DBE"/>
    <w:rsid w:val="0043349A"/>
    <w:rsid w:val="00464AF9"/>
    <w:rsid w:val="004D5DBB"/>
    <w:rsid w:val="00520C34"/>
    <w:rsid w:val="00534692"/>
    <w:rsid w:val="00560806"/>
    <w:rsid w:val="00566715"/>
    <w:rsid w:val="005A2FF0"/>
    <w:rsid w:val="006210AC"/>
    <w:rsid w:val="00641561"/>
    <w:rsid w:val="0064772C"/>
    <w:rsid w:val="006515F1"/>
    <w:rsid w:val="006573A8"/>
    <w:rsid w:val="00663278"/>
    <w:rsid w:val="006653B9"/>
    <w:rsid w:val="006675F6"/>
    <w:rsid w:val="006A1F1D"/>
    <w:rsid w:val="006A604B"/>
    <w:rsid w:val="006C337B"/>
    <w:rsid w:val="006C709D"/>
    <w:rsid w:val="006E3DD5"/>
    <w:rsid w:val="00712C7F"/>
    <w:rsid w:val="00795233"/>
    <w:rsid w:val="007D6FFB"/>
    <w:rsid w:val="008013D2"/>
    <w:rsid w:val="008214A5"/>
    <w:rsid w:val="00831033"/>
    <w:rsid w:val="00894E5D"/>
    <w:rsid w:val="00897530"/>
    <w:rsid w:val="008B28BD"/>
    <w:rsid w:val="009042D0"/>
    <w:rsid w:val="00913875"/>
    <w:rsid w:val="00940B6F"/>
    <w:rsid w:val="00982D41"/>
    <w:rsid w:val="00985E93"/>
    <w:rsid w:val="00A2281D"/>
    <w:rsid w:val="00A27B4B"/>
    <w:rsid w:val="00A338AF"/>
    <w:rsid w:val="00A56703"/>
    <w:rsid w:val="00A57A49"/>
    <w:rsid w:val="00A62A58"/>
    <w:rsid w:val="00AA3CC7"/>
    <w:rsid w:val="00AF667E"/>
    <w:rsid w:val="00AF69E5"/>
    <w:rsid w:val="00B23E0E"/>
    <w:rsid w:val="00B3611D"/>
    <w:rsid w:val="00B36DD0"/>
    <w:rsid w:val="00B74920"/>
    <w:rsid w:val="00C060EA"/>
    <w:rsid w:val="00C156E2"/>
    <w:rsid w:val="00C237FB"/>
    <w:rsid w:val="00C7183E"/>
    <w:rsid w:val="00C871E7"/>
    <w:rsid w:val="00CD6014"/>
    <w:rsid w:val="00DA4034"/>
    <w:rsid w:val="00E4645A"/>
    <w:rsid w:val="00E54055"/>
    <w:rsid w:val="00ED26B1"/>
    <w:rsid w:val="00EF6E10"/>
    <w:rsid w:val="00EF7540"/>
    <w:rsid w:val="00F132FC"/>
    <w:rsid w:val="00FE209A"/>
    <w:rsid w:val="00FF103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8</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Vardhman Jain</cp:lastModifiedBy>
  <cp:revision>30</cp:revision>
  <dcterms:created xsi:type="dcterms:W3CDTF">2024-02-26T09:18:00Z</dcterms:created>
  <dcterms:modified xsi:type="dcterms:W3CDTF">2026-05-25T08:53:00Z</dcterms:modified>
</cp:coreProperties>
</file>