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r>
        <w:rPr>
          <w:rFonts w:ascii="Times New Roman" w:hAnsi="Times New Roman" w:eastAsia="Times New Roman" w:cs="Times New Roman"/>
          <w:color w:val="000000"/>
          <w:sz w:val="24"/>
        </w:rPr>
        <w:t>Melany Perez</w:t>
      </w:r>
    </w:p>
    <w:p>
      <w:pPr>
        <w:spacing w:line="480" w:lineRule="auto" w:before="0" w:after="0"/>
        <w:jc w:val="left"/>
      </w:pPr>
      <w:r>
        <w:rPr>
          <w:rFonts w:ascii="Times New Roman" w:hAnsi="Times New Roman" w:eastAsia="Times New Roman" w:cs="Times New Roman"/>
          <w:color w:val="000000"/>
          <w:sz w:val="24"/>
        </w:rPr>
        <w:t>Professor Sarah Cho</w:t>
      </w:r>
    </w:p>
    <w:p>
      <w:pPr>
        <w:spacing w:line="480" w:lineRule="auto" w:before="0" w:after="0"/>
        <w:jc w:val="left"/>
      </w:pPr>
      <w:r>
        <w:rPr>
          <w:rFonts w:ascii="Times New Roman" w:hAnsi="Times New Roman" w:eastAsia="Times New Roman" w:cs="Times New Roman"/>
          <w:color w:val="000000"/>
          <w:sz w:val="24"/>
        </w:rPr>
        <w:t>COMM 1315.001</w:t>
      </w:r>
    </w:p>
    <w:p>
      <w:pPr>
        <w:spacing w:line="480" w:lineRule="auto" w:before="0" w:after="0"/>
        <w:jc w:val="left"/>
      </w:pPr>
      <w:r>
        <w:rPr>
          <w:rFonts w:ascii="Times New Roman" w:hAnsi="Times New Roman" w:eastAsia="Times New Roman" w:cs="Times New Roman"/>
          <w:color w:val="000000"/>
          <w:sz w:val="24"/>
        </w:rPr>
        <w:t>10 October 2026</w:t>
      </w:r>
    </w:p>
    <w:p>
      <w:pPr>
        <w:spacing w:line="480" w:lineRule="auto" w:before="0" w:after="0"/>
        <w:jc w:val="center"/>
      </w:pPr>
      <w:r>
        <w:rPr>
          <w:rFonts w:ascii="Times New Roman" w:hAnsi="Times New Roman" w:eastAsia="Times New Roman" w:cs="Times New Roman"/>
          <w:b/>
          <w:color w:val="000000"/>
          <w:sz w:val="24"/>
        </w:rPr>
        <w:t>The power of vulnerability</w:t>
      </w:r>
    </w:p>
    <w:p>
      <w:pPr>
        <w:spacing w:line="480" w:lineRule="auto" w:before="0" w:after="0"/>
        <w:jc w:val="center"/>
      </w:pPr>
      <w:r>
        <w:rPr>
          <w:rFonts w:ascii="Times New Roman" w:hAnsi="Times New Roman" w:eastAsia="Times New Roman" w:cs="Times New Roman"/>
          <w:color w:val="000000"/>
          <w:sz w:val="24"/>
        </w:rPr>
        <w:t>Speaker: Brené Brown</w:t>
      </w:r>
    </w:p>
    <w:p>
      <w:pPr>
        <w:spacing w:line="480" w:lineRule="auto" w:before="0" w:after="0"/>
        <w:jc w:val="center"/>
      </w:pPr>
      <w:r>
        <w:rPr>
          <w:rFonts w:ascii="Times New Roman" w:hAnsi="Times New Roman" w:eastAsia="Times New Roman" w:cs="Times New Roman"/>
          <w:color w:val="000000"/>
          <w:sz w:val="24"/>
        </w:rPr>
        <w:t>URL: https://www.ted.com/talks/brene_brown_the_power_of_vulnerability</w:t>
      </w:r>
    </w:p>
    <w:p>
      <w:pPr>
        <w:spacing w:line="480" w:lineRule="auto" w:before="0" w:after="0"/>
        <w:ind w:firstLine="720"/>
      </w:pPr>
      <w:r>
        <w:rPr>
          <w:rFonts w:ascii="Times New Roman" w:hAnsi="Times New Roman" w:eastAsia="Times New Roman" w:cs="Times New Roman"/>
          <w:color w:val="000000"/>
          <w:sz w:val="24"/>
        </w:rPr>
        <w:t>Sitting in the audience at TEDxHouston, I expected a typical research talk full of charts and statistics. What I got was a funny, honest, and surprisingly personal twenty minutes. Brené Brown, a social work researcher at the University of Houston, spoke about her years of studying human connection and what she learned about shame and vulnerability. Her main purpose was to persuade us that vulnerability is not a weakness to hide but the thing that makes connection, joy, and love possible. In my opinion, the talk worked because she used storytelling, humor, and a clear structure to make a hard idea feel personal, even though a few of her claims could have used more evidence.</w:t>
      </w:r>
    </w:p>
    <w:p>
      <w:pPr>
        <w:spacing w:line="480" w:lineRule="auto" w:before="0" w:after="0"/>
        <w:ind w:firstLine="720"/>
      </w:pPr>
      <w:r>
        <w:rPr>
          <w:rFonts w:ascii="Times New Roman" w:hAnsi="Times New Roman" w:eastAsia="Times New Roman" w:cs="Times New Roman"/>
          <w:color w:val="000000"/>
          <w:sz w:val="24"/>
        </w:rPr>
        <w:t>The first thing she did was win us over. She opened with a story about an event planner who was unsure whether to call her a "researcher" or a "storyteller" on a flyer, since a researcher might sound "boring and irrelevant." Her answer, that she is a researcher-storyteller, got a big laugh from the room and also set up her theme. She said, "maybe stories are just data with a soul," which was my first note of the night. This was a strong introduction because it grabbed my attention with humor, showed me she did not take herself too seriously, and told me what kind of talk this would be.</w:t>
      </w:r>
    </w:p>
    <w:p>
      <w:pPr>
        <w:spacing w:line="480" w:lineRule="auto" w:before="0" w:after="0"/>
        <w:ind w:firstLine="720"/>
      </w:pPr>
      <w:r>
        <w:rPr>
          <w:rFonts w:ascii="Times New Roman" w:hAnsi="Times New Roman" w:eastAsia="Times New Roman" w:cs="Times New Roman"/>
          <w:color w:val="000000"/>
          <w:sz w:val="24"/>
        </w:rPr>
        <w:t>After that, the talk moved through her research like a story with a beginning, middle, and end. She started with a professor who told her that "if you cannot measure it, it does not exist," which explained why she was so determined to control and predict messy subjects. Then she explained that she started by studying connection, but people kept telling her about disconnection instead. That led her to shame, which she described as the fear that something about us would make us unworthy of connection. Underneath shame, she found vulnerability, the need to be truly seen. I liked how she moved step by step, from connection to shame to vulnerability, because each point answered the question left by the one before it. She did use slides, and I thought they worked well as visual aids because they supported her message without replacing it. They highlighted key ideas while she kept her eye contact with the audience instead of reading them, and the main ideas were still carried by her words and by phrases she repeated, like "worthy" and "whole-hearted," which helped me follow along.</w:t>
      </w:r>
    </w:p>
    <w:p>
      <w:pPr>
        <w:spacing w:line="480" w:lineRule="auto" w:before="0" w:after="0"/>
        <w:ind w:firstLine="720"/>
      </w:pPr>
      <w:r>
        <w:rPr>
          <w:rFonts w:ascii="Times New Roman" w:hAnsi="Times New Roman" w:eastAsia="Times New Roman" w:cs="Times New Roman"/>
          <w:color w:val="000000"/>
          <w:sz w:val="24"/>
        </w:rPr>
        <w:t>The center of the talk was her finding that one thing separated people with a strong sense of love and belonging from people who struggle for it. In her words, the people who feel love and belonging "believe they're worthy." She called these people whole-hearted and listed what they shared: courage, compassion for themselves first, connection through authenticity, and a willingness to embrace vulnerability. I thought her definition of courage was a strong supporting point. She explained that the word comes from the Latin word for heart, and that it originally meant telling the story of who you are with your whole heart. That bit of word history gave her main idea some depth and made "courage" feel different from the usual idea of being brave.</w:t>
      </w:r>
    </w:p>
    <w:p>
      <w:pPr>
        <w:spacing w:line="480" w:lineRule="auto" w:before="0" w:after="0"/>
        <w:ind w:firstLine="720"/>
      </w:pPr>
      <w:r>
        <w:rPr>
          <w:rFonts w:ascii="Times New Roman" w:hAnsi="Times New Roman" w:eastAsia="Times New Roman" w:cs="Times New Roman"/>
          <w:color w:val="000000"/>
          <w:sz w:val="24"/>
        </w:rPr>
        <w:t>Her supporting material was varied, which kept the talk from getting dull. She used research numbers, saying she collected thousands of stories and hundreds of interviews over six years. She used personal stories, including the part where she had what she called a breakdown and her therapist called a spiritual awakening. She used examples from the audience's own lives, like waiting for a doctor to call or asking someone out. Her best example for me was her time in therapy, which she described as "a yearlong street fight." Her language was casual and quick, with phrases like "a couple of beers and a banana nut muffin" that made the audience laugh because we recognized ourselves in them. Her reasoning was also clear, especially the point that "you cannot selectively numb" emotions. If we numb the bad feelings, we numb joy and gratitude too, and that cycle explains a lot about how people deal with stress.</w:t>
      </w:r>
    </w:p>
    <w:p>
      <w:pPr>
        <w:spacing w:line="480" w:lineRule="auto" w:before="0" w:after="0"/>
        <w:ind w:firstLine="720"/>
      </w:pPr>
      <w:r>
        <w:rPr>
          <w:rFonts w:ascii="Times New Roman" w:hAnsi="Times New Roman" w:eastAsia="Times New Roman" w:cs="Times New Roman"/>
          <w:color w:val="000000"/>
          <w:sz w:val="24"/>
        </w:rPr>
        <w:t>The last part of the talk applied her ideas to parenting, politics, and companies. This was where she was least convincing for me. She said we are "the most in-debt, obese, addicted and medicated adult cohort in U.S. history," and blamed a lot of society's problems on numbing vulnerability, but she did not give a source for this or show how she connected the two. I wanted more proof there. Still, her point that parents should tell children they are "imperfect" and "wired for struggle" but "worthy of love and belonging" was one of the most memorable lines of the night.</w:t>
      </w:r>
    </w:p>
    <w:p>
      <w:pPr>
        <w:spacing w:line="480" w:lineRule="auto" w:before="0" w:after="0"/>
        <w:ind w:firstLine="720"/>
      </w:pPr>
      <w:r>
        <w:rPr>
          <w:rFonts w:ascii="Times New Roman" w:hAnsi="Times New Roman" w:eastAsia="Times New Roman" w:cs="Times New Roman"/>
          <w:color w:val="000000"/>
          <w:sz w:val="24"/>
        </w:rPr>
        <w:t>Her conclusion gave the audience a clear takeaway. She listed three things to do: let ourselves be seen, practice gratitude and joy even in moments of fear, and believe that we are enough. I especially liked the way she described the fear that comes with loving someone, saying that "to feel this vulnerable means I'm alive." Then she ended with a short "That's all I have. Thank you." It felt natural and left the room feeling like she had given us something to use.</w:t>
      </w:r>
    </w:p>
    <w:p>
      <w:pPr>
        <w:spacing w:line="480" w:lineRule="auto" w:before="0" w:after="0"/>
        <w:ind w:firstLine="720"/>
      </w:pPr>
      <w:r>
        <w:rPr>
          <w:rFonts w:ascii="Times New Roman" w:hAnsi="Times New Roman" w:eastAsia="Times New Roman" w:cs="Times New Roman"/>
          <w:color w:val="000000"/>
          <w:sz w:val="24"/>
        </w:rPr>
        <w:t>Her delivery matched the topic. She came across as extemporaneous and conversational, as if she was telling friends a story and not reading from a script. She spoke from memory, with no notes, manuscript, or teleprompter. She made a lot of eye contact and connected very well with the audience, which made it feel like a conversation. I perform at weddings, baby showers, and birthdays with my dad, so I pay attention to how a speaker reads a room, and she paused for laughs and then picked her energy back up, which is harder than it looks. Her hand gestures were natural and not exaggerated. She also varied her voice, going soft and loud and fast and slow depending on the content.</w:t>
      </w:r>
    </w:p>
    <w:p>
      <w:pPr>
        <w:spacing w:line="480" w:lineRule="auto" w:before="0" w:after="0"/>
        <w:ind w:firstLine="720"/>
      </w:pPr>
      <w:r>
        <w:rPr>
          <w:rFonts w:ascii="Times New Roman" w:hAnsi="Times New Roman" w:eastAsia="Times New Roman" w:cs="Times New Roman"/>
          <w:color w:val="000000"/>
          <w:sz w:val="24"/>
        </w:rPr>
        <w:t>Overall, the strongest part of this talk was the way she practiced what she preached. By sharing her own breakdown and admitting she hated vulnerability, she showed the audience what vulnerability looks like, and that made her credible. The weakest part was the large claims near the end that were not backed up with evidence. Even so, I left feeling that I had learned something useful and that I had been entertained, and I now think differently about asking for help or admitting I do not know something. As a Business and Finance student in a Communication course, and as someone who performs for crowds, I learned that a good speech can mix research with humor and honest personal stories. Being real with an audience is a stronger way to connect than trying to look perfect, and that is a lesson I plan to bring to my own performances.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rPr>
      <w:rFonts w:ascii="Times New Roman" w:hAnsi="Times New Roman" w:eastAsia="Times New Roman" w:cs="Times New Roman"/>
      <w:color w:val="000000"/>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