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98FC1" w14:textId="77777777" w:rsidR="006E6BF7" w:rsidRPr="00D3674A" w:rsidRDefault="006E6BF7" w:rsidP="006E6BF7">
      <w:pPr>
        <w:pStyle w:val="Heading1"/>
        <w:rPr>
          <w:rStyle w:val="BookTitle"/>
          <w:b/>
          <w:bCs/>
          <w:i w:val="0"/>
          <w:iCs w:val="0"/>
          <w:spacing w:val="15"/>
        </w:rPr>
      </w:pPr>
      <w:r>
        <w:rPr>
          <w:rStyle w:val="BookTitle"/>
          <w:b/>
          <w:bCs/>
          <w:i w:val="0"/>
          <w:iCs w:val="0"/>
          <w:spacing w:val="15"/>
        </w:rPr>
        <w:t>I.</w:t>
      </w:r>
      <w:r w:rsidRPr="00D3674A">
        <w:rPr>
          <w:rStyle w:val="BookTitle"/>
          <w:b/>
          <w:bCs/>
          <w:i w:val="0"/>
          <w:iCs w:val="0"/>
          <w:spacing w:val="15"/>
        </w:rPr>
        <w:t xml:space="preserve"> General Information</w:t>
      </w:r>
    </w:p>
    <w:p w14:paraId="726CC025" w14:textId="73265B44" w:rsidR="006E6BF7" w:rsidRPr="00D3674A" w:rsidRDefault="006E6BF7" w:rsidP="006E6BF7">
      <w:pPr>
        <w:rPr>
          <w:rStyle w:val="BookTitle"/>
          <w:b w:val="0"/>
          <w:i w:val="0"/>
        </w:rPr>
      </w:pPr>
      <w:r w:rsidRPr="00D3674A">
        <w:rPr>
          <w:rStyle w:val="BookTitle"/>
          <w:b w:val="0"/>
          <w:i w:val="0"/>
        </w:rPr>
        <w:t xml:space="preserve">Please complete the information </w:t>
      </w:r>
      <w:r w:rsidR="004C5551" w:rsidRPr="00D3674A">
        <w:rPr>
          <w:rStyle w:val="BookTitle"/>
          <w:b w:val="0"/>
          <w:i w:val="0"/>
        </w:rPr>
        <w:t>and associated</w:t>
      </w:r>
      <w:r>
        <w:rPr>
          <w:rStyle w:val="BookTitle"/>
          <w:b w:val="0"/>
          <w:i w:val="0"/>
        </w:rPr>
        <w:t xml:space="preserve"> sections as indicated below. Submit the complete form using Cherwell using the category “Web Services”.</w:t>
      </w:r>
    </w:p>
    <w:p w14:paraId="51142DE5" w14:textId="77777777" w:rsidR="006E6BF7" w:rsidRDefault="006E6BF7" w:rsidP="006E6BF7">
      <w:pPr>
        <w:pStyle w:val="Heading2"/>
        <w:numPr>
          <w:ilvl w:val="0"/>
          <w:numId w:val="27"/>
        </w:numPr>
        <w:rPr>
          <w:rStyle w:val="BookTitle"/>
        </w:rPr>
      </w:pPr>
      <w:r>
        <w:rPr>
          <w:rStyle w:val="BookTitle"/>
        </w:rPr>
        <w:t>Service</w:t>
      </w:r>
      <w:r w:rsidRPr="001F3197">
        <w:rPr>
          <w:rStyle w:val="BookTitle"/>
        </w:rPr>
        <w:t xml:space="preserve"> Desk Ticket Number</w:t>
      </w:r>
    </w:p>
    <w:p w14:paraId="0E319DF5" w14:textId="77777777" w:rsidR="006E6BF7" w:rsidRPr="009732C1" w:rsidRDefault="006E6BF7" w:rsidP="006E6BF7">
      <w:pPr>
        <w:ind w:left="360"/>
      </w:pPr>
      <w:r w:rsidRPr="00CE4978">
        <w:t>Enter associated ticket number(s)</w:t>
      </w:r>
    </w:p>
    <w:p w14:paraId="20858BD5" w14:textId="77777777" w:rsidR="006E6BF7" w:rsidRPr="003571BA" w:rsidRDefault="006E6BF7" w:rsidP="006E6BF7">
      <w:pPr>
        <w:pStyle w:val="Heading2"/>
        <w:numPr>
          <w:ilvl w:val="0"/>
          <w:numId w:val="27"/>
        </w:numPr>
        <w:rPr>
          <w:rStyle w:val="BookTitle"/>
        </w:rPr>
      </w:pPr>
      <w:r w:rsidRPr="003571BA">
        <w:rPr>
          <w:rStyle w:val="BookTitle"/>
        </w:rPr>
        <w:t>Program Information</w:t>
      </w:r>
    </w:p>
    <w:p w14:paraId="3E523D53" w14:textId="145AEA00" w:rsidR="006E6BF7" w:rsidRPr="003571BA" w:rsidRDefault="006E6BF7" w:rsidP="006E6BF7">
      <w:pPr>
        <w:ind w:left="360"/>
      </w:pPr>
      <w:r w:rsidRPr="003571BA">
        <w:t>Requestor’s Name</w:t>
      </w:r>
      <w:r w:rsidRPr="003571BA">
        <w:tab/>
      </w:r>
      <w:r w:rsidR="00F1591B" w:rsidRPr="00F1591B">
        <w:rPr>
          <w:b/>
        </w:rPr>
        <w:t>Jason Vargo</w:t>
      </w:r>
      <w:r w:rsidR="00F1591B">
        <w:tab/>
      </w:r>
      <w:r w:rsidRPr="003571BA">
        <w:tab/>
      </w:r>
      <w:r w:rsidRPr="003571BA">
        <w:tab/>
        <w:t>Request Date</w:t>
      </w:r>
      <w:r w:rsidR="00F1591B">
        <w:t xml:space="preserve"> </w:t>
      </w:r>
      <w:r w:rsidR="00F1591B" w:rsidRPr="00F1591B">
        <w:rPr>
          <w:b/>
        </w:rPr>
        <w:t>April 13, 2018</w:t>
      </w:r>
    </w:p>
    <w:p w14:paraId="740775E9" w14:textId="078510BC" w:rsidR="006E6BF7" w:rsidRPr="003571BA" w:rsidRDefault="006E6BF7" w:rsidP="006E6BF7">
      <w:pPr>
        <w:ind w:left="360"/>
      </w:pPr>
      <w:r w:rsidRPr="003571BA">
        <w:t>Requestor’s Phone</w:t>
      </w:r>
      <w:r w:rsidRPr="003571BA">
        <w:tab/>
      </w:r>
      <w:r w:rsidR="00F1591B" w:rsidRPr="00F1591B">
        <w:rPr>
          <w:b/>
        </w:rPr>
        <w:t>510-620-5932</w:t>
      </w:r>
      <w:r w:rsidRPr="003571BA">
        <w:tab/>
      </w:r>
      <w:r w:rsidRPr="003571BA">
        <w:tab/>
      </w:r>
      <w:r w:rsidRPr="003571BA">
        <w:tab/>
      </w:r>
      <w:r>
        <w:t>Requestor’s Email</w:t>
      </w:r>
      <w:r w:rsidR="00F1591B">
        <w:t xml:space="preserve"> </w:t>
      </w:r>
      <w:r w:rsidR="00F1591B" w:rsidRPr="00F1591B">
        <w:rPr>
          <w:b/>
        </w:rPr>
        <w:t>jason.vargo@cdph.ca.gov</w:t>
      </w:r>
    </w:p>
    <w:p w14:paraId="5D4366E6" w14:textId="04A7ECF9" w:rsidR="006E6BF7" w:rsidRPr="003571BA" w:rsidRDefault="006E6BF7" w:rsidP="006E6BF7">
      <w:pPr>
        <w:ind w:left="360"/>
      </w:pPr>
      <w:r w:rsidRPr="003571BA">
        <w:t>Requestor Supervisor’s Name</w:t>
      </w:r>
      <w:r w:rsidRPr="003571BA">
        <w:tab/>
      </w:r>
      <w:r w:rsidR="00F1591B" w:rsidRPr="00F1591B">
        <w:rPr>
          <w:b/>
        </w:rPr>
        <w:t>Solange Gould</w:t>
      </w:r>
      <w:r w:rsidRPr="003571BA">
        <w:tab/>
      </w:r>
      <w:r w:rsidRPr="003571BA">
        <w:tab/>
        <w:t>Requestor Supervisor’s Phone</w:t>
      </w:r>
      <w:r w:rsidR="00F1591B">
        <w:t xml:space="preserve"> </w:t>
      </w:r>
      <w:r w:rsidR="00F1591B" w:rsidRPr="00F1591B">
        <w:rPr>
          <w:b/>
        </w:rPr>
        <w:t>510-620-6245</w:t>
      </w:r>
    </w:p>
    <w:p w14:paraId="7DCF7E1C" w14:textId="4F53E13E" w:rsidR="006E6BF7" w:rsidRPr="003571BA" w:rsidRDefault="006E6BF7" w:rsidP="006E6BF7">
      <w:pPr>
        <w:ind w:left="360"/>
      </w:pPr>
      <w:r>
        <w:t>Workgroup (if applicable)</w:t>
      </w:r>
      <w:r w:rsidR="00F1591B">
        <w:t xml:space="preserve"> </w:t>
      </w:r>
      <w:r w:rsidR="00F1591B" w:rsidRPr="00F1591B">
        <w:rPr>
          <w:b/>
        </w:rPr>
        <w:t>Office of Health Equity</w:t>
      </w:r>
    </w:p>
    <w:p w14:paraId="1C260258" w14:textId="77777777" w:rsidR="006E6BF7" w:rsidRPr="003571BA" w:rsidRDefault="006E6BF7" w:rsidP="006E6BF7"/>
    <w:p w14:paraId="79349B58" w14:textId="77777777" w:rsidR="006E6BF7" w:rsidRPr="003571BA" w:rsidRDefault="006E6BF7" w:rsidP="006E6BF7">
      <w:pPr>
        <w:pStyle w:val="Heading2"/>
        <w:numPr>
          <w:ilvl w:val="0"/>
          <w:numId w:val="27"/>
        </w:numPr>
        <w:rPr>
          <w:rStyle w:val="BookTitle"/>
        </w:rPr>
      </w:pPr>
      <w:r w:rsidRPr="003571BA">
        <w:rPr>
          <w:rStyle w:val="BookTitle"/>
        </w:rPr>
        <w:t>Billing Information</w:t>
      </w:r>
    </w:p>
    <w:p w14:paraId="723873B4" w14:textId="77777777" w:rsidR="006E6BF7" w:rsidRDefault="006E6BF7" w:rsidP="006E6BF7">
      <w:pPr>
        <w:ind w:left="360"/>
      </w:pPr>
      <w:r w:rsidRPr="003571BA">
        <w:t xml:space="preserve">ITSD’s Bundled Service billing codes will be used for </w:t>
      </w:r>
      <w:r>
        <w:t>processing your request and creating the sites with appropriate security groups and permission applied.</w:t>
      </w:r>
    </w:p>
    <w:p w14:paraId="7ABBC071" w14:textId="77777777" w:rsidR="006E6BF7" w:rsidRDefault="006E6BF7" w:rsidP="006E6BF7"/>
    <w:p w14:paraId="0FD2993A" w14:textId="77777777" w:rsidR="006E6BF7" w:rsidRDefault="006E6BF7" w:rsidP="006E6BF7">
      <w:pPr>
        <w:pStyle w:val="Heading2"/>
        <w:numPr>
          <w:ilvl w:val="0"/>
          <w:numId w:val="27"/>
        </w:numPr>
        <w:rPr>
          <w:rStyle w:val="BookTitle"/>
        </w:rPr>
      </w:pPr>
      <w:r>
        <w:rPr>
          <w:rStyle w:val="BookTitle"/>
        </w:rPr>
        <w:t>Site Purpose</w:t>
      </w:r>
    </w:p>
    <w:p w14:paraId="1D4D0862" w14:textId="77777777" w:rsidR="006E6BF7" w:rsidRPr="003571BA" w:rsidRDefault="006E6BF7" w:rsidP="006E6BF7">
      <w:pPr>
        <w:ind w:left="360"/>
      </w:pPr>
      <w:r w:rsidRPr="003571BA">
        <w:t>Describe the business purpose of this request</w:t>
      </w:r>
      <w:r>
        <w:t xml:space="preserve"> below:   [free text]</w:t>
      </w:r>
    </w:p>
    <w:p w14:paraId="1D0DBA69" w14:textId="401BD27C" w:rsidR="00EF67F0" w:rsidRDefault="00E90D63" w:rsidP="00EF67F0">
      <w:pPr>
        <w:ind w:left="360"/>
      </w:pPr>
      <w:sdt>
        <w:sdtPr>
          <w:id w:val="-252049002"/>
          <w14:checkbox>
            <w14:checked w14:val="0"/>
            <w14:checkedState w14:val="2612" w14:font="MS Gothic"/>
            <w14:uncheckedState w14:val="2610" w14:font="MS Gothic"/>
          </w14:checkbox>
        </w:sdtPr>
        <w:sdtEndPr/>
        <w:sdtContent>
          <w:r w:rsidR="00EF67F0" w:rsidRPr="003571BA">
            <w:rPr>
              <w:rFonts w:ascii="MS Gothic" w:eastAsia="MS Gothic" w:hAnsi="MS Gothic" w:hint="eastAsia"/>
            </w:rPr>
            <w:t>☐</w:t>
          </w:r>
        </w:sdtContent>
      </w:sdt>
      <w:r w:rsidR="00EF67F0" w:rsidRPr="003571BA">
        <w:t xml:space="preserve">  </w:t>
      </w:r>
      <w:r w:rsidR="00EF67F0">
        <w:t>SharePoint Site</w:t>
      </w:r>
      <w:r w:rsidR="008857E6">
        <w:t xml:space="preserve"> </w:t>
      </w:r>
      <w:sdt>
        <w:sdtPr>
          <w:id w:val="401648336"/>
          <w14:checkbox>
            <w14:checked w14:val="0"/>
            <w14:checkedState w14:val="2612" w14:font="MS Gothic"/>
            <w14:uncheckedState w14:val="2610" w14:font="MS Gothic"/>
          </w14:checkbox>
        </w:sdtPr>
        <w:sdtEndPr/>
        <w:sdtContent>
          <w:r w:rsidR="002C6E67">
            <w:rPr>
              <w:rFonts w:ascii="MS Gothic" w:eastAsia="MS Gothic" w:hAnsi="MS Gothic" w:hint="eastAsia"/>
            </w:rPr>
            <w:t>☐</w:t>
          </w:r>
        </w:sdtContent>
      </w:sdt>
      <w:r w:rsidR="00EF67F0" w:rsidRPr="003571BA">
        <w:t xml:space="preserve">  </w:t>
      </w:r>
      <w:r w:rsidR="008857E6">
        <w:t xml:space="preserve">Secure File Transfer – Section B </w:t>
      </w:r>
      <w:sdt>
        <w:sdtPr>
          <w:id w:val="-448168608"/>
          <w14:checkbox>
            <w14:checked w14:val="0"/>
            <w14:checkedState w14:val="2612" w14:font="MS Gothic"/>
            <w14:uncheckedState w14:val="2610" w14:font="MS Gothic"/>
          </w14:checkbox>
        </w:sdtPr>
        <w:sdtEndPr/>
        <w:sdtContent>
          <w:r w:rsidR="00EF67F0">
            <w:rPr>
              <w:rFonts w:ascii="MS Gothic" w:eastAsia="MS Gothic" w:hAnsi="MS Gothic" w:hint="eastAsia"/>
            </w:rPr>
            <w:t>☐</w:t>
          </w:r>
        </w:sdtContent>
      </w:sdt>
      <w:r w:rsidR="00EF67F0" w:rsidRPr="003571BA">
        <w:t xml:space="preserve"> </w:t>
      </w:r>
      <w:r w:rsidR="008857E6">
        <w:t>Tableau Site – Section C</w:t>
      </w:r>
    </w:p>
    <w:p w14:paraId="616ABE25" w14:textId="212A7D07" w:rsidR="006E6BF7" w:rsidRDefault="005C05A2" w:rsidP="006E6BF7">
      <w:r>
        <w:t>______________________________________________________________________________________________________</w:t>
      </w:r>
    </w:p>
    <w:p w14:paraId="570D837B" w14:textId="77777777" w:rsidR="006E6BF7" w:rsidRPr="0003403A" w:rsidRDefault="006E6BF7" w:rsidP="006E6BF7">
      <w:pPr>
        <w:pStyle w:val="Heading2"/>
        <w:numPr>
          <w:ilvl w:val="0"/>
          <w:numId w:val="27"/>
        </w:numPr>
        <w:rPr>
          <w:rStyle w:val="BookTitle"/>
        </w:rPr>
      </w:pPr>
      <w:r w:rsidRPr="0003403A">
        <w:rPr>
          <w:rStyle w:val="BookTitle"/>
        </w:rPr>
        <w:t>Associated Mandates</w:t>
      </w:r>
    </w:p>
    <w:p w14:paraId="3C79F10E" w14:textId="0A201327" w:rsidR="006E6BF7" w:rsidRDefault="006E6BF7" w:rsidP="006E6BF7">
      <w:pPr>
        <w:pStyle w:val="ListParagraph"/>
        <w:numPr>
          <w:ilvl w:val="0"/>
          <w:numId w:val="15"/>
        </w:numPr>
      </w:pPr>
      <w:r w:rsidRPr="00544DAE">
        <w:t xml:space="preserve">Is this </w:t>
      </w:r>
      <w:r>
        <w:t xml:space="preserve">function required by </w:t>
      </w:r>
      <w:r w:rsidRPr="00544DAE">
        <w:t xml:space="preserve">mandate? </w:t>
      </w:r>
      <w:r>
        <w:t>[Y/N]</w:t>
      </w:r>
      <w:r w:rsidR="00F1591B">
        <w:t xml:space="preserve"> </w:t>
      </w:r>
      <w:r w:rsidR="00F1591B" w:rsidRPr="00F1591B">
        <w:rPr>
          <w:b/>
        </w:rPr>
        <w:t>N</w:t>
      </w:r>
    </w:p>
    <w:p w14:paraId="2D218B17" w14:textId="77777777" w:rsidR="006E6BF7" w:rsidRPr="00544DAE" w:rsidRDefault="006E6BF7" w:rsidP="006E6BF7">
      <w:pPr>
        <w:pStyle w:val="ListParagraph"/>
      </w:pPr>
    </w:p>
    <w:p w14:paraId="7AE1C57F" w14:textId="77777777" w:rsidR="006E6BF7" w:rsidRDefault="006E6BF7" w:rsidP="006E6BF7">
      <w:pPr>
        <w:pStyle w:val="ListParagraph"/>
        <w:numPr>
          <w:ilvl w:val="0"/>
          <w:numId w:val="15"/>
        </w:numPr>
      </w:pPr>
      <w:r w:rsidRPr="00544DAE">
        <w:t>If yes, please list the associated Statutory Code/Regulation(s)</w:t>
      </w:r>
      <w:r>
        <w:t>: [free text]</w:t>
      </w:r>
    </w:p>
    <w:p w14:paraId="426298AA" w14:textId="77777777" w:rsidR="006E6BF7" w:rsidRPr="001F3197" w:rsidRDefault="006E6BF7" w:rsidP="006E6BF7">
      <w:pPr>
        <w:rPr>
          <w:rStyle w:val="BookTitle"/>
        </w:rPr>
      </w:pPr>
    </w:p>
    <w:p w14:paraId="5B879171" w14:textId="77777777" w:rsidR="006E6BF7" w:rsidRPr="00BF711D" w:rsidRDefault="006E6BF7" w:rsidP="006E6BF7">
      <w:pPr>
        <w:pStyle w:val="Heading2"/>
        <w:numPr>
          <w:ilvl w:val="0"/>
          <w:numId w:val="27"/>
        </w:numPr>
        <w:rPr>
          <w:rStyle w:val="BookTitle"/>
        </w:rPr>
      </w:pPr>
      <w:r w:rsidRPr="00BF711D">
        <w:rPr>
          <w:rStyle w:val="BookTitle"/>
        </w:rPr>
        <w:t xml:space="preserve">Approximate length of time (in months) </w:t>
      </w:r>
      <w:r>
        <w:rPr>
          <w:rStyle w:val="BookTitle"/>
        </w:rPr>
        <w:t>function is needed:</w:t>
      </w:r>
    </w:p>
    <w:p w14:paraId="7AE3742A" w14:textId="77777777" w:rsidR="006E6BF7" w:rsidRDefault="00E90D63" w:rsidP="006E6BF7">
      <w:pPr>
        <w:ind w:left="360"/>
      </w:pPr>
      <w:sdt>
        <w:sdtPr>
          <w:id w:val="-111825972"/>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One-</w:t>
      </w:r>
      <w:r w:rsidR="006E6BF7">
        <w:t>time use for specific project; if checked enter approximate site life term: [free text]</w:t>
      </w:r>
    </w:p>
    <w:p w14:paraId="02EC607B" w14:textId="337FDE75" w:rsidR="006E6BF7" w:rsidRPr="003571BA" w:rsidRDefault="00E90D63" w:rsidP="006E6BF7">
      <w:pPr>
        <w:ind w:left="360"/>
      </w:pPr>
      <w:sdt>
        <w:sdtPr>
          <w:id w:val="242072782"/>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3571BA">
        <w:t xml:space="preserve">  Long-term use</w:t>
      </w:r>
    </w:p>
    <w:p w14:paraId="413DED7B" w14:textId="77777777" w:rsidR="006E6BF7" w:rsidRPr="003571BA" w:rsidRDefault="006E6BF7" w:rsidP="006E6BF7">
      <w:pPr>
        <w:ind w:left="720"/>
      </w:pPr>
    </w:p>
    <w:p w14:paraId="7FCC5442" w14:textId="77777777" w:rsidR="006E6BF7" w:rsidRDefault="006E6BF7" w:rsidP="006E6BF7">
      <w:pPr>
        <w:pStyle w:val="Heading2"/>
        <w:numPr>
          <w:ilvl w:val="0"/>
          <w:numId w:val="27"/>
        </w:numPr>
        <w:rPr>
          <w:rStyle w:val="BookTitle"/>
        </w:rPr>
      </w:pPr>
      <w:r>
        <w:rPr>
          <w:rStyle w:val="BookTitle"/>
        </w:rPr>
        <w:t>Fiscal Impact</w:t>
      </w:r>
    </w:p>
    <w:p w14:paraId="5CC9713E" w14:textId="068260E9" w:rsidR="006E6BF7" w:rsidRDefault="006E6BF7" w:rsidP="006E6BF7">
      <w:pPr>
        <w:pStyle w:val="ListParagraph"/>
        <w:numPr>
          <w:ilvl w:val="0"/>
          <w:numId w:val="17"/>
        </w:numPr>
      </w:pPr>
      <w:r w:rsidRPr="00C47D7F">
        <w:t>I</w:t>
      </w:r>
      <w:r>
        <w:t>s</w:t>
      </w:r>
      <w:r w:rsidRPr="00C47D7F">
        <w:t xml:space="preserve"> there a potential fiscal impact if this site is not available? </w:t>
      </w:r>
      <w:r>
        <w:t>[Y/N]</w:t>
      </w:r>
      <w:r w:rsidR="00F1591B">
        <w:t xml:space="preserve"> </w:t>
      </w:r>
      <w:r w:rsidR="00F1591B" w:rsidRPr="00F1591B">
        <w:rPr>
          <w:b/>
        </w:rPr>
        <w:t>N</w:t>
      </w:r>
    </w:p>
    <w:p w14:paraId="370A4EBC" w14:textId="77777777" w:rsidR="006E6BF7" w:rsidRPr="00C47D7F" w:rsidRDefault="006E6BF7" w:rsidP="006E6BF7">
      <w:pPr>
        <w:pStyle w:val="ListParagraph"/>
      </w:pPr>
    </w:p>
    <w:p w14:paraId="217B5BC3" w14:textId="77777777" w:rsidR="006E6BF7" w:rsidRDefault="006E6BF7" w:rsidP="006E6BF7">
      <w:pPr>
        <w:pStyle w:val="ListParagraph"/>
        <w:numPr>
          <w:ilvl w:val="0"/>
          <w:numId w:val="17"/>
        </w:numPr>
      </w:pPr>
      <w:r w:rsidRPr="00C47D7F">
        <w:t>If Yes, please describe:</w:t>
      </w:r>
      <w:r>
        <w:t xml:space="preserve"> [free text]</w:t>
      </w:r>
    </w:p>
    <w:p w14:paraId="147C1D09" w14:textId="77777777" w:rsidR="006E6BF7" w:rsidRDefault="006E6BF7" w:rsidP="006E6BF7">
      <w:pPr>
        <w:pStyle w:val="ListParagraph"/>
      </w:pPr>
    </w:p>
    <w:p w14:paraId="7872A9E6" w14:textId="77777777" w:rsidR="006E6BF7" w:rsidRPr="00C47D7F" w:rsidRDefault="006E6BF7" w:rsidP="006E6BF7">
      <w:pPr>
        <w:pStyle w:val="ListParagraph"/>
        <w:numPr>
          <w:ilvl w:val="1"/>
          <w:numId w:val="17"/>
        </w:numPr>
      </w:pPr>
      <w:r>
        <w:t xml:space="preserve">If </w:t>
      </w:r>
      <w:proofErr w:type="gramStart"/>
      <w:r>
        <w:t>Yes</w:t>
      </w:r>
      <w:proofErr w:type="gramEnd"/>
      <w:r>
        <w:t>, estimated dollar value and how it is derived (fines, fee collection, etc.):</w:t>
      </w:r>
    </w:p>
    <w:p w14:paraId="61ECCF45" w14:textId="77777777" w:rsidR="006E6BF7" w:rsidRDefault="006E6BF7" w:rsidP="006E6BF7">
      <w:pPr>
        <w:pStyle w:val="Heading2"/>
        <w:numPr>
          <w:ilvl w:val="0"/>
          <w:numId w:val="27"/>
        </w:numPr>
        <w:rPr>
          <w:rStyle w:val="BookTitle"/>
        </w:rPr>
      </w:pPr>
      <w:r>
        <w:rPr>
          <w:rStyle w:val="BookTitle"/>
        </w:rPr>
        <w:t>Capacity</w:t>
      </w:r>
    </w:p>
    <w:p w14:paraId="54D86780" w14:textId="77777777" w:rsidR="006E6BF7" w:rsidRDefault="006E6BF7" w:rsidP="006E6BF7">
      <w:pPr>
        <w:ind w:left="360"/>
      </w:pPr>
      <w:r>
        <w:t>F</w:t>
      </w:r>
      <w:r w:rsidRPr="001F3197">
        <w:t>o</w:t>
      </w:r>
      <w:r>
        <w:t>r maintenance purposes baseline</w:t>
      </w:r>
      <w:r w:rsidRPr="001F3197">
        <w:t xml:space="preserve"> templates are applied to all customers and you may request changes after the site is created and</w:t>
      </w:r>
      <w:r>
        <w:t xml:space="preserve"> as your business needs change by submitting are service desk request at any time and we will respond as promptly as possible to accommodate your change in needs.</w:t>
      </w:r>
    </w:p>
    <w:p w14:paraId="0D0786C0" w14:textId="77777777" w:rsidR="006E6BF7" w:rsidRDefault="006E6BF7" w:rsidP="006E6BF7">
      <w:pPr>
        <w:pStyle w:val="ListParagraph"/>
        <w:numPr>
          <w:ilvl w:val="0"/>
          <w:numId w:val="20"/>
        </w:numPr>
      </w:pPr>
      <w:r>
        <w:t>Total E</w:t>
      </w:r>
      <w:r w:rsidRPr="00811AA6">
        <w:t>stimated # of users:</w:t>
      </w:r>
    </w:p>
    <w:p w14:paraId="74C920C7" w14:textId="2FAC2538" w:rsidR="006E6BF7" w:rsidRDefault="00E90D63" w:rsidP="006E6BF7">
      <w:pPr>
        <w:ind w:left="360"/>
      </w:pPr>
      <w:sdt>
        <w:sdtPr>
          <w:id w:val="204463418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&lt;</w:t>
      </w:r>
      <w:proofErr w:type="gramStart"/>
      <w:r w:rsidR="006E6BF7">
        <w:t xml:space="preserve">100  </w:t>
      </w:r>
      <w:proofErr w:type="gramEnd"/>
      <w:sdt>
        <w:sdtPr>
          <w:id w:val="1663346016"/>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 xml:space="preserve">&gt;100 and &lt;1000  </w:t>
      </w:r>
      <w:sdt>
        <w:sdtPr>
          <w:id w:val="-99727351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36156454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2254130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62FB78DD" w14:textId="77777777" w:rsidR="006E6BF7" w:rsidRPr="00811AA6" w:rsidRDefault="006E6BF7" w:rsidP="006E6BF7">
      <w:pPr>
        <w:pStyle w:val="ListParagraph"/>
      </w:pPr>
    </w:p>
    <w:p w14:paraId="645898D0" w14:textId="77777777" w:rsidR="006E6BF7" w:rsidRDefault="006E6BF7" w:rsidP="006E6BF7">
      <w:pPr>
        <w:pStyle w:val="ListParagraph"/>
        <w:numPr>
          <w:ilvl w:val="0"/>
          <w:numId w:val="20"/>
        </w:numPr>
      </w:pPr>
      <w:r>
        <w:t xml:space="preserve">Total </w:t>
      </w:r>
      <w:r w:rsidRPr="00811AA6">
        <w:t xml:space="preserve">Estimated </w:t>
      </w:r>
      <w:r>
        <w:t xml:space="preserve">maximum </w:t>
      </w:r>
      <w:r w:rsidRPr="00811AA6">
        <w:t xml:space="preserve"># of </w:t>
      </w:r>
      <w:r>
        <w:t>users expected to use the system at any given time</w:t>
      </w:r>
      <w:r w:rsidRPr="00811AA6">
        <w:t>:</w:t>
      </w:r>
    </w:p>
    <w:p w14:paraId="35EB5E4C" w14:textId="6641C8DC" w:rsidR="006E6BF7" w:rsidRDefault="00E90D63" w:rsidP="006E6BF7">
      <w:pPr>
        <w:ind w:left="360"/>
      </w:pPr>
      <w:sdt>
        <w:sdtPr>
          <w:id w:val="-1381323129"/>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&lt;</w:t>
      </w:r>
      <w:proofErr w:type="gramStart"/>
      <w:r w:rsidR="006E6BF7">
        <w:t xml:space="preserve">100  </w:t>
      </w:r>
      <w:proofErr w:type="gramEnd"/>
      <w:sdt>
        <w:sdtPr>
          <w:id w:val="-65245135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 and &lt;1000  </w:t>
      </w:r>
      <w:sdt>
        <w:sdtPr>
          <w:id w:val="524755879"/>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14161756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6624428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218D5151" w14:textId="77777777" w:rsidR="006E6BF7" w:rsidRDefault="006E6BF7" w:rsidP="006E6BF7">
      <w:pPr>
        <w:ind w:left="360"/>
      </w:pPr>
      <w:r w:rsidRPr="004C5551">
        <w:t>Estimated # of Site Objects (files, documents, images, etc.):</w:t>
      </w:r>
    </w:p>
    <w:p w14:paraId="457563BF" w14:textId="707726CB" w:rsidR="006E6BF7" w:rsidRDefault="00E90D63" w:rsidP="006E6BF7">
      <w:pPr>
        <w:ind w:left="360"/>
      </w:pPr>
      <w:sdt>
        <w:sdtPr>
          <w:id w:val="-1328584588"/>
          <w14:checkbox>
            <w14:checked w14:val="1"/>
            <w14:checkedState w14:val="2612" w14:font="MS Gothic"/>
            <w14:uncheckedState w14:val="2610" w14:font="MS Gothic"/>
          </w14:checkbox>
        </w:sdtPr>
        <w:sdtEndPr/>
        <w:sdtContent>
          <w:r w:rsidR="00F1591B">
            <w:rPr>
              <w:rFonts w:ascii="MS Gothic" w:eastAsia="MS Gothic" w:hAnsi="MS Gothic" w:hint="eastAsia"/>
            </w:rPr>
            <w:t>☒</w:t>
          </w:r>
        </w:sdtContent>
      </w:sdt>
      <w:r w:rsidR="006E6BF7" w:rsidRPr="004C5551">
        <w:t xml:space="preserve"> </w:t>
      </w:r>
      <w:r w:rsidR="006E6BF7">
        <w:t>&lt;</w:t>
      </w:r>
      <w:proofErr w:type="gramStart"/>
      <w:r w:rsidR="006E6BF7">
        <w:t xml:space="preserve">100  </w:t>
      </w:r>
      <w:proofErr w:type="gramEnd"/>
      <w:sdt>
        <w:sdtPr>
          <w:id w:val="189777571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 and &lt;1000  </w:t>
      </w:r>
      <w:sdt>
        <w:sdtPr>
          <w:id w:val="106429719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&lt;1000 and &gt;5000  </w:t>
      </w:r>
      <w:sdt>
        <w:sdtPr>
          <w:id w:val="96785873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&gt;5000 and &lt;10000 </w:t>
      </w:r>
      <w:sdt>
        <w:sdtPr>
          <w:id w:val="152883167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&gt;10000, Please Specify: </w:t>
      </w:r>
    </w:p>
    <w:p w14:paraId="43806FA0" w14:textId="77777777" w:rsidR="006E6BF7" w:rsidRPr="00811AA6" w:rsidRDefault="006E6BF7" w:rsidP="006E6BF7"/>
    <w:p w14:paraId="6AE36CE9" w14:textId="77777777" w:rsidR="00D03708" w:rsidRDefault="00D03708">
      <w:pPr>
        <w:rPr>
          <w:rStyle w:val="BookTitle"/>
          <w:caps/>
          <w:sz w:val="22"/>
          <w:szCs w:val="22"/>
        </w:rPr>
      </w:pPr>
      <w:r>
        <w:rPr>
          <w:rStyle w:val="BookTitle"/>
        </w:rPr>
        <w:br w:type="page"/>
      </w:r>
    </w:p>
    <w:p w14:paraId="314733C7" w14:textId="2E3964F9" w:rsidR="006E6BF7" w:rsidRPr="00D3674A" w:rsidRDefault="006E6BF7" w:rsidP="006E6BF7">
      <w:pPr>
        <w:pStyle w:val="Heading2"/>
        <w:numPr>
          <w:ilvl w:val="0"/>
          <w:numId w:val="27"/>
        </w:numPr>
        <w:rPr>
          <w:rStyle w:val="BookTitle"/>
        </w:rPr>
      </w:pPr>
      <w:r w:rsidRPr="00D3674A">
        <w:rPr>
          <w:rStyle w:val="BookTitle"/>
        </w:rPr>
        <w:lastRenderedPageBreak/>
        <w:t>availability</w:t>
      </w:r>
    </w:p>
    <w:p w14:paraId="139A2D4A" w14:textId="77777777" w:rsidR="006E6BF7" w:rsidRDefault="006E6BF7" w:rsidP="006E6BF7">
      <w:pPr>
        <w:ind w:left="360"/>
      </w:pPr>
      <w:r>
        <w:t>T</w:t>
      </w:r>
      <w:r w:rsidRPr="001F3197">
        <w:t xml:space="preserve">he following questions will alert us to special considerations </w:t>
      </w:r>
      <w:r>
        <w:t>necessary for us to ensure your site availability is sufficient for your program needs. If there is any concern we will contact you to discuss.</w:t>
      </w:r>
    </w:p>
    <w:p w14:paraId="1CC83B1D" w14:textId="77777777" w:rsidR="006E6BF7" w:rsidRDefault="006E6BF7" w:rsidP="006E6BF7">
      <w:pPr>
        <w:pStyle w:val="ListParagraph"/>
        <w:numPr>
          <w:ilvl w:val="0"/>
          <w:numId w:val="21"/>
        </w:numPr>
      </w:pPr>
      <w:r>
        <w:t>I</w:t>
      </w:r>
      <w:r w:rsidRPr="00DC4C94">
        <w:t>dentify any backup requirements</w:t>
      </w:r>
      <w:r>
        <w:t>,</w:t>
      </w:r>
      <w:r w:rsidRPr="00DC4C94">
        <w:t xml:space="preserve"> if known:</w:t>
      </w:r>
    </w:p>
    <w:p w14:paraId="48908919" w14:textId="77777777" w:rsidR="006E6BF7" w:rsidRDefault="006E6BF7" w:rsidP="006E6BF7">
      <w:pPr>
        <w:pStyle w:val="ListParagraph"/>
      </w:pPr>
    </w:p>
    <w:p w14:paraId="6BE85B72" w14:textId="77777777" w:rsidR="006E6BF7" w:rsidRDefault="006E6BF7" w:rsidP="006E6BF7">
      <w:pPr>
        <w:pStyle w:val="ListParagraph"/>
        <w:numPr>
          <w:ilvl w:val="0"/>
          <w:numId w:val="21"/>
        </w:numPr>
      </w:pPr>
      <w:r>
        <w:t>I</w:t>
      </w:r>
      <w:r w:rsidRPr="00DC4C94">
        <w:t>dentify any recovery requirements</w:t>
      </w:r>
      <w:r>
        <w:t>,</w:t>
      </w:r>
      <w:r w:rsidRPr="00DC4C94">
        <w:t xml:space="preserve"> if known:</w:t>
      </w:r>
    </w:p>
    <w:p w14:paraId="4C091CAC" w14:textId="77777777" w:rsidR="006E6BF7" w:rsidRDefault="006E6BF7" w:rsidP="006E6BF7">
      <w:pPr>
        <w:pStyle w:val="ListParagraph"/>
      </w:pPr>
    </w:p>
    <w:p w14:paraId="149DE0DB" w14:textId="77777777" w:rsidR="006E6BF7" w:rsidRPr="00DC4C94" w:rsidRDefault="006E6BF7" w:rsidP="006E6BF7">
      <w:pPr>
        <w:pStyle w:val="ListParagraph"/>
        <w:numPr>
          <w:ilvl w:val="0"/>
          <w:numId w:val="21"/>
        </w:numPr>
      </w:pPr>
      <w:r>
        <w:t>Identify any</w:t>
      </w:r>
      <w:r w:rsidRPr="00DC4C94">
        <w:t xml:space="preserve"> content retention requirements</w:t>
      </w:r>
      <w:r>
        <w:t>,</w:t>
      </w:r>
      <w:r w:rsidRPr="00DC4C94">
        <w:t xml:space="preserve"> if known:</w:t>
      </w:r>
    </w:p>
    <w:p w14:paraId="07C7FA65" w14:textId="77777777" w:rsidR="006E6BF7" w:rsidRDefault="006E6BF7" w:rsidP="006E6BF7">
      <w:pPr>
        <w:rPr>
          <w:rStyle w:val="BookTitle"/>
        </w:rPr>
      </w:pPr>
    </w:p>
    <w:p w14:paraId="1DDD9716" w14:textId="77777777" w:rsidR="006E6BF7" w:rsidRDefault="006E6BF7" w:rsidP="006E6BF7">
      <w:pPr>
        <w:pStyle w:val="Heading2"/>
        <w:numPr>
          <w:ilvl w:val="0"/>
          <w:numId w:val="27"/>
        </w:numPr>
        <w:rPr>
          <w:rStyle w:val="BookTitle"/>
        </w:rPr>
      </w:pPr>
      <w:r w:rsidRPr="001F3197">
        <w:rPr>
          <w:rStyle w:val="BookTitle"/>
        </w:rPr>
        <w:t>Type of Information Sharing:</w:t>
      </w:r>
    </w:p>
    <w:p w14:paraId="58F9E8C7" w14:textId="107E9605" w:rsidR="006E6BF7" w:rsidRPr="003571BA" w:rsidRDefault="00E90D63" w:rsidP="006E6BF7">
      <w:pPr>
        <w:ind w:left="360"/>
      </w:pPr>
      <w:sdt>
        <w:sdtPr>
          <w:id w:val="-1770690221"/>
          <w14:checkbox>
            <w14:checked w14:val="0"/>
            <w14:checkedState w14:val="2612" w14:font="MS Gothic"/>
            <w14:uncheckedState w14:val="2610" w14:font="MS Gothic"/>
          </w14:checkbox>
        </w:sdtPr>
        <w:sdtEndPr/>
        <w:sdtContent>
          <w:r w:rsidR="006E6BF7" w:rsidRPr="00B6393D">
            <w:rPr>
              <w:rFonts w:hint="eastAsia"/>
            </w:rPr>
            <w:t>☐</w:t>
          </w:r>
        </w:sdtContent>
      </w:sdt>
      <w:r w:rsidR="006E6BF7" w:rsidRPr="00B6393D">
        <w:t xml:space="preserve"> </w:t>
      </w:r>
      <w:r w:rsidR="006E6BF7" w:rsidRPr="003571BA">
        <w:t>Information sharing with external stakeholders but not the general public</w:t>
      </w:r>
      <w:r w:rsidR="006E6BF7">
        <w:t xml:space="preserve"> (</w:t>
      </w:r>
      <w:r w:rsidR="006E6BF7" w:rsidRPr="003571BA">
        <w:t>i</w:t>
      </w:r>
      <w:r w:rsidR="006E6BF7">
        <w:t>.e.,</w:t>
      </w:r>
      <w:r w:rsidR="006E6BF7" w:rsidRPr="003571BA">
        <w:t xml:space="preserve"> county offices, other government, medical entities, education, research</w:t>
      </w:r>
      <w:r w:rsidR="006E6BF7">
        <w:t>).</w:t>
      </w:r>
      <w:r w:rsidR="006E6BF7" w:rsidRPr="00934937">
        <w:rPr>
          <w:b/>
        </w:rPr>
        <w:t xml:space="preserve"> </w:t>
      </w:r>
      <w:r w:rsidR="006E6BF7">
        <w:rPr>
          <w:b/>
        </w:rPr>
        <w:t>(Extranet-Complete Section A)</w:t>
      </w:r>
      <w:r w:rsidR="00EF67F0">
        <w:rPr>
          <w:b/>
        </w:rPr>
        <w:t xml:space="preserve"> This option is not available for Tableau.</w:t>
      </w:r>
    </w:p>
    <w:p w14:paraId="06640691" w14:textId="635E7EBC" w:rsidR="006E6BF7" w:rsidRPr="003571BA" w:rsidRDefault="00E90D63" w:rsidP="006E6BF7">
      <w:pPr>
        <w:ind w:left="360"/>
      </w:pPr>
      <w:sdt>
        <w:sdtPr>
          <w:id w:val="-1559690649"/>
          <w14:checkbox>
            <w14:checked w14:val="1"/>
            <w14:checkedState w14:val="2612" w14:font="MS Gothic"/>
            <w14:uncheckedState w14:val="2610" w14:font="MS Gothic"/>
          </w14:checkbox>
        </w:sdtPr>
        <w:sdtEndPr/>
        <w:sdtContent>
          <w:r w:rsidR="009816AE">
            <w:rPr>
              <w:rFonts w:ascii="MS Gothic" w:eastAsia="MS Gothic" w:hAnsi="MS Gothic" w:hint="eastAsia"/>
            </w:rPr>
            <w:t>☒</w:t>
          </w:r>
        </w:sdtContent>
      </w:sdt>
      <w:r w:rsidR="006E6BF7" w:rsidRPr="003571BA">
        <w:t xml:space="preserve">  Non-secure information sharing with the general public (open to anyone)</w:t>
      </w:r>
      <w:r w:rsidR="006E6BF7">
        <w:t>.</w:t>
      </w:r>
      <w:r w:rsidR="006E6BF7" w:rsidRPr="00934937">
        <w:rPr>
          <w:b/>
        </w:rPr>
        <w:t xml:space="preserve"> </w:t>
      </w:r>
      <w:r w:rsidR="006E6BF7">
        <w:rPr>
          <w:b/>
        </w:rPr>
        <w:t>(Internet</w:t>
      </w:r>
      <w:r w:rsidR="006E6BF7" w:rsidRPr="004D665E">
        <w:rPr>
          <w:b/>
        </w:rPr>
        <w:t xml:space="preserve"> </w:t>
      </w:r>
      <w:r w:rsidR="006E6BF7">
        <w:rPr>
          <w:b/>
        </w:rPr>
        <w:t>-Complete Section A)</w:t>
      </w:r>
    </w:p>
    <w:p w14:paraId="465CAE36" w14:textId="75552004" w:rsidR="006E6BF7" w:rsidRPr="003571BA" w:rsidRDefault="00E90D63" w:rsidP="006E6BF7">
      <w:pPr>
        <w:ind w:left="360"/>
      </w:pPr>
      <w:sdt>
        <w:sdtPr>
          <w:id w:val="-377240330"/>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rPr>
          <w:b/>
        </w:rPr>
        <w:t xml:space="preserve">  </w:t>
      </w:r>
      <w:r w:rsidR="006E6BF7" w:rsidRPr="003571BA">
        <w:t xml:space="preserve">Collecting information </w:t>
      </w:r>
      <w:r w:rsidR="006E6BF7">
        <w:t xml:space="preserve">interactively </w:t>
      </w:r>
      <w:r w:rsidR="006E6BF7" w:rsidRPr="003571BA">
        <w:t xml:space="preserve">from the general public </w:t>
      </w:r>
      <w:r w:rsidR="006E6BF7">
        <w:t xml:space="preserve">(for example: </w:t>
      </w:r>
      <w:proofErr w:type="spellStart"/>
      <w:r w:rsidR="006E6BF7" w:rsidRPr="003571BA">
        <w:t>autoforms</w:t>
      </w:r>
      <w:proofErr w:type="spellEnd"/>
      <w:r w:rsidR="006E6BF7" w:rsidRPr="003571BA">
        <w:t>, SMTP</w:t>
      </w:r>
      <w:r w:rsidR="006E6BF7">
        <w:t xml:space="preserve"> (email)</w:t>
      </w:r>
      <w:r w:rsidR="006E6BF7" w:rsidRPr="003571BA">
        <w:t xml:space="preserve">, </w:t>
      </w:r>
      <w:r w:rsidR="006E6BF7">
        <w:t xml:space="preserve">custom application or forms, </w:t>
      </w:r>
      <w:r w:rsidR="006E6BF7" w:rsidRPr="003571BA">
        <w:t>etc.</w:t>
      </w:r>
      <w:r w:rsidR="006E6BF7" w:rsidRPr="00934937">
        <w:rPr>
          <w:b/>
        </w:rPr>
        <w:t xml:space="preserve"> </w:t>
      </w:r>
      <w:r w:rsidR="006E6BF7">
        <w:rPr>
          <w:b/>
        </w:rPr>
        <w:t>(Internet-Complete Section A)</w:t>
      </w:r>
      <w:r w:rsidR="00726924" w:rsidRPr="00726924">
        <w:rPr>
          <w:b/>
        </w:rPr>
        <w:t xml:space="preserve"> </w:t>
      </w:r>
      <w:proofErr w:type="gramStart"/>
      <w:r w:rsidR="00726924">
        <w:rPr>
          <w:b/>
        </w:rPr>
        <w:t>This</w:t>
      </w:r>
      <w:proofErr w:type="gramEnd"/>
      <w:r w:rsidR="00726924">
        <w:rPr>
          <w:b/>
        </w:rPr>
        <w:t xml:space="preserve"> option is not available for Tableau.</w:t>
      </w:r>
    </w:p>
    <w:p w14:paraId="6C9416AB" w14:textId="50DF4624" w:rsidR="006E6BF7" w:rsidRDefault="00E90D63" w:rsidP="006E6BF7">
      <w:pPr>
        <w:ind w:left="360"/>
        <w:rPr>
          <w:b/>
        </w:rPr>
      </w:pPr>
      <w:sdt>
        <w:sdtPr>
          <w:id w:val="1750380776"/>
          <w14:checkbox>
            <w14:checked w14:val="0"/>
            <w14:checkedState w14:val="2612" w14:font="MS Gothic"/>
            <w14:uncheckedState w14:val="2610" w14:font="MS Gothic"/>
          </w14:checkbox>
        </w:sdtPr>
        <w:sdtEndPr/>
        <w:sdtContent>
          <w:r w:rsidR="009816AE">
            <w:rPr>
              <w:rFonts w:ascii="MS Gothic" w:eastAsia="MS Gothic" w:hAnsi="MS Gothic" w:hint="eastAsia"/>
            </w:rPr>
            <w:t>☐</w:t>
          </w:r>
        </w:sdtContent>
      </w:sdt>
      <w:r w:rsidR="006E6BF7" w:rsidRPr="003571BA">
        <w:t xml:space="preserve">  Information sharing for all CDPH employees</w:t>
      </w:r>
      <w:r w:rsidR="006E6BF7">
        <w:t xml:space="preserve"> (</w:t>
      </w:r>
      <w:r w:rsidR="006E6BF7" w:rsidRPr="003571BA">
        <w:t>i.e.</w:t>
      </w:r>
      <w:r w:rsidR="006E6BF7">
        <w:t>,</w:t>
      </w:r>
      <w:r w:rsidR="006E6BF7" w:rsidRPr="003571BA">
        <w:t xml:space="preserve"> CDPH policy, forms, all staff memos, news, wellness, etc.</w:t>
      </w:r>
      <w:r w:rsidR="006E6BF7">
        <w:t>)</w:t>
      </w:r>
      <w:r w:rsidR="006E6BF7" w:rsidRPr="00934937">
        <w:rPr>
          <w:b/>
        </w:rPr>
        <w:t xml:space="preserve"> </w:t>
      </w:r>
      <w:r w:rsidR="006E6BF7">
        <w:rPr>
          <w:b/>
        </w:rPr>
        <w:t>(Intranet</w:t>
      </w:r>
      <w:r w:rsidR="006E6BF7" w:rsidRPr="004D665E">
        <w:rPr>
          <w:b/>
        </w:rPr>
        <w:t xml:space="preserve"> </w:t>
      </w:r>
      <w:r w:rsidR="006E6BF7">
        <w:rPr>
          <w:b/>
        </w:rPr>
        <w:t>Complete Section A)</w:t>
      </w:r>
    </w:p>
    <w:p w14:paraId="0836A226" w14:textId="77777777" w:rsidR="006E6BF7" w:rsidRPr="003571BA" w:rsidRDefault="00E90D63" w:rsidP="006E6BF7">
      <w:pPr>
        <w:ind w:left="360"/>
      </w:pPr>
      <w:sdt>
        <w:sdtPr>
          <w:id w:val="1127513047"/>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Information collaboration between CDPH employee groups (access is limite</w:t>
      </w:r>
      <w:r w:rsidR="006E6BF7">
        <w:t xml:space="preserve">d to specified members; </w:t>
      </w:r>
      <w:r w:rsidR="006E6BF7" w:rsidRPr="003571BA">
        <w:t>i.e.</w:t>
      </w:r>
      <w:r w:rsidR="006E6BF7">
        <w:t>,</w:t>
      </w:r>
      <w:r w:rsidR="006E6BF7" w:rsidRPr="003571BA">
        <w:t xml:space="preserve"> sections, programs, projects, workgroups, etc.</w:t>
      </w:r>
      <w:r w:rsidR="006E6BF7">
        <w:t>)</w:t>
      </w:r>
      <w:r w:rsidR="006E6BF7" w:rsidRPr="00934937">
        <w:rPr>
          <w:b/>
        </w:rPr>
        <w:t xml:space="preserve"> </w:t>
      </w:r>
      <w:r w:rsidR="006E6BF7">
        <w:rPr>
          <w:b/>
        </w:rPr>
        <w:t>(</w:t>
      </w:r>
      <w:r w:rsidR="006E6BF7" w:rsidRPr="003571BA">
        <w:rPr>
          <w:b/>
        </w:rPr>
        <w:t>Intranet Collaboration</w:t>
      </w:r>
      <w:r w:rsidR="006E6BF7">
        <w:rPr>
          <w:b/>
        </w:rPr>
        <w:t xml:space="preserve"> – Complete Section A)</w:t>
      </w:r>
    </w:p>
    <w:p w14:paraId="32F7413B" w14:textId="77777777" w:rsidR="006E6BF7" w:rsidRPr="00DD16FC" w:rsidRDefault="00E90D63" w:rsidP="006E6BF7">
      <w:pPr>
        <w:ind w:left="360"/>
        <w:rPr>
          <w:b/>
        </w:rPr>
      </w:pPr>
      <w:sdt>
        <w:sdtPr>
          <w:id w:val="1571615193"/>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w:t>
      </w:r>
      <w:r w:rsidR="006E6BF7">
        <w:t xml:space="preserve">Data file exchanges (SFTP; secure file transfer; excluding database and web service data exchanges) (i.e. large data file extracts being exchanged between systems in an automated and scheduled manner or ad-hoc). </w:t>
      </w:r>
      <w:r w:rsidR="006E6BF7">
        <w:rPr>
          <w:b/>
        </w:rPr>
        <w:t>(File Transfer</w:t>
      </w:r>
      <w:r w:rsidR="006E6BF7" w:rsidRPr="004D665E">
        <w:rPr>
          <w:b/>
        </w:rPr>
        <w:t xml:space="preserve"> </w:t>
      </w:r>
      <w:r w:rsidR="006E6BF7">
        <w:rPr>
          <w:b/>
        </w:rPr>
        <w:t>Complete Section B)</w:t>
      </w:r>
    </w:p>
    <w:p w14:paraId="528E3B77" w14:textId="77777777" w:rsidR="006E6BF7" w:rsidRDefault="00E90D63" w:rsidP="006E6BF7">
      <w:pPr>
        <w:pStyle w:val="NoSpacing"/>
        <w:ind w:left="360"/>
      </w:pPr>
      <w:sdt>
        <w:sdtPr>
          <w:id w:val="-1380863352"/>
          <w14:checkbox>
            <w14:checked w14:val="0"/>
            <w14:checkedState w14:val="2612" w14:font="MS Gothic"/>
            <w14:uncheckedState w14:val="2610" w14:font="MS Gothic"/>
          </w14:checkbox>
        </w:sdtPr>
        <w:sdtEndPr/>
        <w:sdtContent>
          <w:r w:rsidR="006E6BF7" w:rsidRPr="003571BA">
            <w:rPr>
              <w:rFonts w:ascii="MS Gothic" w:eastAsia="MS Gothic" w:hAnsi="MS Gothic" w:hint="eastAsia"/>
            </w:rPr>
            <w:t>☐</w:t>
          </w:r>
        </w:sdtContent>
      </w:sdt>
      <w:r w:rsidR="006E6BF7" w:rsidRPr="003571BA">
        <w:t xml:space="preserve"> </w:t>
      </w:r>
      <w:r w:rsidR="006E6BF7" w:rsidRPr="003571BA">
        <w:rPr>
          <w:b/>
        </w:rPr>
        <w:t>Other</w:t>
      </w:r>
      <w:r w:rsidR="006E6BF7" w:rsidRPr="003571BA">
        <w:t xml:space="preserve"> (please describe below):</w:t>
      </w:r>
      <w:r w:rsidR="006E6BF7">
        <w:t xml:space="preserve"> [free text]</w:t>
      </w:r>
    </w:p>
    <w:p w14:paraId="358C2590" w14:textId="77777777" w:rsidR="006E6BF7" w:rsidRDefault="006E6BF7" w:rsidP="006E6BF7">
      <w:r>
        <w:br w:type="page"/>
      </w:r>
    </w:p>
    <w:p w14:paraId="5C89DD47" w14:textId="77777777" w:rsidR="006E6BF7" w:rsidRPr="001F14D6" w:rsidRDefault="006E6BF7" w:rsidP="006E6BF7">
      <w:pPr>
        <w:pStyle w:val="Heading2"/>
        <w:numPr>
          <w:ilvl w:val="0"/>
          <w:numId w:val="27"/>
        </w:numPr>
        <w:rPr>
          <w:rStyle w:val="BookTitle"/>
        </w:rPr>
      </w:pPr>
      <w:r>
        <w:rPr>
          <w:rStyle w:val="BookTitle"/>
        </w:rPr>
        <w:lastRenderedPageBreak/>
        <w:t>Security, Privacy and Legal Risk Assessment Information</w:t>
      </w:r>
    </w:p>
    <w:p w14:paraId="2FFAD013" w14:textId="7A8D004C" w:rsidR="006E6BF7" w:rsidRDefault="006E6BF7" w:rsidP="006E6BF7">
      <w:pPr>
        <w:pStyle w:val="ListParagraph"/>
        <w:numPr>
          <w:ilvl w:val="0"/>
          <w:numId w:val="22"/>
        </w:numPr>
      </w:pPr>
      <w:r>
        <w:t>If required by mandate, a</w:t>
      </w:r>
      <w:r w:rsidRPr="003571BA">
        <w:t>ll users of this site</w:t>
      </w:r>
      <w:r>
        <w:t xml:space="preserve"> or service </w:t>
      </w:r>
      <w:r w:rsidRPr="003571BA">
        <w:t xml:space="preserve"> have been approved by an authorized party or agreement to access the contents of this site (e.g., </w:t>
      </w:r>
      <w:r>
        <w:t xml:space="preserve">Chief </w:t>
      </w:r>
      <w:r w:rsidRPr="003571BA">
        <w:t>Information Security Officer (</w:t>
      </w:r>
      <w:r>
        <w:t>C</w:t>
      </w:r>
      <w:r w:rsidRPr="003571BA">
        <w:t>ISO), Privacy Officer, Business Associates Addendum (BAA) Agreement, etc.)</w:t>
      </w:r>
      <w:r>
        <w:t>: [Y/N]</w:t>
      </w:r>
      <w:r w:rsidR="00206700">
        <w:t xml:space="preserve"> </w:t>
      </w:r>
      <w:r w:rsidR="00206700" w:rsidRPr="00206700">
        <w:rPr>
          <w:b/>
        </w:rPr>
        <w:t>N</w:t>
      </w:r>
    </w:p>
    <w:p w14:paraId="440D363A" w14:textId="77777777" w:rsidR="006E6BF7" w:rsidRDefault="006E6BF7" w:rsidP="006E6BF7">
      <w:pPr>
        <w:pStyle w:val="ListParagraph"/>
      </w:pPr>
    </w:p>
    <w:p w14:paraId="49E63A4B" w14:textId="77777777" w:rsidR="006E6BF7" w:rsidRDefault="006E6BF7" w:rsidP="006E6BF7">
      <w:pPr>
        <w:pStyle w:val="ListParagraph"/>
        <w:numPr>
          <w:ilvl w:val="0"/>
          <w:numId w:val="22"/>
        </w:numPr>
      </w:pPr>
      <w:r w:rsidRPr="003571BA">
        <w:t xml:space="preserve">Identify </w:t>
      </w:r>
      <w:r>
        <w:t>Contract Number or any other Reference Number for any associated  Business Associate Agreement (</w:t>
      </w:r>
      <w:r w:rsidRPr="003571BA">
        <w:t>BAA</w:t>
      </w:r>
      <w:r>
        <w:t>),</w:t>
      </w:r>
      <w:r w:rsidRPr="003571BA">
        <w:t xml:space="preserve"> or </w:t>
      </w:r>
      <w:r>
        <w:t xml:space="preserve">other privacy-related agreement along with the date of the </w:t>
      </w:r>
      <w:r w:rsidRPr="0085138E">
        <w:t>agreement expiration, if applicable</w:t>
      </w:r>
      <w:r w:rsidRPr="003571BA">
        <w:t>:</w:t>
      </w:r>
    </w:p>
    <w:p w14:paraId="20572651" w14:textId="77777777" w:rsidR="006E6BF7" w:rsidRDefault="006E6BF7" w:rsidP="006E6BF7">
      <w:pPr>
        <w:pStyle w:val="ListParagraph"/>
      </w:pPr>
    </w:p>
    <w:p w14:paraId="4A65A773" w14:textId="77777777" w:rsidR="006E6BF7" w:rsidRDefault="006E6BF7" w:rsidP="006E6BF7">
      <w:pPr>
        <w:pStyle w:val="ListParagraph"/>
        <w:numPr>
          <w:ilvl w:val="1"/>
          <w:numId w:val="22"/>
        </w:numPr>
      </w:pPr>
      <w:r>
        <w:t>[free text]</w:t>
      </w:r>
    </w:p>
    <w:p w14:paraId="38D5BF32" w14:textId="77777777" w:rsidR="006E6BF7" w:rsidRDefault="006E6BF7" w:rsidP="006E6BF7">
      <w:pPr>
        <w:pStyle w:val="ListParagraph"/>
        <w:numPr>
          <w:ilvl w:val="1"/>
          <w:numId w:val="22"/>
        </w:numPr>
      </w:pPr>
      <w:r>
        <w:t>[expiration date]</w:t>
      </w:r>
    </w:p>
    <w:p w14:paraId="7B14A186" w14:textId="77777777" w:rsidR="006E6BF7" w:rsidRDefault="006E6BF7" w:rsidP="006E6BF7">
      <w:pPr>
        <w:pStyle w:val="ListParagraph"/>
      </w:pPr>
    </w:p>
    <w:p w14:paraId="61859301" w14:textId="77777777" w:rsidR="006E6BF7" w:rsidRPr="00F54176" w:rsidRDefault="006E6BF7" w:rsidP="006E6BF7">
      <w:pPr>
        <w:ind w:left="1080"/>
        <w:rPr>
          <w:b/>
          <w:color w:val="FF0000"/>
        </w:rPr>
      </w:pPr>
      <w:r w:rsidRPr="00F54176">
        <w:rPr>
          <w:b/>
          <w:color w:val="FF0000"/>
        </w:rPr>
        <w:t xml:space="preserve">NOTE: If </w:t>
      </w:r>
      <w:r>
        <w:rPr>
          <w:b/>
          <w:color w:val="FF0000"/>
        </w:rPr>
        <w:t>any contract or agreement is amended, you will be responsible for notifying the Approving entities of a change.  This approval is only authorized for the site and the scope you have identified. You will need to notify the Approving entities within 30 days of the change but as soon as planned wherever possible.  You may reference this original request and note the amended changes.</w:t>
      </w:r>
    </w:p>
    <w:p w14:paraId="5C657AD5" w14:textId="77777777" w:rsidR="006E6BF7" w:rsidRDefault="006E6BF7" w:rsidP="006E6BF7">
      <w:pPr>
        <w:pStyle w:val="ListParagraph"/>
        <w:numPr>
          <w:ilvl w:val="0"/>
          <w:numId w:val="22"/>
        </w:numPr>
      </w:pPr>
      <w:r>
        <w:t>I</w:t>
      </w:r>
      <w:r w:rsidRPr="00C52977">
        <w:t>dentif</w:t>
      </w:r>
      <w:r>
        <w:t>y External Stakeholders by Name: [free text]</w:t>
      </w:r>
    </w:p>
    <w:p w14:paraId="3C2625AE" w14:textId="77777777" w:rsidR="006E6BF7" w:rsidRDefault="006E6BF7" w:rsidP="006E6BF7">
      <w:pPr>
        <w:pStyle w:val="ListParagraph"/>
      </w:pPr>
    </w:p>
    <w:p w14:paraId="1E80580F" w14:textId="092762EA" w:rsidR="006E6BF7" w:rsidRDefault="006E6BF7" w:rsidP="006E6BF7">
      <w:pPr>
        <w:pStyle w:val="ListParagraph"/>
        <w:numPr>
          <w:ilvl w:val="0"/>
          <w:numId w:val="22"/>
        </w:numPr>
      </w:pPr>
      <w:r w:rsidRPr="00C52977">
        <w:t xml:space="preserve">Nature of data the site will </w:t>
      </w:r>
      <w:proofErr w:type="spellStart"/>
      <w:r w:rsidRPr="00C52977">
        <w:t>c</w:t>
      </w:r>
      <w:r w:rsidR="00206700">
        <w:t>a</w:t>
      </w:r>
      <w:r w:rsidRPr="00C52977">
        <w:t>ontain</w:t>
      </w:r>
      <w:proofErr w:type="spellEnd"/>
      <w:r w:rsidRPr="00C52977">
        <w:t xml:space="preserve"> is:</w:t>
      </w:r>
    </w:p>
    <w:tbl>
      <w:tblPr>
        <w:tblStyle w:val="MediumList1-Accent1"/>
        <w:tblW w:w="10182" w:type="dxa"/>
        <w:tblLayout w:type="fixed"/>
        <w:tblLook w:val="04A0" w:firstRow="1" w:lastRow="0" w:firstColumn="1" w:lastColumn="0" w:noHBand="0" w:noVBand="1"/>
      </w:tblPr>
      <w:tblGrid>
        <w:gridCol w:w="1002"/>
        <w:gridCol w:w="1356"/>
        <w:gridCol w:w="5310"/>
        <w:gridCol w:w="2514"/>
      </w:tblGrid>
      <w:tr w:rsidR="006E6BF7" w:rsidRPr="00C52977" w14:paraId="7925AA85" w14:textId="77777777" w:rsidTr="006A15C4">
        <w:trPr>
          <w:cnfStyle w:val="100000000000" w:firstRow="1" w:lastRow="0" w:firstColumn="0" w:lastColumn="0" w:oddVBand="0" w:evenVBand="0" w:oddHBand="0" w:evenHBand="0" w:firstRowFirstColumn="0" w:firstRowLastColumn="0" w:lastRowFirstColumn="0" w:lastRowLastColumn="0"/>
          <w:trHeight w:val="128"/>
          <w:tblHeader/>
        </w:trPr>
        <w:tc>
          <w:tcPr>
            <w:cnfStyle w:val="001000000000" w:firstRow="0" w:lastRow="0" w:firstColumn="1" w:lastColumn="0" w:oddVBand="0" w:evenVBand="0" w:oddHBand="0" w:evenHBand="0" w:firstRowFirstColumn="0" w:firstRowLastColumn="0" w:lastRowFirstColumn="0" w:lastRowLastColumn="0"/>
            <w:tcW w:w="1002" w:type="dxa"/>
          </w:tcPr>
          <w:p w14:paraId="3CBEF4BE" w14:textId="77777777" w:rsidR="006E6BF7" w:rsidRPr="00C52977" w:rsidRDefault="006E6BF7" w:rsidP="006A15C4">
            <w:pPr>
              <w:rPr>
                <w:b w:val="0"/>
                <w:i/>
                <w:sz w:val="18"/>
                <w:szCs w:val="18"/>
              </w:rPr>
            </w:pPr>
            <w:r w:rsidRPr="00C52977">
              <w:rPr>
                <w:b w:val="0"/>
                <w:i/>
                <w:sz w:val="18"/>
                <w:szCs w:val="18"/>
              </w:rPr>
              <w:t>Included</w:t>
            </w:r>
          </w:p>
        </w:tc>
        <w:tc>
          <w:tcPr>
            <w:tcW w:w="1356" w:type="dxa"/>
            <w:hideMark/>
          </w:tcPr>
          <w:p w14:paraId="04BFE6D5"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Classification</w:t>
            </w:r>
          </w:p>
        </w:tc>
        <w:tc>
          <w:tcPr>
            <w:tcW w:w="5310" w:type="dxa"/>
            <w:hideMark/>
          </w:tcPr>
          <w:p w14:paraId="510729A2"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Description</w:t>
            </w:r>
          </w:p>
        </w:tc>
        <w:tc>
          <w:tcPr>
            <w:tcW w:w="2514" w:type="dxa"/>
            <w:hideMark/>
          </w:tcPr>
          <w:p w14:paraId="1AD504CB" w14:textId="77777777" w:rsidR="006E6BF7" w:rsidRPr="00C52977" w:rsidRDefault="006E6BF7" w:rsidP="006A15C4">
            <w:pPr>
              <w:cnfStyle w:val="100000000000" w:firstRow="1" w:lastRow="0" w:firstColumn="0" w:lastColumn="0" w:oddVBand="0" w:evenVBand="0" w:oddHBand="0" w:evenHBand="0" w:firstRowFirstColumn="0" w:firstRowLastColumn="0" w:lastRowFirstColumn="0" w:lastRowLastColumn="0"/>
              <w:rPr>
                <w:i/>
                <w:sz w:val="18"/>
                <w:szCs w:val="18"/>
              </w:rPr>
            </w:pPr>
            <w:r w:rsidRPr="00C52977">
              <w:rPr>
                <w:i/>
                <w:sz w:val="18"/>
                <w:szCs w:val="18"/>
              </w:rPr>
              <w:t>Reference</w:t>
            </w:r>
          </w:p>
        </w:tc>
      </w:tr>
      <w:tr w:rsidR="006E6BF7" w:rsidRPr="006717D4" w14:paraId="1E88B4E2" w14:textId="77777777" w:rsidTr="006A15C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002" w:type="dxa"/>
          </w:tcPr>
          <w:p w14:paraId="350BBB29" w14:textId="643B2425" w:rsidR="006E6BF7" w:rsidRPr="006717D4" w:rsidRDefault="00206700" w:rsidP="006A15C4">
            <w:pPr>
              <w:rPr>
                <w:sz w:val="18"/>
                <w:szCs w:val="18"/>
              </w:rPr>
            </w:pPr>
            <w:r>
              <w:rPr>
                <w:sz w:val="18"/>
                <w:szCs w:val="18"/>
              </w:rPr>
              <w:fldChar w:fldCharType="begin">
                <w:ffData>
                  <w:name w:val="Check7"/>
                  <w:enabled/>
                  <w:calcOnExit w:val="0"/>
                  <w:checkBox>
                    <w:sizeAuto/>
                    <w:default w:val="1"/>
                  </w:checkBox>
                </w:ffData>
              </w:fldChar>
            </w:r>
            <w:bookmarkStart w:id="0" w:name="Check7"/>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bookmarkEnd w:id="0"/>
          </w:p>
        </w:tc>
        <w:tc>
          <w:tcPr>
            <w:tcW w:w="1356" w:type="dxa"/>
            <w:hideMark/>
          </w:tcPr>
          <w:p w14:paraId="1E17DDB4"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Public Information</w:t>
            </w:r>
          </w:p>
        </w:tc>
        <w:tc>
          <w:tcPr>
            <w:tcW w:w="5310" w:type="dxa"/>
            <w:hideMark/>
          </w:tcPr>
          <w:p w14:paraId="14A0F2A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Information maintained by state agencies that is not exempt from disclosure under the provisions of the California Public Records Act</w:t>
            </w:r>
          </w:p>
        </w:tc>
        <w:tc>
          <w:tcPr>
            <w:tcW w:w="2514" w:type="dxa"/>
            <w:hideMark/>
          </w:tcPr>
          <w:p w14:paraId="7D897CE1"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Government Code sections 6250-6265) or other applicable state or federal laws</w:t>
            </w:r>
          </w:p>
        </w:tc>
      </w:tr>
      <w:tr w:rsidR="006E6BF7" w:rsidRPr="006717D4" w14:paraId="1861CEED" w14:textId="77777777" w:rsidTr="006A15C4">
        <w:trPr>
          <w:trHeight w:val="384"/>
        </w:trPr>
        <w:tc>
          <w:tcPr>
            <w:cnfStyle w:val="001000000000" w:firstRow="0" w:lastRow="0" w:firstColumn="1" w:lastColumn="0" w:oddVBand="0" w:evenVBand="0" w:oddHBand="0" w:evenHBand="0" w:firstRowFirstColumn="0" w:firstRowLastColumn="0" w:lastRowFirstColumn="0" w:lastRowLastColumn="0"/>
            <w:tcW w:w="1002" w:type="dxa"/>
          </w:tcPr>
          <w:p w14:paraId="7D900037"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18652E13"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Confidential Information</w:t>
            </w:r>
          </w:p>
        </w:tc>
        <w:tc>
          <w:tcPr>
            <w:tcW w:w="5310" w:type="dxa"/>
            <w:hideMark/>
          </w:tcPr>
          <w:p w14:paraId="7CA55E8C"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Information maintained by state agencies that is exempt from disclosure under the provisions of the California Public Records Act</w:t>
            </w:r>
          </w:p>
        </w:tc>
        <w:tc>
          <w:tcPr>
            <w:tcW w:w="2514" w:type="dxa"/>
            <w:hideMark/>
          </w:tcPr>
          <w:p w14:paraId="6F292448"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Government Code sections 6250-6265) or other applicable state or federal laws.</w:t>
            </w:r>
          </w:p>
        </w:tc>
      </w:tr>
      <w:tr w:rsidR="006E6BF7" w:rsidRPr="006717D4" w14:paraId="122160D2" w14:textId="77777777" w:rsidTr="006A15C4">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002" w:type="dxa"/>
          </w:tcPr>
          <w:p w14:paraId="7B4C1BCE"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31D3B981"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Sensitive Information</w:t>
            </w:r>
          </w:p>
        </w:tc>
        <w:tc>
          <w:tcPr>
            <w:tcW w:w="5310" w:type="dxa"/>
            <w:hideMark/>
          </w:tcPr>
          <w:p w14:paraId="2280538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Information maintained by state agencies that requires special precautions to protect from unauthorized use, access, disclosure, modification, loss, or deletion. Sensitive information may be either public or confidential. It is information that requires a higher than normal assurance of accuracy and completeness. Thus the key factor for sensitive information is that of integrity. Typically, sensitive information includes records of agency financial transactions and regulatory actions.</w:t>
            </w:r>
          </w:p>
        </w:tc>
        <w:tc>
          <w:tcPr>
            <w:tcW w:w="2514" w:type="dxa"/>
            <w:hideMark/>
          </w:tcPr>
          <w:p w14:paraId="3010DE00"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 </w:t>
            </w:r>
          </w:p>
        </w:tc>
      </w:tr>
      <w:tr w:rsidR="006E6BF7" w:rsidRPr="006717D4" w14:paraId="2602FFDC" w14:textId="77777777" w:rsidTr="006A15C4">
        <w:trPr>
          <w:trHeight w:val="513"/>
        </w:trPr>
        <w:tc>
          <w:tcPr>
            <w:cnfStyle w:val="001000000000" w:firstRow="0" w:lastRow="0" w:firstColumn="1" w:lastColumn="0" w:oddVBand="0" w:evenVBand="0" w:oddHBand="0" w:evenHBand="0" w:firstRowFirstColumn="0" w:firstRowLastColumn="0" w:lastRowFirstColumn="0" w:lastRowLastColumn="0"/>
            <w:tcW w:w="1002" w:type="dxa"/>
          </w:tcPr>
          <w:p w14:paraId="258C2252" w14:textId="77777777" w:rsidR="006E6BF7" w:rsidRPr="006717D4" w:rsidRDefault="006E6BF7" w:rsidP="006A15C4">
            <w:pPr>
              <w:rPr>
                <w:sz w:val="18"/>
                <w:szCs w:val="18"/>
              </w:rPr>
            </w:pPr>
            <w:r>
              <w:rPr>
                <w:sz w:val="18"/>
                <w:szCs w:val="18"/>
              </w:rPr>
              <w:lastRenderedPageBreak/>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0C0D68F4"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Personal Information</w:t>
            </w:r>
          </w:p>
        </w:tc>
        <w:tc>
          <w:tcPr>
            <w:tcW w:w="5310" w:type="dxa"/>
            <w:hideMark/>
          </w:tcPr>
          <w:p w14:paraId="797FFED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 xml:space="preserve">Information that identifies or describes an individual as defined in, but not limited by, the statutes listed below. </w:t>
            </w:r>
          </w:p>
        </w:tc>
        <w:tc>
          <w:tcPr>
            <w:tcW w:w="2514" w:type="dxa"/>
            <w:hideMark/>
          </w:tcPr>
          <w:p w14:paraId="3E60E376"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 </w:t>
            </w:r>
          </w:p>
        </w:tc>
      </w:tr>
      <w:tr w:rsidR="006E6BF7" w:rsidRPr="006717D4" w14:paraId="14BE2163" w14:textId="77777777" w:rsidTr="006A15C4">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2" w:type="dxa"/>
          </w:tcPr>
          <w:p w14:paraId="5C1E542A"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128FC6C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Notice-triggering personal information</w:t>
            </w:r>
          </w:p>
        </w:tc>
        <w:tc>
          <w:tcPr>
            <w:tcW w:w="5310" w:type="dxa"/>
            <w:hideMark/>
          </w:tcPr>
          <w:p w14:paraId="30C9428B"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Specific items or personal information (name plus Social Security Number, driver's license/California identification card number, or financial account number) that may trigger a requirement to notify individuals if it is acquired by an unauthorized person</w:t>
            </w:r>
          </w:p>
        </w:tc>
        <w:tc>
          <w:tcPr>
            <w:tcW w:w="2514" w:type="dxa"/>
            <w:hideMark/>
          </w:tcPr>
          <w:p w14:paraId="340A933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Civil Code sections 1798.29 and 1798.3</w:t>
            </w:r>
          </w:p>
        </w:tc>
      </w:tr>
      <w:tr w:rsidR="006E6BF7" w:rsidRPr="006717D4" w14:paraId="5175AD16"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5D13913B"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52B75C19"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Protected Health Information</w:t>
            </w:r>
          </w:p>
        </w:tc>
        <w:tc>
          <w:tcPr>
            <w:tcW w:w="5310" w:type="dxa"/>
            <w:hideMark/>
          </w:tcPr>
          <w:p w14:paraId="5F5518D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Individually identifiable information created, received, or maintained by such organizations as health care payers, health care providers, health plans, and contractors to these entities, in electronic or physical form. State laws require special precautions to protect from unauthorized use, access or disclosure.</w:t>
            </w:r>
          </w:p>
        </w:tc>
        <w:tc>
          <w:tcPr>
            <w:tcW w:w="2514" w:type="dxa"/>
            <w:hideMark/>
          </w:tcPr>
          <w:p w14:paraId="5EA74101"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Confidentiality of Medical Information Act, Civil Code section 56 et seq. and the Patients' Access to Health Records Act, Health and Safety Code sections 123100-123149.5</w:t>
            </w:r>
          </w:p>
        </w:tc>
      </w:tr>
      <w:tr w:rsidR="006E6BF7" w:rsidRPr="006717D4" w14:paraId="28B81650" w14:textId="77777777" w:rsidTr="006A15C4">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002" w:type="dxa"/>
          </w:tcPr>
          <w:p w14:paraId="2A7E0A26"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40580F86"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Electronic Health Information</w:t>
            </w:r>
          </w:p>
        </w:tc>
        <w:tc>
          <w:tcPr>
            <w:tcW w:w="5310" w:type="dxa"/>
            <w:hideMark/>
          </w:tcPr>
          <w:p w14:paraId="0D58589B"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Individually identifiable health information transmitted by electronic media or maintained in electronic media. Federal regulations require state entities that are health plans, health care clearinghouses, or health care providers that conduct electronic transactions to ensure the privacy and security of electronic protected health information from unauthorized use, access, or disclosure.</w:t>
            </w:r>
          </w:p>
        </w:tc>
        <w:tc>
          <w:tcPr>
            <w:tcW w:w="2514" w:type="dxa"/>
            <w:hideMark/>
          </w:tcPr>
          <w:p w14:paraId="114BEC62"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Health Insurance Portability and Accountability Act, 45 C.F.R. parts 160 and 164.</w:t>
            </w:r>
          </w:p>
        </w:tc>
      </w:tr>
      <w:tr w:rsidR="006E6BF7" w:rsidRPr="006717D4" w14:paraId="6381B656"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393CC312"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6B14525E"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Personal Information for Research Purposes</w:t>
            </w:r>
          </w:p>
        </w:tc>
        <w:tc>
          <w:tcPr>
            <w:tcW w:w="5310" w:type="dxa"/>
            <w:hideMark/>
          </w:tcPr>
          <w:p w14:paraId="05A8CF45"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Personal information requested by researchers specifically for research purposes. Releases may only be made to the University of California or other non-profit educational institutions and in accordance with the provisions set forth in the law, including the prior review and approval by the Committee for the Protection of Human Subjects (CPHS) of the California Health and Human Services Agency before such information is released.</w:t>
            </w:r>
          </w:p>
        </w:tc>
        <w:tc>
          <w:tcPr>
            <w:tcW w:w="2514" w:type="dxa"/>
            <w:hideMark/>
          </w:tcPr>
          <w:p w14:paraId="38244BEE"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Civil Code section 1798.24(t)</w:t>
            </w:r>
          </w:p>
        </w:tc>
      </w:tr>
      <w:tr w:rsidR="006E6BF7" w:rsidRPr="006717D4" w14:paraId="299790C7" w14:textId="77777777" w:rsidTr="006A15C4">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002" w:type="dxa"/>
          </w:tcPr>
          <w:p w14:paraId="023CE906"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75C42E3E"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b/>
                <w:sz w:val="18"/>
                <w:szCs w:val="18"/>
              </w:rPr>
            </w:pPr>
            <w:r w:rsidRPr="006717D4">
              <w:rPr>
                <w:sz w:val="18"/>
                <w:szCs w:val="18"/>
              </w:rPr>
              <w:t>Payment Card Information</w:t>
            </w:r>
          </w:p>
        </w:tc>
        <w:tc>
          <w:tcPr>
            <w:tcW w:w="5310" w:type="dxa"/>
            <w:hideMark/>
          </w:tcPr>
          <w:p w14:paraId="022F0108"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t xml:space="preserve">Financial information as defined by the Payment Card Industry (PCI) Security Standards Council in their Data Security Standard (PCIDSS). The most common example of PCI data requiring protection is the Primary Account Number (PAN), but additional items that must also be protected if stored with the PAN include Cardholder Name, Service Code, and Expiration Date. Customer (internal and external) </w:t>
            </w:r>
            <w:r w:rsidRPr="006717D4">
              <w:rPr>
                <w:color w:val="000000" w:themeColor="dark1"/>
                <w:sz w:val="18"/>
                <w:szCs w:val="18"/>
              </w:rPr>
              <w:lastRenderedPageBreak/>
              <w:t>information technology (IT) systems and environments must be technically architected in a PCI compliant manner.</w:t>
            </w:r>
          </w:p>
        </w:tc>
        <w:tc>
          <w:tcPr>
            <w:tcW w:w="2514" w:type="dxa"/>
            <w:hideMark/>
          </w:tcPr>
          <w:p w14:paraId="604747BA"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r w:rsidRPr="006717D4">
              <w:rPr>
                <w:color w:val="000000" w:themeColor="dark1"/>
                <w:sz w:val="18"/>
                <w:szCs w:val="18"/>
              </w:rPr>
              <w:lastRenderedPageBreak/>
              <w:t>Payment Card Industry (PCI) Security Standards Council in their Data Security Standard (PCIDSS)</w:t>
            </w:r>
          </w:p>
        </w:tc>
      </w:tr>
      <w:tr w:rsidR="006E6BF7" w:rsidRPr="006717D4" w14:paraId="69080C21" w14:textId="77777777" w:rsidTr="006A15C4">
        <w:trPr>
          <w:trHeight w:val="897"/>
        </w:trPr>
        <w:tc>
          <w:tcPr>
            <w:cnfStyle w:val="001000000000" w:firstRow="0" w:lastRow="0" w:firstColumn="1" w:lastColumn="0" w:oddVBand="0" w:evenVBand="0" w:oddHBand="0" w:evenHBand="0" w:firstRowFirstColumn="0" w:firstRowLastColumn="0" w:lastRowFirstColumn="0" w:lastRowLastColumn="0"/>
            <w:tcW w:w="1002" w:type="dxa"/>
          </w:tcPr>
          <w:p w14:paraId="3699E37B"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48B8C092"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sidRPr="006717D4">
              <w:rPr>
                <w:sz w:val="18"/>
                <w:szCs w:val="18"/>
              </w:rPr>
              <w:t>Federal Tax Information</w:t>
            </w:r>
          </w:p>
        </w:tc>
        <w:tc>
          <w:tcPr>
            <w:tcW w:w="5310" w:type="dxa"/>
            <w:hideMark/>
          </w:tcPr>
          <w:p w14:paraId="72C0878A"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Federal tax information that is received processed, stored and/or maintained.</w:t>
            </w:r>
          </w:p>
        </w:tc>
        <w:tc>
          <w:tcPr>
            <w:tcW w:w="2514" w:type="dxa"/>
            <w:hideMark/>
          </w:tcPr>
          <w:p w14:paraId="5F1CA58D"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sidRPr="006717D4">
              <w:rPr>
                <w:color w:val="000000" w:themeColor="dark1"/>
                <w:sz w:val="18"/>
                <w:szCs w:val="18"/>
              </w:rPr>
              <w:t>Internal Revenue Service (IRS) Code, Section 6103 and is covered by the IRS Publication 1075, “Tax Information Security Guidelines for Federal, State and Local Agencies and Entities”</w:t>
            </w:r>
          </w:p>
        </w:tc>
      </w:tr>
      <w:tr w:rsidR="006E6BF7" w:rsidRPr="006717D4" w14:paraId="672E6588" w14:textId="77777777" w:rsidTr="006A15C4">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02" w:type="dxa"/>
          </w:tcPr>
          <w:p w14:paraId="74C63C21" w14:textId="77777777" w:rsidR="006E6BF7" w:rsidRDefault="006E6BF7" w:rsidP="006A15C4">
            <w:pPr>
              <w:rPr>
                <w:sz w:val="18"/>
                <w:szCs w:val="18"/>
              </w:rPr>
            </w:pPr>
          </w:p>
        </w:tc>
        <w:tc>
          <w:tcPr>
            <w:tcW w:w="1356" w:type="dxa"/>
          </w:tcPr>
          <w:p w14:paraId="73FDBEA3"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sz w:val="18"/>
                <w:szCs w:val="18"/>
              </w:rPr>
            </w:pPr>
          </w:p>
        </w:tc>
        <w:tc>
          <w:tcPr>
            <w:tcW w:w="5310" w:type="dxa"/>
          </w:tcPr>
          <w:p w14:paraId="68876EC5"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color w:val="000000" w:themeColor="dark1"/>
                <w:sz w:val="18"/>
                <w:szCs w:val="18"/>
              </w:rPr>
            </w:pPr>
          </w:p>
        </w:tc>
        <w:tc>
          <w:tcPr>
            <w:tcW w:w="2514" w:type="dxa"/>
          </w:tcPr>
          <w:p w14:paraId="2EB169A3" w14:textId="77777777" w:rsidR="006E6BF7" w:rsidRPr="006717D4" w:rsidRDefault="006E6BF7" w:rsidP="006A15C4">
            <w:pPr>
              <w:cnfStyle w:val="000000100000" w:firstRow="0" w:lastRow="0" w:firstColumn="0" w:lastColumn="0" w:oddVBand="0" w:evenVBand="0" w:oddHBand="1" w:evenHBand="0" w:firstRowFirstColumn="0" w:firstRowLastColumn="0" w:lastRowFirstColumn="0" w:lastRowLastColumn="0"/>
              <w:rPr>
                <w:color w:val="000000" w:themeColor="dark1"/>
                <w:sz w:val="18"/>
                <w:szCs w:val="18"/>
              </w:rPr>
            </w:pPr>
          </w:p>
        </w:tc>
      </w:tr>
      <w:tr w:rsidR="006E6BF7" w:rsidRPr="006717D4" w14:paraId="5F73891B" w14:textId="77777777" w:rsidTr="006A15C4">
        <w:trPr>
          <w:trHeight w:val="769"/>
        </w:trPr>
        <w:tc>
          <w:tcPr>
            <w:cnfStyle w:val="001000000000" w:firstRow="0" w:lastRow="0" w:firstColumn="1" w:lastColumn="0" w:oddVBand="0" w:evenVBand="0" w:oddHBand="0" w:evenHBand="0" w:firstRowFirstColumn="0" w:firstRowLastColumn="0" w:lastRowFirstColumn="0" w:lastRowLastColumn="0"/>
            <w:tcW w:w="1002" w:type="dxa"/>
          </w:tcPr>
          <w:p w14:paraId="79FA1202" w14:textId="77777777" w:rsidR="006E6BF7" w:rsidRPr="006717D4" w:rsidRDefault="006E6BF7" w:rsidP="006A15C4">
            <w:pPr>
              <w:rPr>
                <w:sz w:val="18"/>
                <w:szCs w:val="18"/>
              </w:rPr>
            </w:pPr>
            <w:r>
              <w:rPr>
                <w:sz w:val="18"/>
                <w:szCs w:val="18"/>
              </w:rPr>
              <w:fldChar w:fldCharType="begin">
                <w:ffData>
                  <w:name w:val="Check7"/>
                  <w:enabled/>
                  <w:calcOnExit w:val="0"/>
                  <w:checkBox>
                    <w:sizeAuto/>
                    <w:default w:val="0"/>
                  </w:checkBox>
                </w:ffData>
              </w:fldChar>
            </w:r>
            <w:r>
              <w:rPr>
                <w:sz w:val="18"/>
                <w:szCs w:val="18"/>
              </w:rPr>
              <w:instrText xml:space="preserve"> FORMCHECKBOX </w:instrText>
            </w:r>
            <w:r w:rsidR="00E90D63">
              <w:rPr>
                <w:sz w:val="18"/>
                <w:szCs w:val="18"/>
              </w:rPr>
            </w:r>
            <w:r w:rsidR="00E90D63">
              <w:rPr>
                <w:sz w:val="18"/>
                <w:szCs w:val="18"/>
              </w:rPr>
              <w:fldChar w:fldCharType="separate"/>
            </w:r>
            <w:r>
              <w:rPr>
                <w:sz w:val="18"/>
                <w:szCs w:val="18"/>
              </w:rPr>
              <w:fldChar w:fldCharType="end"/>
            </w:r>
          </w:p>
        </w:tc>
        <w:tc>
          <w:tcPr>
            <w:tcW w:w="1356" w:type="dxa"/>
            <w:hideMark/>
          </w:tcPr>
          <w:p w14:paraId="0991BD62"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Potential for Controversy</w:t>
            </w:r>
          </w:p>
        </w:tc>
        <w:tc>
          <w:tcPr>
            <w:tcW w:w="5310" w:type="dxa"/>
            <w:hideMark/>
          </w:tcPr>
          <w:p w14:paraId="371B063C"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dark1"/>
                <w:sz w:val="18"/>
                <w:szCs w:val="18"/>
              </w:rPr>
              <w:t>Any site that my trigger public discussion, debate or controversy in regard to CDPH communications.</w:t>
            </w:r>
          </w:p>
        </w:tc>
        <w:tc>
          <w:tcPr>
            <w:tcW w:w="2514" w:type="dxa"/>
            <w:hideMark/>
          </w:tcPr>
          <w:p w14:paraId="22CAF707" w14:textId="77777777" w:rsidR="006E6BF7" w:rsidRPr="006717D4" w:rsidRDefault="006E6BF7" w:rsidP="006A15C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CDPH OPA, OLS, PO and ISO.</w:t>
            </w:r>
          </w:p>
        </w:tc>
      </w:tr>
    </w:tbl>
    <w:p w14:paraId="6E5FA82C" w14:textId="77777777" w:rsidR="006E6BF7" w:rsidRPr="0085138E" w:rsidRDefault="006E6BF7" w:rsidP="006E6BF7">
      <w:pPr>
        <w:rPr>
          <w:color w:val="FF0000"/>
        </w:rPr>
      </w:pPr>
      <w:r>
        <w:rPr>
          <w:b/>
          <w:color w:val="FF0000"/>
        </w:rPr>
        <w:t>NOTE:  If there is a change in data classifications, data transfer methods, or agreements with external partners you will need to notify the Approving entities within 30 days of the change but as soon as planned wherever possible.  You may reference this original request and note the amended changes.</w:t>
      </w:r>
    </w:p>
    <w:p w14:paraId="66C3983E" w14:textId="77777777" w:rsidR="006E6BF7" w:rsidRPr="006E4D41" w:rsidRDefault="006E6BF7" w:rsidP="006E6BF7">
      <w:pPr>
        <w:pStyle w:val="Heading2"/>
        <w:numPr>
          <w:ilvl w:val="0"/>
          <w:numId w:val="27"/>
        </w:numPr>
      </w:pPr>
      <w:r w:rsidRPr="006C648C">
        <w:rPr>
          <w:rStyle w:val="BookTitle"/>
        </w:rPr>
        <w:t>Site Administration</w:t>
      </w:r>
    </w:p>
    <w:p w14:paraId="78B470E4" w14:textId="77777777" w:rsidR="006E6BF7" w:rsidRPr="00C2510A" w:rsidRDefault="006E6BF7" w:rsidP="006E6BF7">
      <w:pPr>
        <w:ind w:left="360"/>
        <w:rPr>
          <w:sz w:val="22"/>
          <w:szCs w:val="22"/>
        </w:rPr>
      </w:pPr>
      <w:r w:rsidRPr="00C2510A">
        <w:rPr>
          <w:sz w:val="22"/>
          <w:szCs w:val="22"/>
        </w:rPr>
        <w:t>Elect</w:t>
      </w:r>
      <w:r>
        <w:rPr>
          <w:sz w:val="22"/>
          <w:szCs w:val="22"/>
        </w:rPr>
        <w:t>ronic s</w:t>
      </w:r>
      <w:r w:rsidRPr="00C2510A">
        <w:rPr>
          <w:sz w:val="22"/>
          <w:szCs w:val="22"/>
        </w:rPr>
        <w:t xml:space="preserve">ubmission of this request via the IT Service Desk with confirmation of management approval secured through the process will constitute approval </w:t>
      </w:r>
      <w:r>
        <w:rPr>
          <w:sz w:val="22"/>
          <w:szCs w:val="22"/>
        </w:rPr>
        <w:t xml:space="preserve">by program management in support </w:t>
      </w:r>
      <w:r w:rsidRPr="00C2510A">
        <w:rPr>
          <w:sz w:val="22"/>
          <w:szCs w:val="22"/>
        </w:rPr>
        <w:t>of this request.</w:t>
      </w:r>
      <w:r>
        <w:rPr>
          <w:sz w:val="22"/>
          <w:szCs w:val="22"/>
        </w:rPr>
        <w:t xml:space="preserve">  In the process, you are assuming the following responsibilities on behalf of the CDPH.</w:t>
      </w:r>
    </w:p>
    <w:p w14:paraId="3D5BCA06" w14:textId="77777777" w:rsidR="006E6BF7" w:rsidRPr="00C2510A" w:rsidRDefault="006E6BF7" w:rsidP="006E6BF7">
      <w:pPr>
        <w:ind w:left="360"/>
        <w:rPr>
          <w:sz w:val="22"/>
          <w:szCs w:val="22"/>
        </w:rPr>
      </w:pPr>
      <w:r>
        <w:rPr>
          <w:b/>
          <w:sz w:val="22"/>
          <w:szCs w:val="22"/>
        </w:rPr>
        <w:t xml:space="preserve">Program Approver: </w:t>
      </w:r>
      <w:r>
        <w:rPr>
          <w:sz w:val="22"/>
          <w:szCs w:val="22"/>
        </w:rPr>
        <w:t>The program approver is a manager or supervisor designated in the CDPH that is in a level II or above manager or supervisor classification.</w:t>
      </w:r>
    </w:p>
    <w:p w14:paraId="056210F0" w14:textId="77777777" w:rsidR="006E6BF7" w:rsidRDefault="006E6BF7" w:rsidP="006E6BF7">
      <w:pPr>
        <w:ind w:left="360"/>
        <w:rPr>
          <w:sz w:val="22"/>
          <w:szCs w:val="22"/>
        </w:rPr>
      </w:pPr>
      <w:r w:rsidRPr="00D17D5D">
        <w:rPr>
          <w:b/>
          <w:sz w:val="22"/>
          <w:szCs w:val="22"/>
        </w:rPr>
        <w:t>Site Owner</w:t>
      </w:r>
      <w:r>
        <w:rPr>
          <w:sz w:val="22"/>
          <w:szCs w:val="22"/>
        </w:rPr>
        <w:t>:  Under the direction of the Program Approver, the Site Owner is responsible for management of site operation and security; oversight of content and process control; managing site access; and facilitating support for site customers.  A Site Owner must be trained to be familiarized with product features.  Site Owners can add or remove users from the site.</w:t>
      </w:r>
    </w:p>
    <w:p w14:paraId="7D94DBE9" w14:textId="77777777" w:rsidR="00D03708" w:rsidRDefault="00D03708">
      <w:pPr>
        <w:rPr>
          <w:caps/>
          <w:color w:val="243F60" w:themeColor="accent1" w:themeShade="7F"/>
          <w:spacing w:val="15"/>
          <w:sz w:val="22"/>
          <w:szCs w:val="22"/>
        </w:rPr>
      </w:pPr>
      <w:r>
        <w:br w:type="page"/>
      </w:r>
    </w:p>
    <w:p w14:paraId="1E3088FA" w14:textId="31D61949" w:rsidR="006E6BF7" w:rsidRDefault="006E6BF7" w:rsidP="006E6BF7">
      <w:pPr>
        <w:pStyle w:val="Heading3"/>
      </w:pPr>
      <w:r>
        <w:lastRenderedPageBreak/>
        <w:t>Program Approver</w:t>
      </w:r>
    </w:p>
    <w:p w14:paraId="4703A4BA" w14:textId="77777777" w:rsidR="006E6BF7" w:rsidRPr="00C2510A" w:rsidRDefault="006E6BF7" w:rsidP="006E6BF7">
      <w:pPr>
        <w:ind w:left="360"/>
      </w:pPr>
      <w:r w:rsidRPr="006C648C">
        <w:t xml:space="preserve">I certify as Program Approver that I am responsible for content and process control for this site and may delegate site operations responsibility to </w:t>
      </w:r>
      <w:r>
        <w:t xml:space="preserve">the </w:t>
      </w:r>
      <w:r w:rsidRPr="006C648C">
        <w:t>Site Owner</w:t>
      </w:r>
      <w:r>
        <w:t>(</w:t>
      </w:r>
      <w:r w:rsidRPr="006C648C">
        <w:t>s</w:t>
      </w:r>
      <w:r>
        <w:t xml:space="preserve">).  </w:t>
      </w:r>
      <w:r w:rsidRPr="00EE71E7">
        <w:rPr>
          <w:color w:val="FF0000"/>
        </w:rPr>
        <w:t xml:space="preserve">In the event that any </w:t>
      </w:r>
      <w:r>
        <w:rPr>
          <w:color w:val="FF0000"/>
        </w:rPr>
        <w:t xml:space="preserve">contract, </w:t>
      </w:r>
      <w:r w:rsidRPr="00EE71E7">
        <w:rPr>
          <w:color w:val="FF0000"/>
        </w:rPr>
        <w:t>associated Business Associate Agreement</w:t>
      </w:r>
      <w:r>
        <w:rPr>
          <w:color w:val="FF0000"/>
        </w:rPr>
        <w:t>, or any other agreement associated with this site, or change in data classification</w:t>
      </w:r>
      <w:r w:rsidRPr="00EE71E7">
        <w:rPr>
          <w:color w:val="FF0000"/>
        </w:rPr>
        <w:t xml:space="preserve"> is </w:t>
      </w:r>
      <w:r>
        <w:rPr>
          <w:color w:val="FF0000"/>
        </w:rPr>
        <w:t xml:space="preserve">changed, </w:t>
      </w:r>
      <w:r w:rsidRPr="00EE71E7">
        <w:rPr>
          <w:color w:val="FF0000"/>
        </w:rPr>
        <w:t xml:space="preserve">amended or canceled I will notify the ‘approving’ entities of this change </w:t>
      </w:r>
      <w:r>
        <w:rPr>
          <w:color w:val="FF0000"/>
        </w:rPr>
        <w:t xml:space="preserve">within 30 days or as soon as planned </w:t>
      </w:r>
      <w:r w:rsidRPr="00EE71E7">
        <w:rPr>
          <w:color w:val="FF0000"/>
        </w:rPr>
        <w:t xml:space="preserve">and </w:t>
      </w:r>
      <w:r>
        <w:rPr>
          <w:color w:val="FF0000"/>
        </w:rPr>
        <w:t xml:space="preserve">will </w:t>
      </w:r>
      <w:r w:rsidRPr="00EE71E7">
        <w:rPr>
          <w:color w:val="FF0000"/>
        </w:rPr>
        <w:t xml:space="preserve">seek a review and approval with the amended changes.  </w:t>
      </w:r>
      <w:r>
        <w:rPr>
          <w:color w:val="FF0000"/>
        </w:rPr>
        <w:t xml:space="preserve">I will review any impact for implications associated with the Public Records Act and notify the ‘approving’ entities of any change in status.  </w:t>
      </w:r>
      <w:r w:rsidRPr="00EE71E7">
        <w:rPr>
          <w:color w:val="FF0000"/>
        </w:rPr>
        <w:t>I will ensure that the site is deleted when it is no longer necessary</w:t>
      </w:r>
      <w:r>
        <w:rPr>
          <w:color w:val="FF0000"/>
        </w:rPr>
        <w:t>.</w:t>
      </w:r>
    </w:p>
    <w:p w14:paraId="71D35F77" w14:textId="4980257C" w:rsidR="006E6BF7" w:rsidRDefault="006E6BF7" w:rsidP="006E6BF7">
      <w:pPr>
        <w:ind w:left="360"/>
        <w:rPr>
          <w:sz w:val="22"/>
          <w:szCs w:val="22"/>
        </w:rPr>
      </w:pPr>
      <w:r>
        <w:rPr>
          <w:sz w:val="22"/>
          <w:szCs w:val="22"/>
        </w:rPr>
        <w:t>Name:</w:t>
      </w:r>
      <w:r w:rsidR="00206700">
        <w:rPr>
          <w:sz w:val="22"/>
          <w:szCs w:val="22"/>
        </w:rPr>
        <w:t xml:space="preserve"> </w:t>
      </w:r>
      <w:r w:rsidR="0027141A" w:rsidRPr="0027141A">
        <w:rPr>
          <w:b/>
          <w:sz w:val="22"/>
          <w:szCs w:val="22"/>
        </w:rPr>
        <w:t>Solange Gould</w:t>
      </w:r>
    </w:p>
    <w:p w14:paraId="550247A6" w14:textId="77777777" w:rsidR="006E6BF7" w:rsidRDefault="006E6BF7" w:rsidP="006E6BF7">
      <w:pPr>
        <w:ind w:left="360"/>
        <w:rPr>
          <w:sz w:val="22"/>
          <w:szCs w:val="22"/>
        </w:rPr>
      </w:pPr>
      <w:r>
        <w:rPr>
          <w:sz w:val="22"/>
          <w:szCs w:val="22"/>
        </w:rPr>
        <w:t>State Job Classification:</w:t>
      </w:r>
    </w:p>
    <w:p w14:paraId="5383890A" w14:textId="082F5F7D" w:rsidR="006E6BF7" w:rsidRDefault="006E6BF7" w:rsidP="006E6BF7">
      <w:pPr>
        <w:ind w:left="360"/>
        <w:rPr>
          <w:sz w:val="22"/>
          <w:szCs w:val="22"/>
        </w:rPr>
      </w:pPr>
      <w:r>
        <w:rPr>
          <w:sz w:val="22"/>
          <w:szCs w:val="22"/>
        </w:rPr>
        <w:t>Working Title:</w:t>
      </w:r>
      <w:r w:rsidR="0027141A">
        <w:rPr>
          <w:sz w:val="22"/>
          <w:szCs w:val="22"/>
        </w:rPr>
        <w:t xml:space="preserve"> </w:t>
      </w:r>
      <w:r w:rsidR="0027141A" w:rsidRPr="0027141A">
        <w:rPr>
          <w:b/>
          <w:sz w:val="22"/>
          <w:szCs w:val="22"/>
        </w:rPr>
        <w:t xml:space="preserve">Unit Chief </w:t>
      </w:r>
    </w:p>
    <w:p w14:paraId="782D2763" w14:textId="6539B0C9" w:rsidR="006E6BF7" w:rsidRDefault="006E6BF7" w:rsidP="006E6BF7">
      <w:pPr>
        <w:ind w:left="360"/>
        <w:rPr>
          <w:sz w:val="22"/>
          <w:szCs w:val="22"/>
        </w:rPr>
      </w:pPr>
      <w:r>
        <w:rPr>
          <w:sz w:val="22"/>
          <w:szCs w:val="22"/>
        </w:rPr>
        <w:t>Organizational Unit:</w:t>
      </w:r>
      <w:r w:rsidR="0027141A" w:rsidRPr="0027141A">
        <w:rPr>
          <w:b/>
          <w:sz w:val="22"/>
          <w:szCs w:val="22"/>
        </w:rPr>
        <w:t xml:space="preserve"> Office of Health Equity</w:t>
      </w:r>
    </w:p>
    <w:p w14:paraId="774CEA3C" w14:textId="77777777" w:rsidR="006E6BF7" w:rsidRDefault="006E6BF7" w:rsidP="006E6BF7">
      <w:pPr>
        <w:ind w:left="360"/>
        <w:rPr>
          <w:sz w:val="22"/>
          <w:szCs w:val="22"/>
        </w:rPr>
      </w:pPr>
      <w:r>
        <w:rPr>
          <w:sz w:val="22"/>
          <w:szCs w:val="22"/>
        </w:rPr>
        <w:t>Phone Number:</w:t>
      </w:r>
    </w:p>
    <w:p w14:paraId="5CC307F1" w14:textId="77777777" w:rsidR="006E6BF7" w:rsidRDefault="006E6BF7" w:rsidP="006E6BF7">
      <w:pPr>
        <w:pStyle w:val="Heading3"/>
      </w:pPr>
      <w:r>
        <w:t>Site Owner</w:t>
      </w:r>
    </w:p>
    <w:p w14:paraId="4114840A" w14:textId="77777777" w:rsidR="006E6BF7" w:rsidRPr="00C2510A" w:rsidRDefault="006E6BF7" w:rsidP="006E6BF7">
      <w:pPr>
        <w:ind w:left="360"/>
      </w:pPr>
      <w:r>
        <w:rPr>
          <w:sz w:val="22"/>
          <w:szCs w:val="22"/>
        </w:rPr>
        <w:t>I certify that as a the Site Owner, I am responsible for management of site operation and security; oversight of content and process control; managing site access; and facilitating support for site customers as directed by the Program Approver.  I will also inform the Program Approver of any change in accordance with their identified responsibilities above if I become aware of such changes so that ‘approving’ entities can be informed and may act in accordance with any required changes.</w:t>
      </w:r>
    </w:p>
    <w:p w14:paraId="4B1A4528" w14:textId="449365BF" w:rsidR="006E6BF7" w:rsidRDefault="006E6BF7" w:rsidP="006E6BF7">
      <w:pPr>
        <w:ind w:left="360"/>
        <w:rPr>
          <w:sz w:val="22"/>
          <w:szCs w:val="22"/>
        </w:rPr>
      </w:pPr>
      <w:r>
        <w:rPr>
          <w:sz w:val="22"/>
          <w:szCs w:val="22"/>
        </w:rPr>
        <w:t>Name:</w:t>
      </w:r>
      <w:r w:rsidR="00206700">
        <w:rPr>
          <w:sz w:val="22"/>
          <w:szCs w:val="22"/>
        </w:rPr>
        <w:t xml:space="preserve"> </w:t>
      </w:r>
      <w:r w:rsidR="00206700" w:rsidRPr="00206700">
        <w:rPr>
          <w:b/>
          <w:sz w:val="22"/>
          <w:szCs w:val="22"/>
        </w:rPr>
        <w:t>Jason Vargo</w:t>
      </w:r>
    </w:p>
    <w:p w14:paraId="49DBDAFC" w14:textId="08286B08" w:rsidR="006E6BF7" w:rsidRPr="00206700" w:rsidRDefault="006E6BF7" w:rsidP="006E6BF7">
      <w:pPr>
        <w:ind w:left="360"/>
        <w:rPr>
          <w:b/>
          <w:sz w:val="22"/>
          <w:szCs w:val="22"/>
        </w:rPr>
      </w:pPr>
      <w:r>
        <w:rPr>
          <w:sz w:val="22"/>
          <w:szCs w:val="22"/>
        </w:rPr>
        <w:t>State Job Classification:</w:t>
      </w:r>
      <w:r w:rsidR="00206700">
        <w:rPr>
          <w:sz w:val="22"/>
          <w:szCs w:val="22"/>
        </w:rPr>
        <w:t xml:space="preserve"> </w:t>
      </w:r>
      <w:r w:rsidR="00206700" w:rsidRPr="00206700">
        <w:rPr>
          <w:b/>
          <w:sz w:val="22"/>
          <w:szCs w:val="22"/>
        </w:rPr>
        <w:t>Research Scientist IV</w:t>
      </w:r>
    </w:p>
    <w:p w14:paraId="126CCC04" w14:textId="53847D23" w:rsidR="006E6BF7" w:rsidRDefault="006E6BF7" w:rsidP="006E6BF7">
      <w:pPr>
        <w:ind w:left="360"/>
        <w:rPr>
          <w:sz w:val="22"/>
          <w:szCs w:val="22"/>
        </w:rPr>
      </w:pPr>
      <w:r>
        <w:rPr>
          <w:sz w:val="22"/>
          <w:szCs w:val="22"/>
        </w:rPr>
        <w:t>Working Title:</w:t>
      </w:r>
      <w:r w:rsidR="00206700">
        <w:rPr>
          <w:sz w:val="22"/>
          <w:szCs w:val="22"/>
        </w:rPr>
        <w:t xml:space="preserve"> </w:t>
      </w:r>
      <w:r w:rsidR="00206700" w:rsidRPr="00206700">
        <w:rPr>
          <w:b/>
          <w:sz w:val="22"/>
          <w:szCs w:val="22"/>
        </w:rPr>
        <w:t xml:space="preserve">Lead Research </w:t>
      </w:r>
      <w:proofErr w:type="spellStart"/>
      <w:r w:rsidR="00206700" w:rsidRPr="00206700">
        <w:rPr>
          <w:b/>
          <w:sz w:val="22"/>
          <w:szCs w:val="22"/>
        </w:rPr>
        <w:t>Scientsit</w:t>
      </w:r>
      <w:proofErr w:type="spellEnd"/>
    </w:p>
    <w:p w14:paraId="72DB8074" w14:textId="6843E58F" w:rsidR="006E6BF7" w:rsidRDefault="006E6BF7" w:rsidP="006E6BF7">
      <w:pPr>
        <w:ind w:left="360"/>
        <w:rPr>
          <w:sz w:val="22"/>
          <w:szCs w:val="22"/>
        </w:rPr>
      </w:pPr>
      <w:r>
        <w:rPr>
          <w:sz w:val="22"/>
          <w:szCs w:val="22"/>
        </w:rPr>
        <w:t>Organizational Unit:</w:t>
      </w:r>
      <w:r w:rsidR="00206700">
        <w:rPr>
          <w:sz w:val="22"/>
          <w:szCs w:val="22"/>
        </w:rPr>
        <w:t xml:space="preserve">  </w:t>
      </w:r>
      <w:r w:rsidR="00206700" w:rsidRPr="00206700">
        <w:rPr>
          <w:b/>
          <w:sz w:val="22"/>
          <w:szCs w:val="22"/>
        </w:rPr>
        <w:t>Office of Health Equity</w:t>
      </w:r>
    </w:p>
    <w:p w14:paraId="69DBDB86" w14:textId="410E72F8" w:rsidR="006E6BF7" w:rsidRDefault="006E6BF7" w:rsidP="006E6BF7">
      <w:pPr>
        <w:ind w:left="360"/>
        <w:rPr>
          <w:sz w:val="22"/>
          <w:szCs w:val="22"/>
        </w:rPr>
      </w:pPr>
      <w:r>
        <w:rPr>
          <w:sz w:val="22"/>
          <w:szCs w:val="22"/>
        </w:rPr>
        <w:t>Phone Number:</w:t>
      </w:r>
      <w:r w:rsidR="00206700">
        <w:rPr>
          <w:sz w:val="22"/>
          <w:szCs w:val="22"/>
        </w:rPr>
        <w:t xml:space="preserve"> </w:t>
      </w:r>
      <w:r w:rsidR="00206700" w:rsidRPr="00206700">
        <w:rPr>
          <w:b/>
          <w:sz w:val="22"/>
          <w:szCs w:val="22"/>
        </w:rPr>
        <w:t>510-620-5932</w:t>
      </w:r>
    </w:p>
    <w:p w14:paraId="32818769" w14:textId="77777777" w:rsidR="006E6BF7" w:rsidRPr="00F8587F" w:rsidRDefault="006E6BF7" w:rsidP="006E6BF7">
      <w:pPr>
        <w:pStyle w:val="Heading1"/>
        <w:rPr>
          <w:rStyle w:val="BookTitle"/>
          <w:b/>
          <w:bCs/>
          <w:i w:val="0"/>
          <w:iCs w:val="0"/>
          <w:spacing w:val="15"/>
        </w:rPr>
      </w:pPr>
      <w:r w:rsidRPr="00F8587F">
        <w:rPr>
          <w:rStyle w:val="BookTitle"/>
          <w:b/>
          <w:bCs/>
          <w:i w:val="0"/>
          <w:iCs w:val="0"/>
          <w:spacing w:val="15"/>
        </w:rPr>
        <w:t>Section A:   Internet, Extranet and Intranet Site Requests</w:t>
      </w:r>
    </w:p>
    <w:p w14:paraId="32B4E4DE" w14:textId="6E21F759" w:rsidR="006E6BF7" w:rsidRDefault="006E6BF7" w:rsidP="00CA270A">
      <w:pPr>
        <w:pStyle w:val="ListParagraph"/>
        <w:numPr>
          <w:ilvl w:val="0"/>
          <w:numId w:val="23"/>
        </w:numPr>
      </w:pPr>
      <w:r>
        <w:t xml:space="preserve">Requested </w:t>
      </w:r>
      <w:r w:rsidRPr="003571BA">
        <w:t>Site Title</w:t>
      </w:r>
      <w:r>
        <w:t xml:space="preserve">: </w:t>
      </w:r>
      <w:r w:rsidR="0027141A" w:rsidRPr="0027141A">
        <w:rPr>
          <w:b/>
        </w:rPr>
        <w:t>C</w:t>
      </w:r>
      <w:r w:rsidR="00A034A4">
        <w:rPr>
          <w:b/>
        </w:rPr>
        <w:t>limate change and Health V</w:t>
      </w:r>
      <w:r w:rsidR="0027141A" w:rsidRPr="0027141A">
        <w:rPr>
          <w:b/>
        </w:rPr>
        <w:t>ulnera</w:t>
      </w:r>
      <w:r w:rsidR="00A034A4">
        <w:rPr>
          <w:b/>
        </w:rPr>
        <w:t>bility I</w:t>
      </w:r>
      <w:r w:rsidR="0027141A" w:rsidRPr="0027141A">
        <w:rPr>
          <w:b/>
        </w:rPr>
        <w:t>ndicators</w:t>
      </w:r>
      <w:r w:rsidR="0027141A" w:rsidRPr="0027141A">
        <w:rPr>
          <w:b/>
        </w:rPr>
        <w:t xml:space="preserve"> </w:t>
      </w:r>
      <w:proofErr w:type="spellStart"/>
      <w:r w:rsidR="00A034A4">
        <w:rPr>
          <w:b/>
        </w:rPr>
        <w:t>Viz</w:t>
      </w:r>
      <w:r w:rsidR="0027141A">
        <w:rPr>
          <w:b/>
        </w:rPr>
        <w:t>ualization</w:t>
      </w:r>
      <w:proofErr w:type="spellEnd"/>
      <w:r w:rsidR="0027141A">
        <w:rPr>
          <w:b/>
        </w:rPr>
        <w:t xml:space="preserve"> (</w:t>
      </w:r>
      <w:proofErr w:type="spellStart"/>
      <w:r w:rsidR="0027141A">
        <w:rPr>
          <w:b/>
        </w:rPr>
        <w:t>chviz</w:t>
      </w:r>
      <w:proofErr w:type="spellEnd"/>
      <w:r w:rsidR="0027141A">
        <w:rPr>
          <w:b/>
        </w:rPr>
        <w:t>)</w:t>
      </w:r>
    </w:p>
    <w:p w14:paraId="4B9B57FD" w14:textId="72755B28" w:rsidR="006E6BF7" w:rsidRDefault="006E6BF7" w:rsidP="0027141A">
      <w:pPr>
        <w:pStyle w:val="ListParagraph"/>
        <w:numPr>
          <w:ilvl w:val="0"/>
          <w:numId w:val="23"/>
        </w:numPr>
      </w:pPr>
      <w:r>
        <w:t>Associated existing site URL (</w:t>
      </w:r>
      <w:hyperlink r:id="rId11" w:history="1">
        <w:r w:rsidRPr="00FD183C">
          <w:rPr>
            <w:rStyle w:val="Hyperlink"/>
          </w:rPr>
          <w:t>http://xxx.xxx.xxx</w:t>
        </w:r>
      </w:hyperlink>
      <w:r>
        <w:t xml:space="preserve">) if applicable:  </w:t>
      </w:r>
      <w:hyperlink r:id="rId12" w:history="1">
        <w:r w:rsidR="0027141A" w:rsidRPr="0027141A">
          <w:rPr>
            <w:rStyle w:val="Hyperlink"/>
            <w:b/>
          </w:rPr>
          <w:t>https://vargo.shinyapps.io/CHI</w:t>
        </w:r>
        <w:bookmarkStart w:id="1" w:name="_GoBack"/>
        <w:bookmarkEnd w:id="1"/>
        <w:r w:rsidR="0027141A" w:rsidRPr="0027141A">
          <w:rPr>
            <w:rStyle w:val="Hyperlink"/>
            <w:b/>
          </w:rPr>
          <w:t>Viz/</w:t>
        </w:r>
      </w:hyperlink>
      <w:r w:rsidR="0027141A">
        <w:t xml:space="preserve"> </w:t>
      </w:r>
    </w:p>
    <w:p w14:paraId="218B54C9" w14:textId="40123A0B" w:rsidR="006E6BF7" w:rsidRDefault="006E6BF7" w:rsidP="006E6BF7">
      <w:pPr>
        <w:pStyle w:val="ListParagraph"/>
        <w:numPr>
          <w:ilvl w:val="0"/>
          <w:numId w:val="23"/>
        </w:numPr>
      </w:pPr>
      <w:r>
        <w:t>Primary Site Topic Area (i.e. emergency response; disease control, vital records):</w:t>
      </w:r>
      <w:r w:rsidRPr="005A4AD3">
        <w:t xml:space="preserve"> </w:t>
      </w:r>
      <w:r w:rsidR="0027141A" w:rsidRPr="0027141A">
        <w:rPr>
          <w:b/>
        </w:rPr>
        <w:t>climate change and health</w:t>
      </w:r>
    </w:p>
    <w:p w14:paraId="79406E9E" w14:textId="77777777" w:rsidR="006E6BF7" w:rsidRDefault="006E6BF7" w:rsidP="006E6BF7">
      <w:pPr>
        <w:pStyle w:val="ListParagraph"/>
      </w:pPr>
    </w:p>
    <w:p w14:paraId="37E0AE2B" w14:textId="15A59E80" w:rsidR="006E6BF7" w:rsidRPr="0027141A" w:rsidRDefault="006E6BF7" w:rsidP="0027141A">
      <w:pPr>
        <w:pStyle w:val="ListParagraph"/>
        <w:numPr>
          <w:ilvl w:val="0"/>
          <w:numId w:val="23"/>
        </w:numPr>
        <w:rPr>
          <w:rFonts w:ascii="Arial" w:hAnsi="Arial"/>
          <w:b/>
        </w:rPr>
      </w:pPr>
      <w:r>
        <w:t xml:space="preserve">Requested </w:t>
      </w:r>
      <w:r w:rsidRPr="003571BA">
        <w:t>Site Naming Preference</w:t>
      </w:r>
      <w:r>
        <w:t xml:space="preserve"> (i.e. /sites/</w:t>
      </w:r>
      <w:proofErr w:type="spellStart"/>
      <w:r>
        <w:t>animalhealthcontrol</w:t>
      </w:r>
      <w:proofErr w:type="spellEnd"/>
      <w:r>
        <w:t>):</w:t>
      </w:r>
      <w:r w:rsidRPr="005A4AD3">
        <w:t xml:space="preserve"> </w:t>
      </w:r>
      <w:r w:rsidR="0027141A" w:rsidRPr="0027141A">
        <w:rPr>
          <w:b/>
        </w:rPr>
        <w:t>Programs/OHE/Pages/CCHEP/</w:t>
      </w:r>
      <w:proofErr w:type="spellStart"/>
      <w:r w:rsidR="0027141A" w:rsidRPr="0027141A">
        <w:rPr>
          <w:b/>
        </w:rPr>
        <w:t>chviz</w:t>
      </w:r>
      <w:proofErr w:type="spellEnd"/>
    </w:p>
    <w:p w14:paraId="41866A62" w14:textId="77777777" w:rsidR="006E6BF7" w:rsidRPr="00C52977" w:rsidRDefault="006E6BF7" w:rsidP="006E6BF7">
      <w:pPr>
        <w:rPr>
          <w:rStyle w:val="BookTitle"/>
          <w:b w:val="0"/>
          <w:bCs w:val="0"/>
          <w:spacing w:val="0"/>
        </w:rPr>
      </w:pPr>
    </w:p>
    <w:p w14:paraId="5CAC055F" w14:textId="77777777" w:rsidR="006E6BF7" w:rsidRPr="00F8587F" w:rsidRDefault="006E6BF7" w:rsidP="006E6BF7">
      <w:pPr>
        <w:pStyle w:val="Heading1"/>
        <w:rPr>
          <w:rStyle w:val="BookTitle"/>
          <w:b/>
          <w:bCs/>
          <w:i w:val="0"/>
          <w:iCs w:val="0"/>
          <w:spacing w:val="15"/>
        </w:rPr>
      </w:pPr>
      <w:r w:rsidRPr="00F8587F">
        <w:rPr>
          <w:rStyle w:val="BookTitle"/>
          <w:b/>
          <w:bCs/>
          <w:i w:val="0"/>
          <w:iCs w:val="0"/>
          <w:spacing w:val="15"/>
        </w:rPr>
        <w:t>Section B: Secure File Transfers</w:t>
      </w:r>
    </w:p>
    <w:p w14:paraId="4E56EA33" w14:textId="49D164CE" w:rsidR="006E6BF7" w:rsidRPr="004C5551" w:rsidRDefault="006E6BF7" w:rsidP="006E6BF7">
      <w:pPr>
        <w:ind w:left="360"/>
        <w:rPr>
          <w:bCs/>
          <w:iCs/>
        </w:rPr>
      </w:pPr>
      <w:r w:rsidRPr="004C5551">
        <w:rPr>
          <w:bCs/>
          <w:iCs/>
        </w:rPr>
        <w:t>The following information is necessary to evaluate your request. Once approved you will be contacted to obtain end user, system-to-system or other information necessary to complete the request.</w:t>
      </w:r>
      <w:r w:rsidR="001E08B6">
        <w:rPr>
          <w:bCs/>
          <w:iCs/>
        </w:rPr>
        <w:t xml:space="preserve"> This option is not available for Tableau.</w:t>
      </w:r>
    </w:p>
    <w:p w14:paraId="77637473" w14:textId="77777777" w:rsidR="006E6BF7" w:rsidRDefault="006E6BF7" w:rsidP="006E6BF7">
      <w:pPr>
        <w:pStyle w:val="ListParagraph"/>
        <w:numPr>
          <w:ilvl w:val="0"/>
          <w:numId w:val="26"/>
        </w:numPr>
      </w:pPr>
      <w:r>
        <w:t>Nature of Request:</w:t>
      </w:r>
    </w:p>
    <w:p w14:paraId="3D775C62" w14:textId="77777777" w:rsidR="006E6BF7" w:rsidRDefault="00E90D63" w:rsidP="006E6BF7">
      <w:pPr>
        <w:ind w:left="720"/>
      </w:pPr>
      <w:sdt>
        <w:sdtPr>
          <w:id w:val="-64782029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SFTP Client (i.e.: </w:t>
      </w:r>
      <w:proofErr w:type="spellStart"/>
      <w:r w:rsidR="006E6BF7">
        <w:t>CuteFTP</w:t>
      </w:r>
      <w:proofErr w:type="spellEnd"/>
      <w:r w:rsidR="006E6BF7">
        <w:t xml:space="preserve">, WSFTP, etc.)  </w:t>
      </w:r>
      <w:sdt>
        <w:sdtPr>
          <w:id w:val="-135819016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B810A8">
        <w:t xml:space="preserve"> SFTP </w:t>
      </w:r>
      <w:proofErr w:type="gramStart"/>
      <w:r w:rsidR="006E6BF7" w:rsidRPr="00B810A8">
        <w:t>Server</w:t>
      </w:r>
      <w:r w:rsidR="006E6BF7">
        <w:t xml:space="preserve"> ,</w:t>
      </w:r>
      <w:proofErr w:type="gramEnd"/>
      <w:r w:rsidR="006E6BF7">
        <w:t xml:space="preserve"> if known, please provide the following:</w:t>
      </w:r>
    </w:p>
    <w:p w14:paraId="271FF824" w14:textId="77777777" w:rsidR="006E6BF7" w:rsidRPr="00005251" w:rsidRDefault="006E6BF7" w:rsidP="006E6BF7">
      <w:pPr>
        <w:ind w:left="720"/>
      </w:pPr>
      <w:r w:rsidRPr="004C5551">
        <w:t xml:space="preserve">Host Name: </w:t>
      </w:r>
      <w:r w:rsidRPr="004C5551">
        <w:tab/>
      </w:r>
      <w:r w:rsidRPr="004C5551">
        <w:tab/>
      </w:r>
      <w:r w:rsidRPr="004C5551">
        <w:tab/>
        <w:t>Host IP:</w:t>
      </w:r>
    </w:p>
    <w:p w14:paraId="107F3D12" w14:textId="77777777" w:rsidR="006E6BF7" w:rsidRDefault="006E6BF7" w:rsidP="006E6BF7">
      <w:pPr>
        <w:pStyle w:val="ListParagraph"/>
        <w:numPr>
          <w:ilvl w:val="0"/>
          <w:numId w:val="26"/>
        </w:numPr>
      </w:pPr>
      <w:r>
        <w:t>Communication Direction:</w:t>
      </w:r>
    </w:p>
    <w:p w14:paraId="7C5693A8" w14:textId="77777777" w:rsidR="006E6BF7" w:rsidRDefault="00E90D63" w:rsidP="006E6BF7">
      <w:pPr>
        <w:ind w:left="720"/>
      </w:pPr>
      <w:sdt>
        <w:sdtPr>
          <w:id w:val="-4788420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Push Files to </w:t>
      </w:r>
      <w:proofErr w:type="gramStart"/>
      <w:r w:rsidR="006E6BF7">
        <w:t>Another</w:t>
      </w:r>
      <w:proofErr w:type="gramEnd"/>
      <w:r w:rsidR="006E6BF7">
        <w:t xml:space="preserve"> Entity</w:t>
      </w:r>
      <w:sdt>
        <w:sdtPr>
          <w:id w:val="7263346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B810A8">
        <w:t xml:space="preserve"> </w:t>
      </w:r>
      <w:r w:rsidR="006E6BF7">
        <w:t xml:space="preserve">Receive Files from Another Entity </w:t>
      </w:r>
      <w:sdt>
        <w:sdtPr>
          <w:id w:val="1986356142"/>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Bi-Directional Communication</w:t>
      </w:r>
    </w:p>
    <w:p w14:paraId="206B961C" w14:textId="77777777" w:rsidR="006E6BF7" w:rsidRPr="003174AC" w:rsidRDefault="006E6BF7" w:rsidP="006E6BF7">
      <w:pPr>
        <w:pStyle w:val="ListParagraph"/>
        <w:numPr>
          <w:ilvl w:val="0"/>
          <w:numId w:val="26"/>
        </w:numPr>
      </w:pPr>
      <w:r>
        <w:t>Describe process upon transfer completion: [ Free Text]</w:t>
      </w:r>
    </w:p>
    <w:p w14:paraId="5A6A703C" w14:textId="77777777" w:rsidR="006E6BF7" w:rsidRPr="003174AC" w:rsidRDefault="006E6BF7" w:rsidP="006E6BF7">
      <w:pPr>
        <w:pStyle w:val="ListParagraph"/>
      </w:pPr>
    </w:p>
    <w:p w14:paraId="40609340" w14:textId="77777777" w:rsidR="006E6BF7" w:rsidRDefault="006E6BF7" w:rsidP="006E6BF7">
      <w:pPr>
        <w:pStyle w:val="ListParagraph"/>
        <w:numPr>
          <w:ilvl w:val="0"/>
          <w:numId w:val="26"/>
        </w:numPr>
      </w:pPr>
      <w:r w:rsidRPr="0088030F">
        <w:t>If this file tran</w:t>
      </w:r>
      <w:r>
        <w:t>sf</w:t>
      </w:r>
      <w:r w:rsidRPr="0088030F">
        <w:t>er process is replacing an existing process, please describe the processes being replaced (i.e. eliminate tape, CD or other media based delivery): [free text]</w:t>
      </w:r>
    </w:p>
    <w:p w14:paraId="53FDD5D7" w14:textId="77777777" w:rsidR="006E6BF7" w:rsidRDefault="006E6BF7" w:rsidP="006E6BF7">
      <w:pPr>
        <w:pStyle w:val="ListParagraph"/>
      </w:pPr>
    </w:p>
    <w:p w14:paraId="4C017FE8" w14:textId="77777777" w:rsidR="006E6BF7" w:rsidRDefault="006E6BF7" w:rsidP="006E6BF7">
      <w:pPr>
        <w:pStyle w:val="ListParagraph"/>
        <w:numPr>
          <w:ilvl w:val="0"/>
          <w:numId w:val="26"/>
        </w:numPr>
      </w:pPr>
      <w:r>
        <w:t>Frequency of Transfer:</w:t>
      </w:r>
    </w:p>
    <w:p w14:paraId="7094C936" w14:textId="77777777" w:rsidR="006E6BF7" w:rsidRDefault="00E90D63" w:rsidP="006E6BF7">
      <w:pPr>
        <w:ind w:left="720"/>
      </w:pPr>
      <w:sdt>
        <w:sdtPr>
          <w:id w:val="50726117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proofErr w:type="gramStart"/>
      <w:r w:rsidR="006E6BF7">
        <w:t xml:space="preserve">Minutes  </w:t>
      </w:r>
      <w:proofErr w:type="gramEnd"/>
      <w:sdt>
        <w:sdtPr>
          <w:id w:val="-151715939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Hours  </w:t>
      </w:r>
      <w:sdt>
        <w:sdtPr>
          <w:id w:val="3778405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Daily  </w:t>
      </w:r>
      <w:sdt>
        <w:sdtPr>
          <w:id w:val="105598346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Weekly </w:t>
      </w:r>
      <w:sdt>
        <w:sdtPr>
          <w:id w:val="-204875127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Monthly  </w:t>
      </w:r>
      <w:sdt>
        <w:sdtPr>
          <w:id w:val="63310394"/>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Quarterly </w:t>
      </w:r>
      <w:sdt>
        <w:sdtPr>
          <w:id w:val="-209716451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Semi-Annual</w:t>
      </w:r>
    </w:p>
    <w:p w14:paraId="16F805F8" w14:textId="77777777" w:rsidR="006E6BF7" w:rsidRDefault="00E90D63" w:rsidP="006E6BF7">
      <w:pPr>
        <w:ind w:left="720"/>
      </w:pPr>
      <w:sdt>
        <w:sdtPr>
          <w:id w:val="1290466733"/>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Annual   </w:t>
      </w:r>
      <w:sdt>
        <w:sdtPr>
          <w:id w:val="90910673"/>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proofErr w:type="gramStart"/>
      <w:r w:rsidR="006E6BF7">
        <w:t>Other</w:t>
      </w:r>
      <w:proofErr w:type="gramEnd"/>
      <w:r w:rsidR="006E6BF7">
        <w:t xml:space="preserve"> – Please describe: [free text]</w:t>
      </w:r>
    </w:p>
    <w:p w14:paraId="4409BD68" w14:textId="77777777" w:rsidR="006E6BF7" w:rsidRDefault="006E6BF7" w:rsidP="006E6BF7">
      <w:pPr>
        <w:pStyle w:val="ListParagraph"/>
        <w:numPr>
          <w:ilvl w:val="0"/>
          <w:numId w:val="26"/>
        </w:numPr>
      </w:pPr>
      <w:r>
        <w:t>Estimated Size of Data Files and Site Per File to be Transferred in MB (megabytes), GB (gigabytes, or TB (terabytes)</w:t>
      </w:r>
    </w:p>
    <w:p w14:paraId="44B40F1B" w14:textId="77777777" w:rsidR="006E6BF7" w:rsidRDefault="006E6BF7" w:rsidP="006E6BF7">
      <w:pPr>
        <w:pStyle w:val="ListParagraph"/>
      </w:pPr>
    </w:p>
    <w:p w14:paraId="4AB44DDC" w14:textId="77777777" w:rsidR="006E6BF7" w:rsidRDefault="006E6BF7" w:rsidP="006E6BF7">
      <w:pPr>
        <w:pStyle w:val="ListParagraph"/>
        <w:numPr>
          <w:ilvl w:val="0"/>
          <w:numId w:val="26"/>
        </w:numPr>
      </w:pPr>
      <w:r>
        <w:t xml:space="preserve">Retention Period of Files on File Transfer Server: </w:t>
      </w:r>
    </w:p>
    <w:p w14:paraId="021BBC9B" w14:textId="77777777" w:rsidR="006E6BF7" w:rsidRDefault="006E6BF7" w:rsidP="006E6BF7">
      <w:pPr>
        <w:ind w:left="720"/>
      </w:pPr>
      <w:r>
        <w:t>If the files must be retained for a period longer than that noted below, please explain in “Other” below as jobs are run to automatically clean up files older than the retention period specified for security and storage conservation purposes.</w:t>
      </w:r>
    </w:p>
    <w:p w14:paraId="7D1F24F3" w14:textId="77777777" w:rsidR="006E6BF7" w:rsidRDefault="00E90D63" w:rsidP="006E6BF7">
      <w:pPr>
        <w:ind w:left="720"/>
      </w:pPr>
      <w:sdt>
        <w:sdtPr>
          <w:id w:val="-227304617"/>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Minutes </w:t>
      </w:r>
      <w:sdt>
        <w:sdtPr>
          <w:id w:val="-1082062046"/>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Hours </w:t>
      </w:r>
      <w:sdt>
        <w:sdtPr>
          <w:id w:val="1479645319"/>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proofErr w:type="gramStart"/>
      <w:r w:rsidR="006E6BF7">
        <w:t xml:space="preserve">Day  </w:t>
      </w:r>
      <w:proofErr w:type="gramEnd"/>
      <w:sdt>
        <w:sdtPr>
          <w:id w:val="-1053927331"/>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 xml:space="preserve">Week </w:t>
      </w:r>
      <w:sdt>
        <w:sdtPr>
          <w:id w:val="1281384875"/>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Month</w:t>
      </w:r>
      <w:r w:rsidR="006E6BF7" w:rsidRPr="004C5551">
        <w:t xml:space="preserve"> </w:t>
      </w:r>
      <w:sdt>
        <w:sdtPr>
          <w:id w:val="1778898158"/>
          <w14:checkbox>
            <w14:checked w14:val="0"/>
            <w14:checkedState w14:val="2612" w14:font="MS Gothic"/>
            <w14:uncheckedState w14:val="2610" w14:font="MS Gothic"/>
          </w14:checkbox>
        </w:sdtPr>
        <w:sdtEndPr/>
        <w:sdtContent>
          <w:r w:rsidR="006E6BF7" w:rsidRPr="004C5551">
            <w:rPr>
              <w:rFonts w:hint="eastAsia"/>
            </w:rPr>
            <w:t>☐</w:t>
          </w:r>
        </w:sdtContent>
      </w:sdt>
      <w:r w:rsidR="006E6BF7" w:rsidRPr="004C5551">
        <w:t xml:space="preserve"> </w:t>
      </w:r>
      <w:r w:rsidR="006E6BF7">
        <w:t>Other – Please describe: [free text]</w:t>
      </w:r>
    </w:p>
    <w:p w14:paraId="036AB74F" w14:textId="332CECEC" w:rsidR="004D5D3F" w:rsidRDefault="004D5D3F">
      <w:pPr>
        <w:rPr>
          <w:rStyle w:val="BookTitle"/>
          <w:b w:val="0"/>
          <w:bCs w:val="0"/>
          <w:i w:val="0"/>
          <w:iCs w:val="0"/>
          <w:spacing w:val="15"/>
        </w:rPr>
      </w:pPr>
      <w:r>
        <w:rPr>
          <w:rStyle w:val="BookTitle"/>
          <w:b w:val="0"/>
          <w:bCs w:val="0"/>
          <w:i w:val="0"/>
          <w:iCs w:val="0"/>
          <w:spacing w:val="15"/>
        </w:rPr>
        <w:br w:type="page"/>
      </w:r>
    </w:p>
    <w:p w14:paraId="5D89D66D" w14:textId="561E336E" w:rsidR="004A1C34" w:rsidRDefault="00E077C0" w:rsidP="004A1C34">
      <w:pPr>
        <w:pStyle w:val="Heading1"/>
        <w:rPr>
          <w:rStyle w:val="BookTitle"/>
          <w:b/>
          <w:i w:val="0"/>
          <w:iCs w:val="0"/>
          <w:caps w:val="0"/>
          <w:spacing w:val="15"/>
        </w:rPr>
      </w:pPr>
      <w:bookmarkStart w:id="2" w:name="_TABLEAU_–_SECTION"/>
      <w:bookmarkEnd w:id="2"/>
      <w:r>
        <w:rPr>
          <w:rStyle w:val="BookTitle"/>
          <w:b/>
          <w:i w:val="0"/>
          <w:iCs w:val="0"/>
          <w:caps w:val="0"/>
          <w:spacing w:val="15"/>
        </w:rPr>
        <w:lastRenderedPageBreak/>
        <w:t xml:space="preserve">SECTION </w:t>
      </w:r>
      <w:r w:rsidR="007B13D0">
        <w:rPr>
          <w:rStyle w:val="BookTitle"/>
          <w:b/>
          <w:i w:val="0"/>
          <w:iCs w:val="0"/>
          <w:caps w:val="0"/>
          <w:spacing w:val="15"/>
        </w:rPr>
        <w:t>C</w:t>
      </w:r>
      <w:r>
        <w:rPr>
          <w:rStyle w:val="BookTitle"/>
          <w:b/>
          <w:i w:val="0"/>
          <w:iCs w:val="0"/>
          <w:caps w:val="0"/>
          <w:spacing w:val="15"/>
        </w:rPr>
        <w:t xml:space="preserve">: </w:t>
      </w:r>
      <w:r w:rsidR="007B13D0">
        <w:rPr>
          <w:rStyle w:val="BookTitle"/>
          <w:b/>
          <w:i w:val="0"/>
          <w:iCs w:val="0"/>
          <w:caps w:val="0"/>
          <w:spacing w:val="15"/>
        </w:rPr>
        <w:t xml:space="preserve">TABLEAU </w:t>
      </w:r>
      <w:r>
        <w:rPr>
          <w:rStyle w:val="BookTitle"/>
          <w:b/>
          <w:i w:val="0"/>
          <w:iCs w:val="0"/>
          <w:caps w:val="0"/>
          <w:spacing w:val="15"/>
        </w:rPr>
        <w:t xml:space="preserve">REQUESTED </w:t>
      </w:r>
      <w:r w:rsidR="00CF6B14">
        <w:rPr>
          <w:rStyle w:val="BookTitle"/>
          <w:b/>
          <w:i w:val="0"/>
          <w:iCs w:val="0"/>
          <w:caps w:val="0"/>
          <w:spacing w:val="15"/>
        </w:rPr>
        <w:t xml:space="preserve">SITE </w:t>
      </w:r>
      <w:r>
        <w:rPr>
          <w:rStyle w:val="BookTitle"/>
          <w:b/>
          <w:i w:val="0"/>
          <w:iCs w:val="0"/>
          <w:caps w:val="0"/>
          <w:spacing w:val="15"/>
        </w:rPr>
        <w:t>NAME</w:t>
      </w:r>
    </w:p>
    <w:p w14:paraId="51407A98" w14:textId="046EA4F6" w:rsidR="001E08B6" w:rsidRPr="005E26A4" w:rsidRDefault="00CF6B14" w:rsidP="005E26A4">
      <w:pPr>
        <w:pStyle w:val="Heading2"/>
        <w:numPr>
          <w:ilvl w:val="0"/>
          <w:numId w:val="29"/>
        </w:numPr>
        <w:rPr>
          <w:rStyle w:val="BookTitle"/>
          <w:b w:val="0"/>
          <w:bCs w:val="0"/>
          <w:i w:val="0"/>
          <w:iCs w:val="0"/>
          <w:spacing w:val="15"/>
        </w:rPr>
      </w:pPr>
      <w:r w:rsidRPr="005E26A4">
        <w:rPr>
          <w:rStyle w:val="BookTitle"/>
          <w:b w:val="0"/>
          <w:bCs w:val="0"/>
          <w:i w:val="0"/>
          <w:iCs w:val="0"/>
          <w:spacing w:val="15"/>
        </w:rPr>
        <w:t xml:space="preserve">SITE </w:t>
      </w:r>
      <w:r w:rsidR="000409FF" w:rsidRPr="005E26A4">
        <w:rPr>
          <w:rStyle w:val="BookTitle"/>
          <w:b w:val="0"/>
          <w:bCs w:val="0"/>
          <w:i w:val="0"/>
          <w:iCs w:val="0"/>
          <w:spacing w:val="15"/>
        </w:rPr>
        <w:t>DATASOURCE</w:t>
      </w:r>
      <w:r w:rsidR="002C6E67" w:rsidRPr="005E26A4">
        <w:rPr>
          <w:rStyle w:val="BookTitle"/>
          <w:b w:val="0"/>
          <w:bCs w:val="0"/>
          <w:i w:val="0"/>
          <w:iCs w:val="0"/>
          <w:spacing w:val="15"/>
        </w:rPr>
        <w:t>:</w:t>
      </w:r>
    </w:p>
    <w:p w14:paraId="66C945C9" w14:textId="30D861A1" w:rsidR="00726924" w:rsidRPr="001E08B6" w:rsidRDefault="001E08B6" w:rsidP="007F5029">
      <w:pPr>
        <w:ind w:left="360"/>
        <w:rPr>
          <w:bCs/>
          <w:iCs/>
        </w:rPr>
      </w:pPr>
      <w:r>
        <w:rPr>
          <w:bCs/>
          <w:iCs/>
        </w:rPr>
        <w:t>Please use this section to explain your data source for Tableau.</w:t>
      </w:r>
    </w:p>
    <w:p w14:paraId="03642D62" w14:textId="3EE809B5" w:rsidR="001E08B6" w:rsidRDefault="00E90D63" w:rsidP="001E08B6">
      <w:pPr>
        <w:ind w:left="720"/>
      </w:pPr>
      <w:sdt>
        <w:sdtPr>
          <w:id w:val="-648441504"/>
          <w14:checkbox>
            <w14:checked w14:val="0"/>
            <w14:checkedState w14:val="2612" w14:font="MS Gothic"/>
            <w14:uncheckedState w14:val="2610" w14:font="MS Gothic"/>
          </w14:checkbox>
        </w:sdtPr>
        <w:sdtEndPr/>
        <w:sdtContent>
          <w:r w:rsidR="00726924">
            <w:rPr>
              <w:rFonts w:ascii="MS Gothic" w:eastAsia="MS Gothic" w:hAnsi="MS Gothic" w:hint="eastAsia"/>
            </w:rPr>
            <w:t>☐</w:t>
          </w:r>
        </w:sdtContent>
      </w:sdt>
      <w:r w:rsidR="001E08B6" w:rsidRPr="004C5551">
        <w:t xml:space="preserve"> </w:t>
      </w:r>
      <w:r w:rsidR="001E08B6">
        <w:t xml:space="preserve">Flat </w:t>
      </w:r>
      <w:proofErr w:type="gramStart"/>
      <w:r w:rsidR="001E08B6">
        <w:t xml:space="preserve">File  </w:t>
      </w:r>
      <w:proofErr w:type="gramEnd"/>
      <w:sdt>
        <w:sdtPr>
          <w:id w:val="1698661685"/>
          <w14:checkbox>
            <w14:checked w14:val="0"/>
            <w14:checkedState w14:val="2612" w14:font="MS Gothic"/>
            <w14:uncheckedState w14:val="2610" w14:font="MS Gothic"/>
          </w14:checkbox>
        </w:sdtPr>
        <w:sdtEndPr/>
        <w:sdtContent>
          <w:r w:rsidR="001E08B6" w:rsidRPr="004C5551">
            <w:rPr>
              <w:rFonts w:hint="eastAsia"/>
            </w:rPr>
            <w:t>☐</w:t>
          </w:r>
        </w:sdtContent>
      </w:sdt>
      <w:r w:rsidR="001E08B6" w:rsidRPr="00B810A8">
        <w:t xml:space="preserve"> </w:t>
      </w:r>
      <w:r w:rsidR="001E08B6">
        <w:t xml:space="preserve">MS Excel </w:t>
      </w:r>
      <w:sdt>
        <w:sdtPr>
          <w:id w:val="-957028194"/>
          <w14:checkbox>
            <w14:checked w14:val="0"/>
            <w14:checkedState w14:val="2612" w14:font="MS Gothic"/>
            <w14:uncheckedState w14:val="2610" w14:font="MS Gothic"/>
          </w14:checkbox>
        </w:sdtPr>
        <w:sdtEndPr/>
        <w:sdtContent>
          <w:r w:rsidR="001E08B6" w:rsidRPr="004C5551">
            <w:rPr>
              <w:rFonts w:hint="eastAsia"/>
            </w:rPr>
            <w:t>☐</w:t>
          </w:r>
        </w:sdtContent>
      </w:sdt>
      <w:r w:rsidR="001E08B6" w:rsidRPr="00B810A8">
        <w:t xml:space="preserve"> </w:t>
      </w:r>
      <w:r w:rsidR="001E08B6">
        <w:t>MS SQL Server</w:t>
      </w:r>
      <w:r w:rsidR="00726924">
        <w:t xml:space="preserve"> </w:t>
      </w:r>
      <w:sdt>
        <w:sdtPr>
          <w:id w:val="-469280986"/>
          <w14:checkbox>
            <w14:checked w14:val="0"/>
            <w14:checkedState w14:val="2612" w14:font="MS Gothic"/>
            <w14:uncheckedState w14:val="2610" w14:font="MS Gothic"/>
          </w14:checkbox>
        </w:sdtPr>
        <w:sdtEndPr/>
        <w:sdtContent>
          <w:r w:rsidR="00726924" w:rsidRPr="004C5551">
            <w:rPr>
              <w:rFonts w:hint="eastAsia"/>
            </w:rPr>
            <w:t>☐</w:t>
          </w:r>
        </w:sdtContent>
      </w:sdt>
      <w:r w:rsidR="00726924" w:rsidRPr="00B810A8">
        <w:t xml:space="preserve"> </w:t>
      </w:r>
      <w:r w:rsidR="00726924">
        <w:t>Other</w:t>
      </w:r>
    </w:p>
    <w:p w14:paraId="3AA54C0A" w14:textId="18B43EBE" w:rsidR="002C6E67" w:rsidRDefault="002C6E67" w:rsidP="001E08B6">
      <w:pPr>
        <w:ind w:left="720"/>
        <w:rPr>
          <w:rFonts w:eastAsia="MS Gothic"/>
        </w:rPr>
      </w:pPr>
      <w:r>
        <w:rPr>
          <w:rFonts w:eastAsia="MS Gothic"/>
        </w:rPr>
        <w:t>Type of data to be displayed?</w:t>
      </w:r>
    </w:p>
    <w:p w14:paraId="22DC9FB9" w14:textId="05737D94" w:rsidR="00726924" w:rsidRDefault="00726924" w:rsidP="001E08B6">
      <w:pPr>
        <w:ind w:left="720"/>
        <w:rPr>
          <w:rFonts w:eastAsia="MS Gothic"/>
        </w:rPr>
      </w:pPr>
      <w:r w:rsidRPr="004D5D3F">
        <w:rPr>
          <w:rFonts w:eastAsia="MS Gothic"/>
        </w:rPr>
        <w:t>How</w:t>
      </w:r>
      <w:r>
        <w:rPr>
          <w:rFonts w:eastAsia="MS Gothic"/>
        </w:rPr>
        <w:t xml:space="preserve"> </w:t>
      </w:r>
      <w:r w:rsidR="004D5D3F">
        <w:rPr>
          <w:rFonts w:eastAsia="MS Gothic"/>
        </w:rPr>
        <w:t>f</w:t>
      </w:r>
      <w:r>
        <w:rPr>
          <w:rFonts w:eastAsia="MS Gothic"/>
        </w:rPr>
        <w:t>requently is the data source refreshed?</w:t>
      </w:r>
    </w:p>
    <w:p w14:paraId="1F1325C8" w14:textId="6A7B565A" w:rsidR="00726924" w:rsidRPr="00726924" w:rsidRDefault="00726924" w:rsidP="006469FF">
      <w:pPr>
        <w:ind w:left="720"/>
      </w:pPr>
      <w:r>
        <w:rPr>
          <w:rFonts w:eastAsia="MS Gothic"/>
        </w:rPr>
        <w:t>How frequently do you want updates to appear in Tableau?</w:t>
      </w:r>
    </w:p>
    <w:p w14:paraId="799BD122" w14:textId="142FB2FD" w:rsidR="00D03708" w:rsidRPr="003571BA" w:rsidRDefault="00D03708" w:rsidP="00D03708">
      <w:pPr>
        <w:ind w:left="360"/>
      </w:pPr>
      <w:r>
        <w:rPr>
          <w:color w:val="FF0000"/>
        </w:rPr>
        <w:t xml:space="preserve">When you determine you want to obtain a Tableau desktop </w:t>
      </w:r>
      <w:r w:rsidR="00B52A18">
        <w:rPr>
          <w:color w:val="FF0000"/>
        </w:rPr>
        <w:t>license for more than evaluation</w:t>
      </w:r>
      <w:r>
        <w:rPr>
          <w:color w:val="FF0000"/>
        </w:rPr>
        <w:t xml:space="preserve"> purposes, you will need to provide your PCA and Index Codes along with the quantity of licenses that your program </w:t>
      </w:r>
      <w:r w:rsidRPr="00D03708">
        <w:rPr>
          <w:color w:val="FF0000"/>
        </w:rPr>
        <w:t>needs.</w:t>
      </w:r>
    </w:p>
    <w:p w14:paraId="0CDBF0AF" w14:textId="4600F039" w:rsidR="001E08B6" w:rsidRDefault="00CF6B14" w:rsidP="002C6E67">
      <w:pPr>
        <w:pStyle w:val="Heading2"/>
        <w:numPr>
          <w:ilvl w:val="0"/>
          <w:numId w:val="29"/>
        </w:numPr>
      </w:pPr>
      <w:r>
        <w:t xml:space="preserve">SITE </w:t>
      </w:r>
      <w:r w:rsidR="000409FF">
        <w:t>USERS AND USER ACCESS</w:t>
      </w:r>
      <w:r w:rsidR="002C6E67">
        <w:t>:</w:t>
      </w:r>
    </w:p>
    <w:p w14:paraId="5B561973" w14:textId="44D16EF1" w:rsidR="004A1C34" w:rsidRPr="006A01BA" w:rsidRDefault="004A1C34" w:rsidP="004A1C34">
      <w:r>
        <w:t xml:space="preserve">Please list the users that will require access to the Tableau site beneath the level of access that they will need. Please place an “X” in the box to the left of the access requested by clicking in the </w:t>
      </w:r>
      <w:proofErr w:type="gramStart"/>
      <w:r>
        <w:t>box :</w:t>
      </w:r>
      <w:proofErr w:type="gramEnd"/>
    </w:p>
    <w:p w14:paraId="111B2F91" w14:textId="0F69295E" w:rsidR="004A1C34" w:rsidRDefault="00E90D63" w:rsidP="004A1C34">
      <w:pPr>
        <w:ind w:left="720"/>
      </w:pPr>
      <w:sdt>
        <w:sdtPr>
          <w:id w:val="-877083558"/>
          <w14:checkbox>
            <w14:checked w14:val="0"/>
            <w14:checkedState w14:val="2612" w14:font="MS Gothic"/>
            <w14:uncheckedState w14:val="2610" w14:font="MS Gothic"/>
          </w14:checkbox>
        </w:sdtPr>
        <w:sdtEndPr/>
        <w:sdtContent>
          <w:r w:rsidR="004A1C34">
            <w:rPr>
              <w:rFonts w:ascii="MS Gothic" w:eastAsia="MS Gothic" w:hAnsi="MS Gothic" w:hint="eastAsia"/>
            </w:rPr>
            <w:t>☐</w:t>
          </w:r>
        </w:sdtContent>
      </w:sdt>
      <w:r w:rsidR="004A1C34" w:rsidRPr="004C5551">
        <w:t xml:space="preserve"> </w:t>
      </w:r>
      <w:r w:rsidR="004A1C34">
        <w:t>Viewer</w:t>
      </w:r>
    </w:p>
    <w:p w14:paraId="5AFC7889" w14:textId="77777777" w:rsidR="004A1C34" w:rsidRDefault="004A1C34" w:rsidP="004A1C34">
      <w:pPr>
        <w:ind w:left="720"/>
      </w:pPr>
    </w:p>
    <w:p w14:paraId="22A8F5B7" w14:textId="77777777" w:rsidR="004A1C34" w:rsidRDefault="00E90D63" w:rsidP="004A1C34">
      <w:pPr>
        <w:ind w:left="720"/>
      </w:pPr>
      <w:sdt>
        <w:sdtPr>
          <w:id w:val="213401823"/>
          <w14:checkbox>
            <w14:checked w14:val="0"/>
            <w14:checkedState w14:val="2612" w14:font="MS Gothic"/>
            <w14:uncheckedState w14:val="2610" w14:font="MS Gothic"/>
          </w14:checkbox>
        </w:sdtPr>
        <w:sdtEndPr/>
        <w:sdtContent>
          <w:r w:rsidR="004A1C34" w:rsidRPr="004C5551">
            <w:rPr>
              <w:rFonts w:ascii="Segoe UI Symbol" w:hAnsi="Segoe UI Symbol" w:cs="Segoe UI Symbol"/>
            </w:rPr>
            <w:t>☐</w:t>
          </w:r>
        </w:sdtContent>
      </w:sdt>
      <w:r w:rsidR="004A1C34">
        <w:t xml:space="preserve"> Interactor</w:t>
      </w:r>
    </w:p>
    <w:p w14:paraId="46E72E12" w14:textId="77777777" w:rsidR="004A1C34" w:rsidRDefault="004A1C34" w:rsidP="004A1C34">
      <w:pPr>
        <w:ind w:left="720"/>
      </w:pPr>
    </w:p>
    <w:p w14:paraId="2DDF320C" w14:textId="77777777" w:rsidR="004A1C34" w:rsidRDefault="00E90D63" w:rsidP="004A1C34">
      <w:pPr>
        <w:ind w:left="720"/>
      </w:pPr>
      <w:sdt>
        <w:sdtPr>
          <w:id w:val="-352960185"/>
          <w14:checkbox>
            <w14:checked w14:val="0"/>
            <w14:checkedState w14:val="2612" w14:font="MS Gothic"/>
            <w14:uncheckedState w14:val="2610" w14:font="MS Gothic"/>
          </w14:checkbox>
        </w:sdtPr>
        <w:sdtEndPr/>
        <w:sdtContent>
          <w:r w:rsidR="004A1C34" w:rsidRPr="004C5551">
            <w:rPr>
              <w:rFonts w:ascii="Segoe UI Symbol" w:hAnsi="Segoe UI Symbol" w:cs="Segoe UI Symbol"/>
            </w:rPr>
            <w:t>☐</w:t>
          </w:r>
        </w:sdtContent>
      </w:sdt>
      <w:r w:rsidR="004A1C34" w:rsidRPr="00B810A8">
        <w:t xml:space="preserve"> </w:t>
      </w:r>
      <w:r w:rsidR="004A1C34">
        <w:t>Publisher</w:t>
      </w:r>
    </w:p>
    <w:p w14:paraId="668FB11A" w14:textId="77777777" w:rsidR="004A1C34" w:rsidRDefault="004A1C34" w:rsidP="004A1C34">
      <w:pPr>
        <w:ind w:left="720"/>
      </w:pPr>
    </w:p>
    <w:p w14:paraId="318A1BDF" w14:textId="77777777" w:rsidR="004A1C34" w:rsidRDefault="00E90D63" w:rsidP="004A1C34">
      <w:pPr>
        <w:ind w:left="720"/>
      </w:pPr>
      <w:sdt>
        <w:sdtPr>
          <w:id w:val="-1804380459"/>
          <w14:checkbox>
            <w14:checked w14:val="0"/>
            <w14:checkedState w14:val="2612" w14:font="MS Gothic"/>
            <w14:uncheckedState w14:val="2610" w14:font="MS Gothic"/>
          </w14:checkbox>
        </w:sdtPr>
        <w:sdtEndPr/>
        <w:sdtContent>
          <w:r w:rsidR="004A1C34" w:rsidRPr="004C5551">
            <w:rPr>
              <w:rFonts w:ascii="Segoe UI Symbol" w:hAnsi="Segoe UI Symbol" w:cs="Segoe UI Symbol"/>
            </w:rPr>
            <w:t>☐</w:t>
          </w:r>
        </w:sdtContent>
      </w:sdt>
      <w:r w:rsidR="004A1C34">
        <w:t xml:space="preserve"> Site Administrator</w:t>
      </w:r>
    </w:p>
    <w:p w14:paraId="33A81B62" w14:textId="77777777" w:rsidR="004A1C34" w:rsidRPr="004A1C34" w:rsidRDefault="004A1C34" w:rsidP="004A1C34"/>
    <w:p w14:paraId="7DC38F27" w14:textId="69B30F11" w:rsidR="00D03708" w:rsidRDefault="00D03708">
      <w:pPr>
        <w:rPr>
          <w:b/>
          <w:bCs/>
          <w:caps/>
          <w:color w:val="FFFFFF" w:themeColor="background1"/>
          <w:spacing w:val="15"/>
          <w:sz w:val="22"/>
          <w:szCs w:val="22"/>
        </w:rPr>
      </w:pPr>
      <w:r>
        <w:rPr>
          <w:b/>
          <w:bCs/>
          <w:caps/>
          <w:color w:val="FFFFFF" w:themeColor="background1"/>
          <w:spacing w:val="15"/>
          <w:sz w:val="22"/>
          <w:szCs w:val="22"/>
        </w:rPr>
        <w:br w:type="page"/>
      </w:r>
    </w:p>
    <w:p w14:paraId="1555F9D6" w14:textId="77777777" w:rsidR="007F5029" w:rsidRDefault="007F5029">
      <w:pPr>
        <w:rPr>
          <w:b/>
          <w:bCs/>
          <w:caps/>
          <w:color w:val="FFFFFF" w:themeColor="background1"/>
          <w:spacing w:val="15"/>
          <w:sz w:val="22"/>
          <w:szCs w:val="22"/>
        </w:rPr>
      </w:pPr>
    </w:p>
    <w:p w14:paraId="2ED989A6" w14:textId="71AC65A0" w:rsidR="006E6BF7" w:rsidRDefault="006E6BF7" w:rsidP="006E6BF7">
      <w:pPr>
        <w:pStyle w:val="Heading1"/>
      </w:pPr>
      <w:r>
        <w:t xml:space="preserve">II. Administrative Approval Information </w:t>
      </w:r>
    </w:p>
    <w:p w14:paraId="6A826A03" w14:textId="77777777" w:rsidR="006E6BF7" w:rsidRPr="005A4AD3" w:rsidRDefault="006E6BF7" w:rsidP="006E6BF7">
      <w:r w:rsidRPr="005A4AD3">
        <w:t>The following is for the reviewing offices to acknowledge their assessment and, where appropriate, they will contact the programs to work through concerns. Once approved by the following offices, the ITSD will process the request.</w:t>
      </w:r>
    </w:p>
    <w:p w14:paraId="2829E496" w14:textId="087F1750" w:rsidR="006E6BF7" w:rsidRPr="003744F1" w:rsidRDefault="006E6BF7" w:rsidP="006E6BF7">
      <w:pPr>
        <w:pStyle w:val="Heading2"/>
        <w:rPr>
          <w:rStyle w:val="BookTitle"/>
        </w:rPr>
      </w:pPr>
      <w:r>
        <w:rPr>
          <w:rStyle w:val="BookTitle"/>
        </w:rPr>
        <w:t>Information Security OfficE</w:t>
      </w:r>
      <w:r w:rsidRPr="003744F1">
        <w:rPr>
          <w:rStyle w:val="BookTitle"/>
        </w:rPr>
        <w:t xml:space="preserve"> Approval</w:t>
      </w:r>
    </w:p>
    <w:p w14:paraId="6A330CC1" w14:textId="77777777" w:rsidR="006E6BF7" w:rsidRDefault="006E6BF7" w:rsidP="006E6BF7">
      <w:pPr>
        <w:rPr>
          <w:sz w:val="22"/>
          <w:szCs w:val="22"/>
        </w:rPr>
      </w:pPr>
      <w:r>
        <w:rPr>
          <w:sz w:val="22"/>
          <w:szCs w:val="22"/>
        </w:rPr>
        <w:t>Authorizing Information Security Officer:</w:t>
      </w:r>
    </w:p>
    <w:p w14:paraId="437D4625" w14:textId="77777777" w:rsidR="006E6BF7" w:rsidRDefault="006E6BF7" w:rsidP="006E6BF7">
      <w:pPr>
        <w:tabs>
          <w:tab w:val="left" w:pos="1407"/>
        </w:tabs>
        <w:rPr>
          <w:sz w:val="22"/>
          <w:szCs w:val="22"/>
        </w:rPr>
      </w:pPr>
      <w:r>
        <w:rPr>
          <w:sz w:val="22"/>
          <w:szCs w:val="22"/>
        </w:rPr>
        <w:t xml:space="preserve">Status:  </w:t>
      </w:r>
      <w:sdt>
        <w:sdtPr>
          <w:rPr>
            <w:sz w:val="22"/>
            <w:szCs w:val="22"/>
          </w:rPr>
          <w:id w:val="-152921193"/>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2051832604"/>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37F8C0D9" w14:textId="77777777" w:rsidR="006E6BF7" w:rsidRDefault="006E6BF7" w:rsidP="006E6BF7">
      <w:pPr>
        <w:rPr>
          <w:sz w:val="22"/>
          <w:szCs w:val="22"/>
        </w:rPr>
      </w:pPr>
      <w:r>
        <w:rPr>
          <w:sz w:val="22"/>
          <w:szCs w:val="22"/>
        </w:rPr>
        <w:t>Date:</w:t>
      </w:r>
    </w:p>
    <w:p w14:paraId="5D0B22A4" w14:textId="24C9A553" w:rsidR="006E6BF7" w:rsidRPr="003744F1" w:rsidRDefault="00B6393D" w:rsidP="006E6BF7">
      <w:pPr>
        <w:pStyle w:val="Heading2"/>
        <w:rPr>
          <w:rStyle w:val="BookTitle"/>
        </w:rPr>
      </w:pPr>
      <w:r>
        <w:rPr>
          <w:rStyle w:val="BookTitle"/>
        </w:rPr>
        <w:t>Privacy Office Approval</w:t>
      </w:r>
    </w:p>
    <w:p w14:paraId="0F3CD74E" w14:textId="77777777" w:rsidR="006E6BF7" w:rsidRDefault="006E6BF7" w:rsidP="006E6BF7">
      <w:pPr>
        <w:rPr>
          <w:sz w:val="22"/>
          <w:szCs w:val="22"/>
        </w:rPr>
      </w:pPr>
      <w:r>
        <w:rPr>
          <w:sz w:val="22"/>
          <w:szCs w:val="22"/>
        </w:rPr>
        <w:t>Authorizing Privacy Officer:</w:t>
      </w:r>
    </w:p>
    <w:p w14:paraId="2C1C8A21" w14:textId="77777777" w:rsidR="006E6BF7" w:rsidRDefault="006E6BF7" w:rsidP="006E6BF7">
      <w:pPr>
        <w:tabs>
          <w:tab w:val="left" w:pos="1407"/>
        </w:tabs>
        <w:rPr>
          <w:sz w:val="22"/>
          <w:szCs w:val="22"/>
        </w:rPr>
      </w:pPr>
      <w:r>
        <w:rPr>
          <w:sz w:val="22"/>
          <w:szCs w:val="22"/>
        </w:rPr>
        <w:t xml:space="preserve">Status:  </w:t>
      </w:r>
      <w:sdt>
        <w:sdtPr>
          <w:rPr>
            <w:sz w:val="22"/>
            <w:szCs w:val="22"/>
          </w:rPr>
          <w:id w:val="100478335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6272302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5DEBCFB4" w14:textId="77777777" w:rsidR="006E6BF7" w:rsidRDefault="006E6BF7" w:rsidP="006E6BF7">
      <w:pPr>
        <w:rPr>
          <w:sz w:val="22"/>
          <w:szCs w:val="22"/>
        </w:rPr>
      </w:pPr>
      <w:r>
        <w:rPr>
          <w:sz w:val="22"/>
          <w:szCs w:val="22"/>
        </w:rPr>
        <w:t>Date:</w:t>
      </w:r>
    </w:p>
    <w:p w14:paraId="3A8C23AD" w14:textId="66D82ABB" w:rsidR="006E6BF7" w:rsidRDefault="006E6BF7" w:rsidP="006E6BF7">
      <w:pPr>
        <w:pStyle w:val="Heading2"/>
        <w:rPr>
          <w:rStyle w:val="BookTitle"/>
        </w:rPr>
      </w:pPr>
      <w:r>
        <w:rPr>
          <w:rStyle w:val="BookTitle"/>
        </w:rPr>
        <w:t>Legal</w:t>
      </w:r>
      <w:r w:rsidRPr="003744F1">
        <w:rPr>
          <w:rStyle w:val="BookTitle"/>
        </w:rPr>
        <w:t xml:space="preserve"> Office Approval</w:t>
      </w:r>
      <w:r>
        <w:rPr>
          <w:rStyle w:val="BookTitle"/>
        </w:rPr>
        <w:t xml:space="preserve"> </w:t>
      </w:r>
    </w:p>
    <w:p w14:paraId="2D418448" w14:textId="77777777" w:rsidR="006E6BF7" w:rsidRPr="00F473FC" w:rsidRDefault="006E6BF7" w:rsidP="006E6BF7">
      <w:pPr>
        <w:rPr>
          <w:sz w:val="22"/>
          <w:szCs w:val="22"/>
        </w:rPr>
      </w:pPr>
      <w:r w:rsidRPr="00F473FC">
        <w:rPr>
          <w:sz w:val="22"/>
          <w:szCs w:val="22"/>
        </w:rPr>
        <w:t>Authorizing Attorney for Requesting Program:</w:t>
      </w:r>
    </w:p>
    <w:p w14:paraId="457C8F3B" w14:textId="77777777" w:rsidR="006E6BF7" w:rsidRDefault="006E6BF7" w:rsidP="006E6BF7">
      <w:pPr>
        <w:tabs>
          <w:tab w:val="left" w:pos="1407"/>
        </w:tabs>
        <w:rPr>
          <w:sz w:val="22"/>
          <w:szCs w:val="22"/>
        </w:rPr>
      </w:pPr>
      <w:r>
        <w:rPr>
          <w:sz w:val="22"/>
          <w:szCs w:val="22"/>
        </w:rPr>
        <w:t xml:space="preserve">Status:  </w:t>
      </w:r>
      <w:sdt>
        <w:sdtPr>
          <w:rPr>
            <w:sz w:val="22"/>
            <w:szCs w:val="22"/>
          </w:rPr>
          <w:id w:val="1804035811"/>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1875654316"/>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568F9270" w14:textId="77777777" w:rsidR="006E6BF7" w:rsidRDefault="006E6BF7" w:rsidP="006E6BF7">
      <w:pPr>
        <w:rPr>
          <w:sz w:val="22"/>
          <w:szCs w:val="22"/>
        </w:rPr>
      </w:pPr>
      <w:r>
        <w:rPr>
          <w:sz w:val="22"/>
          <w:szCs w:val="22"/>
        </w:rPr>
        <w:t>Date:</w:t>
      </w:r>
    </w:p>
    <w:p w14:paraId="5CF1C1E1" w14:textId="0DEC3003" w:rsidR="006E6BF7" w:rsidRPr="003744F1" w:rsidRDefault="006E6BF7" w:rsidP="006E6BF7">
      <w:pPr>
        <w:pStyle w:val="Heading2"/>
        <w:rPr>
          <w:rStyle w:val="BookTitle"/>
        </w:rPr>
      </w:pPr>
      <w:r>
        <w:rPr>
          <w:rStyle w:val="BookTitle"/>
        </w:rPr>
        <w:t>Public Affairs</w:t>
      </w:r>
      <w:r w:rsidRPr="003744F1">
        <w:rPr>
          <w:rStyle w:val="BookTitle"/>
        </w:rPr>
        <w:t xml:space="preserve"> Approval</w:t>
      </w:r>
      <w:r>
        <w:rPr>
          <w:rStyle w:val="BookTitle"/>
        </w:rPr>
        <w:t xml:space="preserve"> </w:t>
      </w:r>
    </w:p>
    <w:p w14:paraId="41A7C3DB" w14:textId="77777777" w:rsidR="006E6BF7" w:rsidRDefault="006E6BF7" w:rsidP="006E6BF7">
      <w:pPr>
        <w:rPr>
          <w:sz w:val="22"/>
          <w:szCs w:val="22"/>
        </w:rPr>
      </w:pPr>
      <w:r>
        <w:rPr>
          <w:sz w:val="22"/>
          <w:szCs w:val="22"/>
        </w:rPr>
        <w:t>Authorizing Public Affairs Officer:</w:t>
      </w:r>
    </w:p>
    <w:p w14:paraId="5C1190B5" w14:textId="77777777" w:rsidR="006E6BF7" w:rsidRDefault="006E6BF7" w:rsidP="006E6BF7">
      <w:pPr>
        <w:tabs>
          <w:tab w:val="left" w:pos="1407"/>
        </w:tabs>
        <w:rPr>
          <w:sz w:val="22"/>
          <w:szCs w:val="22"/>
        </w:rPr>
      </w:pPr>
      <w:r>
        <w:rPr>
          <w:sz w:val="22"/>
          <w:szCs w:val="22"/>
        </w:rPr>
        <w:t xml:space="preserve">Status:  </w:t>
      </w:r>
      <w:sdt>
        <w:sdtPr>
          <w:rPr>
            <w:sz w:val="22"/>
            <w:szCs w:val="22"/>
          </w:rPr>
          <w:id w:val="860100455"/>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Approved</w:t>
      </w:r>
      <w:r>
        <w:rPr>
          <w:sz w:val="22"/>
          <w:szCs w:val="22"/>
        </w:rPr>
        <w:tab/>
      </w:r>
      <w:sdt>
        <w:sdtPr>
          <w:rPr>
            <w:sz w:val="22"/>
            <w:szCs w:val="22"/>
          </w:rPr>
          <w:id w:val="147408367"/>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t>Denied</w:t>
      </w:r>
    </w:p>
    <w:p w14:paraId="28E95C07" w14:textId="77777777" w:rsidR="006E6BF7" w:rsidRPr="00152E3F" w:rsidRDefault="006E6BF7" w:rsidP="006E6BF7">
      <w:r>
        <w:rPr>
          <w:sz w:val="22"/>
          <w:szCs w:val="22"/>
        </w:rPr>
        <w:t>Date:</w:t>
      </w:r>
    </w:p>
    <w:p w14:paraId="2F695225" w14:textId="52A011D9" w:rsidR="00A86A34" w:rsidRPr="006E6BF7" w:rsidRDefault="00A86A34" w:rsidP="006E6BF7"/>
    <w:sectPr w:rsidR="00A86A34" w:rsidRPr="006E6BF7" w:rsidSect="001F14D6">
      <w:headerReference w:type="default" r:id="rId13"/>
      <w:footerReference w:type="default" r:id="rId14"/>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68585" w14:textId="77777777" w:rsidR="00E90D63" w:rsidRDefault="00E90D63" w:rsidP="00AC3BBB">
      <w:r>
        <w:separator/>
      </w:r>
    </w:p>
  </w:endnote>
  <w:endnote w:type="continuationSeparator" w:id="0">
    <w:p w14:paraId="313F9762" w14:textId="77777777" w:rsidR="00E90D63" w:rsidRDefault="00E90D63" w:rsidP="00AC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9522B" w14:textId="722BF2C3" w:rsidR="000F7DEE" w:rsidRPr="000F7DEE" w:rsidRDefault="00C95455" w:rsidP="00D3674A">
    <w:pPr>
      <w:pStyle w:val="Footer"/>
      <w:pBdr>
        <w:top w:val="double" w:sz="4" w:space="1" w:color="auto"/>
      </w:pBdr>
      <w:rPr>
        <w:rFonts w:eastAsiaTheme="majorEastAsia"/>
        <w:b/>
        <w:sz w:val="16"/>
        <w:szCs w:val="16"/>
      </w:rPr>
    </w:pPr>
    <w:r>
      <w:rPr>
        <w:rFonts w:eastAsiaTheme="majorEastAsia"/>
        <w:b/>
        <w:sz w:val="16"/>
        <w:szCs w:val="16"/>
      </w:rPr>
      <w:t>CDPH XXXX (</w:t>
    </w:r>
    <w:r w:rsidR="006E6BF7">
      <w:rPr>
        <w:rFonts w:eastAsiaTheme="majorEastAsia"/>
        <w:b/>
        <w:sz w:val="16"/>
        <w:szCs w:val="16"/>
      </w:rPr>
      <w:t>0</w:t>
    </w:r>
    <w:r w:rsidR="00505891">
      <w:rPr>
        <w:rFonts w:eastAsiaTheme="majorEastAsia"/>
        <w:b/>
        <w:sz w:val="16"/>
        <w:szCs w:val="16"/>
      </w:rPr>
      <w:t>1</w:t>
    </w:r>
    <w:r w:rsidR="006E6BF7">
      <w:rPr>
        <w:rFonts w:eastAsiaTheme="majorEastAsia"/>
        <w:b/>
        <w:sz w:val="16"/>
        <w:szCs w:val="16"/>
      </w:rPr>
      <w:t>/201</w:t>
    </w:r>
    <w:r w:rsidR="00505891">
      <w:rPr>
        <w:rFonts w:eastAsiaTheme="majorEastAsia"/>
        <w:b/>
        <w:sz w:val="16"/>
        <w:szCs w:val="16"/>
      </w:rPr>
      <w:t>7</w:t>
    </w:r>
    <w:r w:rsidR="000F7DEE" w:rsidRPr="000F7DEE">
      <w:rPr>
        <w:rFonts w:eastAsiaTheme="majorEastAsia"/>
        <w:b/>
        <w:sz w:val="16"/>
        <w:szCs w:val="16"/>
      </w:rPr>
      <w:t>) CDPH Site Request</w:t>
    </w:r>
    <w:r w:rsidR="000F7DEE" w:rsidRPr="000F7DEE">
      <w:rPr>
        <w:rFonts w:eastAsiaTheme="majorEastAsia"/>
        <w:b/>
        <w:sz w:val="16"/>
        <w:szCs w:val="16"/>
      </w:rPr>
      <w:ptab w:relativeTo="margin" w:alignment="right" w:leader="none"/>
    </w:r>
    <w:r w:rsidR="00EE71E7" w:rsidRPr="00EE71E7">
      <w:rPr>
        <w:rFonts w:eastAsiaTheme="majorEastAsia"/>
        <w:b/>
        <w:sz w:val="16"/>
        <w:szCs w:val="16"/>
      </w:rPr>
      <w:t xml:space="preserve">Page </w:t>
    </w:r>
    <w:r w:rsidR="00EE71E7" w:rsidRPr="00EE71E7">
      <w:rPr>
        <w:rFonts w:eastAsiaTheme="majorEastAsia"/>
        <w:b/>
        <w:sz w:val="16"/>
        <w:szCs w:val="16"/>
      </w:rPr>
      <w:fldChar w:fldCharType="begin"/>
    </w:r>
    <w:r w:rsidR="00EE71E7" w:rsidRPr="00EE71E7">
      <w:rPr>
        <w:rFonts w:eastAsiaTheme="majorEastAsia"/>
        <w:b/>
        <w:sz w:val="16"/>
        <w:szCs w:val="16"/>
      </w:rPr>
      <w:instrText xml:space="preserve"> PAGE  \* Arabic  \* MERGEFORMAT </w:instrText>
    </w:r>
    <w:r w:rsidR="00EE71E7" w:rsidRPr="00EE71E7">
      <w:rPr>
        <w:rFonts w:eastAsiaTheme="majorEastAsia"/>
        <w:b/>
        <w:sz w:val="16"/>
        <w:szCs w:val="16"/>
      </w:rPr>
      <w:fldChar w:fldCharType="separate"/>
    </w:r>
    <w:r w:rsidR="00A034A4">
      <w:rPr>
        <w:rFonts w:eastAsiaTheme="majorEastAsia"/>
        <w:b/>
        <w:noProof/>
        <w:sz w:val="16"/>
        <w:szCs w:val="16"/>
      </w:rPr>
      <w:t>8</w:t>
    </w:r>
    <w:r w:rsidR="00EE71E7" w:rsidRPr="00EE71E7">
      <w:rPr>
        <w:rFonts w:eastAsiaTheme="majorEastAsia"/>
        <w:b/>
        <w:sz w:val="16"/>
        <w:szCs w:val="16"/>
      </w:rPr>
      <w:fldChar w:fldCharType="end"/>
    </w:r>
    <w:r w:rsidR="00EE71E7" w:rsidRPr="00EE71E7">
      <w:rPr>
        <w:rFonts w:eastAsiaTheme="majorEastAsia"/>
        <w:b/>
        <w:sz w:val="16"/>
        <w:szCs w:val="16"/>
      </w:rPr>
      <w:t xml:space="preserve"> of </w:t>
    </w:r>
    <w:r w:rsidR="00EE71E7" w:rsidRPr="00EE71E7">
      <w:rPr>
        <w:rFonts w:eastAsiaTheme="majorEastAsia"/>
        <w:b/>
        <w:sz w:val="16"/>
        <w:szCs w:val="16"/>
      </w:rPr>
      <w:fldChar w:fldCharType="begin"/>
    </w:r>
    <w:r w:rsidR="00EE71E7" w:rsidRPr="00EE71E7">
      <w:rPr>
        <w:rFonts w:eastAsiaTheme="majorEastAsia"/>
        <w:b/>
        <w:sz w:val="16"/>
        <w:szCs w:val="16"/>
      </w:rPr>
      <w:instrText xml:space="preserve"> NUMPAGES  \* Arabic  \* MERGEFORMAT </w:instrText>
    </w:r>
    <w:r w:rsidR="00EE71E7" w:rsidRPr="00EE71E7">
      <w:rPr>
        <w:rFonts w:eastAsiaTheme="majorEastAsia"/>
        <w:b/>
        <w:sz w:val="16"/>
        <w:szCs w:val="16"/>
      </w:rPr>
      <w:fldChar w:fldCharType="separate"/>
    </w:r>
    <w:r w:rsidR="00A034A4">
      <w:rPr>
        <w:rFonts w:eastAsiaTheme="majorEastAsia"/>
        <w:b/>
        <w:noProof/>
        <w:sz w:val="16"/>
        <w:szCs w:val="16"/>
      </w:rPr>
      <w:t>10</w:t>
    </w:r>
    <w:r w:rsidR="00EE71E7" w:rsidRPr="00EE71E7">
      <w:rPr>
        <w:rFonts w:eastAsiaTheme="majorEastAsia"/>
        <w:b/>
        <w:sz w:val="16"/>
        <w:szCs w:val="16"/>
      </w:rPr>
      <w:fldChar w:fldCharType="end"/>
    </w:r>
  </w:p>
  <w:p w14:paraId="2F69522C" w14:textId="77777777" w:rsidR="00AC3BBB" w:rsidRDefault="00AC3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41F81" w14:textId="77777777" w:rsidR="00E90D63" w:rsidRDefault="00E90D63" w:rsidP="00AC3BBB">
      <w:r>
        <w:separator/>
      </w:r>
    </w:p>
  </w:footnote>
  <w:footnote w:type="continuationSeparator" w:id="0">
    <w:p w14:paraId="139CE161" w14:textId="77777777" w:rsidR="00E90D63" w:rsidRDefault="00E90D63" w:rsidP="00AC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9522A" w14:textId="20E76FC9" w:rsidR="00AC3BBB" w:rsidRDefault="00CE4978" w:rsidP="00D3674A">
    <w:pPr>
      <w:pStyle w:val="Title"/>
    </w:pPr>
    <w:r w:rsidRPr="00D3674A">
      <w:t>CDPH Site and/or File Transfer Request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588"/>
    <w:multiLevelType w:val="hybridMultilevel"/>
    <w:tmpl w:val="7E48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63B1B"/>
    <w:multiLevelType w:val="hybridMultilevel"/>
    <w:tmpl w:val="7B4CB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D5E44"/>
    <w:multiLevelType w:val="hybridMultilevel"/>
    <w:tmpl w:val="4F8AD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66189"/>
    <w:multiLevelType w:val="hybridMultilevel"/>
    <w:tmpl w:val="18B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36DC2"/>
    <w:multiLevelType w:val="hybridMultilevel"/>
    <w:tmpl w:val="CF1A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10D27"/>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A165A"/>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772B9"/>
    <w:multiLevelType w:val="hybridMultilevel"/>
    <w:tmpl w:val="9474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160508"/>
    <w:multiLevelType w:val="hybridMultilevel"/>
    <w:tmpl w:val="6B9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AB37A4"/>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55E"/>
    <w:multiLevelType w:val="hybridMultilevel"/>
    <w:tmpl w:val="18A83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B418A"/>
    <w:multiLevelType w:val="hybridMultilevel"/>
    <w:tmpl w:val="F73A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9733A"/>
    <w:multiLevelType w:val="hybridMultilevel"/>
    <w:tmpl w:val="F5789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820D1"/>
    <w:multiLevelType w:val="hybridMultilevel"/>
    <w:tmpl w:val="48EE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064C8"/>
    <w:multiLevelType w:val="hybridMultilevel"/>
    <w:tmpl w:val="5786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E125B"/>
    <w:multiLevelType w:val="hybridMultilevel"/>
    <w:tmpl w:val="5408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60C69"/>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B6829"/>
    <w:multiLevelType w:val="hybridMultilevel"/>
    <w:tmpl w:val="18A8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12AFC"/>
    <w:multiLevelType w:val="hybridMultilevel"/>
    <w:tmpl w:val="9A3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C3CBE"/>
    <w:multiLevelType w:val="hybridMultilevel"/>
    <w:tmpl w:val="B40E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669"/>
    <w:multiLevelType w:val="hybridMultilevel"/>
    <w:tmpl w:val="A1BE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60EA9"/>
    <w:multiLevelType w:val="hybridMultilevel"/>
    <w:tmpl w:val="32741BE0"/>
    <w:lvl w:ilvl="0" w:tplc="B3EE5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F9282F"/>
    <w:multiLevelType w:val="hybridMultilevel"/>
    <w:tmpl w:val="5CFC9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D532B"/>
    <w:multiLevelType w:val="hybridMultilevel"/>
    <w:tmpl w:val="CA92B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E87C9A"/>
    <w:multiLevelType w:val="hybridMultilevel"/>
    <w:tmpl w:val="708C10EA"/>
    <w:lvl w:ilvl="0" w:tplc="68A05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311AE"/>
    <w:multiLevelType w:val="hybridMultilevel"/>
    <w:tmpl w:val="DACE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94EB1"/>
    <w:multiLevelType w:val="hybridMultilevel"/>
    <w:tmpl w:val="5CFC96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43D75"/>
    <w:multiLevelType w:val="hybridMultilevel"/>
    <w:tmpl w:val="F2F2C334"/>
    <w:lvl w:ilvl="0" w:tplc="4850993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924D6"/>
    <w:multiLevelType w:val="hybridMultilevel"/>
    <w:tmpl w:val="BC7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13"/>
  </w:num>
  <w:num w:numId="4">
    <w:abstractNumId w:val="18"/>
  </w:num>
  <w:num w:numId="5">
    <w:abstractNumId w:val="3"/>
  </w:num>
  <w:num w:numId="6">
    <w:abstractNumId w:val="7"/>
  </w:num>
  <w:num w:numId="7">
    <w:abstractNumId w:val="11"/>
  </w:num>
  <w:num w:numId="8">
    <w:abstractNumId w:val="28"/>
  </w:num>
  <w:num w:numId="9">
    <w:abstractNumId w:val="8"/>
  </w:num>
  <w:num w:numId="10">
    <w:abstractNumId w:val="27"/>
  </w:num>
  <w:num w:numId="11">
    <w:abstractNumId w:val="15"/>
  </w:num>
  <w:num w:numId="12">
    <w:abstractNumId w:val="4"/>
  </w:num>
  <w:num w:numId="13">
    <w:abstractNumId w:val="20"/>
  </w:num>
  <w:num w:numId="14">
    <w:abstractNumId w:val="23"/>
  </w:num>
  <w:num w:numId="15">
    <w:abstractNumId w:val="9"/>
  </w:num>
  <w:num w:numId="16">
    <w:abstractNumId w:val="16"/>
  </w:num>
  <w:num w:numId="17">
    <w:abstractNumId w:val="10"/>
  </w:num>
  <w:num w:numId="18">
    <w:abstractNumId w:val="1"/>
  </w:num>
  <w:num w:numId="19">
    <w:abstractNumId w:val="17"/>
  </w:num>
  <w:num w:numId="20">
    <w:abstractNumId w:val="5"/>
  </w:num>
  <w:num w:numId="21">
    <w:abstractNumId w:val="6"/>
  </w:num>
  <w:num w:numId="22">
    <w:abstractNumId w:val="2"/>
  </w:num>
  <w:num w:numId="23">
    <w:abstractNumId w:val="26"/>
  </w:num>
  <w:num w:numId="24">
    <w:abstractNumId w:val="0"/>
  </w:num>
  <w:num w:numId="25">
    <w:abstractNumId w:val="22"/>
  </w:num>
  <w:num w:numId="26">
    <w:abstractNumId w:val="12"/>
  </w:num>
  <w:num w:numId="27">
    <w:abstractNumId w:val="19"/>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4"/>
    <w:rsid w:val="00005251"/>
    <w:rsid w:val="00025043"/>
    <w:rsid w:val="0003403A"/>
    <w:rsid w:val="0003471B"/>
    <w:rsid w:val="000409FF"/>
    <w:rsid w:val="000459B5"/>
    <w:rsid w:val="000742E3"/>
    <w:rsid w:val="000848F1"/>
    <w:rsid w:val="000F7DEE"/>
    <w:rsid w:val="00121297"/>
    <w:rsid w:val="001219CE"/>
    <w:rsid w:val="00133F51"/>
    <w:rsid w:val="00152E3F"/>
    <w:rsid w:val="001C2543"/>
    <w:rsid w:val="001C37D7"/>
    <w:rsid w:val="001E08B6"/>
    <w:rsid w:val="001F14D6"/>
    <w:rsid w:val="001F3197"/>
    <w:rsid w:val="00203812"/>
    <w:rsid w:val="00206700"/>
    <w:rsid w:val="002359C0"/>
    <w:rsid w:val="00240AC7"/>
    <w:rsid w:val="00254E2A"/>
    <w:rsid w:val="0027141A"/>
    <w:rsid w:val="002754CF"/>
    <w:rsid w:val="002A0E39"/>
    <w:rsid w:val="002C0909"/>
    <w:rsid w:val="002C1C9C"/>
    <w:rsid w:val="002C6E67"/>
    <w:rsid w:val="002E16F8"/>
    <w:rsid w:val="003174AC"/>
    <w:rsid w:val="0034328C"/>
    <w:rsid w:val="00351AE6"/>
    <w:rsid w:val="003571BA"/>
    <w:rsid w:val="00373025"/>
    <w:rsid w:val="003744F1"/>
    <w:rsid w:val="003D1CD3"/>
    <w:rsid w:val="003D2A51"/>
    <w:rsid w:val="004138AA"/>
    <w:rsid w:val="004210F2"/>
    <w:rsid w:val="0044273C"/>
    <w:rsid w:val="004873E7"/>
    <w:rsid w:val="004907F1"/>
    <w:rsid w:val="004A1C34"/>
    <w:rsid w:val="004B6871"/>
    <w:rsid w:val="004C5551"/>
    <w:rsid w:val="004D5D3F"/>
    <w:rsid w:val="004D665E"/>
    <w:rsid w:val="004F5F39"/>
    <w:rsid w:val="005006BC"/>
    <w:rsid w:val="00505891"/>
    <w:rsid w:val="00541199"/>
    <w:rsid w:val="00544DAE"/>
    <w:rsid w:val="00581F4D"/>
    <w:rsid w:val="005A4AD3"/>
    <w:rsid w:val="005A647D"/>
    <w:rsid w:val="005C05A2"/>
    <w:rsid w:val="005D1A15"/>
    <w:rsid w:val="005D6D51"/>
    <w:rsid w:val="005E26A4"/>
    <w:rsid w:val="005E5FB7"/>
    <w:rsid w:val="005F103A"/>
    <w:rsid w:val="00606243"/>
    <w:rsid w:val="00611D1A"/>
    <w:rsid w:val="00635945"/>
    <w:rsid w:val="00646440"/>
    <w:rsid w:val="006469FF"/>
    <w:rsid w:val="006518C4"/>
    <w:rsid w:val="00656A88"/>
    <w:rsid w:val="00661372"/>
    <w:rsid w:val="00667095"/>
    <w:rsid w:val="00681A28"/>
    <w:rsid w:val="00690833"/>
    <w:rsid w:val="006C648C"/>
    <w:rsid w:val="006D16A9"/>
    <w:rsid w:val="006E4D41"/>
    <w:rsid w:val="006E6BF7"/>
    <w:rsid w:val="00716F6C"/>
    <w:rsid w:val="00726924"/>
    <w:rsid w:val="00737E8A"/>
    <w:rsid w:val="00770E1A"/>
    <w:rsid w:val="00773703"/>
    <w:rsid w:val="007A2286"/>
    <w:rsid w:val="007B13D0"/>
    <w:rsid w:val="007E21BA"/>
    <w:rsid w:val="007E322D"/>
    <w:rsid w:val="007F5029"/>
    <w:rsid w:val="00811AA6"/>
    <w:rsid w:val="00835A6F"/>
    <w:rsid w:val="00835B87"/>
    <w:rsid w:val="00853176"/>
    <w:rsid w:val="0088030F"/>
    <w:rsid w:val="008857E6"/>
    <w:rsid w:val="0088768C"/>
    <w:rsid w:val="008A48F7"/>
    <w:rsid w:val="008A6B22"/>
    <w:rsid w:val="008F2B98"/>
    <w:rsid w:val="00904556"/>
    <w:rsid w:val="009268E9"/>
    <w:rsid w:val="00934937"/>
    <w:rsid w:val="00945860"/>
    <w:rsid w:val="009535A3"/>
    <w:rsid w:val="009732C1"/>
    <w:rsid w:val="009816AE"/>
    <w:rsid w:val="009C4E93"/>
    <w:rsid w:val="009D2134"/>
    <w:rsid w:val="009F2235"/>
    <w:rsid w:val="00A034A4"/>
    <w:rsid w:val="00A07262"/>
    <w:rsid w:val="00A456D5"/>
    <w:rsid w:val="00A678C7"/>
    <w:rsid w:val="00A86A34"/>
    <w:rsid w:val="00AB12C6"/>
    <w:rsid w:val="00AC3BBB"/>
    <w:rsid w:val="00AC4ABD"/>
    <w:rsid w:val="00AC5D82"/>
    <w:rsid w:val="00AE709F"/>
    <w:rsid w:val="00AF6FAA"/>
    <w:rsid w:val="00B03F75"/>
    <w:rsid w:val="00B51B07"/>
    <w:rsid w:val="00B52A18"/>
    <w:rsid w:val="00B54AE0"/>
    <w:rsid w:val="00B6393D"/>
    <w:rsid w:val="00B65E8B"/>
    <w:rsid w:val="00B6753D"/>
    <w:rsid w:val="00B810A8"/>
    <w:rsid w:val="00B8200E"/>
    <w:rsid w:val="00B965E0"/>
    <w:rsid w:val="00BE14D3"/>
    <w:rsid w:val="00BF2D7E"/>
    <w:rsid w:val="00BF711D"/>
    <w:rsid w:val="00C0172B"/>
    <w:rsid w:val="00C2510A"/>
    <w:rsid w:val="00C37838"/>
    <w:rsid w:val="00C47D7F"/>
    <w:rsid w:val="00C52977"/>
    <w:rsid w:val="00C5616C"/>
    <w:rsid w:val="00C87026"/>
    <w:rsid w:val="00C93A4E"/>
    <w:rsid w:val="00C95455"/>
    <w:rsid w:val="00CA34BC"/>
    <w:rsid w:val="00CE4978"/>
    <w:rsid w:val="00CF6B14"/>
    <w:rsid w:val="00D030A0"/>
    <w:rsid w:val="00D03708"/>
    <w:rsid w:val="00D046E9"/>
    <w:rsid w:val="00D17D5D"/>
    <w:rsid w:val="00D32AFD"/>
    <w:rsid w:val="00D3674A"/>
    <w:rsid w:val="00D63A58"/>
    <w:rsid w:val="00D76345"/>
    <w:rsid w:val="00D977D7"/>
    <w:rsid w:val="00DB1B3D"/>
    <w:rsid w:val="00DC225D"/>
    <w:rsid w:val="00DC4C94"/>
    <w:rsid w:val="00DD16FC"/>
    <w:rsid w:val="00E077A2"/>
    <w:rsid w:val="00E077C0"/>
    <w:rsid w:val="00E2743F"/>
    <w:rsid w:val="00E90D63"/>
    <w:rsid w:val="00E92675"/>
    <w:rsid w:val="00E97385"/>
    <w:rsid w:val="00EE71E7"/>
    <w:rsid w:val="00EF67F0"/>
    <w:rsid w:val="00F1591B"/>
    <w:rsid w:val="00F27A15"/>
    <w:rsid w:val="00F473FC"/>
    <w:rsid w:val="00F54176"/>
    <w:rsid w:val="00F71FA8"/>
    <w:rsid w:val="00F8587F"/>
    <w:rsid w:val="00F96F1A"/>
    <w:rsid w:val="00FB6D9A"/>
    <w:rsid w:val="00FC3882"/>
    <w:rsid w:val="00FD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9515E"/>
  <w15:docId w15:val="{6ACE3CF2-A90F-41DA-9FBE-78D1FAA1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74A"/>
    <w:rPr>
      <w:sz w:val="20"/>
      <w:szCs w:val="20"/>
    </w:rPr>
  </w:style>
  <w:style w:type="paragraph" w:styleId="Heading1">
    <w:name w:val="heading 1"/>
    <w:basedOn w:val="Normal"/>
    <w:next w:val="Normal"/>
    <w:link w:val="Heading1Char"/>
    <w:uiPriority w:val="9"/>
    <w:qFormat/>
    <w:rsid w:val="00D367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67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3674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3674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3674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3674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3674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367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67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3674A"/>
    <w:pPr>
      <w:spacing w:before="0" w:after="0" w:line="240" w:lineRule="auto"/>
    </w:pPr>
  </w:style>
  <w:style w:type="paragraph" w:styleId="ListParagraph">
    <w:name w:val="List Paragraph"/>
    <w:basedOn w:val="Normal"/>
    <w:uiPriority w:val="34"/>
    <w:qFormat/>
    <w:rsid w:val="00D3674A"/>
    <w:pPr>
      <w:ind w:left="720"/>
      <w:contextualSpacing/>
    </w:pPr>
  </w:style>
  <w:style w:type="table" w:styleId="MediumList1-Accent1">
    <w:name w:val="Medium List 1 Accent 1"/>
    <w:basedOn w:val="TableNormal"/>
    <w:uiPriority w:val="65"/>
    <w:rsid w:val="00B965E0"/>
    <w:rPr>
      <w:rFonts w:ascii="Calibri" w:eastAsia="Calibri" w:hAnsi="Calibri" w:cs="Times New Roman"/>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styleId="Hyperlink">
    <w:name w:val="Hyperlink"/>
    <w:basedOn w:val="DefaultParagraphFont"/>
    <w:uiPriority w:val="99"/>
    <w:unhideWhenUsed/>
    <w:rsid w:val="00025043"/>
    <w:rPr>
      <w:color w:val="0000FF" w:themeColor="hyperlink"/>
      <w:u w:val="single"/>
    </w:rPr>
  </w:style>
  <w:style w:type="paragraph" w:styleId="BalloonText">
    <w:name w:val="Balloon Text"/>
    <w:basedOn w:val="Normal"/>
    <w:link w:val="BalloonTextChar"/>
    <w:uiPriority w:val="99"/>
    <w:semiHidden/>
    <w:unhideWhenUsed/>
    <w:rsid w:val="00133F51"/>
    <w:rPr>
      <w:rFonts w:ascii="Tahoma" w:hAnsi="Tahoma" w:cs="Tahoma"/>
      <w:sz w:val="16"/>
      <w:szCs w:val="16"/>
    </w:rPr>
  </w:style>
  <w:style w:type="character" w:customStyle="1" w:styleId="BalloonTextChar">
    <w:name w:val="Balloon Text Char"/>
    <w:basedOn w:val="DefaultParagraphFont"/>
    <w:link w:val="BalloonText"/>
    <w:uiPriority w:val="99"/>
    <w:semiHidden/>
    <w:rsid w:val="00133F51"/>
    <w:rPr>
      <w:rFonts w:ascii="Tahoma" w:hAnsi="Tahoma" w:cs="Tahoma"/>
      <w:sz w:val="16"/>
      <w:szCs w:val="16"/>
    </w:rPr>
  </w:style>
  <w:style w:type="paragraph" w:styleId="Header">
    <w:name w:val="header"/>
    <w:basedOn w:val="Normal"/>
    <w:link w:val="HeaderChar"/>
    <w:uiPriority w:val="99"/>
    <w:unhideWhenUsed/>
    <w:rsid w:val="00AC3BBB"/>
    <w:pPr>
      <w:tabs>
        <w:tab w:val="center" w:pos="4680"/>
        <w:tab w:val="right" w:pos="9360"/>
      </w:tabs>
    </w:pPr>
  </w:style>
  <w:style w:type="character" w:customStyle="1" w:styleId="HeaderChar">
    <w:name w:val="Header Char"/>
    <w:basedOn w:val="DefaultParagraphFont"/>
    <w:link w:val="Header"/>
    <w:uiPriority w:val="99"/>
    <w:rsid w:val="00AC3BBB"/>
  </w:style>
  <w:style w:type="paragraph" w:styleId="Footer">
    <w:name w:val="footer"/>
    <w:basedOn w:val="Normal"/>
    <w:link w:val="FooterChar"/>
    <w:uiPriority w:val="99"/>
    <w:unhideWhenUsed/>
    <w:rsid w:val="00AC3BBB"/>
    <w:pPr>
      <w:tabs>
        <w:tab w:val="center" w:pos="4680"/>
        <w:tab w:val="right" w:pos="9360"/>
      </w:tabs>
    </w:pPr>
  </w:style>
  <w:style w:type="character" w:customStyle="1" w:styleId="FooterChar">
    <w:name w:val="Footer Char"/>
    <w:basedOn w:val="DefaultParagraphFont"/>
    <w:link w:val="Footer"/>
    <w:uiPriority w:val="99"/>
    <w:rsid w:val="00AC3BBB"/>
  </w:style>
  <w:style w:type="character" w:styleId="Strong">
    <w:name w:val="Strong"/>
    <w:uiPriority w:val="22"/>
    <w:qFormat/>
    <w:rsid w:val="00D3674A"/>
    <w:rPr>
      <w:b/>
      <w:bCs/>
    </w:rPr>
  </w:style>
  <w:style w:type="character" w:styleId="Emphasis">
    <w:name w:val="Emphasis"/>
    <w:uiPriority w:val="20"/>
    <w:qFormat/>
    <w:rsid w:val="00D3674A"/>
    <w:rPr>
      <w:caps/>
      <w:color w:val="243F60" w:themeColor="accent1" w:themeShade="7F"/>
      <w:spacing w:val="5"/>
    </w:rPr>
  </w:style>
  <w:style w:type="character" w:styleId="BookTitle">
    <w:name w:val="Book Title"/>
    <w:uiPriority w:val="33"/>
    <w:qFormat/>
    <w:rsid w:val="00D3674A"/>
    <w:rPr>
      <w:b/>
      <w:bCs/>
      <w:i/>
      <w:iCs/>
      <w:spacing w:val="9"/>
    </w:rPr>
  </w:style>
  <w:style w:type="paragraph" w:styleId="Title">
    <w:name w:val="Title"/>
    <w:basedOn w:val="Normal"/>
    <w:next w:val="Normal"/>
    <w:link w:val="TitleChar"/>
    <w:uiPriority w:val="10"/>
    <w:qFormat/>
    <w:rsid w:val="00D3674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3674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D3674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3674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3674A"/>
    <w:rPr>
      <w:caps/>
      <w:color w:val="243F60" w:themeColor="accent1" w:themeShade="7F"/>
      <w:spacing w:val="15"/>
    </w:rPr>
  </w:style>
  <w:style w:type="character" w:customStyle="1" w:styleId="Heading4Char">
    <w:name w:val="Heading 4 Char"/>
    <w:basedOn w:val="DefaultParagraphFont"/>
    <w:link w:val="Heading4"/>
    <w:uiPriority w:val="9"/>
    <w:semiHidden/>
    <w:rsid w:val="00D3674A"/>
    <w:rPr>
      <w:caps/>
      <w:color w:val="365F91" w:themeColor="accent1" w:themeShade="BF"/>
      <w:spacing w:val="10"/>
    </w:rPr>
  </w:style>
  <w:style w:type="character" w:customStyle="1" w:styleId="Heading5Char">
    <w:name w:val="Heading 5 Char"/>
    <w:basedOn w:val="DefaultParagraphFont"/>
    <w:link w:val="Heading5"/>
    <w:uiPriority w:val="9"/>
    <w:semiHidden/>
    <w:rsid w:val="00D3674A"/>
    <w:rPr>
      <w:caps/>
      <w:color w:val="365F91" w:themeColor="accent1" w:themeShade="BF"/>
      <w:spacing w:val="10"/>
    </w:rPr>
  </w:style>
  <w:style w:type="character" w:customStyle="1" w:styleId="Heading6Char">
    <w:name w:val="Heading 6 Char"/>
    <w:basedOn w:val="DefaultParagraphFont"/>
    <w:link w:val="Heading6"/>
    <w:uiPriority w:val="9"/>
    <w:semiHidden/>
    <w:rsid w:val="00D3674A"/>
    <w:rPr>
      <w:caps/>
      <w:color w:val="365F91" w:themeColor="accent1" w:themeShade="BF"/>
      <w:spacing w:val="10"/>
    </w:rPr>
  </w:style>
  <w:style w:type="character" w:customStyle="1" w:styleId="Heading7Char">
    <w:name w:val="Heading 7 Char"/>
    <w:basedOn w:val="DefaultParagraphFont"/>
    <w:link w:val="Heading7"/>
    <w:uiPriority w:val="9"/>
    <w:semiHidden/>
    <w:rsid w:val="00D3674A"/>
    <w:rPr>
      <w:caps/>
      <w:color w:val="365F91" w:themeColor="accent1" w:themeShade="BF"/>
      <w:spacing w:val="10"/>
    </w:rPr>
  </w:style>
  <w:style w:type="character" w:customStyle="1" w:styleId="Heading8Char">
    <w:name w:val="Heading 8 Char"/>
    <w:basedOn w:val="DefaultParagraphFont"/>
    <w:link w:val="Heading8"/>
    <w:uiPriority w:val="9"/>
    <w:semiHidden/>
    <w:rsid w:val="00D3674A"/>
    <w:rPr>
      <w:caps/>
      <w:spacing w:val="10"/>
      <w:sz w:val="18"/>
      <w:szCs w:val="18"/>
    </w:rPr>
  </w:style>
  <w:style w:type="character" w:customStyle="1" w:styleId="Heading9Char">
    <w:name w:val="Heading 9 Char"/>
    <w:basedOn w:val="DefaultParagraphFont"/>
    <w:link w:val="Heading9"/>
    <w:uiPriority w:val="9"/>
    <w:semiHidden/>
    <w:rsid w:val="00D3674A"/>
    <w:rPr>
      <w:i/>
      <w:caps/>
      <w:spacing w:val="10"/>
      <w:sz w:val="18"/>
      <w:szCs w:val="18"/>
    </w:rPr>
  </w:style>
  <w:style w:type="paragraph" w:styleId="Subtitle">
    <w:name w:val="Subtitle"/>
    <w:basedOn w:val="Normal"/>
    <w:next w:val="Normal"/>
    <w:link w:val="SubtitleChar"/>
    <w:uiPriority w:val="11"/>
    <w:qFormat/>
    <w:rsid w:val="00D3674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3674A"/>
    <w:rPr>
      <w:caps/>
      <w:color w:val="595959" w:themeColor="text1" w:themeTint="A6"/>
      <w:spacing w:val="10"/>
      <w:sz w:val="24"/>
      <w:szCs w:val="24"/>
    </w:rPr>
  </w:style>
  <w:style w:type="paragraph" w:styleId="Quote">
    <w:name w:val="Quote"/>
    <w:basedOn w:val="Normal"/>
    <w:next w:val="Normal"/>
    <w:link w:val="QuoteChar"/>
    <w:uiPriority w:val="29"/>
    <w:qFormat/>
    <w:rsid w:val="00D3674A"/>
    <w:rPr>
      <w:i/>
      <w:iCs/>
    </w:rPr>
  </w:style>
  <w:style w:type="character" w:customStyle="1" w:styleId="QuoteChar">
    <w:name w:val="Quote Char"/>
    <w:basedOn w:val="DefaultParagraphFont"/>
    <w:link w:val="Quote"/>
    <w:uiPriority w:val="29"/>
    <w:rsid w:val="00D3674A"/>
    <w:rPr>
      <w:i/>
      <w:iCs/>
      <w:sz w:val="20"/>
      <w:szCs w:val="20"/>
    </w:rPr>
  </w:style>
  <w:style w:type="paragraph" w:styleId="IntenseQuote">
    <w:name w:val="Intense Quote"/>
    <w:basedOn w:val="Normal"/>
    <w:next w:val="Normal"/>
    <w:link w:val="IntenseQuoteChar"/>
    <w:uiPriority w:val="30"/>
    <w:qFormat/>
    <w:rsid w:val="00D367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3674A"/>
    <w:rPr>
      <w:i/>
      <w:iCs/>
      <w:color w:val="4F81BD" w:themeColor="accent1"/>
      <w:sz w:val="20"/>
      <w:szCs w:val="20"/>
    </w:rPr>
  </w:style>
  <w:style w:type="character" w:styleId="SubtleEmphasis">
    <w:name w:val="Subtle Emphasis"/>
    <w:uiPriority w:val="19"/>
    <w:qFormat/>
    <w:rsid w:val="00D3674A"/>
    <w:rPr>
      <w:i/>
      <w:iCs/>
      <w:color w:val="243F60" w:themeColor="accent1" w:themeShade="7F"/>
    </w:rPr>
  </w:style>
  <w:style w:type="character" w:styleId="IntenseEmphasis">
    <w:name w:val="Intense Emphasis"/>
    <w:uiPriority w:val="21"/>
    <w:qFormat/>
    <w:rsid w:val="00D3674A"/>
    <w:rPr>
      <w:b/>
      <w:bCs/>
      <w:caps/>
      <w:color w:val="243F60" w:themeColor="accent1" w:themeShade="7F"/>
      <w:spacing w:val="10"/>
    </w:rPr>
  </w:style>
  <w:style w:type="character" w:styleId="SubtleReference">
    <w:name w:val="Subtle Reference"/>
    <w:uiPriority w:val="31"/>
    <w:qFormat/>
    <w:rsid w:val="00D3674A"/>
    <w:rPr>
      <w:b/>
      <w:bCs/>
      <w:color w:val="4F81BD" w:themeColor="accent1"/>
    </w:rPr>
  </w:style>
  <w:style w:type="character" w:styleId="IntenseReference">
    <w:name w:val="Intense Reference"/>
    <w:uiPriority w:val="32"/>
    <w:qFormat/>
    <w:rsid w:val="00D3674A"/>
    <w:rPr>
      <w:b/>
      <w:bCs/>
      <w:i/>
      <w:iCs/>
      <w:caps/>
      <w:color w:val="4F81BD" w:themeColor="accent1"/>
    </w:rPr>
  </w:style>
  <w:style w:type="paragraph" w:styleId="TOCHeading">
    <w:name w:val="TOC Heading"/>
    <w:basedOn w:val="Heading1"/>
    <w:next w:val="Normal"/>
    <w:uiPriority w:val="39"/>
    <w:semiHidden/>
    <w:unhideWhenUsed/>
    <w:qFormat/>
    <w:rsid w:val="00D3674A"/>
    <w:pPr>
      <w:outlineLvl w:val="9"/>
    </w:pPr>
    <w:rPr>
      <w:lang w:bidi="en-US"/>
    </w:rPr>
  </w:style>
  <w:style w:type="paragraph" w:styleId="Caption">
    <w:name w:val="caption"/>
    <w:basedOn w:val="Normal"/>
    <w:next w:val="Normal"/>
    <w:uiPriority w:val="35"/>
    <w:semiHidden/>
    <w:unhideWhenUsed/>
    <w:qFormat/>
    <w:rsid w:val="00D3674A"/>
    <w:rPr>
      <w:b/>
      <w:bCs/>
      <w:color w:val="365F91" w:themeColor="accent1" w:themeShade="BF"/>
      <w:sz w:val="16"/>
      <w:szCs w:val="16"/>
    </w:rPr>
  </w:style>
  <w:style w:type="character" w:customStyle="1" w:styleId="NoSpacingChar">
    <w:name w:val="No Spacing Char"/>
    <w:basedOn w:val="DefaultParagraphFont"/>
    <w:link w:val="NoSpacing"/>
    <w:uiPriority w:val="1"/>
    <w:rsid w:val="00D3674A"/>
    <w:rPr>
      <w:sz w:val="20"/>
      <w:szCs w:val="20"/>
    </w:rPr>
  </w:style>
  <w:style w:type="character" w:styleId="FollowedHyperlink">
    <w:name w:val="FollowedHyperlink"/>
    <w:basedOn w:val="DefaultParagraphFont"/>
    <w:uiPriority w:val="99"/>
    <w:semiHidden/>
    <w:unhideWhenUsed/>
    <w:rsid w:val="00040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argo.shinyapps.io/CHIVi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838DC2CE0D9346A220A3AF18AA94EE" ma:contentTypeVersion="3" ma:contentTypeDescription="Create a new document." ma:contentTypeScope="" ma:versionID="2db7d4ec4fd7d3c366ec7813c31e2326">
  <xsd:schema xmlns:xsd="http://www.w3.org/2001/XMLSchema" xmlns:xs="http://www.w3.org/2001/XMLSchema" xmlns:p="http://schemas.microsoft.com/office/2006/metadata/properties" xmlns:ns1="http://schemas.microsoft.com/sharepoint/v3" targetNamespace="http://schemas.microsoft.com/office/2006/metadata/properties" ma:root="true" ma:fieldsID="8f094d9d11bd4a60afe7ace58af1d2e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C1E9D-C9F8-41DD-B960-10E015A8ED7E}">
  <ds:schemaRefs>
    <ds:schemaRef ds:uri="http://schemas.microsoft.com/sharepoint/v3/contenttype/forms"/>
  </ds:schemaRefs>
</ds:datastoreItem>
</file>

<file path=customXml/itemProps2.xml><?xml version="1.0" encoding="utf-8"?>
<ds:datastoreItem xmlns:ds="http://schemas.openxmlformats.org/officeDocument/2006/customXml" ds:itemID="{4790A53F-2A62-4D52-84F8-500CD73E8AC7}">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EF8998E2-F8F5-44F7-9F07-8BF0FBCB2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0EF7A1-3B9F-4F24-918F-8A15E2CC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CDPH Site Request Form</vt:lpstr>
    </vt:vector>
  </TitlesOfParts>
  <Company>DHCS and CDPH</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CDPH Site Request Form</dc:title>
  <dc:creator>Julie Ayala</dc:creator>
  <cp:lastModifiedBy>Vargo, Jason (CDPH-OHE)</cp:lastModifiedBy>
  <cp:revision>7</cp:revision>
  <cp:lastPrinted>2015-06-19T21:26:00Z</cp:lastPrinted>
  <dcterms:created xsi:type="dcterms:W3CDTF">2018-04-14T05:12:00Z</dcterms:created>
  <dcterms:modified xsi:type="dcterms:W3CDTF">2018-04-14T18:12:00Z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0x01010077838DC2CE0D9346A220A3AF18AA94EE</vt:lpwstr>
  </property>
  <property fmtid="{D5CDD505-2E9C-101B-9397-08002B2CF9AE}" pid="3" name="Service1">
    <vt:lpwstr>7</vt:lpwstr>
  </property>
  <property fmtid="{D5CDD505-2E9C-101B-9397-08002B2CF9AE}" pid="4" name="Publication">
    <vt:lpwstr>15</vt:lpwstr>
  </property>
  <property fmtid="{D5CDD505-2E9C-101B-9397-08002B2CF9AE}" pid="5" name="Order">
    <vt:r8>748700</vt:r8>
  </property>
</Properties>
</file>