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3D" w:rsidRPr="00DC6A01" w:rsidRDefault="007C203D" w:rsidP="007C203D">
      <w:pPr>
        <w:spacing w:after="120"/>
        <w:ind w:firstLine="708"/>
        <w:jc w:val="center"/>
        <w:rPr>
          <w:b/>
          <w:sz w:val="28"/>
          <w:szCs w:val="28"/>
        </w:rPr>
      </w:pPr>
      <w:r w:rsidRPr="00DC6A01">
        <w:rPr>
          <w:b/>
          <w:sz w:val="28"/>
          <w:szCs w:val="28"/>
        </w:rPr>
        <w:t>Fischer Ferenc</w:t>
      </w:r>
    </w:p>
    <w:p w:rsidR="007C203D" w:rsidRPr="00DC6A01" w:rsidRDefault="007C203D" w:rsidP="0049645F">
      <w:pPr>
        <w:spacing w:after="120"/>
        <w:jc w:val="both"/>
        <w:rPr>
          <w:b/>
          <w:sz w:val="28"/>
          <w:szCs w:val="28"/>
        </w:rPr>
      </w:pPr>
      <w:r w:rsidRPr="00DC6A01">
        <w:rPr>
          <w:b/>
          <w:sz w:val="28"/>
          <w:szCs w:val="28"/>
        </w:rPr>
        <w:t xml:space="preserve">Eurázsia a szuperhatalmak geopolitikai sakktábláján az </w:t>
      </w:r>
      <w:r>
        <w:rPr>
          <w:b/>
          <w:sz w:val="28"/>
          <w:szCs w:val="28"/>
        </w:rPr>
        <w:t>19</w:t>
      </w:r>
      <w:r w:rsidRPr="00DC6A01">
        <w:rPr>
          <w:b/>
          <w:sz w:val="28"/>
          <w:szCs w:val="28"/>
        </w:rPr>
        <w:t>50-es közepén</w:t>
      </w:r>
      <w:r w:rsidR="00B3242A">
        <w:rPr>
          <w:b/>
          <w:sz w:val="28"/>
          <w:szCs w:val="28"/>
        </w:rPr>
        <w:t>.</w:t>
      </w:r>
      <w:r w:rsidR="004D4B74">
        <w:rPr>
          <w:b/>
          <w:sz w:val="28"/>
          <w:szCs w:val="28"/>
        </w:rPr>
        <w:t xml:space="preserve"> Magyarország a Nyugat </w:t>
      </w:r>
      <w:r w:rsidR="004D4B74" w:rsidRPr="004D4B74">
        <w:rPr>
          <w:b/>
          <w:sz w:val="28"/>
          <w:szCs w:val="28"/>
        </w:rPr>
        <w:t xml:space="preserve">„tengeri peremterületén” </w:t>
      </w:r>
      <w:r w:rsidR="004D4B74" w:rsidRPr="004D4B74">
        <w:rPr>
          <w:b/>
          <w:i/>
          <w:sz w:val="28"/>
          <w:szCs w:val="28"/>
        </w:rPr>
        <w:t>kívül</w:t>
      </w:r>
      <w:r w:rsidR="00D814BA">
        <w:rPr>
          <w:b/>
          <w:sz w:val="28"/>
          <w:szCs w:val="28"/>
        </w:rPr>
        <w:t xml:space="preserve"> </w:t>
      </w:r>
      <w:r w:rsidR="004D4B74">
        <w:rPr>
          <w:b/>
          <w:sz w:val="28"/>
          <w:szCs w:val="28"/>
        </w:rPr>
        <w:t xml:space="preserve">és a Kelet </w:t>
      </w:r>
      <w:r w:rsidR="004D4B74" w:rsidRPr="004D4B74">
        <w:rPr>
          <w:b/>
          <w:sz w:val="28"/>
          <w:szCs w:val="28"/>
        </w:rPr>
        <w:t>„magterületén”</w:t>
      </w:r>
      <w:r w:rsidR="004D4B74">
        <w:rPr>
          <w:b/>
          <w:sz w:val="28"/>
          <w:szCs w:val="28"/>
        </w:rPr>
        <w:t xml:space="preserve"> </w:t>
      </w:r>
      <w:r w:rsidR="004D4B74" w:rsidRPr="004D4B74">
        <w:rPr>
          <w:b/>
          <w:i/>
          <w:sz w:val="28"/>
          <w:szCs w:val="28"/>
        </w:rPr>
        <w:t xml:space="preserve">belül </w:t>
      </w:r>
      <w:r w:rsidR="00F61452" w:rsidRPr="0049645F">
        <w:rPr>
          <w:rStyle w:val="Lbjegyzet-hivatkozs"/>
          <w:sz w:val="28"/>
          <w:szCs w:val="28"/>
        </w:rPr>
        <w:footnoteReference w:id="2"/>
      </w:r>
    </w:p>
    <w:p w:rsidR="00510CC4" w:rsidRDefault="00510CC4" w:rsidP="00510CC4">
      <w:pPr>
        <w:spacing w:after="120"/>
        <w:ind w:left="4248" w:right="622" w:firstLine="708"/>
        <w:rPr>
          <w:sz w:val="20"/>
          <w:szCs w:val="20"/>
        </w:rPr>
      </w:pPr>
    </w:p>
    <w:p w:rsidR="00510CC4" w:rsidRDefault="00F61452" w:rsidP="00510CC4">
      <w:pPr>
        <w:spacing w:after="120"/>
        <w:ind w:firstLine="708"/>
        <w:jc w:val="right"/>
        <w:rPr>
          <w:i/>
          <w:sz w:val="20"/>
          <w:szCs w:val="20"/>
        </w:rPr>
      </w:pPr>
      <w:r w:rsidRPr="00EB7353">
        <w:rPr>
          <w:i/>
          <w:sz w:val="20"/>
          <w:szCs w:val="20"/>
        </w:rPr>
        <w:t xml:space="preserve"> </w:t>
      </w:r>
      <w:r w:rsidR="00510CC4" w:rsidRPr="00EB7353">
        <w:rPr>
          <w:i/>
          <w:sz w:val="20"/>
          <w:szCs w:val="20"/>
        </w:rPr>
        <w:t>„Aki uralkodik a peremt</w:t>
      </w:r>
      <w:r w:rsidR="00510CC4">
        <w:rPr>
          <w:i/>
          <w:sz w:val="20"/>
          <w:szCs w:val="20"/>
        </w:rPr>
        <w:t>erületen, kormányozza Eurázsiát,</w:t>
      </w:r>
    </w:p>
    <w:p w:rsidR="00510CC4" w:rsidRDefault="00510CC4" w:rsidP="00510CC4">
      <w:pPr>
        <w:spacing w:after="120"/>
        <w:ind w:firstLine="708"/>
        <w:jc w:val="right"/>
        <w:rPr>
          <w:i/>
          <w:sz w:val="20"/>
          <w:szCs w:val="20"/>
        </w:rPr>
      </w:pPr>
      <w:r w:rsidRPr="00EB7353">
        <w:rPr>
          <w:i/>
          <w:sz w:val="20"/>
          <w:szCs w:val="20"/>
        </w:rPr>
        <w:t xml:space="preserve"> aki kormányozza Eurázsiát, uralkodik a világ sorsa fölött.”.</w:t>
      </w:r>
    </w:p>
    <w:p w:rsidR="00B81C83" w:rsidRDefault="00F61452" w:rsidP="00CB0413">
      <w:pPr>
        <w:spacing w:after="120"/>
        <w:ind w:left="5664" w:right="622"/>
      </w:pPr>
      <w:r w:rsidRPr="00EB7353">
        <w:rPr>
          <w:sz w:val="20"/>
          <w:szCs w:val="20"/>
        </w:rPr>
        <w:t xml:space="preserve">Nicholas </w:t>
      </w:r>
      <w:r>
        <w:rPr>
          <w:sz w:val="20"/>
          <w:szCs w:val="20"/>
        </w:rPr>
        <w:t>John</w:t>
      </w:r>
      <w:r w:rsidRPr="00EB7353">
        <w:rPr>
          <w:sz w:val="20"/>
          <w:szCs w:val="20"/>
        </w:rPr>
        <w:t xml:space="preserve"> Spykman</w:t>
      </w:r>
      <w:r w:rsidR="00CB0413">
        <w:rPr>
          <w:sz w:val="20"/>
          <w:szCs w:val="20"/>
        </w:rPr>
        <w:t>,</w:t>
      </w:r>
      <w:r>
        <w:rPr>
          <w:sz w:val="20"/>
          <w:szCs w:val="20"/>
        </w:rPr>
        <w:t xml:space="preserve">(1943) </w:t>
      </w:r>
      <w:r w:rsidRPr="00F61452">
        <w:rPr>
          <w:rStyle w:val="Lbjegyzet-hivatkozs"/>
          <w:sz w:val="20"/>
          <w:szCs w:val="20"/>
        </w:rPr>
        <w:footnoteReference w:id="3"/>
      </w:r>
      <w:r w:rsidRPr="00F61452"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63316" w:rsidRPr="008D25DC" w:rsidRDefault="00D63316" w:rsidP="00E9356C">
      <w:pPr>
        <w:spacing w:line="360" w:lineRule="auto"/>
        <w:ind w:firstLine="595"/>
        <w:jc w:val="both"/>
      </w:pPr>
      <w:r w:rsidRPr="00E9356C">
        <w:t xml:space="preserve">Hazánk kis ország, ezért a </w:t>
      </w:r>
      <w:r w:rsidR="004E62D5">
        <w:t xml:space="preserve">történelmünkben a </w:t>
      </w:r>
      <w:r w:rsidRPr="00E9356C">
        <w:t xml:space="preserve">külső </w:t>
      </w:r>
      <w:r w:rsidR="004E62D5">
        <w:t xml:space="preserve">nemzetközi </w:t>
      </w:r>
      <w:r w:rsidRPr="00E9356C">
        <w:t xml:space="preserve">meghatározó erőtényezők, </w:t>
      </w:r>
      <w:r w:rsidR="004E62D5" w:rsidRPr="00E9356C">
        <w:t xml:space="preserve">– </w:t>
      </w:r>
      <w:r>
        <w:t xml:space="preserve">a </w:t>
      </w:r>
      <w:r w:rsidR="004E62D5">
        <w:t xml:space="preserve">különféle </w:t>
      </w:r>
      <w:r>
        <w:t xml:space="preserve">birodalmak </w:t>
      </w:r>
      <w:r w:rsidRPr="00E9356C">
        <w:t>„mágneses erőtere</w:t>
      </w:r>
      <w:r>
        <w:t>i</w:t>
      </w:r>
      <w:r w:rsidR="004E62D5">
        <w:t>n</w:t>
      </w:r>
      <w:r w:rsidRPr="00E9356C">
        <w:t>”</w:t>
      </w:r>
      <w:r w:rsidR="00391F2F">
        <w:t xml:space="preserve"> </w:t>
      </w:r>
      <w:r w:rsidR="00391F2F" w:rsidRPr="00CB0413">
        <w:rPr>
          <w:i/>
        </w:rPr>
        <w:t>belül</w:t>
      </w:r>
      <w:r w:rsidR="00391F2F">
        <w:t>,</w:t>
      </w:r>
      <w:r w:rsidR="009D5649">
        <w:t xml:space="preserve"> </w:t>
      </w:r>
      <w:r w:rsidR="004E62D5">
        <w:t>vagy éppen többük metszéspon</w:t>
      </w:r>
      <w:r w:rsidR="007C5335">
        <w:t>tján elhelyezkedve</w:t>
      </w:r>
      <w:r w:rsidR="009D5649">
        <w:t xml:space="preserve">, illetve olykor </w:t>
      </w:r>
      <w:r w:rsidR="00C01401">
        <w:t xml:space="preserve">akár </w:t>
      </w:r>
      <w:r w:rsidR="009D5649">
        <w:t xml:space="preserve">azok érdekeltségi körén </w:t>
      </w:r>
      <w:r w:rsidR="009D5649" w:rsidRPr="00CB0413">
        <w:rPr>
          <w:i/>
        </w:rPr>
        <w:t>kívül</w:t>
      </w:r>
      <w:r w:rsidRPr="00E9356C">
        <w:t xml:space="preserve"> </w:t>
      </w:r>
      <w:r w:rsidR="004E62D5" w:rsidRPr="00E9356C">
        <w:t xml:space="preserve">– </w:t>
      </w:r>
      <w:r w:rsidRPr="00E9356C">
        <w:t>mindig is döntően befolyásolták az ország</w:t>
      </w:r>
      <w:r w:rsidR="007C5335">
        <w:t>unk</w:t>
      </w:r>
      <w:r w:rsidRPr="00E9356C">
        <w:t xml:space="preserve"> sorsának alakulását</w:t>
      </w:r>
      <w:r w:rsidR="009314BA">
        <w:t>.</w:t>
      </w:r>
      <w:r w:rsidRPr="00E9356C">
        <w:t xml:space="preserve"> </w:t>
      </w:r>
      <w:r w:rsidR="004E62D5">
        <w:t xml:space="preserve">Így volt ez a II. világháborút követő </w:t>
      </w:r>
      <w:r w:rsidR="009D5649">
        <w:t>években-</w:t>
      </w:r>
      <w:r w:rsidR="004E62D5">
        <w:t>évtizedekben is.</w:t>
      </w:r>
      <w:r w:rsidR="007C5335">
        <w:t xml:space="preserve"> </w:t>
      </w:r>
      <w:r w:rsidR="009D5649">
        <w:t>A</w:t>
      </w:r>
      <w:r w:rsidR="00CB0413">
        <w:t>z I. világháború következményeként</w:t>
      </w:r>
      <w:r w:rsidR="009D5649">
        <w:t xml:space="preserve"> tengerpart nélküli </w:t>
      </w:r>
      <w:r w:rsidR="00CB0413">
        <w:t xml:space="preserve">vált </w:t>
      </w:r>
      <w:r w:rsidR="009D5649">
        <w:t xml:space="preserve">s Európa belsejébe zárt </w:t>
      </w:r>
      <w:r w:rsidR="007C5335">
        <w:t>Magyarország földrajzi elhelyezkedéséből és kis ország</w:t>
      </w:r>
      <w:r w:rsidR="00CB0413">
        <w:t>gá amputált</w:t>
      </w:r>
      <w:r w:rsidR="007C5335">
        <w:t xml:space="preserve"> mivoltából adódóan gyakran hajlamosak vagyunk arra, hogy túlságosan is </w:t>
      </w:r>
      <w:r w:rsidR="00935D36">
        <w:t>ezen adottság</w:t>
      </w:r>
      <w:r w:rsidR="009D5649">
        <w:t>ai</w:t>
      </w:r>
      <w:r w:rsidR="00935D36">
        <w:t xml:space="preserve">nk alapján tekintsünk a tágabb világban lezajló s bennünket, sorsunkat is érintő fejleményekre. Úgy véljük azonban, hogy </w:t>
      </w:r>
      <w:r w:rsidR="00CB0413">
        <w:t xml:space="preserve">különösen </w:t>
      </w:r>
      <w:r w:rsidR="009D5649">
        <w:t xml:space="preserve">a XX. század második felében </w:t>
      </w:r>
      <w:r w:rsidR="00935D36">
        <w:t>k</w:t>
      </w:r>
      <w:r w:rsidR="00935D36" w:rsidRPr="00E9356C">
        <w:t xml:space="preserve">izárólagos </w:t>
      </w:r>
      <w:r w:rsidRPr="00E9356C">
        <w:t>(K</w:t>
      </w:r>
      <w:r w:rsidR="00575DF6">
        <w:t xml:space="preserve">elet-Közép-) Európa-centrikus </w:t>
      </w:r>
      <w:r w:rsidRPr="00E9356C">
        <w:t xml:space="preserve">kiindulóponttal, a </w:t>
      </w:r>
      <w:r w:rsidR="009D5649">
        <w:t xml:space="preserve">globális </w:t>
      </w:r>
      <w:r w:rsidRPr="00E9356C">
        <w:t xml:space="preserve">geopolitikai-geostratégiai megközelítést nélkülöző, a haditengerészeti-navalista-óceáni szemléletet </w:t>
      </w:r>
      <w:r w:rsidR="00575DF6">
        <w:t>szinte teljesen mellőző-elhanyagoló, egyoldalú</w:t>
      </w:r>
      <w:r w:rsidRPr="00E9356C">
        <w:t xml:space="preserve"> kontinentális-szárazföldi megközelítéssel, </w:t>
      </w:r>
      <w:r w:rsidR="00575DF6" w:rsidRPr="00E9356C">
        <w:t xml:space="preserve">kisállami </w:t>
      </w:r>
      <w:r w:rsidRPr="00E9356C">
        <w:t xml:space="preserve">érdekviszonyokkal </w:t>
      </w:r>
      <w:r w:rsidR="00575DF6">
        <w:t>(s ezek a jellemző ka</w:t>
      </w:r>
      <w:r w:rsidR="00510CC4">
        <w:t xml:space="preserve">rakterisztikumok, hiányosságok </w:t>
      </w:r>
      <w:r w:rsidR="00575DF6">
        <w:t>általában tetten érhetők történelem</w:t>
      </w:r>
      <w:r w:rsidR="00CB0413">
        <w:t>- és tér</w:t>
      </w:r>
      <w:r w:rsidR="00575DF6">
        <w:t xml:space="preserve">szemléletünkben) </w:t>
      </w:r>
      <w:r w:rsidRPr="00E9356C">
        <w:t>nem írhatjuk le a szerteágazó, minden kontinenst – bár természetesen eltérő módon – érintő hidegháborús fél évszázados</w:t>
      </w:r>
      <w:r>
        <w:t xml:space="preserve"> globális dimenziójú</w:t>
      </w:r>
      <w:r w:rsidRPr="00E9356C">
        <w:t xml:space="preserve"> amerikai-szovjet konfrontációt</w:t>
      </w:r>
      <w:r w:rsidR="00A92320">
        <w:t>. A magunk részéről</w:t>
      </w:r>
      <w:r w:rsidR="00935D36">
        <w:t xml:space="preserve"> ezen </w:t>
      </w:r>
      <w:r w:rsidR="00A92320">
        <w:t xml:space="preserve">tágabb </w:t>
      </w:r>
      <w:r w:rsidR="00A67D87">
        <w:t xml:space="preserve">gondolati íven belül látjuk </w:t>
      </w:r>
      <w:r w:rsidR="00935D36">
        <w:t xml:space="preserve">Magyarország szerepét, helyét, mozgástér lehetőségeit, vagy éppen kényszerpályáját az amerikai és szovjet </w:t>
      </w:r>
      <w:r w:rsidR="00A92320">
        <w:t xml:space="preserve">hatalmi </w:t>
      </w:r>
      <w:r w:rsidR="00935D36">
        <w:t>pólus</w:t>
      </w:r>
      <w:r w:rsidR="00A92320">
        <w:t>uk</w:t>
      </w:r>
      <w:r w:rsidR="00935D36">
        <w:t xml:space="preserve"> által uralt-kijelölt </w:t>
      </w:r>
      <w:r w:rsidR="00A92320">
        <w:t xml:space="preserve">hidegháborús geopolitikai </w:t>
      </w:r>
      <w:r w:rsidR="00935D36">
        <w:t>világsakktáblán</w:t>
      </w:r>
      <w:r w:rsidR="00A67D87">
        <w:t>, a</w:t>
      </w:r>
      <w:r w:rsidR="00A92320">
        <w:t>zaz a</w:t>
      </w:r>
      <w:r w:rsidR="00A67D87">
        <w:t xml:space="preserve"> Nyugat</w:t>
      </w:r>
      <w:r w:rsidR="00A92320">
        <w:t xml:space="preserve"> (Washington)</w:t>
      </w:r>
      <w:r w:rsidR="00A67D87">
        <w:t xml:space="preserve"> </w:t>
      </w:r>
      <w:r w:rsidR="00A92320">
        <w:t xml:space="preserve">geopolitikai gondolatkörén és </w:t>
      </w:r>
      <w:r w:rsidR="00A67D87">
        <w:t xml:space="preserve">érdekszféráján </w:t>
      </w:r>
      <w:r w:rsidR="00A67D87" w:rsidRPr="00A67D87">
        <w:rPr>
          <w:i/>
        </w:rPr>
        <w:t>kívül</w:t>
      </w:r>
      <w:r w:rsidR="00A67D87">
        <w:t xml:space="preserve"> s a Kelet</w:t>
      </w:r>
      <w:r w:rsidR="00A92320">
        <w:t xml:space="preserve"> (Moszkva)</w:t>
      </w:r>
      <w:r w:rsidR="00A67D87">
        <w:t xml:space="preserve"> </w:t>
      </w:r>
      <w:r w:rsidR="00A92320">
        <w:t xml:space="preserve">hatalmi </w:t>
      </w:r>
      <w:r w:rsidR="00A67D87">
        <w:t xml:space="preserve">tömbjén </w:t>
      </w:r>
      <w:r w:rsidR="00A67D87" w:rsidRPr="00A67D87">
        <w:rPr>
          <w:i/>
        </w:rPr>
        <w:t>belül</w:t>
      </w:r>
      <w:r w:rsidRPr="00E9356C">
        <w:t>.</w:t>
      </w:r>
      <w:r w:rsidR="009314BA">
        <w:t xml:space="preserve"> </w:t>
      </w:r>
      <w:r w:rsidR="009314BA" w:rsidRPr="00E9356C">
        <w:t xml:space="preserve">Az 1945-ben kezdődött nukleáris korszak, a </w:t>
      </w:r>
      <w:r w:rsidR="009314BA" w:rsidRPr="00E9356C">
        <w:lastRenderedPageBreak/>
        <w:t>hidegháborús militarizált béke, a</w:t>
      </w:r>
      <w:r w:rsidR="00CE0668">
        <w:t>z Európán belüli és azon messze túlmutató</w:t>
      </w:r>
      <w:r w:rsidR="009314BA" w:rsidRPr="00E9356C">
        <w:t xml:space="preserve"> </w:t>
      </w:r>
      <w:r w:rsidR="00CE0668" w:rsidRPr="00E9356C">
        <w:t xml:space="preserve">globális </w:t>
      </w:r>
      <w:r w:rsidR="00CE0668">
        <w:t xml:space="preserve">dimenziójú </w:t>
      </w:r>
      <w:r w:rsidR="009314BA" w:rsidRPr="00E9356C">
        <w:t>„blokk-logika”,</w:t>
      </w:r>
      <w:r w:rsidR="00CE0668">
        <w:t xml:space="preserve"> a kontinenseken átívelő szövetségi rendszerek, </w:t>
      </w:r>
      <w:r w:rsidR="009314BA" w:rsidRPr="00E9356C">
        <w:t>a bipoláris</w:t>
      </w:r>
      <w:r w:rsidR="00CE0668">
        <w:t xml:space="preserve"> világ </w:t>
      </w:r>
      <w:r w:rsidR="00A92320">
        <w:t>krízisei</w:t>
      </w:r>
      <w:r w:rsidR="00EF3208">
        <w:t>hez való viszonyulás</w:t>
      </w:r>
      <w:r w:rsidR="00A92320">
        <w:t xml:space="preserve"> és </w:t>
      </w:r>
      <w:r w:rsidR="00EF3208">
        <w:t xml:space="preserve">a </w:t>
      </w:r>
      <w:r w:rsidR="00CE0668">
        <w:t>katonai</w:t>
      </w:r>
      <w:r w:rsidR="00A67D87">
        <w:t>-légi-haditengerészeti</w:t>
      </w:r>
      <w:r w:rsidR="00EF3208">
        <w:t xml:space="preserve"> doktrínák</w:t>
      </w:r>
      <w:r w:rsidR="00CE0668">
        <w:t xml:space="preserve"> </w:t>
      </w:r>
      <w:r w:rsidR="00CE0668" w:rsidRPr="00E9356C">
        <w:t>megértéséhez</w:t>
      </w:r>
      <w:r w:rsidR="00CE0668">
        <w:t xml:space="preserve"> a</w:t>
      </w:r>
      <w:r w:rsidR="009314BA" w:rsidRPr="00E9356C">
        <w:t xml:space="preserve"> </w:t>
      </w:r>
      <w:r w:rsidR="00EF3208">
        <w:t xml:space="preserve">nyugati és keleti </w:t>
      </w:r>
      <w:r w:rsidR="00A92320">
        <w:t xml:space="preserve">döntésközpontokat befolyásoló </w:t>
      </w:r>
      <w:r w:rsidR="00EF3208">
        <w:t xml:space="preserve">kortárs </w:t>
      </w:r>
      <w:r w:rsidR="009314BA">
        <w:t xml:space="preserve">geopolitikai </w:t>
      </w:r>
      <w:r w:rsidR="00EF3208">
        <w:t>gondolkodás ismerete nélkülőz</w:t>
      </w:r>
      <w:r w:rsidR="009314BA" w:rsidRPr="00E9356C">
        <w:t>hetetlen</w:t>
      </w:r>
      <w:r w:rsidR="009314BA">
        <w:t>.</w:t>
      </w:r>
    </w:p>
    <w:p w:rsidR="008D25DC" w:rsidRDefault="007C203D" w:rsidP="008D25DC">
      <w:pPr>
        <w:spacing w:line="360" w:lineRule="auto"/>
        <w:ind w:firstLine="595"/>
        <w:jc w:val="both"/>
      </w:pPr>
      <w:r w:rsidRPr="00D63316">
        <w:t xml:space="preserve">A magyar történetírás egyáltalán nem tulajdonított jelentőséget a II. világháború </w:t>
      </w:r>
      <w:r w:rsidR="00410780" w:rsidRPr="00D63316">
        <w:t>alatti-</w:t>
      </w:r>
      <w:r w:rsidRPr="00D63316">
        <w:t xml:space="preserve">utáni </w:t>
      </w:r>
      <w:r w:rsidR="00003B3A">
        <w:t>észak-</w:t>
      </w:r>
      <w:r w:rsidRPr="00D63316">
        <w:t>amerikai geopolitikai gondolkodás elemzésének</w:t>
      </w:r>
      <w:r w:rsidR="00410780" w:rsidRPr="00D63316">
        <w:t>. K</w:t>
      </w:r>
      <w:r w:rsidRPr="00D63316">
        <w:t xml:space="preserve">ülönösen </w:t>
      </w:r>
      <w:r w:rsidR="00410780" w:rsidRPr="00D63316">
        <w:t xml:space="preserve">igaz ez </w:t>
      </w:r>
      <w:r w:rsidR="00E55B49">
        <w:t xml:space="preserve">az egyik legnagyobb hatású egyesült államokbeli </w:t>
      </w:r>
      <w:r w:rsidRPr="00D63316">
        <w:t>N</w:t>
      </w:r>
      <w:r w:rsidR="00250E4E" w:rsidRPr="00D63316">
        <w:t>ic</w:t>
      </w:r>
      <w:r w:rsidR="00EB7353">
        <w:t>h</w:t>
      </w:r>
      <w:r w:rsidR="00250E4E" w:rsidRPr="00D63316">
        <w:t>olas John</w:t>
      </w:r>
      <w:r w:rsidRPr="00D63316">
        <w:t xml:space="preserve"> Spykman geopolitikai nézetei</w:t>
      </w:r>
      <w:r w:rsidR="00410780" w:rsidRPr="00D63316">
        <w:t>re</w:t>
      </w:r>
      <w:r w:rsidRPr="00D63316">
        <w:t xml:space="preserve">, miközben az amerikai geopolitikus </w:t>
      </w:r>
      <w:r w:rsidR="00250E4E" w:rsidRPr="00D63316">
        <w:rPr>
          <w:i/>
        </w:rPr>
        <w:t>„szívterületről”</w:t>
      </w:r>
      <w:r w:rsidR="00250E4E" w:rsidRPr="00D63316">
        <w:t xml:space="preserve">, </w:t>
      </w:r>
      <w:r w:rsidRPr="00D63316">
        <w:rPr>
          <w:i/>
        </w:rPr>
        <w:t>„magterületről”</w:t>
      </w:r>
      <w:r w:rsidRPr="00D63316">
        <w:t xml:space="preserve"> (</w:t>
      </w:r>
      <w:r w:rsidRPr="00D63316">
        <w:rPr>
          <w:i/>
        </w:rPr>
        <w:t>„Heartland”</w:t>
      </w:r>
      <w:r w:rsidRPr="00D63316">
        <w:t xml:space="preserve">) és az eurázsiai </w:t>
      </w:r>
      <w:r w:rsidRPr="00D63316">
        <w:rPr>
          <w:i/>
        </w:rPr>
        <w:t>„peremterületekről”</w:t>
      </w:r>
      <w:r w:rsidRPr="00D63316">
        <w:t xml:space="preserve"> (</w:t>
      </w:r>
      <w:r w:rsidRPr="00D63316">
        <w:rPr>
          <w:i/>
        </w:rPr>
        <w:t>„Rimland”</w:t>
      </w:r>
      <w:r w:rsidRPr="00D63316">
        <w:t xml:space="preserve">) </w:t>
      </w:r>
      <w:r w:rsidR="00410780" w:rsidRPr="00D63316">
        <w:t xml:space="preserve">a II. világháború éveiben </w:t>
      </w:r>
      <w:r w:rsidRPr="00D63316">
        <w:t xml:space="preserve">kifejtett tézisei </w:t>
      </w:r>
      <w:r w:rsidR="00410780" w:rsidRPr="00D63316">
        <w:t>széles körben ismertek voltak az észak-amerikai döntés</w:t>
      </w:r>
      <w:r w:rsidR="00727628">
        <w:t xml:space="preserve"> </w:t>
      </w:r>
      <w:r w:rsidR="00EF3208">
        <w:t xml:space="preserve">előkészítők </w:t>
      </w:r>
      <w:r w:rsidR="00410780" w:rsidRPr="00D63316">
        <w:t>körében</w:t>
      </w:r>
      <w:r w:rsidR="00CE0668">
        <w:t xml:space="preserve">, s </w:t>
      </w:r>
      <w:r w:rsidR="00E55B49">
        <w:t xml:space="preserve">így </w:t>
      </w:r>
      <w:r w:rsidR="00CE0668">
        <w:t>közvetve-közvetlenül hatottak</w:t>
      </w:r>
      <w:r w:rsidR="00E55B49">
        <w:t xml:space="preserve"> az amerikai-szovjet rivalizálás során az észak-amerikai geopolitikai gondolkodásra</w:t>
      </w:r>
      <w:r w:rsidR="00A67D87">
        <w:t xml:space="preserve"> és döntéshozatalra</w:t>
      </w:r>
      <w:r w:rsidR="00410780" w:rsidRPr="00D63316">
        <w:t xml:space="preserve">. </w:t>
      </w:r>
      <w:r w:rsidR="008035DA" w:rsidRPr="00D63316">
        <w:t xml:space="preserve">Spykman </w:t>
      </w:r>
      <w:r w:rsidR="008035DA">
        <w:t>n</w:t>
      </w:r>
      <w:r w:rsidR="00410780" w:rsidRPr="00D63316">
        <w:t xml:space="preserve">ézetei </w:t>
      </w:r>
      <w:r w:rsidR="00E55B49" w:rsidRPr="00E9356C">
        <w:t>–</w:t>
      </w:r>
      <w:r w:rsidR="00410780" w:rsidRPr="00D63316">
        <w:t xml:space="preserve"> 1943-ban bekövetkezett halála ellenére is </w:t>
      </w:r>
      <w:r w:rsidR="00E55B49" w:rsidRPr="00E9356C">
        <w:t>–</w:t>
      </w:r>
      <w:r w:rsidR="00410780" w:rsidRPr="00D63316">
        <w:t xml:space="preserve"> </w:t>
      </w:r>
      <w:r w:rsidRPr="00D63316">
        <w:t>jelentős mértékben befolyásolták a Fehér Ház konkrét eurázsiai kül</w:t>
      </w:r>
      <w:r w:rsidR="00250E4E" w:rsidRPr="00D63316">
        <w:t>- és katona</w:t>
      </w:r>
      <w:r w:rsidRPr="00D63316">
        <w:t xml:space="preserve">politikai lépéseit </w:t>
      </w:r>
      <w:r w:rsidR="00410780" w:rsidRPr="00D63316">
        <w:t>a hidegháború</w:t>
      </w:r>
      <w:r w:rsidR="000300C1" w:rsidRPr="00D63316">
        <w:t xml:space="preserve"> éveiben, s így </w:t>
      </w:r>
      <w:r w:rsidRPr="00D63316">
        <w:t>az 1950-es években</w:t>
      </w:r>
      <w:r w:rsidR="000300C1" w:rsidRPr="00D63316">
        <w:t xml:space="preserve"> is. </w:t>
      </w:r>
      <w:r w:rsidR="006A165A">
        <w:t xml:space="preserve">Az 1956-os magyar forradalom és a vörös birodalomból való kitörés kísérlete október-novemberi napjaiban tapasztalt észak-amerikai tartózkodó, a szovjet katonai intervenciót ténylegesen akceptáló külpolitikai magatartás indítékainak keresése számunkra annak felvetését sugallja, hogy </w:t>
      </w:r>
      <w:r w:rsidR="00956176">
        <w:t xml:space="preserve">érdemesnek tűnik </w:t>
      </w:r>
      <w:r w:rsidR="008035DA" w:rsidRPr="00E9356C">
        <w:t>–</w:t>
      </w:r>
      <w:r w:rsidR="008035DA">
        <w:t xml:space="preserve"> </w:t>
      </w:r>
      <w:r w:rsidR="00956176">
        <w:t xml:space="preserve">e </w:t>
      </w:r>
      <w:r w:rsidR="008027E3">
        <w:t xml:space="preserve">rövid </w:t>
      </w:r>
      <w:r w:rsidR="00956176">
        <w:t xml:space="preserve">tanulmány keretében </w:t>
      </w:r>
      <w:r w:rsidR="008035DA" w:rsidRPr="00E9356C">
        <w:t>–</w:t>
      </w:r>
      <w:r w:rsidR="008035DA">
        <w:t xml:space="preserve"> </w:t>
      </w:r>
      <w:r w:rsidR="00A67D87">
        <w:t xml:space="preserve">Nicholas John </w:t>
      </w:r>
      <w:r w:rsidR="0071334B">
        <w:t xml:space="preserve">Spykman </w:t>
      </w:r>
      <w:r w:rsidR="00956176">
        <w:t xml:space="preserve">legfontosabb </w:t>
      </w:r>
      <w:r w:rsidR="006A165A">
        <w:t xml:space="preserve">geopolitikai </w:t>
      </w:r>
      <w:r w:rsidR="008027E3">
        <w:t>nézetei</w:t>
      </w:r>
      <w:r w:rsidR="008035DA">
        <w:t>re</w:t>
      </w:r>
      <w:r w:rsidR="008027E3">
        <w:t xml:space="preserve"> felhívni a figyelmet </w:t>
      </w:r>
      <w:r w:rsidR="00956176">
        <w:t>és összevetni azt</w:t>
      </w:r>
      <w:r w:rsidR="0071334B">
        <w:t xml:space="preserve"> az Amerikai Egyesült Államok kü</w:t>
      </w:r>
      <w:r w:rsidR="00956176">
        <w:t>l- és katonapolitikai gyakorlatával</w:t>
      </w:r>
      <w:r w:rsidR="00A233B7">
        <w:t xml:space="preserve"> a hidegháború első </w:t>
      </w:r>
      <w:r w:rsidR="0071334B">
        <w:t>évtized</w:t>
      </w:r>
      <w:r w:rsidR="008027E3">
        <w:t>é</w:t>
      </w:r>
      <w:r w:rsidR="0071334B">
        <w:t>ben</w:t>
      </w:r>
      <w:r w:rsidR="00956176">
        <w:t>.</w:t>
      </w:r>
      <w:r w:rsidR="00A85613" w:rsidRPr="00A85613">
        <w:rPr>
          <w:rStyle w:val="Lbjegyzet-hivatkozs"/>
        </w:rPr>
        <w:t xml:space="preserve"> </w:t>
      </w:r>
      <w:r w:rsidR="00A85613">
        <w:rPr>
          <w:rStyle w:val="Lbjegyzet-hivatkozs"/>
        </w:rPr>
        <w:footnoteReference w:id="4"/>
      </w:r>
    </w:p>
    <w:p w:rsidR="00D63316" w:rsidRPr="008D25DC" w:rsidRDefault="008D25DC" w:rsidP="00E9356C">
      <w:pPr>
        <w:spacing w:line="360" w:lineRule="auto"/>
        <w:ind w:firstLine="595"/>
        <w:jc w:val="both"/>
      </w:pPr>
      <w:r>
        <w:t>A</w:t>
      </w:r>
      <w:r w:rsidR="00B76CE7" w:rsidRPr="00D63316">
        <w:t xml:space="preserve"> </w:t>
      </w:r>
      <w:r w:rsidR="00A93BD5" w:rsidRPr="00D63316">
        <w:t xml:space="preserve">hidegháborús észak-amerikai globálstratégia, s konkrétan </w:t>
      </w:r>
      <w:r w:rsidR="00B76CE7" w:rsidRPr="00D63316">
        <w:t xml:space="preserve">az 1956-os magyar forradalom </w:t>
      </w:r>
      <w:r w:rsidR="00A93BD5" w:rsidRPr="00D63316">
        <w:t xml:space="preserve">és annak </w:t>
      </w:r>
      <w:r w:rsidR="0074055C" w:rsidRPr="00D63316">
        <w:t>nemzetközi elszigetelődése és lever</w:t>
      </w:r>
      <w:r>
        <w:t>ése kapcsán, a Fehér Ház egyes</w:t>
      </w:r>
      <w:r w:rsidR="0074055C" w:rsidRPr="00D63316">
        <w:t xml:space="preserve"> </w:t>
      </w:r>
      <w:r>
        <w:t xml:space="preserve">kül-és katonapolitikai </w:t>
      </w:r>
      <w:r w:rsidR="00D13533">
        <w:t>(</w:t>
      </w:r>
      <w:r w:rsidR="00D13533" w:rsidRPr="00D13533">
        <w:rPr>
          <w:i/>
        </w:rPr>
        <w:t>nem</w:t>
      </w:r>
      <w:r w:rsidR="00D13533">
        <w:t>)</w:t>
      </w:r>
      <w:r w:rsidR="0074055C" w:rsidRPr="00D63316">
        <w:t>lépései vi</w:t>
      </w:r>
      <w:r w:rsidR="00B76CE7" w:rsidRPr="00D63316">
        <w:t>z</w:t>
      </w:r>
      <w:r w:rsidR="0074055C" w:rsidRPr="00D63316">
        <w:t>s</w:t>
      </w:r>
      <w:r w:rsidR="00B76CE7" w:rsidRPr="00D63316">
        <w:t>gálata során</w:t>
      </w:r>
      <w:r w:rsidR="0074055C" w:rsidRPr="00D63316">
        <w:t xml:space="preserve"> </w:t>
      </w:r>
      <w:r w:rsidR="008035DA">
        <w:t xml:space="preserve">azért </w:t>
      </w:r>
      <w:r w:rsidR="0074055C" w:rsidRPr="00D63316">
        <w:t>érdemes szem előtt tartani Nic</w:t>
      </w:r>
      <w:r w:rsidR="008A1C9F">
        <w:t>h</w:t>
      </w:r>
      <w:r w:rsidR="0074055C" w:rsidRPr="00D63316">
        <w:t>olas John Spykman geopolitikai nézeteit</w:t>
      </w:r>
      <w:r w:rsidR="00A93BD5" w:rsidRPr="00D63316">
        <w:t>, mivel szellemi ör</w:t>
      </w:r>
      <w:r w:rsidR="00D13533">
        <w:t>öksége markánsan befolyásolta a kortárs</w:t>
      </w:r>
      <w:r w:rsidR="00A93BD5" w:rsidRPr="00D63316">
        <w:t xml:space="preserve"> </w:t>
      </w:r>
      <w:r w:rsidR="005A6997" w:rsidRPr="00D63316">
        <w:t>észak-</w:t>
      </w:r>
      <w:r w:rsidR="00A93BD5" w:rsidRPr="00D63316">
        <w:t>ame</w:t>
      </w:r>
      <w:r w:rsidR="005A6997" w:rsidRPr="00D63316">
        <w:t xml:space="preserve">rikai </w:t>
      </w:r>
      <w:r w:rsidR="00727628">
        <w:t xml:space="preserve">hidegháborús </w:t>
      </w:r>
      <w:r w:rsidR="008035DA">
        <w:t>külpolitikai</w:t>
      </w:r>
      <w:r w:rsidR="00CD5044">
        <w:t>-geostratégiai</w:t>
      </w:r>
      <w:r w:rsidR="008035DA">
        <w:t xml:space="preserve"> gyakorlatot, </w:t>
      </w:r>
      <w:r w:rsidR="00CD5044">
        <w:t xml:space="preserve">azaz a </w:t>
      </w:r>
      <w:r w:rsidR="008035DA">
        <w:t>reálpolitikát</w:t>
      </w:r>
      <w:r w:rsidR="005A6997" w:rsidRPr="00D63316">
        <w:t>.</w:t>
      </w:r>
      <w:r w:rsidR="00001F35" w:rsidRPr="00E9356C">
        <w:t xml:space="preserve"> Spykman, a Yale Egyetem nagy befolyású professzorának </w:t>
      </w:r>
      <w:r w:rsidR="008027E3">
        <w:t>több</w:t>
      </w:r>
      <w:r w:rsidR="00001F35" w:rsidRPr="00001F35">
        <w:t xml:space="preserve"> egymásba is </w:t>
      </w:r>
      <w:r w:rsidR="00001F35" w:rsidRPr="00001F35">
        <w:lastRenderedPageBreak/>
        <w:t>kapcsolódó</w:t>
      </w:r>
      <w:r w:rsidR="000E5BC8">
        <w:t xml:space="preserve"> g</w:t>
      </w:r>
      <w:r w:rsidR="0066068F">
        <w:t>ondolatait-téziseit kívánjuk előszö</w:t>
      </w:r>
      <w:r w:rsidR="000E5BC8">
        <w:t xml:space="preserve">r </w:t>
      </w:r>
      <w:r w:rsidR="008027E3">
        <w:t xml:space="preserve">röviden </w:t>
      </w:r>
      <w:r w:rsidR="00D13533">
        <w:t>fel</w:t>
      </w:r>
      <w:r w:rsidR="008027E3">
        <w:t>idézni</w:t>
      </w:r>
      <w:r w:rsidR="008035DA">
        <w:t xml:space="preserve">. Tesszük ezt azért, mert </w:t>
      </w:r>
      <w:r w:rsidR="000E5BC8">
        <w:t>Spy</w:t>
      </w:r>
      <w:r w:rsidR="00F20195">
        <w:t>kman gondolatai</w:t>
      </w:r>
      <w:r w:rsidR="000E5BC8">
        <w:t xml:space="preserve"> alig ismertek</w:t>
      </w:r>
      <w:r w:rsidR="0096520C">
        <w:t xml:space="preserve"> a magyar olvasók előtt</w:t>
      </w:r>
      <w:r w:rsidR="00D814BA" w:rsidRPr="00001F35">
        <w:t>:</w:t>
      </w:r>
    </w:p>
    <w:p w:rsidR="00345A20" w:rsidRDefault="00345A20" w:rsidP="006B38B0">
      <w:pPr>
        <w:spacing w:line="360" w:lineRule="auto"/>
        <w:ind w:firstLine="708"/>
        <w:jc w:val="both"/>
        <w:rPr>
          <w:i/>
        </w:rPr>
      </w:pPr>
      <w:r>
        <w:t>1./</w:t>
      </w:r>
      <w:r w:rsidR="008D25DC" w:rsidRPr="008D25DC">
        <w:t xml:space="preserve"> </w:t>
      </w:r>
      <w:r w:rsidR="008D25DC">
        <w:t>Nicholas</w:t>
      </w:r>
      <w:r w:rsidR="00BF13CB">
        <w:rPr>
          <w:color w:val="FF0000"/>
        </w:rPr>
        <w:t xml:space="preserve"> </w:t>
      </w:r>
      <w:r w:rsidR="00BF13CB">
        <w:t xml:space="preserve">Spykman </w:t>
      </w:r>
      <w:r w:rsidR="007B58E9">
        <w:t>geopolitikai nézetei</w:t>
      </w:r>
      <w:r w:rsidR="008027E3">
        <w:t xml:space="preserve"> </w:t>
      </w:r>
      <w:r w:rsidR="000E5BC8">
        <w:t xml:space="preserve">a </w:t>
      </w:r>
      <w:r w:rsidR="006C6886">
        <w:t>„béke földrajzáról”</w:t>
      </w:r>
      <w:r w:rsidR="00531314">
        <w:t xml:space="preserve"> (The Geography of the Peace)</w:t>
      </w:r>
      <w:r w:rsidR="006C6886">
        <w:t xml:space="preserve">, a </w:t>
      </w:r>
      <w:r w:rsidR="00BF13CB" w:rsidRPr="00E9356C">
        <w:t xml:space="preserve">központi </w:t>
      </w:r>
      <w:r w:rsidR="008D25DC" w:rsidRPr="00A00F64">
        <w:rPr>
          <w:i/>
        </w:rPr>
        <w:t>„</w:t>
      </w:r>
      <w:r w:rsidR="00BF13CB" w:rsidRPr="00A00F64">
        <w:rPr>
          <w:i/>
        </w:rPr>
        <w:t>magterületről</w:t>
      </w:r>
      <w:r w:rsidR="008D25DC" w:rsidRPr="00A00F64">
        <w:rPr>
          <w:i/>
        </w:rPr>
        <w:t>”</w:t>
      </w:r>
      <w:r w:rsidR="000E5BC8">
        <w:t xml:space="preserve">, a </w:t>
      </w:r>
      <w:r w:rsidR="000E5BC8" w:rsidRPr="00A85613">
        <w:rPr>
          <w:i/>
        </w:rPr>
        <w:t>„szívterüle</w:t>
      </w:r>
      <w:r w:rsidR="00A85613" w:rsidRPr="00A85613">
        <w:rPr>
          <w:i/>
        </w:rPr>
        <w:t>tről”</w:t>
      </w:r>
      <w:r w:rsidR="00BF13CB" w:rsidRPr="00E9356C">
        <w:t xml:space="preserve"> </w:t>
      </w:r>
      <w:r w:rsidR="00BF13CB" w:rsidRPr="00A85613">
        <w:rPr>
          <w:i/>
        </w:rPr>
        <w:t>(„Heartland”</w:t>
      </w:r>
      <w:r w:rsidR="00BF13CB" w:rsidRPr="00E9356C">
        <w:t xml:space="preserve">) és az eurázsiai </w:t>
      </w:r>
      <w:r w:rsidR="00BF13CB" w:rsidRPr="00A85613">
        <w:rPr>
          <w:i/>
        </w:rPr>
        <w:t>„peremterületek”</w:t>
      </w:r>
      <w:r w:rsidR="00BF13CB" w:rsidRPr="00E9356C">
        <w:t xml:space="preserve"> </w:t>
      </w:r>
      <w:r w:rsidR="00BF13CB" w:rsidRPr="00A85613">
        <w:rPr>
          <w:i/>
        </w:rPr>
        <w:t>(„Rimland”</w:t>
      </w:r>
      <w:r w:rsidR="00BF13CB" w:rsidRPr="00E9356C">
        <w:t>) geostratégiai jelentőségéről</w:t>
      </w:r>
      <w:r w:rsidR="00531314">
        <w:t xml:space="preserve">, </w:t>
      </w:r>
      <w:r w:rsidR="006C6886">
        <w:t xml:space="preserve">(1943) </w:t>
      </w:r>
      <w:r w:rsidR="006C6886">
        <w:rPr>
          <w:rStyle w:val="Lbjegyzet-hivatkozs"/>
        </w:rPr>
        <w:footnoteReference w:id="5"/>
      </w:r>
      <w:r w:rsidR="008027E3">
        <w:t>:</w:t>
      </w:r>
      <w:r w:rsidR="008027E3">
        <w:rPr>
          <w:i/>
        </w:rPr>
        <w:t xml:space="preserve"> </w:t>
      </w:r>
    </w:p>
    <w:p w:rsidR="000458FF" w:rsidRDefault="0046172F" w:rsidP="006B38B0">
      <w:pPr>
        <w:spacing w:line="360" w:lineRule="auto"/>
        <w:ind w:firstLine="708"/>
        <w:jc w:val="both"/>
        <w:rPr>
          <w:i/>
        </w:rPr>
      </w:pPr>
      <w:r>
        <w:rPr>
          <w:i/>
        </w:rPr>
        <w:t>„…</w:t>
      </w:r>
      <w:r w:rsidR="00BF13CB" w:rsidRPr="004C0EEE">
        <w:rPr>
          <w:i/>
        </w:rPr>
        <w:t xml:space="preserve"> Sir Halford Mackinder brit földrajztudós volt az, aki 1904-ben a szárazföldi és a tengeri hatalom közötti viszonyok valóban globális méretű részletes tanulmányozását először elvégezte.</w:t>
      </w:r>
      <w:r w:rsidR="00182332" w:rsidRPr="00135A45">
        <w:rPr>
          <w:rStyle w:val="Lbjegyzet-hivatkozs"/>
        </w:rPr>
        <w:footnoteReference w:id="6"/>
      </w:r>
      <w:r w:rsidR="00BF13CB" w:rsidRPr="004C0EEE">
        <w:rPr>
          <w:i/>
        </w:rPr>
        <w:t xml:space="preserve"> Mackinder elemzésének alapeszköze egy olyan térkép volt, amelynek közepén Szibéria feküdt, Európát pedig a világ közepe helyett az eurázsiai szárazföldi masszívum számos félszigete közül az egyiknek tekintette. A nyugati világ a Föld arculatáról alkotott merőben új képpel szembesült, amelyet addig az Európáról, mint a világegyetem közepéről fenntartott addigi elképzelések elhomályosítottak. </w:t>
      </w:r>
      <w:r>
        <w:rPr>
          <w:i/>
        </w:rPr>
        <w:t>…</w:t>
      </w:r>
      <w:r w:rsidRPr="004C0EEE">
        <w:rPr>
          <w:i/>
        </w:rPr>
        <w:t xml:space="preserve"> </w:t>
      </w:r>
      <w:r w:rsidR="00BF13CB" w:rsidRPr="004C0EEE">
        <w:rPr>
          <w:i/>
        </w:rPr>
        <w:t xml:space="preserve">Mackinder világa. Mackinder elemzése a magterület elképzelésével indul. A hatalmas kiterjedésű Szibériát a belső vízelvezetés és a tengeri elérhetőség szempontjából egy egységnek tekintette. </w:t>
      </w:r>
      <w:r w:rsidR="00201FAD">
        <w:rPr>
          <w:i/>
        </w:rPr>
        <w:t>...</w:t>
      </w:r>
      <w:r w:rsidR="00BF13CB" w:rsidRPr="004C0EEE">
        <w:rPr>
          <w:i/>
        </w:rPr>
        <w:t>. A mindig is e régióban élő nomád törzsek időről időre kísérletet tettek a tenger elérésére és ebből kifolyólag hatalmas katonai nyomást fejtettek ki azokra az államokra, amelyek az idők során a tengerparti területeket foglalták el. Ez utóbbi területet Mackinder belső peremívnek nevezte el. A terület a kontinensen lévő összes olyan államot magába foglalja, amely közvetlenül hozzáfért a tengerhez, s így mind tengeri, mind szárazföldi hatalmat gyakorolt. E területen túl fekszenek a külső peremív szigetei és sziget-kontinensei, míg az óceánok peremét a nyugati félteke teng</w:t>
      </w:r>
      <w:r>
        <w:rPr>
          <w:i/>
        </w:rPr>
        <w:t>erentúli kontinensei foglalják e</w:t>
      </w:r>
      <w:r w:rsidR="00BF13CB" w:rsidRPr="004C0EEE">
        <w:rPr>
          <w:i/>
        </w:rPr>
        <w:t xml:space="preserve">l… </w:t>
      </w:r>
    </w:p>
    <w:p w:rsidR="00201FAD" w:rsidRDefault="00BF13CB" w:rsidP="006B38B0">
      <w:pPr>
        <w:spacing w:line="360" w:lineRule="auto"/>
        <w:ind w:firstLine="708"/>
        <w:jc w:val="both"/>
        <w:rPr>
          <w:i/>
        </w:rPr>
      </w:pPr>
      <w:r w:rsidRPr="004C0EEE">
        <w:rPr>
          <w:i/>
        </w:rPr>
        <w:t>A keleti félteke hatalmi konstellációját Mackinder a központi térség szárazföldi hatalma és Nagy-Britannia tengeri hatalma közötti viszony összefüggésében határozta meg. A Brit Birodalom számára a biztonság a világsziget tengeri és szárazföldi államai közti hatalmi egyensúly megőrzésétől függött. Ha a kettő közül bármelyik fölényre tenne szert, az egész kontinenst és tengelyterületet egyetlen hatalom uralná. Ezt a hatalmas szárazföldi masszívumot alapul véve olyan tengeri hatalmat lehetne létrehozni, amely könnyedén leigázná Nagy-Britanniát. Ezért a brit külpolitika feladata az volt, hogy az európai kontinensen megakadályozza bármilyen hatalmi integráció létrejöttét</w:t>
      </w:r>
      <w:r w:rsidR="00201FAD">
        <w:rPr>
          <w:i/>
        </w:rPr>
        <w:t>…</w:t>
      </w:r>
    </w:p>
    <w:p w:rsidR="00096426" w:rsidRDefault="00BF13CB" w:rsidP="006B38B0">
      <w:pPr>
        <w:spacing w:line="360" w:lineRule="auto"/>
        <w:ind w:firstLine="708"/>
        <w:jc w:val="both"/>
        <w:rPr>
          <w:i/>
        </w:rPr>
      </w:pPr>
      <w:r w:rsidRPr="004C0EEE">
        <w:rPr>
          <w:i/>
        </w:rPr>
        <w:t xml:space="preserve">Vessünk tehát </w:t>
      </w:r>
      <w:r w:rsidR="00391F2F">
        <w:rPr>
          <w:i/>
        </w:rPr>
        <w:t>még egy pillantást a térképre…</w:t>
      </w:r>
      <w:r w:rsidRPr="004C0EEE">
        <w:rPr>
          <w:i/>
        </w:rPr>
        <w:t xml:space="preserve"> A kontinensen lévő központi alföldet továbbra is központi magterületnek nevezhetjük, azzal a megjegyzéssel, hogy az valójában egybeesik a Szovjetunió területével. A hegyvonulaton túl fekvő, Mackinder által belső peremívnek nevezett tengerparti régiót talán hasznosabb lesz peremterületnek (Rimland) nevezni, mert e kifejezés jobban tükrözi a terület sajátosságait. A belső és marginális tengerek által alkotott füzér, amely ezt körülöleli és az óceánoktól elválasztja, a terület szélén húzódó tengeri főútvonalat képez, amely a tengeri hatalom szempontjából az egész térséget összekapcsolja. Ezen túl fekszenek Nagy-Britannia, Japán, Afrika és Ausztrália part menti szigetei és sziget-kontinensei, amelyek a külső körívet alkotják. A »part-menti« terminus olyan jól kifejezi a központi szárazföldi masszívumhoz való alapvető viszonyukat, hogy Mackinder terminológiája helyett a továbbiakban ezt fogjuk használni…</w:t>
      </w:r>
    </w:p>
    <w:p w:rsidR="000458FF" w:rsidRDefault="00BF13CB" w:rsidP="006B38B0">
      <w:pPr>
        <w:spacing w:line="360" w:lineRule="auto"/>
        <w:ind w:firstLine="708"/>
        <w:jc w:val="both"/>
        <w:rPr>
          <w:i/>
        </w:rPr>
      </w:pPr>
      <w:r w:rsidRPr="004C0EEE">
        <w:rPr>
          <w:i/>
        </w:rPr>
        <w:t>Az Óvilág ezen átfogó képe alapján most részletesen sorra vehetjük annak egyes régióit és elemezhetjük azok jelentőségét a hatalmi potenciál és a globális biztonsági politika szempontjából. Értékelnünk kell azt a szerepet, amelyet az egyes zónák a nemzetközi életben egykor játszottak, hiszen csak ilyen kontextusban érthetjük meg a második világháború menetét, valamint a béke lehetőségeit.</w:t>
      </w:r>
    </w:p>
    <w:p w:rsidR="00096426" w:rsidRDefault="00BF13CB" w:rsidP="006B38B0">
      <w:pPr>
        <w:spacing w:line="360" w:lineRule="auto"/>
        <w:ind w:firstLine="708"/>
        <w:jc w:val="both"/>
        <w:rPr>
          <w:i/>
        </w:rPr>
      </w:pPr>
      <w:r w:rsidRPr="004C0EEE">
        <w:rPr>
          <w:i/>
        </w:rPr>
        <w:t xml:space="preserve"> A magterület. A magterület jelentőségét Mackinder azon keresztül ismerte fel, hogy egy belső közlekedési útvonalakkal rendelkező, központi elhelyezkedésű terület a szárazföldi közlekedés fejlesztésével olyan mértékig megerősíthető és egyesíthető, hogy az felveheti a versenyt a tengeri közlekedéssel. …</w:t>
      </w:r>
    </w:p>
    <w:p w:rsidR="00096426" w:rsidRDefault="00BF13CB" w:rsidP="006B38B0">
      <w:pPr>
        <w:spacing w:line="360" w:lineRule="auto"/>
        <w:ind w:firstLine="708"/>
        <w:jc w:val="both"/>
        <w:rPr>
          <w:i/>
        </w:rPr>
      </w:pPr>
      <w:r w:rsidRPr="004C0EEE">
        <w:rPr>
          <w:i/>
        </w:rPr>
        <w:t>E régió jelentőségét Mackinder elhelyezkedése szempontjából is meghatározta. A tény, hogy a magterület az eurázsiai szárazföldi masszívum közepén fekszik, azt az előnyös lehetőséget biztosítja számára, hogy a belső peremív területeivel közvetlenül érintkezzen. Nyilvánvaló, hogy a kör alakú terület átmérője mentén működő hadsereg számára adódó problémák sokkal kevésbé súlyosak, mint azok a problémák, amelyek az ugyanazon terület perifériája mentén működő hadsereg számára adódnak. A brit tengeri hatalom külső kommunikációs vonalaival szemben, amelyek Nagy-Britanniától az eurázsiai peremterület mentén húzódó tengeri főútvonalakon keresztül vezetnek, Oroszországnak belső ko</w:t>
      </w:r>
      <w:r w:rsidR="00391F2F">
        <w:rPr>
          <w:i/>
        </w:rPr>
        <w:t>mmunikációs vonalai vannak. Az O</w:t>
      </w:r>
      <w:r w:rsidRPr="004C0EEE">
        <w:rPr>
          <w:i/>
        </w:rPr>
        <w:t>rosz Turkesztán</w:t>
      </w:r>
      <w:r w:rsidR="00391F2F">
        <w:rPr>
          <w:i/>
        </w:rPr>
        <w:t xml:space="preserve"> és</w:t>
      </w:r>
      <w:r w:rsidRPr="004C0EEE">
        <w:rPr>
          <w:i/>
        </w:rPr>
        <w:t xml:space="preserve"> Északnyugat-India közti közlekedési útvonal természetesen közvetlennek tekinthető a Southamptonból Karachiba vezető tengeri útvonalhoz képest...</w:t>
      </w:r>
    </w:p>
    <w:p w:rsidR="00096426" w:rsidRDefault="00BF13CB" w:rsidP="006B38B0">
      <w:pPr>
        <w:spacing w:line="360" w:lineRule="auto"/>
        <w:ind w:firstLine="708"/>
        <w:jc w:val="both"/>
        <w:rPr>
          <w:i/>
        </w:rPr>
      </w:pPr>
      <w:r w:rsidRPr="004C0EEE">
        <w:rPr>
          <w:i/>
        </w:rPr>
        <w:t>A peremterület. Mackinder elképzelése szerint a központi térséget körülvevő, tengerrel is rendelkező államok által alkotott belső peremív három részből áll: az európai partvidékből, az arab (közel-keleti) sivatagból és az ázsiai monszun-területből. Az első két terület földrajzi egységként is világosan elkülöníthető, a harmadik azonban csak a Nagy-Britannia által képviselt</w:t>
      </w:r>
      <w:r w:rsidR="00391F2F">
        <w:rPr>
          <w:i/>
        </w:rPr>
        <w:t>,</w:t>
      </w:r>
      <w:r w:rsidRPr="004C0EEE">
        <w:rPr>
          <w:i/>
        </w:rPr>
        <w:t xml:space="preserve"> speciális történelmi nézőpontból képez egységet. A tengerész számára az ázsiai monszun-terület egyetlen régiót képez: az éghajlati hasonlóságok és a terület tenger felőli könnyű megközelíthetősége járulnak hozzá e benyomáshoz</w:t>
      </w:r>
      <w:r w:rsidR="000D2574">
        <w:rPr>
          <w:i/>
        </w:rPr>
        <w:t>.</w:t>
      </w:r>
      <w:r w:rsidRPr="004C0EEE">
        <w:rPr>
          <w:i/>
        </w:rPr>
        <w:t>…</w:t>
      </w:r>
    </w:p>
    <w:p w:rsidR="00096426" w:rsidRDefault="00BF13CB" w:rsidP="006B38B0">
      <w:pPr>
        <w:spacing w:line="360" w:lineRule="auto"/>
        <w:ind w:firstLine="708"/>
        <w:jc w:val="both"/>
        <w:rPr>
          <w:i/>
        </w:rPr>
      </w:pPr>
      <w:r w:rsidRPr="004C0EEE">
        <w:rPr>
          <w:i/>
        </w:rPr>
        <w:t>Az eurázsiai szárazföldi masszívum peremterülete</w:t>
      </w:r>
      <w:r w:rsidR="000458FF">
        <w:rPr>
          <w:i/>
        </w:rPr>
        <w:t>i</w:t>
      </w:r>
      <w:r w:rsidRPr="004C0EEE">
        <w:rPr>
          <w:i/>
        </w:rPr>
        <w:t>t köztes régiónak kell tekintenünk, mivel a magterület és a marginális tengerek között helyezkedik el. A tengeri és a szárazföldi hatalom hatalmas ütközőzónájaként működik. Mivel két irányba néz, kénytelen kétéltűként viselkedni, s megvédeni magát mind a szárazföldön, mind a tengeren. A múltban már harcol</w:t>
      </w:r>
      <w:r w:rsidR="00096426">
        <w:rPr>
          <w:i/>
        </w:rPr>
        <w:t>nia kellett a mag</w:t>
      </w:r>
      <w:r w:rsidRPr="004C0EEE">
        <w:rPr>
          <w:i/>
        </w:rPr>
        <w:t>terület szárazföldi hatalma és a partmenti szigetek (Nagy-Britannia, valamint Japán) tengeri hatalma ellen. A peremvidék biztonsági problémái kétéltű mivoltából adódnak….</w:t>
      </w:r>
    </w:p>
    <w:p w:rsidR="00BF13CB" w:rsidRDefault="00BF13CB" w:rsidP="006B38B0">
      <w:pPr>
        <w:spacing w:line="360" w:lineRule="auto"/>
        <w:ind w:firstLine="708"/>
        <w:jc w:val="both"/>
        <w:rPr>
          <w:color w:val="FF0000"/>
        </w:rPr>
      </w:pPr>
      <w:r w:rsidRPr="004C0EEE">
        <w:rPr>
          <w:i/>
        </w:rPr>
        <w:t>Az eurázsiai politika dinamikus mintája. A politikai tevékenységek általános mintáját az eurázsiai kontinensen Mackinder abban a nyomásban határozta meg, amelyet a magterületben élő nomád népek fejtettek ki a peremterület államaival szemben. Amikor a központi alföld füves területein barangoló nomádokat felváltotta az orosz állam szervezett hatalma, megmaradt ugyanez a minta. A birodalom a tengerhez való kijutás lehetőségét kereste, s útját a XIX. században a brit tengeri hatalom állta el, amely addigra elfoglalta Eurázsia partvidékét. A Brit Birodalom pozícióját az eurázsiai szárazföldi masszívum tengeri körülzárásával biztosította, s haditengerészeti fölényét az azt körülvevő tengeri útvonalon keresztül tartotta fenn. Ezt a pozíciót fenyegethette volna a kontinens partmenti övezetében megjelenő új, konkurens tengeri hatalom, vagy az orosz szárazföldi hatalom tengerhez való kijutása</w:t>
      </w:r>
      <w:r w:rsidR="007B58E9">
        <w:rPr>
          <w:i/>
        </w:rPr>
        <w:t>…</w:t>
      </w:r>
      <w:r w:rsidR="00391F2F">
        <w:rPr>
          <w:i/>
        </w:rPr>
        <w:t xml:space="preserve"> </w:t>
      </w:r>
      <w:r w:rsidRPr="004C0EEE">
        <w:rPr>
          <w:i/>
        </w:rPr>
        <w:t xml:space="preserve">E kép 1904-ben alakult ki, az angol egyezmény 1907-es megkötése előtt, s nagymértékben befolyásolta az előző, Oroszország és Nagy-Britannia közti konfliktusokkal terhelt évszázad. </w:t>
      </w:r>
      <w:r w:rsidR="007B58E9">
        <w:rPr>
          <w:i/>
        </w:rPr>
        <w:t>…</w:t>
      </w:r>
      <w:r w:rsidRPr="004C0EEE">
        <w:rPr>
          <w:i/>
        </w:rPr>
        <w:t>. E történetfilozófia általános alkalmazásának a hamissága belátható, amint felismerjük hogy a szóban forgó két állam közötti ellentét valójában sohasem volt elkerülhetetlen. A XIX és XX. század</w:t>
      </w:r>
      <w:r w:rsidR="00391F2F">
        <w:rPr>
          <w:i/>
        </w:rPr>
        <w:t xml:space="preserve"> három világméretű háborúja, a n</w:t>
      </w:r>
      <w:r w:rsidRPr="004C0EEE">
        <w:rPr>
          <w:i/>
        </w:rPr>
        <w:t xml:space="preserve">apóleoni háborúk, az I. világháború és a II. világháború során a Brit és az Orosz Birodalom együtt állt csatasorba a peremterület beavatkozó hatalmaival szemben, amelyeket Napóleon, II. Vilmos, illetve Hitler vezetett. Más szóval, a szárazföldi és a tengeri hatalom között soha nem létezett minden további nélküli ellentét. A történelmi szövetségek mindig is a következőképpen álltak fel: a peremterület néhány tagja és Nagy-Britannia a peremterület más tagjaival szövetkező Oroszországgal szemben, vagy Nagy-Britannia és Oroszország együtt egy uralkodó peremterületi hatalommal szemben. Téves Mackindernek az a tétele, miszerint »Aki uralkodik Kelet-Európán, kormányozza a magterületet; aki uralkodik a magterületen, kormányozza a világszigetet; aki uralkodik a világszigeten, kormányozza a világot«. </w:t>
      </w:r>
      <w:r w:rsidRPr="00B93E4A">
        <w:rPr>
          <w:b/>
          <w:i/>
        </w:rPr>
        <w:t>Ha már az Óvilág hatalmi politikáját mindenképpen egy jelmondatba akarjuk sűríteni, akkor annak a következőképpen kell hangoznia: »Aki uralkodik a peremterületen, kormányozza Eurázsiát; aki kormányozza Eurázsiát, uralkodik a világ sorsa fölött«. Harminc éven belül az Egyesült Államok már kétszer bocsátkozott háborúba, s biztonságunkat mindkét esetben az a lehetőség fenyegette, hogy az eurázsiai masszívum peremterületét egyetlen hatalom hajtja majd uralma alá.</w:t>
      </w:r>
      <w:r w:rsidR="00B93E4A">
        <w:rPr>
          <w:b/>
          <w:i/>
        </w:rPr>
        <w:t xml:space="preserve"> </w:t>
      </w:r>
      <w:r w:rsidR="00B93E4A" w:rsidRPr="00B93E4A">
        <w:t>(Kiemelés tőlem – F. F. )</w:t>
      </w:r>
      <w:r w:rsidRPr="00B93E4A">
        <w:rPr>
          <w:i/>
        </w:rPr>
        <w:t>”</w:t>
      </w:r>
      <w:r>
        <w:rPr>
          <w:rStyle w:val="Lbjegyzet-hivatkozs"/>
        </w:rPr>
        <w:footnoteReference w:id="7"/>
      </w:r>
      <w:r w:rsidRPr="00E9356C">
        <w:t xml:space="preserve"> </w:t>
      </w:r>
    </w:p>
    <w:p w:rsidR="000D2574" w:rsidRDefault="00FC0283" w:rsidP="007E4D16">
      <w:pPr>
        <w:spacing w:line="360" w:lineRule="auto"/>
        <w:ind w:right="-49" w:firstLine="708"/>
        <w:jc w:val="both"/>
      </w:pPr>
      <w:r w:rsidRPr="00FC0283">
        <w:t>2.</w:t>
      </w:r>
      <w:r w:rsidR="00BF13CB" w:rsidRPr="00B81C83">
        <w:rPr>
          <w:b/>
        </w:rPr>
        <w:t>/</w:t>
      </w:r>
      <w:r w:rsidR="00BF13CB">
        <w:t xml:space="preserve"> </w:t>
      </w:r>
      <w:r w:rsidR="007E4D16" w:rsidRPr="00E9356C">
        <w:t>Nicholas Spykman, nézetei</w:t>
      </w:r>
      <w:r w:rsidR="009E5964">
        <w:t xml:space="preserve"> </w:t>
      </w:r>
      <w:r w:rsidR="007E4D16" w:rsidRPr="00E9356C">
        <w:t>az óvilági</w:t>
      </w:r>
      <w:r w:rsidR="000D2574">
        <w:t>, eurázsiai</w:t>
      </w:r>
      <w:r w:rsidR="007E4D16" w:rsidRPr="00E9356C">
        <w:t xml:space="preserve"> hatalmi erőegyensúlyról,</w:t>
      </w:r>
      <w:r w:rsidR="00B81C83">
        <w:t xml:space="preserve"> </w:t>
      </w:r>
      <w:r w:rsidR="009E5964" w:rsidRPr="00E9356C">
        <w:t>az amerikai szerepvállalásról</w:t>
      </w:r>
      <w:r w:rsidR="007E4D16" w:rsidRPr="00E9356C">
        <w:t xml:space="preserve"> </w:t>
      </w:r>
      <w:r w:rsidR="00531314">
        <w:t>(</w:t>
      </w:r>
      <w:r w:rsidR="00531314" w:rsidRPr="00D814BA">
        <w:rPr>
          <w:i/>
        </w:rPr>
        <w:t>The United States and the Balance of Power</w:t>
      </w:r>
      <w:r w:rsidR="00531314">
        <w:rPr>
          <w:i/>
        </w:rPr>
        <w:t>)</w:t>
      </w:r>
      <w:r w:rsidR="00531314">
        <w:t xml:space="preserve"> </w:t>
      </w:r>
      <w:r w:rsidR="00B81C83">
        <w:t xml:space="preserve">és a </w:t>
      </w:r>
      <w:r w:rsidR="009E5964" w:rsidRPr="00B81C83">
        <w:t>II. világháború utáni világrendről</w:t>
      </w:r>
      <w:r w:rsidR="00B81C83" w:rsidRPr="00B81C83">
        <w:t>,</w:t>
      </w:r>
      <w:r w:rsidR="009E5964" w:rsidRPr="00E9356C">
        <w:t xml:space="preserve"> </w:t>
      </w:r>
      <w:r w:rsidR="00B81C83">
        <w:t>(</w:t>
      </w:r>
      <w:r w:rsidR="007E4D16" w:rsidRPr="00E9356C">
        <w:t>1942</w:t>
      </w:r>
      <w:r w:rsidR="00B81C83">
        <w:t>)</w:t>
      </w:r>
      <w:r w:rsidR="007B58E9">
        <w:t>:</w:t>
      </w:r>
      <w:r w:rsidR="000D2574">
        <w:t xml:space="preserve"> </w:t>
      </w:r>
      <w:r w:rsidR="00D814BA">
        <w:rPr>
          <w:rStyle w:val="Lbjegyzet-hivatkozs"/>
        </w:rPr>
        <w:footnoteReference w:id="8"/>
      </w:r>
    </w:p>
    <w:p w:rsidR="009E5964" w:rsidRDefault="007E4D16" w:rsidP="007E4D16">
      <w:pPr>
        <w:spacing w:line="360" w:lineRule="auto"/>
        <w:ind w:right="-49" w:firstLine="708"/>
        <w:jc w:val="both"/>
        <w:rPr>
          <w:i/>
        </w:rPr>
      </w:pPr>
      <w:r w:rsidRPr="009C221E">
        <w:rPr>
          <w:i/>
        </w:rPr>
        <w:t>„A XX. század első világméretű konfliktusa során az Egyesült Államok megnyerte a háborút, azonban elveszítette a békét. Ha ezt a hibát többé nem kívánjuk elkövetni, egyszer s mindenkorra meg kell jegyeznünk, hogy egy háború vége nem azonos a hat</w:t>
      </w:r>
      <w:r w:rsidR="000D2574">
        <w:rPr>
          <w:i/>
        </w:rPr>
        <w:t>almi harc végével… Az Egyesült Á</w:t>
      </w:r>
      <w:r w:rsidRPr="009C221E">
        <w:rPr>
          <w:i/>
        </w:rPr>
        <w:t>llamok érdeke nem csak a háború megnyerését kívánja, hanem a békében való folyamatos részvételt is.</w:t>
      </w:r>
      <w:r>
        <w:rPr>
          <w:i/>
        </w:rPr>
        <w:t xml:space="preserve"> </w:t>
      </w:r>
      <w:r w:rsidRPr="009C221E">
        <w:rPr>
          <w:i/>
        </w:rPr>
        <w:t>Az, hogy az Egyesült Államoknak a béke megszilárdításába mennyi beleszólása lesz, a győzelemhez való katonai hozzájárulása mértékétől, valamint attól fog függni, hogy a fegyverszünet napján milyen hatalmi pozíciót foglal el… Az eurázsiai szárazföldi masszívum erőszakos integrációja</w:t>
      </w:r>
      <w:r>
        <w:rPr>
          <w:i/>
        </w:rPr>
        <w:t xml:space="preserve"> </w:t>
      </w:r>
      <w:r w:rsidRPr="009E5964">
        <w:t>(volt az a körülmény</w:t>
      </w:r>
      <w:r w:rsidR="0066068F">
        <w:t xml:space="preserve"> </w:t>
      </w:r>
      <w:r w:rsidR="0066068F">
        <w:rPr>
          <w:i/>
        </w:rPr>
        <w:t>–</w:t>
      </w:r>
      <w:r w:rsidR="009E5964" w:rsidRPr="009E5964">
        <w:t xml:space="preserve"> </w:t>
      </w:r>
      <w:r w:rsidRPr="009E5964">
        <w:t>F.</w:t>
      </w:r>
      <w:r w:rsidR="0066068F">
        <w:t xml:space="preserve"> </w:t>
      </w:r>
      <w:r w:rsidRPr="009E5964">
        <w:t>F.)</w:t>
      </w:r>
      <w:r w:rsidRPr="009C221E">
        <w:rPr>
          <w:i/>
        </w:rPr>
        <w:t xml:space="preserve">, amelynek megakadályozása érdekében a II. világháború </w:t>
      </w:r>
      <w:r w:rsidR="00391F2F">
        <w:rPr>
          <w:i/>
        </w:rPr>
        <w:t>harcai folynak…Bármilyen furcsá</w:t>
      </w:r>
      <w:r w:rsidRPr="009C221E">
        <w:rPr>
          <w:i/>
        </w:rPr>
        <w:t xml:space="preserve">nak is tűnjék ebben a pillanatban, eléggé elképzelhető, hogy a brit kormánynak nem lenne ínyére egy olyannyira, szinte teljességgel megsemmisített Németország gondolata, amely nem volna képes megvédeni magát a győzedelmes orosz seregek inváziójával szemben. Még az is elképzelhető, hogy Washington számára is meggyőzőnek bizonyulnak a hatalommal bíró Németország további fennmaradása mellett szóló brit érvek. Az Uráltól az Északi-tengerig terjedő orosz állam nem lenne nagy előrelépés az Északi-tengertől az Urálig terjedő német államhoz képest. A brit területi biztonság szempontjából a </w:t>
      </w:r>
      <w:smartTag w:uri="urn:schemas-microsoft-com:office:smarttags" w:element="PersonName">
        <w:smartTagPr>
          <w:attr w:name="ProductID" w:val="La Manche-csatorna"/>
        </w:smartTagPr>
        <w:r w:rsidRPr="009C221E">
          <w:rPr>
            <w:i/>
          </w:rPr>
          <w:t>La Manche-csatorna</w:t>
        </w:r>
      </w:smartTag>
      <w:r w:rsidRPr="009C221E">
        <w:rPr>
          <w:i/>
        </w:rPr>
        <w:t xml:space="preserve"> mentén fekvő orosz légi</w:t>
      </w:r>
      <w:r>
        <w:rPr>
          <w:i/>
        </w:rPr>
        <w:t xml:space="preserve"> </w:t>
      </w:r>
      <w:r w:rsidRPr="009C221E">
        <w:rPr>
          <w:i/>
        </w:rPr>
        <w:t>bázisok éppolyan veszélyesek, mint a német légi</w:t>
      </w:r>
      <w:r w:rsidR="009E5964">
        <w:rPr>
          <w:i/>
        </w:rPr>
        <w:t xml:space="preserve"> bázi</w:t>
      </w:r>
      <w:r w:rsidRPr="009C221E">
        <w:rPr>
          <w:i/>
        </w:rPr>
        <w:t xml:space="preserve">sok. A jelenlegi háborús erőfeszítések egyértelműen Hitler és a nemzeti szocialista párt elpusztítására irányulnak, de ez nem jelenti szükségszerűen azt, hogy egyben Németország, mint katonai hatalom elpusztítására is irányulnak. Ugyanez vonatkozik a Távol-Keletre. Ázsiának a japánok általi újabb lerohanásának veszélyét el kell hárítani, de ez nem jelenti egyértelműen Japán katonai erejének teljes megsemmisítését és a Csendes-óceán nyugati térsége Kínának vagy Oroszországnak való átengedését.  </w:t>
      </w:r>
    </w:p>
    <w:p w:rsidR="009E5964" w:rsidRDefault="007E4D16" w:rsidP="007E4D16">
      <w:pPr>
        <w:spacing w:line="360" w:lineRule="auto"/>
        <w:ind w:right="-49" w:firstLine="708"/>
        <w:jc w:val="both"/>
        <w:rPr>
          <w:i/>
        </w:rPr>
      </w:pPr>
      <w:r w:rsidRPr="009C221E">
        <w:rPr>
          <w:i/>
        </w:rPr>
        <w:t>Az Egyesült Államoknak továbbra is érdeke lesz megőrizni az európai és ázsiai egyensúlyt. Azok a politikai-stratégiai megfontolások, amelyek a szövetségesek támogatására vezettek bennünket, és amelyeknek hadviselésünket vezérelniük kell, békeidőben megkívánják majd az óceánon túli területek politikai életében való további részvételünket…</w:t>
      </w:r>
      <w:r w:rsidR="00391F2F">
        <w:rPr>
          <w:i/>
        </w:rPr>
        <w:t xml:space="preserve"> </w:t>
      </w:r>
      <w:r w:rsidRPr="009C221E">
        <w:rPr>
          <w:i/>
        </w:rPr>
        <w:t>A háború után … az Egyesült Államok politikáját az európai és ázsiai hatalmi egyensúly megőrzésére törekvő politikai strat</w:t>
      </w:r>
      <w:r w:rsidR="00391F2F">
        <w:rPr>
          <w:i/>
        </w:rPr>
        <w:t>égiának kell majd vezérelnie…</w:t>
      </w:r>
    </w:p>
    <w:p w:rsidR="00074BF4" w:rsidRDefault="007E4D16" w:rsidP="00FC0283">
      <w:pPr>
        <w:spacing w:line="360" w:lineRule="auto"/>
        <w:ind w:right="-49" w:firstLine="708"/>
        <w:jc w:val="both"/>
      </w:pPr>
      <w:r w:rsidRPr="009C221E">
        <w:rPr>
          <w:i/>
        </w:rPr>
        <w:t xml:space="preserve">Egy generáción belül kétszer mentünk át az elszigetelődés, semlegesség, beavatkozás és háború ciklusán, ugyanazon a cikluson, amelyet Nagy-Britannia is többször megismételt már. Mostanra már mindkét nemzet számára világossá kellett válnia, hogy sáncaik nem nyújtanak védelmet, és hogy biztonságot csak a hatalmi egyensúly jelenthet. …Hosszú távon olcsóbb lesz az európai hatalmi zóna aktív tagjának maradni, mint rövid megszakításokra visszavonulni, sziget-birodalmunkba, s azután teljes nemzeti erőnk bevetésére kényszerülni egy olyan egyensúly helyreállítása érdekében, amely eleinte esetleg csak egy kis erőfeszítést kívánt volna részünkről. … </w:t>
      </w:r>
      <w:r w:rsidRPr="00CD5044">
        <w:rPr>
          <w:b/>
          <w:i/>
        </w:rPr>
        <w:t>Egy generáció alatt kétszer nyújtottunk segítséget Nagy-Britanniának azért, hogy a kis nyílt tengeri szigetnek ne kelljen szemközt találnia magát az átellenes szárazföld tengerpartját uraló egyetlen, hatalmas katonai állammal…</w:t>
      </w:r>
      <w:r w:rsidR="00391F2F">
        <w:rPr>
          <w:i/>
        </w:rPr>
        <w:t xml:space="preserve"> </w:t>
      </w:r>
      <w:r w:rsidR="00CD5044" w:rsidRPr="00CD5044">
        <w:t>(Kiemelés tőlem – F. F. )</w:t>
      </w:r>
      <w:r w:rsidR="00CD5044">
        <w:t xml:space="preserve"> </w:t>
      </w:r>
      <w:r w:rsidRPr="009C221E">
        <w:rPr>
          <w:i/>
        </w:rPr>
        <w:t>Az Egyesült Államok alapítóira nagy hatással volt a kiegyensúlyozott erőviszonyok értéke és jelentősége. E nemzet számára ellenőrzésen és egyensúlyon (checks and balances) alapuló kormányt hoztak létre, abban a mélységes meggyőződésben, hogy csak így lehet az önkényuralmat kizárni… A nemzetközi életben hasonló érdeme lenne a hatalmi kiegyensúlyozottságnak.”</w:t>
      </w:r>
      <w:r w:rsidRPr="00E9356C">
        <w:t>.</w:t>
      </w:r>
      <w:r>
        <w:rPr>
          <w:rStyle w:val="Lbjegyzet-hivatkozs"/>
        </w:rPr>
        <w:footnoteReference w:id="9"/>
      </w:r>
      <w:r>
        <w:t xml:space="preserve"> </w:t>
      </w:r>
    </w:p>
    <w:p w:rsidR="00531314" w:rsidRPr="00AD6CE9" w:rsidRDefault="00FC0283" w:rsidP="00FC0283">
      <w:pPr>
        <w:pStyle w:val="Csakszveg"/>
        <w:spacing w:line="360" w:lineRule="auto"/>
        <w:ind w:left="0" w:right="22" w:firstLine="708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Truman </w:t>
      </w:r>
      <w:r w:rsidR="00BE4382" w:rsidRPr="00BE4382">
        <w:rPr>
          <w:i w:val="0"/>
          <w:sz w:val="24"/>
          <w:szCs w:val="24"/>
        </w:rPr>
        <w:t>elnök</w:t>
      </w:r>
      <w:r w:rsidR="00F97700">
        <w:rPr>
          <w:i w:val="0"/>
          <w:sz w:val="24"/>
          <w:szCs w:val="24"/>
        </w:rPr>
        <w:t xml:space="preserve"> 1947 márciusában, a róla elnevezett</w:t>
      </w:r>
      <w:r w:rsidR="000321BE" w:rsidRPr="00BE4382">
        <w:rPr>
          <w:i w:val="0"/>
          <w:sz w:val="24"/>
          <w:szCs w:val="24"/>
        </w:rPr>
        <w:t xml:space="preserve"> </w:t>
      </w:r>
      <w:r w:rsidR="00F97700">
        <w:rPr>
          <w:i w:val="0"/>
          <w:sz w:val="24"/>
          <w:szCs w:val="24"/>
        </w:rPr>
        <w:t xml:space="preserve">doktrínában </w:t>
      </w:r>
      <w:r w:rsidR="00F97700" w:rsidRPr="00BE4382">
        <w:rPr>
          <w:i w:val="0"/>
          <w:sz w:val="24"/>
          <w:szCs w:val="24"/>
        </w:rPr>
        <w:t>–</w:t>
      </w:r>
      <w:r w:rsidR="00F97700">
        <w:rPr>
          <w:i w:val="0"/>
          <w:sz w:val="24"/>
          <w:szCs w:val="24"/>
        </w:rPr>
        <w:t xml:space="preserve"> George F. </w:t>
      </w:r>
      <w:r w:rsidR="000321BE" w:rsidRPr="00BE4382">
        <w:rPr>
          <w:i w:val="0"/>
          <w:sz w:val="24"/>
          <w:szCs w:val="24"/>
        </w:rPr>
        <w:t xml:space="preserve">Kennan Mr. X.-ként a </w:t>
      </w:r>
      <w:r w:rsidR="000321BE" w:rsidRPr="00C56AB3">
        <w:rPr>
          <w:sz w:val="24"/>
          <w:szCs w:val="24"/>
        </w:rPr>
        <w:t>Foreign Affairs</w:t>
      </w:r>
      <w:r w:rsidR="000321BE" w:rsidRPr="00BE4382">
        <w:rPr>
          <w:i w:val="0"/>
          <w:sz w:val="24"/>
          <w:szCs w:val="24"/>
        </w:rPr>
        <w:t xml:space="preserve"> külpolitikai folyóiratban publikált tanácsait </w:t>
      </w:r>
      <w:r w:rsidR="00F97700">
        <w:rPr>
          <w:i w:val="0"/>
          <w:sz w:val="24"/>
          <w:szCs w:val="24"/>
        </w:rPr>
        <w:t xml:space="preserve">is </w:t>
      </w:r>
      <w:r w:rsidR="000321BE" w:rsidRPr="00BE4382">
        <w:rPr>
          <w:i w:val="0"/>
          <w:sz w:val="24"/>
          <w:szCs w:val="24"/>
        </w:rPr>
        <w:t xml:space="preserve">követve – nyíltan Moszkva tudomására hozta, hogy mi az, amit az USA a jövőben nem tolerál a Szovjetunió részéről: azaz a II. világháború végére kialakult </w:t>
      </w:r>
      <w:r w:rsidR="000321BE" w:rsidRPr="00A546F9">
        <w:rPr>
          <w:sz w:val="24"/>
          <w:szCs w:val="24"/>
        </w:rPr>
        <w:t>status quo</w:t>
      </w:r>
      <w:r w:rsidR="000321BE" w:rsidRPr="00BE4382">
        <w:rPr>
          <w:i w:val="0"/>
          <w:sz w:val="24"/>
          <w:szCs w:val="24"/>
        </w:rPr>
        <w:t xml:space="preserve"> erőszakos megváltoztatását. A Szovjetunió javára billent óvilági hatalmi mérleg miatt bármely újabb szovjet hatalmi térnyerés, a szovjet „magterület” megnövelése a „</w:t>
      </w:r>
      <w:r w:rsidR="00A546F9">
        <w:rPr>
          <w:i w:val="0"/>
          <w:sz w:val="24"/>
          <w:szCs w:val="24"/>
        </w:rPr>
        <w:t xml:space="preserve">tengeri </w:t>
      </w:r>
      <w:r w:rsidR="000321BE" w:rsidRPr="00BE4382">
        <w:rPr>
          <w:i w:val="0"/>
          <w:sz w:val="24"/>
          <w:szCs w:val="24"/>
        </w:rPr>
        <w:t xml:space="preserve">peremterületek” rovására egyúttal – Mackinder és Spykman geopolitikai téziseinek is hatására – az USA nemzetbiztonságát is fenyegetné, ezért azt „feltartóztatja”, sőt azt casus bellinek tekintené. Az </w:t>
      </w:r>
      <w:r w:rsidR="00AD6CE9">
        <w:rPr>
          <w:i w:val="0"/>
          <w:sz w:val="24"/>
          <w:szCs w:val="24"/>
        </w:rPr>
        <w:t xml:space="preserve">Amerikai </w:t>
      </w:r>
      <w:r w:rsidR="000321BE" w:rsidRPr="00BE4382">
        <w:rPr>
          <w:i w:val="0"/>
          <w:sz w:val="24"/>
          <w:szCs w:val="24"/>
        </w:rPr>
        <w:t xml:space="preserve">Egyesült Államok új világpolitikai szerepvállalása öltött testet a </w:t>
      </w:r>
      <w:r w:rsidR="00A546F9">
        <w:rPr>
          <w:i w:val="0"/>
          <w:sz w:val="24"/>
          <w:szCs w:val="24"/>
        </w:rPr>
        <w:t xml:space="preserve">– görög, török és perzsa tengeri peremterületek </w:t>
      </w:r>
      <w:r w:rsidR="00A546F9" w:rsidRPr="00AD6CE9">
        <w:rPr>
          <w:i w:val="0"/>
          <w:sz w:val="24"/>
          <w:szCs w:val="24"/>
        </w:rPr>
        <w:t>status quo</w:t>
      </w:r>
      <w:r w:rsidR="00A546F9">
        <w:rPr>
          <w:sz w:val="24"/>
          <w:szCs w:val="24"/>
        </w:rPr>
        <w:t>-</w:t>
      </w:r>
      <w:r w:rsidR="00A546F9" w:rsidRPr="00A546F9">
        <w:rPr>
          <w:i w:val="0"/>
          <w:sz w:val="24"/>
          <w:szCs w:val="24"/>
        </w:rPr>
        <w:t>ra vonatkozó</w:t>
      </w:r>
      <w:r w:rsidR="00A546F9" w:rsidRPr="00BE4382">
        <w:rPr>
          <w:i w:val="0"/>
          <w:sz w:val="24"/>
          <w:szCs w:val="24"/>
        </w:rPr>
        <w:t xml:space="preserve"> </w:t>
      </w:r>
      <w:r w:rsidR="00AD6CE9">
        <w:rPr>
          <w:i w:val="0"/>
          <w:sz w:val="24"/>
          <w:szCs w:val="24"/>
        </w:rPr>
        <w:t xml:space="preserve">és egyúttal hatalmi </w:t>
      </w:r>
      <w:r w:rsidR="00A546F9">
        <w:rPr>
          <w:i w:val="0"/>
          <w:sz w:val="24"/>
          <w:szCs w:val="24"/>
        </w:rPr>
        <w:t xml:space="preserve">garanciát adó – </w:t>
      </w:r>
      <w:r w:rsidR="000321BE" w:rsidRPr="00BE4382">
        <w:rPr>
          <w:i w:val="0"/>
          <w:sz w:val="24"/>
          <w:szCs w:val="24"/>
        </w:rPr>
        <w:t>Truman doktrínában, s nem jelentett kevesebbet, mint az izolációs politika feladása felé tett döntő lépést. Washington 1</w:t>
      </w:r>
      <w:r w:rsidR="008F0FA2">
        <w:rPr>
          <w:i w:val="0"/>
          <w:sz w:val="24"/>
          <w:szCs w:val="24"/>
        </w:rPr>
        <w:t>947 tavaszán és nyarán a Truman-</w:t>
      </w:r>
      <w:r w:rsidR="000321BE" w:rsidRPr="00BE4382">
        <w:rPr>
          <w:i w:val="0"/>
          <w:sz w:val="24"/>
          <w:szCs w:val="24"/>
        </w:rPr>
        <w:t>doktrínával ( március 12. ) és a Marshall</w:t>
      </w:r>
      <w:r w:rsidR="008F0FA2">
        <w:rPr>
          <w:i w:val="0"/>
          <w:sz w:val="24"/>
          <w:szCs w:val="24"/>
        </w:rPr>
        <w:t>-</w:t>
      </w:r>
      <w:r w:rsidR="000321BE" w:rsidRPr="00BE4382">
        <w:rPr>
          <w:i w:val="0"/>
          <w:sz w:val="24"/>
          <w:szCs w:val="24"/>
        </w:rPr>
        <w:t>tervvel ( június 5.) elkötelezte magát a szovjetek</w:t>
      </w:r>
      <w:r w:rsidR="00AD6CE9">
        <w:rPr>
          <w:i w:val="0"/>
          <w:sz w:val="24"/>
          <w:szCs w:val="24"/>
        </w:rPr>
        <w:t xml:space="preserve"> által nem kontrollált európai</w:t>
      </w:r>
      <w:r w:rsidR="000321BE" w:rsidRPr="00BE4382">
        <w:rPr>
          <w:i w:val="0"/>
          <w:sz w:val="24"/>
          <w:szCs w:val="24"/>
        </w:rPr>
        <w:t xml:space="preserve"> </w:t>
      </w:r>
      <w:r w:rsidR="00AD6CE9">
        <w:rPr>
          <w:i w:val="0"/>
          <w:sz w:val="24"/>
          <w:szCs w:val="24"/>
        </w:rPr>
        <w:t xml:space="preserve">tengeri </w:t>
      </w:r>
      <w:r w:rsidR="00074BF4" w:rsidRPr="00BE4382">
        <w:rPr>
          <w:i w:val="0"/>
          <w:sz w:val="24"/>
          <w:szCs w:val="24"/>
        </w:rPr>
        <w:t>perem</w:t>
      </w:r>
      <w:r w:rsidR="000321BE" w:rsidRPr="00BE4382">
        <w:rPr>
          <w:i w:val="0"/>
          <w:sz w:val="24"/>
          <w:szCs w:val="24"/>
        </w:rPr>
        <w:t>régiók gazdasági-po</w:t>
      </w:r>
      <w:r w:rsidR="00AD6CE9">
        <w:rPr>
          <w:i w:val="0"/>
          <w:sz w:val="24"/>
          <w:szCs w:val="24"/>
        </w:rPr>
        <w:t>litikai stabilizálására és a sta</w:t>
      </w:r>
      <w:r w:rsidR="000321BE" w:rsidRPr="00BE4382">
        <w:rPr>
          <w:i w:val="0"/>
          <w:sz w:val="24"/>
          <w:szCs w:val="24"/>
        </w:rPr>
        <w:t>tus quo fenntartására. Sőt</w:t>
      </w:r>
      <w:r w:rsidR="00353DF2">
        <w:rPr>
          <w:i w:val="0"/>
          <w:sz w:val="24"/>
          <w:szCs w:val="24"/>
        </w:rPr>
        <w:t>,</w:t>
      </w:r>
      <w:r w:rsidR="000321BE" w:rsidRPr="00BE4382">
        <w:rPr>
          <w:i w:val="0"/>
          <w:sz w:val="24"/>
          <w:szCs w:val="24"/>
        </w:rPr>
        <w:t xml:space="preserve"> egy év mú</w:t>
      </w:r>
      <w:r w:rsidR="008F0FA2">
        <w:rPr>
          <w:i w:val="0"/>
          <w:sz w:val="24"/>
          <w:szCs w:val="24"/>
        </w:rPr>
        <w:t>lva, az úgynevezett Vandenberg-</w:t>
      </w:r>
      <w:r w:rsidR="000321BE" w:rsidRPr="00BE4382">
        <w:rPr>
          <w:i w:val="0"/>
          <w:sz w:val="24"/>
          <w:szCs w:val="24"/>
        </w:rPr>
        <w:t>határozattal, 1948 június 11-én az Egyesült Államok törvényhozása lehetővé tette, hogy az USA nemzetbiztonsági érdekeit szem előtt tartva az Egyesült Államok kormánya békeidőben regionális és kollektív segítségnyújtási szerződéseket köthet. Az 1949 tavaszán létrehozott NATO-ban ped</w:t>
      </w:r>
      <w:r w:rsidR="00AD6CE9">
        <w:rPr>
          <w:i w:val="0"/>
          <w:sz w:val="24"/>
          <w:szCs w:val="24"/>
        </w:rPr>
        <w:t xml:space="preserve">ig már a tengerparti </w:t>
      </w:r>
      <w:r w:rsidR="000321BE" w:rsidRPr="00BE4382">
        <w:rPr>
          <w:i w:val="0"/>
          <w:sz w:val="24"/>
          <w:szCs w:val="24"/>
        </w:rPr>
        <w:t>Európára kiterjedő katonai garanciát, atomernyőt is nyújtott a Fehér Ház.</w:t>
      </w:r>
      <w:r w:rsidR="00074BF4" w:rsidRPr="00BE4382">
        <w:rPr>
          <w:i w:val="0"/>
          <w:sz w:val="24"/>
          <w:szCs w:val="24"/>
        </w:rPr>
        <w:t xml:space="preserve"> Ezzel az amerikai „feltartóztatás” politikája katonailag is intézményesült</w:t>
      </w:r>
      <w:r w:rsidR="0062435D" w:rsidRPr="00BE4382">
        <w:rPr>
          <w:i w:val="0"/>
          <w:sz w:val="24"/>
          <w:szCs w:val="24"/>
        </w:rPr>
        <w:t xml:space="preserve"> Európában</w:t>
      </w:r>
      <w:r w:rsidR="00074BF4" w:rsidRPr="00BE4382">
        <w:rPr>
          <w:i w:val="0"/>
          <w:sz w:val="24"/>
          <w:szCs w:val="24"/>
        </w:rPr>
        <w:t>. A N</w:t>
      </w:r>
      <w:r w:rsidR="00927661">
        <w:rPr>
          <w:i w:val="0"/>
          <w:sz w:val="24"/>
          <w:szCs w:val="24"/>
        </w:rPr>
        <w:t>ATO létrejötte egyben</w:t>
      </w:r>
      <w:r w:rsidR="00074BF4" w:rsidRPr="00BE4382">
        <w:rPr>
          <w:i w:val="0"/>
          <w:sz w:val="24"/>
          <w:szCs w:val="24"/>
        </w:rPr>
        <w:t xml:space="preserve"> megvalósítását is jelentette Nicholas Spykman geopolitikai nézeteinek, amelyeket </w:t>
      </w:r>
      <w:r>
        <w:rPr>
          <w:i w:val="0"/>
          <w:sz w:val="24"/>
          <w:szCs w:val="24"/>
        </w:rPr>
        <w:t>nem sokkal halála előtt</w:t>
      </w:r>
      <w:r w:rsidR="00074BF4" w:rsidRPr="00BE4382">
        <w:rPr>
          <w:i w:val="0"/>
          <w:sz w:val="24"/>
          <w:szCs w:val="24"/>
        </w:rPr>
        <w:t xml:space="preserve"> </w:t>
      </w:r>
      <w:r w:rsidR="004F346B">
        <w:rPr>
          <w:i w:val="0"/>
          <w:sz w:val="24"/>
          <w:szCs w:val="24"/>
        </w:rPr>
        <w:t>(</w:t>
      </w:r>
      <w:r w:rsidR="00074BF4" w:rsidRPr="00BE4382">
        <w:rPr>
          <w:i w:val="0"/>
          <w:sz w:val="24"/>
          <w:szCs w:val="24"/>
        </w:rPr>
        <w:t>1943</w:t>
      </w:r>
      <w:r w:rsidR="004F346B">
        <w:rPr>
          <w:i w:val="0"/>
          <w:sz w:val="24"/>
          <w:szCs w:val="24"/>
        </w:rPr>
        <w:t xml:space="preserve">) </w:t>
      </w:r>
      <w:r w:rsidR="00074BF4" w:rsidRPr="00BE4382">
        <w:rPr>
          <w:i w:val="0"/>
          <w:sz w:val="24"/>
          <w:szCs w:val="24"/>
        </w:rPr>
        <w:t>fejtett ki az eur</w:t>
      </w:r>
      <w:r w:rsidR="00353DF2">
        <w:rPr>
          <w:i w:val="0"/>
          <w:sz w:val="24"/>
          <w:szCs w:val="24"/>
        </w:rPr>
        <w:t xml:space="preserve">ópai </w:t>
      </w:r>
      <w:r w:rsidR="00AD6CE9">
        <w:rPr>
          <w:i w:val="0"/>
          <w:sz w:val="24"/>
          <w:szCs w:val="24"/>
        </w:rPr>
        <w:t>(</w:t>
      </w:r>
      <w:r w:rsidR="00353DF2">
        <w:rPr>
          <w:i w:val="0"/>
          <w:sz w:val="24"/>
          <w:szCs w:val="24"/>
        </w:rPr>
        <w:t xml:space="preserve">és </w:t>
      </w:r>
      <w:r w:rsidR="00074BF4" w:rsidRPr="00BE4382">
        <w:rPr>
          <w:i w:val="0"/>
          <w:sz w:val="24"/>
          <w:szCs w:val="24"/>
        </w:rPr>
        <w:t>ázsiai</w:t>
      </w:r>
      <w:r w:rsidR="00AD6CE9">
        <w:rPr>
          <w:i w:val="0"/>
          <w:sz w:val="24"/>
          <w:szCs w:val="24"/>
        </w:rPr>
        <w:t>)</w:t>
      </w:r>
      <w:r w:rsidR="00074BF4" w:rsidRPr="00BE4382">
        <w:rPr>
          <w:i w:val="0"/>
          <w:sz w:val="24"/>
          <w:szCs w:val="24"/>
        </w:rPr>
        <w:t xml:space="preserve"> peremvidékek, a </w:t>
      </w:r>
      <w:r w:rsidR="00074BF4" w:rsidRPr="00531314">
        <w:rPr>
          <w:sz w:val="24"/>
          <w:szCs w:val="24"/>
        </w:rPr>
        <w:t>„Rimland”</w:t>
      </w:r>
      <w:r w:rsidR="00AD6CE9">
        <w:rPr>
          <w:i w:val="0"/>
          <w:sz w:val="24"/>
          <w:szCs w:val="24"/>
        </w:rPr>
        <w:t xml:space="preserve"> geostratégiai jelentőségéről: </w:t>
      </w:r>
      <w:r w:rsidR="00AD6CE9" w:rsidRPr="00AD6CE9">
        <w:rPr>
          <w:sz w:val="24"/>
          <w:szCs w:val="24"/>
        </w:rPr>
        <w:t>„Aki uralkodik a peremterületen, kormányozza Eurázsiát; aki kormányozza Eurázsiát, uralkodik a világ sorsa fölött.”</w:t>
      </w:r>
      <w:r w:rsidR="00F20195" w:rsidRPr="00AD6CE9">
        <w:rPr>
          <w:i w:val="0"/>
          <w:sz w:val="24"/>
          <w:szCs w:val="24"/>
        </w:rPr>
        <w:t xml:space="preserve"> </w:t>
      </w:r>
    </w:p>
    <w:p w:rsidR="000321BE" w:rsidRPr="00927661" w:rsidRDefault="00F20195" w:rsidP="00FC0283">
      <w:pPr>
        <w:pStyle w:val="Csakszveg"/>
        <w:spacing w:line="360" w:lineRule="auto"/>
        <w:ind w:left="0" w:right="22" w:firstLine="708"/>
        <w:rPr>
          <w:sz w:val="24"/>
          <w:szCs w:val="24"/>
        </w:rPr>
      </w:pPr>
      <w:r w:rsidRPr="00927661">
        <w:rPr>
          <w:i w:val="0"/>
          <w:sz w:val="24"/>
          <w:szCs w:val="24"/>
        </w:rPr>
        <w:t xml:space="preserve">A hidegháborús korszak egyik legnagyobb befolyású amerikai diplomatája, George F. Kennan az Amerikai Egyesült Államok hatalmi egyensúlyáról </w:t>
      </w:r>
      <w:r w:rsidR="00C56AB3">
        <w:rPr>
          <w:i w:val="0"/>
          <w:sz w:val="24"/>
          <w:szCs w:val="24"/>
        </w:rPr>
        <w:t xml:space="preserve">és az eurázsiai tengeri peremterületek jelentőségéről vallott nézetét </w:t>
      </w:r>
      <w:r w:rsidR="00531314">
        <w:rPr>
          <w:i w:val="0"/>
          <w:sz w:val="24"/>
          <w:szCs w:val="24"/>
        </w:rPr>
        <w:t xml:space="preserve">– mely </w:t>
      </w:r>
      <w:r w:rsidR="00AD6CE9">
        <w:rPr>
          <w:i w:val="0"/>
          <w:sz w:val="24"/>
          <w:szCs w:val="24"/>
        </w:rPr>
        <w:t xml:space="preserve">ugyancsak </w:t>
      </w:r>
      <w:r w:rsidR="00531314">
        <w:rPr>
          <w:i w:val="0"/>
          <w:sz w:val="24"/>
          <w:szCs w:val="24"/>
        </w:rPr>
        <w:t xml:space="preserve">magán viseli Spykman </w:t>
      </w:r>
      <w:r w:rsidR="00010EF3">
        <w:rPr>
          <w:i w:val="0"/>
          <w:sz w:val="24"/>
          <w:szCs w:val="24"/>
        </w:rPr>
        <w:t xml:space="preserve">gondolatait – </w:t>
      </w:r>
      <w:r w:rsidR="00C56AB3">
        <w:rPr>
          <w:i w:val="0"/>
          <w:sz w:val="24"/>
          <w:szCs w:val="24"/>
        </w:rPr>
        <w:t>az alábbi módon</w:t>
      </w:r>
      <w:r w:rsidRPr="00927661">
        <w:rPr>
          <w:i w:val="0"/>
          <w:sz w:val="24"/>
          <w:szCs w:val="24"/>
        </w:rPr>
        <w:t xml:space="preserve"> foglalta össze</w:t>
      </w:r>
      <w:r w:rsidR="00010EF3">
        <w:rPr>
          <w:i w:val="0"/>
          <w:sz w:val="24"/>
          <w:szCs w:val="24"/>
        </w:rPr>
        <w:t xml:space="preserve"> </w:t>
      </w:r>
      <w:r w:rsidR="00010EF3" w:rsidRPr="00927661">
        <w:rPr>
          <w:i w:val="0"/>
          <w:sz w:val="24"/>
          <w:szCs w:val="24"/>
        </w:rPr>
        <w:t>1951-ben</w:t>
      </w:r>
      <w:r w:rsidRPr="00927661">
        <w:rPr>
          <w:i w:val="0"/>
          <w:sz w:val="24"/>
          <w:szCs w:val="24"/>
        </w:rPr>
        <w:t>:</w:t>
      </w:r>
      <w:r w:rsidRPr="00927661">
        <w:rPr>
          <w:sz w:val="24"/>
          <w:szCs w:val="24"/>
        </w:rPr>
        <w:t xml:space="preserve"> „Felismertük, történelmünkben biztonságunk hosszú távon Nagy-Britannia helyzetétől függött ..., miközben maga Nagy-Britannia helyzete is az európai egyensúly függvénye volt. Ebből következik, hogy mind számunkra, mind Nagy-Britannia számára meghatározó jelentőségű volt, hogy az európai kontinens semmiféle szárazföldi hatalma ne hajthassa uralma alá egész eurázsiai földmasszívumot. Érdekeink sokkal inkább ahhoz fűződtek, hogy a kontinens belsejében lévő hatalmak közt egy bizonyos fajtájú stabil egyensúlyt tartsunk fenn. Nekünk mindenáron meg kellett akadályozni, hogy egyikőjük a többit a maga uralma alá hajtsa, s hogy a hatalom a földmasszívum tengerjáró peremállamait bekebelezze, és ezáltal egy szárazföldi hatalom erős tengeri hatalommá is fejlődjék, mely ezzel aláaknázná Nagy-Britannia helyzetét. E hatalom ilyen feltételek közepette elkerülhetetlenül arra törekszik, hogy a tengerentúli térségek felé terjeszkedjen. Ez a hatalom fenyegetne bennünket, mert Belső-Európa és Belső-Ázsia hatalmas embertömegeire támaszkodna. </w:t>
      </w:r>
      <w:r w:rsidRPr="00AD6CE9">
        <w:rPr>
          <w:b/>
          <w:sz w:val="24"/>
          <w:szCs w:val="24"/>
        </w:rPr>
        <w:t>Ennek a tapasztalatnak a jegyében felismertük, hogy mi magunk is alapvetően érdekeltek vagyunk Európa és Ázsia peremhatalmainak jóléte és függetlensége fenntartásában: tehát azon országokról van szó, amelyek tekintetüket kifelé, az óceán felé fordítják, ahelyett, hogy befelé, a szárazföldi hatalmi növekedésre törekednének</w:t>
      </w:r>
      <w:r w:rsidR="00927661" w:rsidRPr="00AD6CE9">
        <w:rPr>
          <w:b/>
          <w:sz w:val="24"/>
          <w:szCs w:val="24"/>
        </w:rPr>
        <w:t>”</w:t>
      </w:r>
      <w:r w:rsidR="00927661" w:rsidRPr="00927661">
        <w:rPr>
          <w:rStyle w:val="Lbjegyzet-hivatkozs"/>
          <w:i w:val="0"/>
          <w:sz w:val="24"/>
          <w:szCs w:val="24"/>
        </w:rPr>
        <w:t xml:space="preserve"> </w:t>
      </w:r>
      <w:r w:rsidR="00A77AE0" w:rsidRPr="00A77AE0">
        <w:rPr>
          <w:i w:val="0"/>
          <w:sz w:val="24"/>
          <w:szCs w:val="24"/>
        </w:rPr>
        <w:t>(Kiemelés tőlem – F. F. )</w:t>
      </w:r>
      <w:r w:rsidR="00A77AE0">
        <w:t xml:space="preserve"> </w:t>
      </w:r>
      <w:r w:rsidR="00927661">
        <w:rPr>
          <w:rStyle w:val="Lbjegyzet-hivatkozs"/>
          <w:i w:val="0"/>
          <w:sz w:val="24"/>
          <w:szCs w:val="24"/>
        </w:rPr>
        <w:footnoteReference w:id="10"/>
      </w:r>
    </w:p>
    <w:p w:rsidR="00700E6A" w:rsidRPr="00E9356C" w:rsidRDefault="00700E6A" w:rsidP="004F346B">
      <w:pPr>
        <w:pStyle w:val="Csakszveg"/>
        <w:spacing w:line="360" w:lineRule="auto"/>
        <w:ind w:left="0" w:right="22" w:firstLine="708"/>
        <w:rPr>
          <w:i w:val="0"/>
          <w:sz w:val="24"/>
          <w:szCs w:val="24"/>
        </w:rPr>
      </w:pPr>
      <w:r w:rsidRPr="00E9356C">
        <w:rPr>
          <w:i w:val="0"/>
          <w:sz w:val="24"/>
          <w:szCs w:val="24"/>
        </w:rPr>
        <w:t>Sztálin magabiztossága a váratlanul gyors atomhatalommá válás következtében – mely ma</w:t>
      </w:r>
      <w:r w:rsidR="008F0FA2">
        <w:rPr>
          <w:i w:val="0"/>
          <w:sz w:val="24"/>
          <w:szCs w:val="24"/>
        </w:rPr>
        <w:t>gát az USÁ</w:t>
      </w:r>
      <w:r w:rsidR="00A932D1">
        <w:rPr>
          <w:i w:val="0"/>
          <w:sz w:val="24"/>
          <w:szCs w:val="24"/>
        </w:rPr>
        <w:t>-t is meglepte – megnö</w:t>
      </w:r>
      <w:r w:rsidRPr="00E9356C">
        <w:rPr>
          <w:i w:val="0"/>
          <w:sz w:val="24"/>
          <w:szCs w:val="24"/>
        </w:rPr>
        <w:t xml:space="preserve">vekedett, s ez szinte egy időben még össze is kapcsolódott egy másik világpolitikai súlyú „vörös” fordulattal, a Kínai Népköztársaság 1949. október 7-én történt kikiáltásával: Berlintől Pekingig vörösre festették a világpolitikai térképeket. Mao Ce-tung kommunista haderőinek győzelme a világ legnépesebb országának </w:t>
      </w:r>
      <w:r w:rsidR="00A77AE0">
        <w:rPr>
          <w:i w:val="0"/>
          <w:sz w:val="24"/>
          <w:szCs w:val="24"/>
        </w:rPr>
        <w:t xml:space="preserve">katonai </w:t>
      </w:r>
      <w:r w:rsidRPr="00E9356C">
        <w:rPr>
          <w:i w:val="0"/>
          <w:sz w:val="24"/>
          <w:szCs w:val="24"/>
        </w:rPr>
        <w:t>szövetségét jelentette Sztálin számára</w:t>
      </w:r>
      <w:r w:rsidR="00C56AB3">
        <w:rPr>
          <w:i w:val="0"/>
          <w:sz w:val="24"/>
          <w:szCs w:val="24"/>
        </w:rPr>
        <w:t xml:space="preserve">, </w:t>
      </w:r>
      <w:r w:rsidRPr="00E9356C">
        <w:rPr>
          <w:i w:val="0"/>
          <w:sz w:val="24"/>
          <w:szCs w:val="24"/>
        </w:rPr>
        <w:t>amit az 1950. februári szovjet-kínai barátsági szerződésben rögzítettek. Kínának – az ázsiai kontinens szívének – elvesztése szinte sokkolta a Fehér Házat.</w:t>
      </w:r>
      <w:r w:rsidR="0062435D">
        <w:rPr>
          <w:i w:val="0"/>
          <w:sz w:val="24"/>
          <w:szCs w:val="24"/>
        </w:rPr>
        <w:t xml:space="preserve"> A geopolitikusok által „szívterületnek” nevezett </w:t>
      </w:r>
      <w:r w:rsidR="00A77AE0">
        <w:rPr>
          <w:i w:val="0"/>
          <w:sz w:val="24"/>
          <w:szCs w:val="24"/>
        </w:rPr>
        <w:t xml:space="preserve">hatalmas két kontinensen is elterülő </w:t>
      </w:r>
      <w:r w:rsidR="008A61F7">
        <w:rPr>
          <w:i w:val="0"/>
          <w:sz w:val="24"/>
          <w:szCs w:val="24"/>
        </w:rPr>
        <w:t xml:space="preserve">térség a Moszkva-Peking tengely révén </w:t>
      </w:r>
      <w:r w:rsidR="0062435D">
        <w:rPr>
          <w:i w:val="0"/>
          <w:sz w:val="24"/>
          <w:szCs w:val="24"/>
        </w:rPr>
        <w:t>uralt</w:t>
      </w:r>
      <w:r w:rsidR="008A61F7">
        <w:rPr>
          <w:i w:val="0"/>
          <w:sz w:val="24"/>
          <w:szCs w:val="24"/>
        </w:rPr>
        <w:t xml:space="preserve">a-kitöltötte Eurázsia legnagyobb részét, </w:t>
      </w:r>
      <w:r w:rsidR="00353DF2">
        <w:rPr>
          <w:i w:val="0"/>
          <w:sz w:val="24"/>
          <w:szCs w:val="24"/>
        </w:rPr>
        <w:t xml:space="preserve">s </w:t>
      </w:r>
      <w:r w:rsidR="008A61F7">
        <w:rPr>
          <w:i w:val="0"/>
          <w:sz w:val="24"/>
          <w:szCs w:val="24"/>
        </w:rPr>
        <w:t>csak az euráz</w:t>
      </w:r>
      <w:r w:rsidR="00353DF2">
        <w:rPr>
          <w:i w:val="0"/>
          <w:sz w:val="24"/>
          <w:szCs w:val="24"/>
        </w:rPr>
        <w:t>siai „</w:t>
      </w:r>
      <w:r w:rsidR="00A77AE0">
        <w:rPr>
          <w:i w:val="0"/>
          <w:sz w:val="24"/>
          <w:szCs w:val="24"/>
        </w:rPr>
        <w:t>tengeri peremterülek” nem tartóztak</w:t>
      </w:r>
      <w:r w:rsidR="008A61F7">
        <w:rPr>
          <w:i w:val="0"/>
          <w:sz w:val="24"/>
          <w:szCs w:val="24"/>
        </w:rPr>
        <w:t xml:space="preserve"> bele közvetlenül a vörös bikontinentális impériumba.</w:t>
      </w:r>
      <w:r w:rsidR="004F346B">
        <w:rPr>
          <w:i w:val="0"/>
          <w:sz w:val="24"/>
          <w:szCs w:val="24"/>
        </w:rPr>
        <w:t xml:space="preserve"> </w:t>
      </w:r>
      <w:r w:rsidR="00DC5E72">
        <w:rPr>
          <w:i w:val="0"/>
          <w:sz w:val="24"/>
          <w:szCs w:val="24"/>
        </w:rPr>
        <w:t>A</w:t>
      </w:r>
      <w:r w:rsidR="00E25F92" w:rsidRPr="00E25F92">
        <w:rPr>
          <w:i w:val="0"/>
          <w:sz w:val="24"/>
          <w:szCs w:val="24"/>
        </w:rPr>
        <w:t xml:space="preserve"> </w:t>
      </w:r>
      <w:r w:rsidR="00DC5E72">
        <w:rPr>
          <w:i w:val="0"/>
          <w:sz w:val="24"/>
          <w:szCs w:val="24"/>
        </w:rPr>
        <w:t>szovjet birodalom</w:t>
      </w:r>
      <w:r w:rsidR="00E25F92">
        <w:rPr>
          <w:i w:val="0"/>
          <w:sz w:val="24"/>
          <w:szCs w:val="24"/>
        </w:rPr>
        <w:t xml:space="preserve"> </w:t>
      </w:r>
      <w:r w:rsidR="00E25F92" w:rsidRPr="00855F36">
        <w:rPr>
          <w:sz w:val="24"/>
          <w:szCs w:val="24"/>
        </w:rPr>
        <w:t>belülről kifelé</w:t>
      </w:r>
      <w:r w:rsidR="00E25F92">
        <w:rPr>
          <w:i w:val="0"/>
          <w:sz w:val="24"/>
          <w:szCs w:val="24"/>
        </w:rPr>
        <w:t xml:space="preserve"> irányuló expanziós nyomásával szemben </w:t>
      </w:r>
      <w:r w:rsidR="00855F36">
        <w:rPr>
          <w:i w:val="0"/>
          <w:sz w:val="24"/>
          <w:szCs w:val="24"/>
        </w:rPr>
        <w:t>(</w:t>
      </w:r>
      <w:r w:rsidR="00A77AE0">
        <w:rPr>
          <w:i w:val="0"/>
          <w:sz w:val="24"/>
          <w:szCs w:val="24"/>
        </w:rPr>
        <w:t xml:space="preserve">így </w:t>
      </w:r>
      <w:r w:rsidR="00855F36">
        <w:rPr>
          <w:i w:val="0"/>
          <w:sz w:val="24"/>
          <w:szCs w:val="24"/>
        </w:rPr>
        <w:t xml:space="preserve">például koreai háború) </w:t>
      </w:r>
      <w:r w:rsidR="00E25F92">
        <w:rPr>
          <w:i w:val="0"/>
          <w:sz w:val="24"/>
          <w:szCs w:val="24"/>
        </w:rPr>
        <w:t xml:space="preserve">az Amerikai Egyesült Államok </w:t>
      </w:r>
      <w:r w:rsidR="00D15A0D">
        <w:rPr>
          <w:i w:val="0"/>
          <w:sz w:val="24"/>
          <w:szCs w:val="24"/>
        </w:rPr>
        <w:t xml:space="preserve">az </w:t>
      </w:r>
      <w:r w:rsidR="00E25F92">
        <w:rPr>
          <w:i w:val="0"/>
          <w:sz w:val="24"/>
          <w:szCs w:val="24"/>
        </w:rPr>
        <w:t>eurázsia</w:t>
      </w:r>
      <w:r w:rsidR="00855F36">
        <w:rPr>
          <w:i w:val="0"/>
          <w:sz w:val="24"/>
          <w:szCs w:val="24"/>
        </w:rPr>
        <w:t>i</w:t>
      </w:r>
      <w:r w:rsidR="00353DF2">
        <w:rPr>
          <w:i w:val="0"/>
          <w:sz w:val="24"/>
          <w:szCs w:val="24"/>
        </w:rPr>
        <w:t xml:space="preserve"> </w:t>
      </w:r>
      <w:r w:rsidR="00A77AE0">
        <w:rPr>
          <w:i w:val="0"/>
          <w:sz w:val="24"/>
          <w:szCs w:val="24"/>
        </w:rPr>
        <w:t xml:space="preserve">tengeri </w:t>
      </w:r>
      <w:r w:rsidR="00353DF2">
        <w:rPr>
          <w:i w:val="0"/>
          <w:sz w:val="24"/>
          <w:szCs w:val="24"/>
        </w:rPr>
        <w:t>peremterületek geostratégia fontosságát szem előtt tartva,</w:t>
      </w:r>
      <w:r w:rsidR="00E25F92">
        <w:rPr>
          <w:i w:val="0"/>
          <w:sz w:val="24"/>
          <w:szCs w:val="24"/>
        </w:rPr>
        <w:t xml:space="preserve"> </w:t>
      </w:r>
      <w:r w:rsidR="00855F36">
        <w:rPr>
          <w:i w:val="0"/>
          <w:sz w:val="24"/>
          <w:szCs w:val="24"/>
        </w:rPr>
        <w:t>megkezdte az európai peremterületek biztosítása után (NATO) a közép-keleti és távol-keleti stratégiai pontok-frontok megerősítés</w:t>
      </w:r>
      <w:r w:rsidR="00D15A0D">
        <w:rPr>
          <w:i w:val="0"/>
          <w:sz w:val="24"/>
          <w:szCs w:val="24"/>
        </w:rPr>
        <w:t>é</w:t>
      </w:r>
      <w:r w:rsidR="00353DF2">
        <w:rPr>
          <w:i w:val="0"/>
          <w:sz w:val="24"/>
          <w:szCs w:val="24"/>
        </w:rPr>
        <w:t>t, kiépítését:</w:t>
      </w:r>
      <w:r w:rsidR="00855F36">
        <w:rPr>
          <w:i w:val="0"/>
          <w:sz w:val="24"/>
          <w:szCs w:val="24"/>
        </w:rPr>
        <w:t xml:space="preserve"> </w:t>
      </w:r>
      <w:r w:rsidR="008F0FA2">
        <w:rPr>
          <w:i w:val="0"/>
          <w:sz w:val="24"/>
          <w:szCs w:val="24"/>
        </w:rPr>
        <w:t>az Északi-</w:t>
      </w:r>
      <w:r w:rsidR="004B459E">
        <w:rPr>
          <w:i w:val="0"/>
          <w:sz w:val="24"/>
          <w:szCs w:val="24"/>
        </w:rPr>
        <w:t xml:space="preserve">tengertől </w:t>
      </w:r>
      <w:r w:rsidR="00A77AE0">
        <w:rPr>
          <w:i w:val="0"/>
          <w:sz w:val="24"/>
          <w:szCs w:val="24"/>
        </w:rPr>
        <w:t xml:space="preserve">a Földközi tengeren át </w:t>
      </w:r>
      <w:r w:rsidR="004B459E">
        <w:rPr>
          <w:i w:val="0"/>
          <w:sz w:val="24"/>
          <w:szCs w:val="24"/>
        </w:rPr>
        <w:t>a Sárga</w:t>
      </w:r>
      <w:r w:rsidR="008F0FA2">
        <w:rPr>
          <w:i w:val="0"/>
          <w:sz w:val="24"/>
          <w:szCs w:val="24"/>
        </w:rPr>
        <w:t>-</w:t>
      </w:r>
      <w:r w:rsidR="004B459E">
        <w:rPr>
          <w:i w:val="0"/>
          <w:sz w:val="24"/>
          <w:szCs w:val="24"/>
        </w:rPr>
        <w:t xml:space="preserve">tengerig, </w:t>
      </w:r>
      <w:r w:rsidR="00855F36">
        <w:rPr>
          <w:i w:val="0"/>
          <w:sz w:val="24"/>
          <w:szCs w:val="24"/>
        </w:rPr>
        <w:t xml:space="preserve">Norvégiától </w:t>
      </w:r>
      <w:r w:rsidR="00A77AE0">
        <w:rPr>
          <w:i w:val="0"/>
          <w:sz w:val="24"/>
          <w:szCs w:val="24"/>
        </w:rPr>
        <w:t xml:space="preserve">Máltán át </w:t>
      </w:r>
      <w:r w:rsidR="00855F36">
        <w:rPr>
          <w:i w:val="0"/>
          <w:sz w:val="24"/>
          <w:szCs w:val="24"/>
        </w:rPr>
        <w:t xml:space="preserve">Japánig húzódó egymásba fonódó </w:t>
      </w:r>
      <w:r w:rsidR="00A77AE0">
        <w:rPr>
          <w:i w:val="0"/>
          <w:sz w:val="24"/>
          <w:szCs w:val="24"/>
        </w:rPr>
        <w:t xml:space="preserve">amerikai </w:t>
      </w:r>
      <w:r w:rsidR="00D15A0D">
        <w:rPr>
          <w:i w:val="0"/>
          <w:sz w:val="24"/>
          <w:szCs w:val="24"/>
        </w:rPr>
        <w:t>támaszponthálózat</w:t>
      </w:r>
      <w:r w:rsidR="00EA0ACF">
        <w:rPr>
          <w:i w:val="0"/>
          <w:sz w:val="24"/>
          <w:szCs w:val="24"/>
        </w:rPr>
        <w:t>,</w:t>
      </w:r>
      <w:r w:rsidR="00826938">
        <w:rPr>
          <w:i w:val="0"/>
          <w:sz w:val="24"/>
          <w:szCs w:val="24"/>
        </w:rPr>
        <w:t xml:space="preserve"> egy a s</w:t>
      </w:r>
      <w:r w:rsidR="00EA0ACF">
        <w:rPr>
          <w:i w:val="0"/>
          <w:sz w:val="24"/>
          <w:szCs w:val="24"/>
        </w:rPr>
        <w:t xml:space="preserve">zovjet-kínai </w:t>
      </w:r>
      <w:r w:rsidR="00010EF3">
        <w:rPr>
          <w:i w:val="0"/>
          <w:sz w:val="24"/>
          <w:szCs w:val="24"/>
        </w:rPr>
        <w:t xml:space="preserve">bikontinentális </w:t>
      </w:r>
      <w:r w:rsidR="00A77AE0">
        <w:rPr>
          <w:i w:val="0"/>
          <w:sz w:val="24"/>
          <w:szCs w:val="24"/>
        </w:rPr>
        <w:t xml:space="preserve">vörös </w:t>
      </w:r>
      <w:r w:rsidR="00EA0ACF">
        <w:rPr>
          <w:i w:val="0"/>
          <w:sz w:val="24"/>
          <w:szCs w:val="24"/>
        </w:rPr>
        <w:t xml:space="preserve">tömb köré font </w:t>
      </w:r>
      <w:r w:rsidR="00EA0ACF" w:rsidRPr="00EA0ACF">
        <w:rPr>
          <w:sz w:val="24"/>
          <w:szCs w:val="24"/>
        </w:rPr>
        <w:t>„</w:t>
      </w:r>
      <w:r w:rsidR="00EA0ACF" w:rsidRPr="00E9356C">
        <w:rPr>
          <w:sz w:val="24"/>
          <w:szCs w:val="24"/>
        </w:rPr>
        <w:t>egészségügyi záróövezet</w:t>
      </w:r>
      <w:r w:rsidR="00EA0ACF">
        <w:rPr>
          <w:sz w:val="24"/>
          <w:szCs w:val="24"/>
        </w:rPr>
        <w:t>”</w:t>
      </w:r>
      <w:r w:rsidR="004F346B">
        <w:rPr>
          <w:sz w:val="24"/>
          <w:szCs w:val="24"/>
        </w:rPr>
        <w:t xml:space="preserve"> </w:t>
      </w:r>
      <w:r w:rsidR="00EA0ACF">
        <w:rPr>
          <w:rStyle w:val="Lbjegyzet-hivatkozs"/>
          <w:i w:val="0"/>
          <w:sz w:val="24"/>
          <w:szCs w:val="24"/>
        </w:rPr>
        <w:footnoteReference w:id="11"/>
      </w:r>
      <w:r w:rsidR="00EA0ACF" w:rsidRPr="00E9356C">
        <w:rPr>
          <w:sz w:val="24"/>
          <w:szCs w:val="24"/>
        </w:rPr>
        <w:t xml:space="preserve"> </w:t>
      </w:r>
      <w:r w:rsidR="00826938">
        <w:rPr>
          <w:i w:val="0"/>
          <w:sz w:val="24"/>
          <w:szCs w:val="24"/>
        </w:rPr>
        <w:t>kialakítását. E</w:t>
      </w:r>
      <w:r w:rsidR="00D15A0D">
        <w:rPr>
          <w:i w:val="0"/>
          <w:sz w:val="24"/>
          <w:szCs w:val="24"/>
        </w:rPr>
        <w:t xml:space="preserve">zen európai-ázsiai </w:t>
      </w:r>
      <w:r w:rsidR="00CD5044">
        <w:rPr>
          <w:i w:val="0"/>
          <w:sz w:val="24"/>
          <w:szCs w:val="24"/>
        </w:rPr>
        <w:t xml:space="preserve">tengeri </w:t>
      </w:r>
      <w:r w:rsidR="00D15A0D">
        <w:rPr>
          <w:i w:val="0"/>
          <w:sz w:val="24"/>
          <w:szCs w:val="24"/>
        </w:rPr>
        <w:t xml:space="preserve">peremterületi hídfőkre támaszkodva </w:t>
      </w:r>
      <w:r w:rsidR="00826938">
        <w:rPr>
          <w:i w:val="0"/>
          <w:sz w:val="24"/>
          <w:szCs w:val="24"/>
        </w:rPr>
        <w:t xml:space="preserve">a Pentagon </w:t>
      </w:r>
      <w:r w:rsidR="00D05380" w:rsidRPr="00D05380">
        <w:rPr>
          <w:sz w:val="24"/>
          <w:szCs w:val="24"/>
        </w:rPr>
        <w:t>kívülről befelé</w:t>
      </w:r>
      <w:r w:rsidR="00D15A0D">
        <w:rPr>
          <w:sz w:val="24"/>
          <w:szCs w:val="24"/>
        </w:rPr>
        <w:t xml:space="preserve"> </w:t>
      </w:r>
      <w:r w:rsidR="00D15A0D" w:rsidRPr="00D15A0D">
        <w:rPr>
          <w:i w:val="0"/>
          <w:sz w:val="24"/>
          <w:szCs w:val="24"/>
        </w:rPr>
        <w:t>folyamatos</w:t>
      </w:r>
      <w:r w:rsidR="00D05380">
        <w:rPr>
          <w:sz w:val="24"/>
          <w:szCs w:val="24"/>
        </w:rPr>
        <w:t xml:space="preserve"> </w:t>
      </w:r>
      <w:r w:rsidR="00DC5E72" w:rsidRPr="00010EF3">
        <w:rPr>
          <w:i w:val="0"/>
          <w:sz w:val="24"/>
          <w:szCs w:val="24"/>
        </w:rPr>
        <w:t>katonai</w:t>
      </w:r>
      <w:r w:rsidR="00DC5E72">
        <w:rPr>
          <w:sz w:val="24"/>
          <w:szCs w:val="24"/>
        </w:rPr>
        <w:t xml:space="preserve"> </w:t>
      </w:r>
      <w:r w:rsidR="00D15A0D" w:rsidRPr="00D15A0D">
        <w:rPr>
          <w:i w:val="0"/>
          <w:sz w:val="24"/>
          <w:szCs w:val="24"/>
        </w:rPr>
        <w:t>ellenerőt-ellennyomást fejt</w:t>
      </w:r>
      <w:r w:rsidR="00D15A0D">
        <w:rPr>
          <w:i w:val="0"/>
          <w:sz w:val="24"/>
          <w:szCs w:val="24"/>
        </w:rPr>
        <w:t xml:space="preserve">hetett ki </w:t>
      </w:r>
      <w:r w:rsidR="00EA0ACF">
        <w:rPr>
          <w:i w:val="0"/>
          <w:sz w:val="24"/>
          <w:szCs w:val="24"/>
        </w:rPr>
        <w:t xml:space="preserve">a </w:t>
      </w:r>
      <w:r w:rsidR="00DC5E72" w:rsidRPr="00E9356C">
        <w:rPr>
          <w:i w:val="0"/>
          <w:sz w:val="24"/>
          <w:szCs w:val="24"/>
        </w:rPr>
        <w:t>–</w:t>
      </w:r>
      <w:r w:rsidR="00EA0ACF">
        <w:rPr>
          <w:i w:val="0"/>
          <w:sz w:val="24"/>
          <w:szCs w:val="24"/>
        </w:rPr>
        <w:t xml:space="preserve"> </w:t>
      </w:r>
      <w:r w:rsidR="00EA0ACF" w:rsidRPr="00E9356C">
        <w:rPr>
          <w:sz w:val="24"/>
          <w:szCs w:val="24"/>
        </w:rPr>
        <w:t>feltartóztatás</w:t>
      </w:r>
      <w:r w:rsidR="00EA0ACF">
        <w:rPr>
          <w:sz w:val="24"/>
          <w:szCs w:val="24"/>
        </w:rPr>
        <w:t>i</w:t>
      </w:r>
      <w:r w:rsidR="00EA0ACF" w:rsidRPr="00E9356C">
        <w:rPr>
          <w:sz w:val="24"/>
          <w:szCs w:val="24"/>
        </w:rPr>
        <w:t>, containment</w:t>
      </w:r>
      <w:r w:rsidR="00EA0ACF">
        <w:rPr>
          <w:sz w:val="24"/>
          <w:szCs w:val="24"/>
        </w:rPr>
        <w:t xml:space="preserve">-politika </w:t>
      </w:r>
      <w:r w:rsidR="00EA0ACF" w:rsidRPr="00DC5E72">
        <w:rPr>
          <w:i w:val="0"/>
          <w:sz w:val="24"/>
          <w:szCs w:val="24"/>
        </w:rPr>
        <w:t>keretében</w:t>
      </w:r>
      <w:r w:rsidR="00EA0ACF">
        <w:rPr>
          <w:i w:val="0"/>
          <w:sz w:val="24"/>
          <w:szCs w:val="24"/>
        </w:rPr>
        <w:t xml:space="preserve"> </w:t>
      </w:r>
      <w:r w:rsidR="00DC5E72" w:rsidRPr="00E9356C">
        <w:rPr>
          <w:i w:val="0"/>
          <w:sz w:val="24"/>
          <w:szCs w:val="24"/>
        </w:rPr>
        <w:t>–</w:t>
      </w:r>
      <w:r w:rsidR="00EA0ACF">
        <w:rPr>
          <w:i w:val="0"/>
          <w:sz w:val="24"/>
          <w:szCs w:val="24"/>
        </w:rPr>
        <w:t xml:space="preserve"> </w:t>
      </w:r>
      <w:r w:rsidR="00D15A0D">
        <w:rPr>
          <w:i w:val="0"/>
          <w:sz w:val="24"/>
          <w:szCs w:val="24"/>
        </w:rPr>
        <w:t xml:space="preserve">a Kreml által uralt </w:t>
      </w:r>
      <w:r w:rsidR="00010EF3">
        <w:rPr>
          <w:i w:val="0"/>
          <w:sz w:val="24"/>
          <w:szCs w:val="24"/>
        </w:rPr>
        <w:t xml:space="preserve">vörös </w:t>
      </w:r>
      <w:r w:rsidR="00D15A0D">
        <w:rPr>
          <w:i w:val="0"/>
          <w:sz w:val="24"/>
          <w:szCs w:val="24"/>
        </w:rPr>
        <w:t>magterületre.</w:t>
      </w:r>
      <w:r w:rsidR="00D15A0D" w:rsidRPr="00D15A0D">
        <w:rPr>
          <w:i w:val="0"/>
          <w:sz w:val="24"/>
          <w:szCs w:val="24"/>
        </w:rPr>
        <w:t xml:space="preserve"> </w:t>
      </w:r>
    </w:p>
    <w:p w:rsidR="008C27DD" w:rsidRDefault="001B10C3" w:rsidP="003B37BB">
      <w:pPr>
        <w:spacing w:line="360" w:lineRule="auto"/>
        <w:ind w:right="22"/>
        <w:jc w:val="both"/>
      </w:pPr>
      <w:r w:rsidRPr="00E9356C">
        <w:tab/>
        <w:t xml:space="preserve">John Foster Dulles amerikai külügyminiszter – </w:t>
      </w:r>
      <w:r w:rsidR="00A97521">
        <w:t xml:space="preserve">a koreai háború tanulságaként </w:t>
      </w:r>
      <w:r w:rsidR="00564597">
        <w:t>s mintegy</w:t>
      </w:r>
      <w:r w:rsidRPr="00E9356C">
        <w:t xml:space="preserve"> Spykman az eurázsiai </w:t>
      </w:r>
      <w:r w:rsidRPr="00E9356C">
        <w:rPr>
          <w:i/>
        </w:rPr>
        <w:t>„Heartland”</w:t>
      </w:r>
      <w:r w:rsidRPr="00E9356C">
        <w:t xml:space="preserve"> körüli </w:t>
      </w:r>
      <w:r w:rsidRPr="00A97521">
        <w:rPr>
          <w:i/>
        </w:rPr>
        <w:t>„</w:t>
      </w:r>
      <w:r w:rsidR="00CD5044">
        <w:rPr>
          <w:i/>
        </w:rPr>
        <w:t xml:space="preserve">tengeri </w:t>
      </w:r>
      <w:r w:rsidRPr="00A97521">
        <w:rPr>
          <w:i/>
        </w:rPr>
        <w:t>peremterületek”</w:t>
      </w:r>
      <w:r w:rsidRPr="00E9356C">
        <w:t>, a</w:t>
      </w:r>
      <w:r w:rsidR="00CD5044">
        <w:t>zaz a</w:t>
      </w:r>
      <w:r w:rsidRPr="00E9356C">
        <w:t xml:space="preserve"> </w:t>
      </w:r>
      <w:r w:rsidRPr="00E9356C">
        <w:rPr>
          <w:i/>
        </w:rPr>
        <w:t>„Rimland”</w:t>
      </w:r>
      <w:r w:rsidRPr="00E9356C">
        <w:t xml:space="preserve"> </w:t>
      </w:r>
      <w:r w:rsidR="00172F71">
        <w:t xml:space="preserve">kiemelt stratégiai </w:t>
      </w:r>
      <w:r w:rsidRPr="00E9356C">
        <w:t>fontosságát hangsúlyozó nézetei</w:t>
      </w:r>
      <w:r w:rsidR="00172F71">
        <w:t>t a gyakorlatba</w:t>
      </w:r>
      <w:r w:rsidR="00A97521">
        <w:t xml:space="preserve"> átültetve – a hatalmas</w:t>
      </w:r>
      <w:r w:rsidRPr="00E9356C">
        <w:t xml:space="preserve"> szovjet-kínai blokkot, </w:t>
      </w:r>
      <w:r w:rsidR="00A97521">
        <w:t xml:space="preserve">a </w:t>
      </w:r>
      <w:r w:rsidR="00A97521" w:rsidRPr="00E9356C">
        <w:t xml:space="preserve">vörös </w:t>
      </w:r>
      <w:r w:rsidR="00CD5044">
        <w:t xml:space="preserve">kontinentális </w:t>
      </w:r>
      <w:r w:rsidRPr="00A97521">
        <w:rPr>
          <w:i/>
        </w:rPr>
        <w:t>„magterületet”</w:t>
      </w:r>
      <w:r w:rsidRPr="00E9356C">
        <w:t xml:space="preserve"> szegélyező </w:t>
      </w:r>
      <w:r w:rsidR="00B30A87">
        <w:t xml:space="preserve">tengeri </w:t>
      </w:r>
      <w:r w:rsidR="00CD5044">
        <w:t>peremországok</w:t>
      </w:r>
      <w:r w:rsidR="00B30A87">
        <w:t>at</w:t>
      </w:r>
      <w:r w:rsidR="00CD5044">
        <w:t xml:space="preserve"> </w:t>
      </w:r>
      <w:r w:rsidRPr="00E9356C">
        <w:t xml:space="preserve">– törököket, arabokat, perzsákat, pakisztáni muszlimokat </w:t>
      </w:r>
      <w:r w:rsidR="00B30A87" w:rsidRPr="00E9356C">
        <w:t>–</w:t>
      </w:r>
      <w:r w:rsidR="00B30A87">
        <w:t xml:space="preserve"> </w:t>
      </w:r>
      <w:r w:rsidRPr="00E9356C">
        <w:t>magába foglaló</w:t>
      </w:r>
      <w:r w:rsidR="00CD5044">
        <w:t xml:space="preserve"> </w:t>
      </w:r>
      <w:r w:rsidRPr="00E9356C">
        <w:t>iszlám katonai szövetség tervét ösztönözte 1953-tól, mely az 1949-ben alapított NATO és az 1954 szeptemberében létrehozott Délkelet-ázsiai Szerződés, a SEATO közti közbülső földrajzi peremtérségeket volt hivatott összekötni</w:t>
      </w:r>
      <w:r w:rsidR="00A97521">
        <w:t>.</w:t>
      </w:r>
      <w:r w:rsidR="000A6E99" w:rsidRPr="00564597">
        <w:rPr>
          <w:rStyle w:val="Lbjegyzet-hivatkozs"/>
        </w:rPr>
        <w:footnoteReference w:id="12"/>
      </w:r>
      <w:r w:rsidR="000A6E99" w:rsidRPr="000A6E99">
        <w:rPr>
          <w:i/>
        </w:rPr>
        <w:t xml:space="preserve"> </w:t>
      </w:r>
      <w:r w:rsidRPr="00E9356C">
        <w:t xml:space="preserve">Ennek </w:t>
      </w:r>
      <w:r w:rsidR="00A97521">
        <w:t>a te</w:t>
      </w:r>
      <w:r w:rsidR="00564597">
        <w:t>r</w:t>
      </w:r>
      <w:r w:rsidR="00A97521">
        <w:t>vezett iszlám katonai szöve</w:t>
      </w:r>
      <w:r w:rsidR="00564597">
        <w:t>t</w:t>
      </w:r>
      <w:r w:rsidR="00A97521">
        <w:t>ségnek</w:t>
      </w:r>
      <w:r w:rsidR="00564597">
        <w:t>,</w:t>
      </w:r>
      <w:r w:rsidR="00A97521">
        <w:t xml:space="preserve"> </w:t>
      </w:r>
      <w:r w:rsidR="00564597" w:rsidRPr="00564597">
        <w:rPr>
          <w:i/>
        </w:rPr>
        <w:t>„geostratégiai Nagy Falnak”</w:t>
      </w:r>
      <w:r w:rsidR="00F974A1">
        <w:rPr>
          <w:i/>
        </w:rPr>
        <w:t xml:space="preserve"> </w:t>
      </w:r>
      <w:r w:rsidR="00564597" w:rsidRPr="00564597">
        <w:rPr>
          <w:rStyle w:val="Lbjegyzet-hivatkozs"/>
        </w:rPr>
        <w:footnoteReference w:id="13"/>
      </w:r>
      <w:r w:rsidR="00564597" w:rsidRPr="00E9356C">
        <w:t xml:space="preserve"> </w:t>
      </w:r>
      <w:r w:rsidRPr="00E9356C">
        <w:t>há</w:t>
      </w:r>
      <w:r w:rsidR="008F0FA2">
        <w:t xml:space="preserve">rom </w:t>
      </w:r>
      <w:r w:rsidR="00B30A87">
        <w:t xml:space="preserve">peremterületi </w:t>
      </w:r>
      <w:r w:rsidR="008F0FA2">
        <w:t>bástyája lett volna: Ankara</w:t>
      </w:r>
      <w:r w:rsidR="00B30A87">
        <w:t>,</w:t>
      </w:r>
      <w:r w:rsidRPr="00E9356C">
        <w:t xml:space="preserve"> mint a legmodernebb iszlám állam </w:t>
      </w:r>
      <w:r w:rsidR="008F0FA2">
        <w:t>fővárosa, a pakisztáni Karachi</w:t>
      </w:r>
      <w:r w:rsidR="00B30A87">
        <w:t>,</w:t>
      </w:r>
      <w:r w:rsidR="008F0FA2">
        <w:t xml:space="preserve"> </w:t>
      </w:r>
      <w:r w:rsidRPr="00E9356C">
        <w:t xml:space="preserve">mint a legnépesebb </w:t>
      </w:r>
      <w:r w:rsidR="008F0FA2">
        <w:t>iszlám ország fővárosa és Kairó</w:t>
      </w:r>
      <w:r w:rsidR="00B30A87">
        <w:t>,</w:t>
      </w:r>
      <w:r w:rsidRPr="00E9356C">
        <w:t xml:space="preserve"> mint az arab világ központja. Ezen </w:t>
      </w:r>
      <w:r w:rsidR="00564597">
        <w:t>észak-</w:t>
      </w:r>
      <w:r w:rsidRPr="00E9356C">
        <w:t xml:space="preserve">afrikai és </w:t>
      </w:r>
      <w:r w:rsidR="00564597">
        <w:t>közép-</w:t>
      </w:r>
      <w:r w:rsidRPr="00E9356C">
        <w:t>ázsiai iszlám peremterületek katonai blokként való kordonszerű stratégiai összefűzését rendkívül veszélyesnek tartották mind Moszkvában, mind Pekingben.</w:t>
      </w:r>
    </w:p>
    <w:p w:rsidR="00337A7A" w:rsidRPr="00337A7A" w:rsidRDefault="001B10C3" w:rsidP="00337A7A">
      <w:pPr>
        <w:pStyle w:val="idzeteleje"/>
        <w:spacing w:line="360" w:lineRule="auto"/>
        <w:ind w:left="0" w:right="22" w:firstLine="851"/>
        <w:rPr>
          <w:i/>
        </w:rPr>
      </w:pPr>
      <w:r w:rsidRPr="00337A7A">
        <w:rPr>
          <w:sz w:val="24"/>
          <w:szCs w:val="24"/>
        </w:rPr>
        <w:t xml:space="preserve">A szovjet </w:t>
      </w:r>
      <w:r w:rsidR="003B37BB" w:rsidRPr="00337A7A">
        <w:rPr>
          <w:sz w:val="24"/>
          <w:szCs w:val="24"/>
        </w:rPr>
        <w:t xml:space="preserve">kül- és </w:t>
      </w:r>
      <w:r w:rsidRPr="00337A7A">
        <w:rPr>
          <w:sz w:val="24"/>
          <w:szCs w:val="24"/>
        </w:rPr>
        <w:t>katonapolitikát döntő módon meghatározta a Szovjetunió (s szövetségeseinek, az 1950-es évek végéig Kínát is beleértve)</w:t>
      </w:r>
      <w:r w:rsidR="0059409A" w:rsidRPr="00337A7A">
        <w:rPr>
          <w:sz w:val="24"/>
          <w:szCs w:val="24"/>
        </w:rPr>
        <w:t xml:space="preserve"> globálisan körbekerített</w:t>
      </w:r>
      <w:r w:rsidRPr="00337A7A">
        <w:rPr>
          <w:sz w:val="24"/>
          <w:szCs w:val="24"/>
        </w:rPr>
        <w:t xml:space="preserve"> hátrányos geostratégiai helyzete. A Szovjetunió eurázsiai „</w:t>
      </w:r>
      <w:r w:rsidR="00C92810">
        <w:rPr>
          <w:sz w:val="24"/>
          <w:szCs w:val="24"/>
        </w:rPr>
        <w:t>bi</w:t>
      </w:r>
      <w:r w:rsidRPr="00337A7A">
        <w:rPr>
          <w:sz w:val="24"/>
          <w:szCs w:val="24"/>
        </w:rPr>
        <w:t>kontinentális magterületként” ugyanis globális szinten, a környező eurázsiai peremterületek, szigetek, tengerek</w:t>
      </w:r>
      <w:r w:rsidR="003B37BB" w:rsidRPr="00337A7A">
        <w:rPr>
          <w:sz w:val="24"/>
          <w:szCs w:val="24"/>
        </w:rPr>
        <w:t>-óceánok</w:t>
      </w:r>
      <w:r w:rsidRPr="00337A7A">
        <w:rPr>
          <w:sz w:val="24"/>
          <w:szCs w:val="24"/>
        </w:rPr>
        <w:t xml:space="preserve"> felől </w:t>
      </w:r>
      <w:r w:rsidR="00353DF2">
        <w:rPr>
          <w:sz w:val="24"/>
          <w:szCs w:val="24"/>
        </w:rPr>
        <w:t xml:space="preserve">minden égtáj felől, mintegy ostromlott erőd </w:t>
      </w:r>
      <w:r w:rsidR="00690D60">
        <w:rPr>
          <w:sz w:val="24"/>
          <w:szCs w:val="24"/>
        </w:rPr>
        <w:t>körbe</w:t>
      </w:r>
      <w:r w:rsidRPr="00337A7A">
        <w:rPr>
          <w:sz w:val="24"/>
          <w:szCs w:val="24"/>
        </w:rPr>
        <w:t>keríthető volt, a „geostratégiai-kör</w:t>
      </w:r>
      <w:r w:rsidR="00690D60">
        <w:rPr>
          <w:sz w:val="24"/>
          <w:szCs w:val="24"/>
        </w:rPr>
        <w:t>ök</w:t>
      </w:r>
      <w:r w:rsidRPr="00337A7A">
        <w:rPr>
          <w:sz w:val="24"/>
          <w:szCs w:val="24"/>
        </w:rPr>
        <w:t>”</w:t>
      </w:r>
      <w:r w:rsidR="00EA1479" w:rsidRPr="00337A7A">
        <w:rPr>
          <w:sz w:val="24"/>
          <w:szCs w:val="24"/>
        </w:rPr>
        <w:t xml:space="preserve"> </w:t>
      </w:r>
      <w:r w:rsidR="00690D60">
        <w:rPr>
          <w:sz w:val="24"/>
          <w:szCs w:val="24"/>
        </w:rPr>
        <w:t>leg</w:t>
      </w:r>
      <w:r w:rsidR="00EA1479" w:rsidRPr="00337A7A">
        <w:rPr>
          <w:sz w:val="24"/>
          <w:szCs w:val="24"/>
        </w:rPr>
        <w:t xml:space="preserve">belső részén helyezkedett el. </w:t>
      </w:r>
      <w:r w:rsidRPr="00337A7A">
        <w:rPr>
          <w:sz w:val="24"/>
          <w:szCs w:val="24"/>
        </w:rPr>
        <w:t>A Szovjetunió centrális</w:t>
      </w:r>
      <w:r w:rsidR="00690D60">
        <w:rPr>
          <w:sz w:val="24"/>
          <w:szCs w:val="24"/>
        </w:rPr>
        <w:t>,</w:t>
      </w:r>
      <w:r w:rsidRPr="00337A7A">
        <w:rPr>
          <w:sz w:val="24"/>
          <w:szCs w:val="24"/>
        </w:rPr>
        <w:t xml:space="preserve"> </w:t>
      </w:r>
      <w:r w:rsidR="00690D60">
        <w:rPr>
          <w:sz w:val="24"/>
          <w:szCs w:val="24"/>
        </w:rPr>
        <w:t xml:space="preserve">„körkörös” </w:t>
      </w:r>
      <w:r w:rsidRPr="00337A7A">
        <w:rPr>
          <w:sz w:val="24"/>
          <w:szCs w:val="24"/>
        </w:rPr>
        <w:t xml:space="preserve">elhelyezkedése az egykori </w:t>
      </w:r>
      <w:r w:rsidR="00690D60">
        <w:rPr>
          <w:sz w:val="24"/>
          <w:szCs w:val="24"/>
        </w:rPr>
        <w:t xml:space="preserve">I. világháborús </w:t>
      </w:r>
      <w:r w:rsidRPr="00337A7A">
        <w:rPr>
          <w:sz w:val="24"/>
          <w:szCs w:val="24"/>
        </w:rPr>
        <w:t xml:space="preserve">központi hatalmak hátrányos földrajzi helyzetére emlékeztetett, melyet az antant hatalmak </w:t>
      </w:r>
      <w:r w:rsidR="00690D60">
        <w:rPr>
          <w:sz w:val="24"/>
          <w:szCs w:val="24"/>
        </w:rPr>
        <w:t>külső tengeri-</w:t>
      </w:r>
      <w:r w:rsidR="00C92810">
        <w:rPr>
          <w:sz w:val="24"/>
          <w:szCs w:val="24"/>
        </w:rPr>
        <w:t>tengerparti</w:t>
      </w:r>
      <w:r w:rsidR="00690D60">
        <w:rPr>
          <w:sz w:val="24"/>
          <w:szCs w:val="24"/>
        </w:rPr>
        <w:t xml:space="preserve"> </w:t>
      </w:r>
      <w:r w:rsidRPr="00337A7A">
        <w:rPr>
          <w:sz w:val="24"/>
          <w:szCs w:val="24"/>
        </w:rPr>
        <w:t>gyűr</w:t>
      </w:r>
      <w:r w:rsidR="00EA1479" w:rsidRPr="00337A7A">
        <w:rPr>
          <w:sz w:val="24"/>
          <w:szCs w:val="24"/>
        </w:rPr>
        <w:t>űje, harapófogója fogott közre.</w:t>
      </w:r>
      <w:r w:rsidRPr="00337A7A">
        <w:rPr>
          <w:sz w:val="24"/>
          <w:szCs w:val="24"/>
        </w:rPr>
        <w:t xml:space="preserve"> A Zsdanov</w:t>
      </w:r>
      <w:r w:rsidR="008F0FA2">
        <w:rPr>
          <w:sz w:val="24"/>
          <w:szCs w:val="24"/>
        </w:rPr>
        <w:t>-</w:t>
      </w:r>
      <w:r w:rsidRPr="00337A7A">
        <w:rPr>
          <w:sz w:val="24"/>
          <w:szCs w:val="24"/>
        </w:rPr>
        <w:t xml:space="preserve">doktrínában említett „imperialista tábor” </w:t>
      </w:r>
      <w:r w:rsidR="00463ECD">
        <w:rPr>
          <w:sz w:val="24"/>
          <w:szCs w:val="24"/>
        </w:rPr>
        <w:t xml:space="preserve">ugyancsak </w:t>
      </w:r>
      <w:r w:rsidRPr="00337A7A">
        <w:rPr>
          <w:sz w:val="24"/>
          <w:szCs w:val="24"/>
        </w:rPr>
        <w:t>több ívben, a „külső körök” mentén helyezkedett el</w:t>
      </w:r>
      <w:r w:rsidR="00EA1479" w:rsidRPr="00337A7A">
        <w:rPr>
          <w:sz w:val="24"/>
          <w:szCs w:val="24"/>
        </w:rPr>
        <w:t xml:space="preserve"> a </w:t>
      </w:r>
      <w:r w:rsidR="00C92810">
        <w:rPr>
          <w:sz w:val="24"/>
          <w:szCs w:val="24"/>
        </w:rPr>
        <w:t xml:space="preserve">„belső kör”, a </w:t>
      </w:r>
      <w:r w:rsidR="00C92810" w:rsidRPr="00C92810">
        <w:rPr>
          <w:sz w:val="24"/>
          <w:szCs w:val="24"/>
        </w:rPr>
        <w:t>„</w:t>
      </w:r>
      <w:r w:rsidR="00C92810" w:rsidRPr="00C92810">
        <w:rPr>
          <w:i/>
          <w:sz w:val="24"/>
          <w:szCs w:val="24"/>
        </w:rPr>
        <w:t>központi hely”</w:t>
      </w:r>
      <w:r w:rsidR="00C92810">
        <w:rPr>
          <w:i/>
          <w:sz w:val="24"/>
          <w:szCs w:val="24"/>
        </w:rPr>
        <w:t>,</w:t>
      </w:r>
      <w:r w:rsidR="00C92810">
        <w:rPr>
          <w:i/>
        </w:rPr>
        <w:t xml:space="preserve"> </w:t>
      </w:r>
      <w:r w:rsidR="00C92810">
        <w:rPr>
          <w:sz w:val="24"/>
          <w:szCs w:val="24"/>
        </w:rPr>
        <w:t xml:space="preserve">a </w:t>
      </w:r>
      <w:r w:rsidR="00EA1479" w:rsidRPr="00337A7A">
        <w:rPr>
          <w:sz w:val="24"/>
          <w:szCs w:val="24"/>
        </w:rPr>
        <w:t xml:space="preserve">szovjet-kínai </w:t>
      </w:r>
      <w:r w:rsidR="00463ECD">
        <w:rPr>
          <w:sz w:val="24"/>
          <w:szCs w:val="24"/>
        </w:rPr>
        <w:t xml:space="preserve">vörös </w:t>
      </w:r>
      <w:r w:rsidR="00EA1479" w:rsidRPr="00337A7A">
        <w:rPr>
          <w:sz w:val="24"/>
          <w:szCs w:val="24"/>
        </w:rPr>
        <w:t>világ körül</w:t>
      </w:r>
      <w:r w:rsidRPr="00337A7A">
        <w:rPr>
          <w:sz w:val="24"/>
          <w:szCs w:val="24"/>
        </w:rPr>
        <w:t>.</w:t>
      </w:r>
      <w:r w:rsidR="00A932D1">
        <w:rPr>
          <w:rStyle w:val="Lbjegyzet-hivatkozs"/>
          <w:sz w:val="24"/>
          <w:szCs w:val="24"/>
        </w:rPr>
        <w:footnoteReference w:id="14"/>
      </w:r>
      <w:r w:rsidR="00337A7A" w:rsidRPr="00337A7A">
        <w:t xml:space="preserve"> </w:t>
      </w:r>
    </w:p>
    <w:p w:rsidR="00EB33AF" w:rsidRDefault="001B10C3" w:rsidP="00746274">
      <w:pPr>
        <w:pStyle w:val="Csakszveg"/>
        <w:spacing w:line="360" w:lineRule="auto"/>
        <w:ind w:left="0" w:right="22" w:firstLine="708"/>
        <w:rPr>
          <w:i w:val="0"/>
          <w:sz w:val="24"/>
          <w:szCs w:val="24"/>
        </w:rPr>
      </w:pPr>
      <w:r w:rsidRPr="0059409A">
        <w:rPr>
          <w:i w:val="0"/>
          <w:sz w:val="24"/>
          <w:szCs w:val="24"/>
        </w:rPr>
        <w:t xml:space="preserve">Az USA a riválisának tekintett Szovjetuniót előretolt eurázsiai </w:t>
      </w:r>
      <w:r w:rsidR="00463ECD">
        <w:rPr>
          <w:i w:val="0"/>
          <w:sz w:val="24"/>
          <w:szCs w:val="24"/>
        </w:rPr>
        <w:t xml:space="preserve">peremterületi </w:t>
      </w:r>
      <w:r w:rsidRPr="0059409A">
        <w:rPr>
          <w:i w:val="0"/>
          <w:sz w:val="24"/>
          <w:szCs w:val="24"/>
        </w:rPr>
        <w:t>l</w:t>
      </w:r>
      <w:r w:rsidR="008F0FA2">
        <w:rPr>
          <w:i w:val="0"/>
          <w:sz w:val="24"/>
          <w:szCs w:val="24"/>
        </w:rPr>
        <w:t xml:space="preserve">égi bázisaival, flottaerejével </w:t>
      </w:r>
      <w:r w:rsidR="00690D60" w:rsidRPr="00337A7A">
        <w:rPr>
          <w:i w:val="0"/>
          <w:sz w:val="24"/>
          <w:szCs w:val="24"/>
        </w:rPr>
        <w:t>–</w:t>
      </w:r>
      <w:r w:rsidR="00463ECD">
        <w:rPr>
          <w:i w:val="0"/>
          <w:sz w:val="24"/>
          <w:szCs w:val="24"/>
        </w:rPr>
        <w:t xml:space="preserve"> </w:t>
      </w:r>
      <w:r w:rsidRPr="0059409A">
        <w:rPr>
          <w:i w:val="0"/>
          <w:sz w:val="24"/>
          <w:szCs w:val="24"/>
        </w:rPr>
        <w:t>különösen a repülőgép</w:t>
      </w:r>
      <w:r w:rsidR="00463ECD">
        <w:rPr>
          <w:i w:val="0"/>
          <w:sz w:val="24"/>
          <w:szCs w:val="24"/>
        </w:rPr>
        <w:t xml:space="preserve"> </w:t>
      </w:r>
      <w:r w:rsidRPr="0059409A">
        <w:rPr>
          <w:i w:val="0"/>
          <w:sz w:val="24"/>
          <w:szCs w:val="24"/>
        </w:rPr>
        <w:t>anyahajókkal a Földközi-tenger</w:t>
      </w:r>
      <w:r w:rsidR="00337A7A">
        <w:rPr>
          <w:i w:val="0"/>
          <w:sz w:val="24"/>
          <w:szCs w:val="24"/>
        </w:rPr>
        <w:t xml:space="preserve"> (6. Amerikai Flotta)</w:t>
      </w:r>
      <w:r w:rsidR="00463ECD">
        <w:rPr>
          <w:i w:val="0"/>
          <w:sz w:val="24"/>
          <w:szCs w:val="24"/>
        </w:rPr>
        <w:t>,</w:t>
      </w:r>
      <w:r w:rsidR="00C92810">
        <w:rPr>
          <w:i w:val="0"/>
          <w:sz w:val="24"/>
          <w:szCs w:val="24"/>
        </w:rPr>
        <w:t xml:space="preserve"> a Sárga</w:t>
      </w:r>
      <w:r w:rsidRPr="0059409A">
        <w:rPr>
          <w:i w:val="0"/>
          <w:sz w:val="24"/>
          <w:szCs w:val="24"/>
        </w:rPr>
        <w:t>-tenger</w:t>
      </w:r>
      <w:r w:rsidR="00C92810">
        <w:rPr>
          <w:i w:val="0"/>
          <w:sz w:val="24"/>
          <w:szCs w:val="24"/>
        </w:rPr>
        <w:t>, Csendes-óceán</w:t>
      </w:r>
      <w:r w:rsidRPr="0059409A">
        <w:rPr>
          <w:i w:val="0"/>
          <w:sz w:val="24"/>
          <w:szCs w:val="24"/>
        </w:rPr>
        <w:t xml:space="preserve"> felől </w:t>
      </w:r>
      <w:r w:rsidR="00337A7A">
        <w:rPr>
          <w:i w:val="0"/>
          <w:sz w:val="24"/>
          <w:szCs w:val="24"/>
        </w:rPr>
        <w:t xml:space="preserve">(7. Amerikai Flotta) </w:t>
      </w:r>
      <w:r w:rsidR="00690D60" w:rsidRPr="00337A7A">
        <w:rPr>
          <w:i w:val="0"/>
          <w:sz w:val="24"/>
          <w:szCs w:val="24"/>
        </w:rPr>
        <w:t>–</w:t>
      </w:r>
      <w:r w:rsidR="008F0FA2">
        <w:rPr>
          <w:i w:val="0"/>
          <w:sz w:val="24"/>
          <w:szCs w:val="24"/>
        </w:rPr>
        <w:t>,</w:t>
      </w:r>
      <w:r w:rsidR="00690D60">
        <w:rPr>
          <w:i w:val="0"/>
          <w:sz w:val="24"/>
          <w:szCs w:val="24"/>
        </w:rPr>
        <w:t xml:space="preserve"> </w:t>
      </w:r>
      <w:r w:rsidRPr="0059409A">
        <w:rPr>
          <w:i w:val="0"/>
          <w:sz w:val="24"/>
          <w:szCs w:val="24"/>
        </w:rPr>
        <w:t xml:space="preserve">körbe tudta keríteni, mintegy szoros „atomtámaszpont-gyűrűt” létrehozva, míg ez fordítva a Szovjetunió részéről </w:t>
      </w:r>
      <w:r w:rsidR="00690D60" w:rsidRPr="00337A7A">
        <w:rPr>
          <w:i w:val="0"/>
          <w:sz w:val="24"/>
          <w:szCs w:val="24"/>
        </w:rPr>
        <w:t>–</w:t>
      </w:r>
      <w:r w:rsidR="00690D60">
        <w:rPr>
          <w:i w:val="0"/>
          <w:sz w:val="24"/>
          <w:szCs w:val="24"/>
        </w:rPr>
        <w:t xml:space="preserve"> azaz Amerikai Egyesült Államok körbekerítése </w:t>
      </w:r>
      <w:r w:rsidR="00690D60" w:rsidRPr="00337A7A">
        <w:rPr>
          <w:i w:val="0"/>
          <w:sz w:val="24"/>
          <w:szCs w:val="24"/>
        </w:rPr>
        <w:t>–</w:t>
      </w:r>
      <w:r w:rsidR="00C92810">
        <w:rPr>
          <w:i w:val="0"/>
          <w:sz w:val="24"/>
          <w:szCs w:val="24"/>
        </w:rPr>
        <w:t xml:space="preserve"> </w:t>
      </w:r>
      <w:r w:rsidRPr="0059409A">
        <w:rPr>
          <w:i w:val="0"/>
          <w:sz w:val="24"/>
          <w:szCs w:val="24"/>
        </w:rPr>
        <w:t>lehetetlen v</w:t>
      </w:r>
      <w:r w:rsidR="00690D60">
        <w:rPr>
          <w:i w:val="0"/>
          <w:sz w:val="24"/>
          <w:szCs w:val="24"/>
        </w:rPr>
        <w:t>olt. Jelentős részben a két világ</w:t>
      </w:r>
      <w:r w:rsidRPr="0059409A">
        <w:rPr>
          <w:i w:val="0"/>
          <w:sz w:val="24"/>
          <w:szCs w:val="24"/>
        </w:rPr>
        <w:t>hatalom eltérő adottságú földrajzi helyzetére épültek a hidegháború amerikai katonai doktrínái. A Truman</w:t>
      </w:r>
      <w:r w:rsidR="008F0FA2">
        <w:rPr>
          <w:i w:val="0"/>
          <w:sz w:val="24"/>
          <w:szCs w:val="24"/>
        </w:rPr>
        <w:t>-</w:t>
      </w:r>
      <w:r w:rsidRPr="0059409A">
        <w:rPr>
          <w:i w:val="0"/>
          <w:sz w:val="24"/>
          <w:szCs w:val="24"/>
        </w:rPr>
        <w:t xml:space="preserve">időszakban létrehozott NATO, ANZUS, illetve a Eisenhower-Dulles </w:t>
      </w:r>
      <w:r w:rsidR="00690D60">
        <w:rPr>
          <w:i w:val="0"/>
          <w:sz w:val="24"/>
          <w:szCs w:val="24"/>
        </w:rPr>
        <w:t xml:space="preserve">adminisztráció </w:t>
      </w:r>
      <w:r w:rsidRPr="0059409A">
        <w:rPr>
          <w:i w:val="0"/>
          <w:sz w:val="24"/>
          <w:szCs w:val="24"/>
        </w:rPr>
        <w:t>nevéhez fűződő SEATO, Bagdadi Paktum (CENTO), s az USA számos bilaterális egyezménye a szovjet</w:t>
      </w:r>
      <w:r w:rsidR="00085157">
        <w:rPr>
          <w:i w:val="0"/>
          <w:sz w:val="24"/>
          <w:szCs w:val="24"/>
        </w:rPr>
        <w:t>-kínai</w:t>
      </w:r>
      <w:r w:rsidRPr="0059409A">
        <w:rPr>
          <w:i w:val="0"/>
          <w:sz w:val="24"/>
          <w:szCs w:val="24"/>
        </w:rPr>
        <w:t xml:space="preserve"> blokk mentén </w:t>
      </w:r>
      <w:r w:rsidR="00085157">
        <w:rPr>
          <w:i w:val="0"/>
          <w:sz w:val="24"/>
          <w:szCs w:val="24"/>
        </w:rPr>
        <w:t xml:space="preserve">(így például Spanyolországgal és Japánnál) az eurázsiai peremterületeken </w:t>
      </w:r>
      <w:r w:rsidRPr="0059409A">
        <w:rPr>
          <w:i w:val="0"/>
          <w:sz w:val="24"/>
          <w:szCs w:val="24"/>
        </w:rPr>
        <w:t xml:space="preserve">egy </w:t>
      </w:r>
      <w:r w:rsidR="00B30A87">
        <w:rPr>
          <w:i w:val="0"/>
          <w:sz w:val="24"/>
          <w:szCs w:val="24"/>
        </w:rPr>
        <w:t>tengeri-per</w:t>
      </w:r>
      <w:r w:rsidR="00463ECD">
        <w:rPr>
          <w:i w:val="0"/>
          <w:sz w:val="24"/>
          <w:szCs w:val="24"/>
        </w:rPr>
        <w:t>emterületi</w:t>
      </w:r>
      <w:r w:rsidR="00085157">
        <w:rPr>
          <w:i w:val="0"/>
          <w:sz w:val="24"/>
          <w:szCs w:val="24"/>
        </w:rPr>
        <w:t xml:space="preserve"> </w:t>
      </w:r>
      <w:r w:rsidRPr="0059409A">
        <w:rPr>
          <w:i w:val="0"/>
          <w:sz w:val="24"/>
          <w:szCs w:val="24"/>
        </w:rPr>
        <w:t>„bekerítési félholdat”</w:t>
      </w:r>
      <w:r w:rsidR="00EA1479" w:rsidRPr="0059409A">
        <w:rPr>
          <w:i w:val="0"/>
          <w:sz w:val="24"/>
          <w:szCs w:val="24"/>
        </w:rPr>
        <w:t xml:space="preserve">, „geostratégiai Nagy Falat” </w:t>
      </w:r>
      <w:r w:rsidRPr="0059409A">
        <w:rPr>
          <w:i w:val="0"/>
          <w:sz w:val="24"/>
          <w:szCs w:val="24"/>
        </w:rPr>
        <w:t>hozott létre. Megvalósult ezzel az</w:t>
      </w:r>
      <w:r w:rsidR="00085157">
        <w:rPr>
          <w:i w:val="0"/>
          <w:sz w:val="24"/>
          <w:szCs w:val="24"/>
        </w:rPr>
        <w:t xml:space="preserve"> 50-es évek</w:t>
      </w:r>
      <w:r w:rsidRPr="0059409A">
        <w:rPr>
          <w:i w:val="0"/>
          <w:sz w:val="24"/>
          <w:szCs w:val="24"/>
        </w:rPr>
        <w:t xml:space="preserve"> </w:t>
      </w:r>
      <w:r w:rsidR="00085157">
        <w:rPr>
          <w:i w:val="0"/>
          <w:sz w:val="24"/>
          <w:szCs w:val="24"/>
        </w:rPr>
        <w:t>közepére az e</w:t>
      </w:r>
      <w:r w:rsidRPr="0059409A">
        <w:rPr>
          <w:i w:val="0"/>
          <w:sz w:val="24"/>
          <w:szCs w:val="24"/>
        </w:rPr>
        <w:t xml:space="preserve">gyik legnagyobb hatású amerikai geopolitikus, Nicholas Spykman még 1943-ban kifejtett geopolitikai </w:t>
      </w:r>
      <w:r w:rsidR="00085157">
        <w:rPr>
          <w:i w:val="0"/>
          <w:sz w:val="24"/>
          <w:szCs w:val="24"/>
        </w:rPr>
        <w:t xml:space="preserve">fő </w:t>
      </w:r>
      <w:r w:rsidRPr="0059409A">
        <w:rPr>
          <w:i w:val="0"/>
          <w:sz w:val="24"/>
          <w:szCs w:val="24"/>
        </w:rPr>
        <w:t xml:space="preserve">tézise, </w:t>
      </w:r>
      <w:r w:rsidR="00085157">
        <w:rPr>
          <w:i w:val="0"/>
          <w:sz w:val="24"/>
          <w:szCs w:val="24"/>
        </w:rPr>
        <w:t xml:space="preserve">a „Rimland”-teória, </w:t>
      </w:r>
      <w:r w:rsidRPr="0059409A">
        <w:rPr>
          <w:i w:val="0"/>
          <w:sz w:val="24"/>
          <w:szCs w:val="24"/>
        </w:rPr>
        <w:t xml:space="preserve">miszerint </w:t>
      </w:r>
      <w:r w:rsidRPr="00337A7A">
        <w:rPr>
          <w:sz w:val="24"/>
          <w:szCs w:val="24"/>
        </w:rPr>
        <w:t>„aki uralkodik a peremterületen, kormányozza Eurázsiát; aki kormányozza Eurázsiát, uralkodik a világ sorsa fölött”</w:t>
      </w:r>
      <w:r w:rsidRPr="0059409A">
        <w:rPr>
          <w:i w:val="0"/>
          <w:sz w:val="24"/>
          <w:szCs w:val="24"/>
        </w:rPr>
        <w:t>.</w:t>
      </w:r>
      <w:r w:rsidR="00EA1479" w:rsidRPr="0059409A">
        <w:rPr>
          <w:rStyle w:val="Lbjegyzet-hivatkozs"/>
          <w:i w:val="0"/>
          <w:sz w:val="24"/>
          <w:szCs w:val="24"/>
        </w:rPr>
        <w:footnoteReference w:id="15"/>
      </w:r>
      <w:r w:rsidRPr="0059409A">
        <w:rPr>
          <w:i w:val="0"/>
          <w:sz w:val="24"/>
          <w:szCs w:val="24"/>
        </w:rPr>
        <w:t xml:space="preserve"> </w:t>
      </w:r>
    </w:p>
    <w:p w:rsidR="00EB33AF" w:rsidRDefault="00EB33AF" w:rsidP="00746274">
      <w:pPr>
        <w:pStyle w:val="Csakszveg"/>
        <w:spacing w:line="360" w:lineRule="auto"/>
        <w:ind w:left="0" w:right="22" w:firstLine="708"/>
        <w:rPr>
          <w:sz w:val="24"/>
          <w:szCs w:val="24"/>
        </w:rPr>
      </w:pPr>
      <w:r w:rsidRPr="00EB33AF">
        <w:rPr>
          <w:i w:val="0"/>
          <w:sz w:val="24"/>
          <w:szCs w:val="24"/>
        </w:rPr>
        <w:t xml:space="preserve">William T. Fox észak-amerikai geopolitikus a II. világháború utáni </w:t>
      </w:r>
      <w:r>
        <w:rPr>
          <w:i w:val="0"/>
          <w:sz w:val="24"/>
          <w:szCs w:val="24"/>
        </w:rPr>
        <w:t>észak-</w:t>
      </w:r>
      <w:r w:rsidRPr="00EB33AF">
        <w:rPr>
          <w:i w:val="0"/>
          <w:sz w:val="24"/>
          <w:szCs w:val="24"/>
        </w:rPr>
        <w:t>amerikai geopolitikai gondolkodás sajátosságairól</w:t>
      </w:r>
      <w:r>
        <w:rPr>
          <w:i w:val="0"/>
          <w:sz w:val="24"/>
          <w:szCs w:val="24"/>
        </w:rPr>
        <w:t xml:space="preserve">, a Spykman által tanácsolt </w:t>
      </w:r>
      <w:r w:rsidRPr="00EB33AF">
        <w:rPr>
          <w:sz w:val="24"/>
          <w:szCs w:val="24"/>
        </w:rPr>
        <w:t>„peremvidék-koncepcióról”</w:t>
      </w:r>
      <w:r w:rsidRPr="00EB33AF">
        <w:rPr>
          <w:i w:val="0"/>
          <w:sz w:val="24"/>
          <w:szCs w:val="24"/>
        </w:rPr>
        <w:t xml:space="preserve"> 1983-ban megjelent írásában így fogalmazott:</w:t>
      </w:r>
      <w:r w:rsidRPr="00EB33AF">
        <w:rPr>
          <w:sz w:val="24"/>
          <w:szCs w:val="24"/>
        </w:rPr>
        <w:t xml:space="preserve"> „Nicholas J. Spykman, aki a tengerentúlon a leghatározottabb és legnagyobb hatású kritikáját nyújtotta Karl Haushofer Geopolitik-jának, az America’s Strategy in World Politics, valamint Geography of the Peace című munkáival egy új Mahan volt Mackinder köntösében. Annak megakadályozása érdekében, hogy a Régi Világ bármelyik hegemonikus hatalma végső győzelmet szerezzen, legyen annak székhelye Berlinben, vagy máshol, az Újvilág hegemonikus hatalmának minden szükséges lépést meg kell tennie azért, hogy biztosítsa a peremvidékén fekvő nagyhatalmak hosszú távú függetlenségét. Ezek közé tartozik Nagy-Britannia, Franciaország és az Egyesült Államok számára akkor még ellenséges Japán. Spykman szerint geopolitikai szükségszerűség hozza létre a szövetségeket. A szövetségek teremtik a barátságot, nem fordítva – írja. Az Egyesült Államok számára az volt a fontos, hogy képes legyen ő diktál</w:t>
      </w:r>
      <w:r w:rsidR="008F0FA2">
        <w:rPr>
          <w:sz w:val="24"/>
          <w:szCs w:val="24"/>
        </w:rPr>
        <w:t>i</w:t>
      </w:r>
      <w:r w:rsidRPr="00EB33AF">
        <w:rPr>
          <w:sz w:val="24"/>
          <w:szCs w:val="24"/>
        </w:rPr>
        <w:t xml:space="preserve"> a feltételeket a Régi Világ és az Újvilág közötti kapcsolatokban…</w:t>
      </w:r>
      <w:r w:rsidR="008F0FA2">
        <w:rPr>
          <w:sz w:val="24"/>
          <w:szCs w:val="24"/>
        </w:rPr>
        <w:t xml:space="preserve"> </w:t>
      </w:r>
      <w:r w:rsidRPr="00EB33AF">
        <w:rPr>
          <w:sz w:val="24"/>
          <w:szCs w:val="24"/>
        </w:rPr>
        <w:t xml:space="preserve">Spykman sikeres peremvidék-koncepciója az észak-atlanti demokráciák és az eurázsiai kolosszus között kibontakozó versengésről ad képet. </w:t>
      </w:r>
      <w:r w:rsidRPr="007633ED">
        <w:rPr>
          <w:b/>
          <w:sz w:val="24"/>
          <w:szCs w:val="24"/>
        </w:rPr>
        <w:t>A modern kor két nagyhatalmának bekerítő-bekerített kapcsolatában van néhány olyan vonás, amely megkülönbözteti a Mackinder-féle szárazföldi hatalom és tengeri hatalom közötti konfrontációtól. Spykman számára a szigeti hatalmak biztonságáért folyó harcban a kritikus terület nem Mackinder Osteuropája, hanem az európai és az ázsiai peremvidékek.”</w:t>
      </w:r>
      <w:r w:rsidR="007633ED">
        <w:rPr>
          <w:b/>
          <w:sz w:val="24"/>
          <w:szCs w:val="24"/>
        </w:rPr>
        <w:t xml:space="preserve"> </w:t>
      </w:r>
      <w:r w:rsidR="007633ED" w:rsidRPr="00A77AE0">
        <w:rPr>
          <w:i w:val="0"/>
          <w:sz w:val="24"/>
          <w:szCs w:val="24"/>
        </w:rPr>
        <w:t>(Kiemelés tőlem – F. F. )</w:t>
      </w:r>
      <w:r w:rsidR="007633ED">
        <w:t xml:space="preserve"> </w:t>
      </w:r>
      <w:r w:rsidR="00EF4E8A" w:rsidRPr="007633ED">
        <w:rPr>
          <w:rStyle w:val="Lbjegyzet-hivatkozs"/>
          <w:i w:val="0"/>
          <w:sz w:val="24"/>
          <w:szCs w:val="24"/>
        </w:rPr>
        <w:footnoteReference w:id="16"/>
      </w:r>
    </w:p>
    <w:p w:rsidR="003F29AE" w:rsidRPr="00E9356C" w:rsidRDefault="003F29AE" w:rsidP="00746274">
      <w:pPr>
        <w:pStyle w:val="Csakszveg"/>
        <w:spacing w:line="360" w:lineRule="auto"/>
        <w:ind w:left="0" w:right="22" w:firstLine="708"/>
        <w:rPr>
          <w:i w:val="0"/>
          <w:sz w:val="24"/>
          <w:szCs w:val="24"/>
        </w:rPr>
      </w:pPr>
      <w:r w:rsidRPr="0059409A">
        <w:rPr>
          <w:i w:val="0"/>
          <w:sz w:val="24"/>
          <w:szCs w:val="24"/>
        </w:rPr>
        <w:t xml:space="preserve">Zbigniew Brzezinski észak-amerikai </w:t>
      </w:r>
      <w:r w:rsidR="0059409A">
        <w:rPr>
          <w:i w:val="0"/>
          <w:sz w:val="24"/>
          <w:szCs w:val="24"/>
        </w:rPr>
        <w:t xml:space="preserve">kül- és </w:t>
      </w:r>
      <w:r w:rsidRPr="0059409A">
        <w:rPr>
          <w:i w:val="0"/>
          <w:sz w:val="24"/>
          <w:szCs w:val="24"/>
        </w:rPr>
        <w:t>geopolitikus a hidegháború</w:t>
      </w:r>
      <w:r w:rsidR="0059409A">
        <w:rPr>
          <w:i w:val="0"/>
          <w:sz w:val="24"/>
          <w:szCs w:val="24"/>
        </w:rPr>
        <w:t>s korszak</w:t>
      </w:r>
      <w:r w:rsidRPr="0059409A">
        <w:rPr>
          <w:i w:val="0"/>
          <w:sz w:val="24"/>
          <w:szCs w:val="24"/>
        </w:rPr>
        <w:t xml:space="preserve"> </w:t>
      </w:r>
      <w:r w:rsidR="0059409A">
        <w:rPr>
          <w:i w:val="0"/>
          <w:sz w:val="24"/>
          <w:szCs w:val="24"/>
        </w:rPr>
        <w:t xml:space="preserve">legfontosabb </w:t>
      </w:r>
      <w:r w:rsidR="00085157">
        <w:rPr>
          <w:i w:val="0"/>
          <w:sz w:val="24"/>
          <w:szCs w:val="24"/>
        </w:rPr>
        <w:t>geopolitikai tétjéről</w:t>
      </w:r>
      <w:r w:rsidR="00A571C9">
        <w:rPr>
          <w:i w:val="0"/>
          <w:sz w:val="24"/>
          <w:szCs w:val="24"/>
        </w:rPr>
        <w:t xml:space="preserve">, Eurázsia </w:t>
      </w:r>
      <w:r w:rsidR="007633ED">
        <w:rPr>
          <w:i w:val="0"/>
          <w:sz w:val="24"/>
          <w:szCs w:val="24"/>
        </w:rPr>
        <w:t xml:space="preserve">tengeri </w:t>
      </w:r>
      <w:r w:rsidR="00A571C9">
        <w:rPr>
          <w:i w:val="0"/>
          <w:sz w:val="24"/>
          <w:szCs w:val="24"/>
        </w:rPr>
        <w:t xml:space="preserve">peremvidékei jelentőségéről </w:t>
      </w:r>
      <w:r w:rsidRPr="0059409A">
        <w:rPr>
          <w:i w:val="0"/>
          <w:sz w:val="24"/>
          <w:szCs w:val="24"/>
        </w:rPr>
        <w:t>1997</w:t>
      </w:r>
      <w:r w:rsidR="0059409A">
        <w:rPr>
          <w:i w:val="0"/>
          <w:sz w:val="24"/>
          <w:szCs w:val="24"/>
        </w:rPr>
        <w:t xml:space="preserve">-ben </w:t>
      </w:r>
      <w:r w:rsidR="00085157">
        <w:rPr>
          <w:i w:val="0"/>
          <w:sz w:val="24"/>
          <w:szCs w:val="24"/>
        </w:rPr>
        <w:t xml:space="preserve">magyarul is </w:t>
      </w:r>
      <w:r w:rsidR="0059409A">
        <w:rPr>
          <w:i w:val="0"/>
          <w:sz w:val="24"/>
          <w:szCs w:val="24"/>
        </w:rPr>
        <w:t>megjelent</w:t>
      </w:r>
      <w:r w:rsidR="00A571C9">
        <w:rPr>
          <w:i w:val="0"/>
          <w:sz w:val="24"/>
          <w:szCs w:val="24"/>
        </w:rPr>
        <w:t>,</w:t>
      </w:r>
      <w:r w:rsidR="0059409A">
        <w:rPr>
          <w:i w:val="0"/>
          <w:sz w:val="24"/>
          <w:szCs w:val="24"/>
        </w:rPr>
        <w:t xml:space="preserve"> „A nagy sakktábla” című művében úgy fogalmazott, hogy </w:t>
      </w:r>
      <w:r w:rsidR="0059409A">
        <w:rPr>
          <w:sz w:val="24"/>
          <w:szCs w:val="24"/>
        </w:rPr>
        <w:t>„az Egyesült Államok é</w:t>
      </w:r>
      <w:r w:rsidRPr="0059409A">
        <w:rPr>
          <w:sz w:val="24"/>
          <w:szCs w:val="24"/>
        </w:rPr>
        <w:t>s a Szovjetunió közötti versengés bizonyos tekintetben a geopolitikusok legdédelgetettebb elméleteinek beteljesülését jelentette: az Atlanti- és a Csendes-óceánon uralkodó első számú tengeri hatalom állt szemben a világ első számú szárazföldi hatalmával, amely vezető szerepet já</w:t>
      </w:r>
      <w:r w:rsidR="00463ECD">
        <w:rPr>
          <w:sz w:val="24"/>
          <w:szCs w:val="24"/>
        </w:rPr>
        <w:t>tszott Eurázsiában (a kínai-</w:t>
      </w:r>
      <w:r w:rsidRPr="0059409A">
        <w:rPr>
          <w:sz w:val="24"/>
          <w:szCs w:val="24"/>
        </w:rPr>
        <w:t>szovjet tömb által elfoglalt terület megdöbbentő mértékben emlékeztetett a Mongol Birodalom nagyságára). A geopolitikai dimenzió világosabb már nem is lehetett volna: Észak-Amerika Eurázsia ellen, s közben az egész világ a tét. A győztes valóban uralkodott volna az egész földgolyón. Nem volt senki, aki útjába áll hatott volna a végső diadal után…</w:t>
      </w:r>
      <w:r w:rsidR="008F0FA2">
        <w:rPr>
          <w:sz w:val="24"/>
          <w:szCs w:val="24"/>
        </w:rPr>
        <w:t xml:space="preserve"> </w:t>
      </w:r>
      <w:r w:rsidRPr="007633ED">
        <w:rPr>
          <w:b/>
          <w:sz w:val="24"/>
          <w:szCs w:val="24"/>
        </w:rPr>
        <w:t>Geopolitikai szempontból nézve a konfliktus nagyrészt Eurázsia peremvidékein folyt. A kínai—szovjet tömb Eurázsia nagy részén uralkodott, de nem ellenőrizte a peremvidékeket. Észak-Amerikának sikerült szilárd pozíció</w:t>
      </w:r>
      <w:r w:rsidR="008F0FA2" w:rsidRPr="007633ED">
        <w:rPr>
          <w:b/>
          <w:sz w:val="24"/>
          <w:szCs w:val="24"/>
        </w:rPr>
        <w:t>t elfoglalnia a nagy eurázsiai f</w:t>
      </w:r>
      <w:r w:rsidRPr="007633ED">
        <w:rPr>
          <w:b/>
          <w:sz w:val="24"/>
          <w:szCs w:val="24"/>
        </w:rPr>
        <w:t>öldrésznek mind a legnyugatibb, mind a legkeletibb partjain. Ezeknek a kon</w:t>
      </w:r>
      <w:r w:rsidR="00463ECD" w:rsidRPr="007633ED">
        <w:rPr>
          <w:b/>
          <w:sz w:val="24"/>
          <w:szCs w:val="24"/>
        </w:rPr>
        <w:t xml:space="preserve">tinentális hídfőknek a védelme </w:t>
      </w:r>
      <w:r w:rsidR="00463ECD" w:rsidRPr="007633ED">
        <w:rPr>
          <w:b/>
          <w:i w:val="0"/>
          <w:sz w:val="24"/>
          <w:szCs w:val="24"/>
        </w:rPr>
        <w:t>–</w:t>
      </w:r>
      <w:r w:rsidRPr="007633ED">
        <w:rPr>
          <w:b/>
          <w:sz w:val="24"/>
          <w:szCs w:val="24"/>
        </w:rPr>
        <w:t xml:space="preserve"> amit a nyugati </w:t>
      </w:r>
      <w:r w:rsidR="0059409A" w:rsidRPr="007633ED">
        <w:rPr>
          <w:b/>
          <w:sz w:val="24"/>
          <w:szCs w:val="24"/>
        </w:rPr>
        <w:t>»</w:t>
      </w:r>
      <w:r w:rsidRPr="007633ED">
        <w:rPr>
          <w:b/>
          <w:sz w:val="24"/>
          <w:szCs w:val="24"/>
        </w:rPr>
        <w:t>fronton</w:t>
      </w:r>
      <w:r w:rsidR="0059409A" w:rsidRPr="007633ED">
        <w:rPr>
          <w:b/>
          <w:sz w:val="24"/>
          <w:szCs w:val="24"/>
        </w:rPr>
        <w:t>«</w:t>
      </w:r>
      <w:r w:rsidRPr="007633ED">
        <w:rPr>
          <w:b/>
          <w:sz w:val="24"/>
          <w:szCs w:val="24"/>
        </w:rPr>
        <w:t xml:space="preserve"> a berlini blokád, a keletin a</w:t>
      </w:r>
      <w:r w:rsidR="00463ECD" w:rsidRPr="007633ED">
        <w:rPr>
          <w:b/>
          <w:sz w:val="24"/>
          <w:szCs w:val="24"/>
        </w:rPr>
        <w:t xml:space="preserve"> koreai háború testesített meg </w:t>
      </w:r>
      <w:r w:rsidR="00463ECD" w:rsidRPr="007633ED">
        <w:rPr>
          <w:b/>
          <w:i w:val="0"/>
          <w:sz w:val="24"/>
          <w:szCs w:val="24"/>
        </w:rPr>
        <w:t>–</w:t>
      </w:r>
      <w:r w:rsidRPr="007633ED">
        <w:rPr>
          <w:b/>
          <w:sz w:val="24"/>
          <w:szCs w:val="24"/>
        </w:rPr>
        <w:t xml:space="preserve"> volt az első stratégiai tesztje annak, ami később hidegháború néven vált ismertté.”</w:t>
      </w:r>
      <w:r w:rsidR="007633ED">
        <w:rPr>
          <w:b/>
          <w:sz w:val="24"/>
          <w:szCs w:val="24"/>
        </w:rPr>
        <w:t xml:space="preserve"> </w:t>
      </w:r>
      <w:r w:rsidR="007633ED" w:rsidRPr="00A77AE0">
        <w:rPr>
          <w:i w:val="0"/>
          <w:sz w:val="24"/>
          <w:szCs w:val="24"/>
        </w:rPr>
        <w:t>(Kiemelés tőlem – F. F. )</w:t>
      </w:r>
      <w:r w:rsidR="007633ED">
        <w:t xml:space="preserve"> </w:t>
      </w:r>
      <w:r w:rsidR="003D3FA3" w:rsidRPr="00EF4E8A">
        <w:rPr>
          <w:rStyle w:val="Lbjegyzet-hivatkozs"/>
          <w:i w:val="0"/>
          <w:sz w:val="24"/>
          <w:szCs w:val="24"/>
        </w:rPr>
        <w:footnoteReference w:id="17"/>
      </w:r>
    </w:p>
    <w:p w:rsidR="001B10C3" w:rsidRPr="00223B44" w:rsidRDefault="001B10C3" w:rsidP="00223B44">
      <w:pPr>
        <w:pStyle w:val="Csakszveg"/>
        <w:spacing w:line="360" w:lineRule="auto"/>
        <w:ind w:left="0" w:right="22" w:firstLine="851"/>
        <w:rPr>
          <w:i w:val="0"/>
          <w:sz w:val="24"/>
          <w:szCs w:val="24"/>
        </w:rPr>
      </w:pPr>
      <w:r w:rsidRPr="00223B44">
        <w:rPr>
          <w:i w:val="0"/>
          <w:sz w:val="24"/>
          <w:szCs w:val="24"/>
        </w:rPr>
        <w:t>A</w:t>
      </w:r>
      <w:r w:rsidR="00312E0A" w:rsidRPr="00223B44">
        <w:rPr>
          <w:i w:val="0"/>
          <w:sz w:val="24"/>
          <w:szCs w:val="24"/>
        </w:rPr>
        <w:t xml:space="preserve">z eurázsiai peremív </w:t>
      </w:r>
      <w:r w:rsidR="00A571C9">
        <w:rPr>
          <w:i w:val="0"/>
          <w:sz w:val="24"/>
          <w:szCs w:val="24"/>
        </w:rPr>
        <w:t xml:space="preserve">(légi-haditengerészeti) </w:t>
      </w:r>
      <w:r w:rsidR="00312E0A" w:rsidRPr="00223B44">
        <w:rPr>
          <w:i w:val="0"/>
          <w:sz w:val="24"/>
          <w:szCs w:val="24"/>
        </w:rPr>
        <w:t>amerikai támaszpont hálózata mellett</w:t>
      </w:r>
      <w:r w:rsidRPr="00223B44">
        <w:rPr>
          <w:i w:val="0"/>
          <w:sz w:val="24"/>
          <w:szCs w:val="24"/>
        </w:rPr>
        <w:t xml:space="preserve"> </w:t>
      </w:r>
      <w:r w:rsidR="00312E0A" w:rsidRPr="00223B44">
        <w:rPr>
          <w:i w:val="0"/>
          <w:sz w:val="24"/>
          <w:szCs w:val="24"/>
        </w:rPr>
        <w:t xml:space="preserve">a globális </w:t>
      </w:r>
      <w:r w:rsidRPr="00223B44">
        <w:rPr>
          <w:i w:val="0"/>
          <w:sz w:val="24"/>
          <w:szCs w:val="24"/>
        </w:rPr>
        <w:t xml:space="preserve">geopolitikai satu másik </w:t>
      </w:r>
      <w:r w:rsidR="00312E0A" w:rsidRPr="00223B44">
        <w:rPr>
          <w:i w:val="0"/>
          <w:sz w:val="24"/>
          <w:szCs w:val="24"/>
        </w:rPr>
        <w:t xml:space="preserve">stratégiai </w:t>
      </w:r>
      <w:r w:rsidRPr="00223B44">
        <w:rPr>
          <w:i w:val="0"/>
          <w:sz w:val="24"/>
          <w:szCs w:val="24"/>
        </w:rPr>
        <w:t>száraként a</w:t>
      </w:r>
      <w:r w:rsidR="00A571C9">
        <w:rPr>
          <w:i w:val="0"/>
          <w:sz w:val="24"/>
          <w:szCs w:val="24"/>
        </w:rPr>
        <w:t>z</w:t>
      </w:r>
      <w:r w:rsidRPr="00223B44">
        <w:rPr>
          <w:i w:val="0"/>
          <w:sz w:val="24"/>
          <w:szCs w:val="24"/>
        </w:rPr>
        <w:t xml:space="preserve"> </w:t>
      </w:r>
      <w:r w:rsidR="00A571C9">
        <w:rPr>
          <w:i w:val="0"/>
          <w:sz w:val="24"/>
          <w:szCs w:val="24"/>
        </w:rPr>
        <w:t>arktikus-</w:t>
      </w:r>
      <w:r w:rsidRPr="00223B44">
        <w:rPr>
          <w:i w:val="0"/>
          <w:sz w:val="24"/>
          <w:szCs w:val="24"/>
        </w:rPr>
        <w:t xml:space="preserve">poláris térségekben </w:t>
      </w:r>
      <w:r w:rsidR="008F0FA2">
        <w:rPr>
          <w:sz w:val="24"/>
          <w:szCs w:val="24"/>
        </w:rPr>
        <w:t xml:space="preserve">– </w:t>
      </w:r>
      <w:r w:rsidR="00A571C9" w:rsidRPr="00A571C9">
        <w:rPr>
          <w:i w:val="0"/>
          <w:sz w:val="24"/>
          <w:szCs w:val="24"/>
        </w:rPr>
        <w:t>s e ponton</w:t>
      </w:r>
      <w:r w:rsidR="00A571C9">
        <w:rPr>
          <w:sz w:val="24"/>
          <w:szCs w:val="24"/>
        </w:rPr>
        <w:t xml:space="preserve"> </w:t>
      </w:r>
      <w:r w:rsidR="00A571C9" w:rsidRPr="00A571C9">
        <w:rPr>
          <w:i w:val="0"/>
          <w:sz w:val="24"/>
          <w:szCs w:val="24"/>
        </w:rPr>
        <w:t xml:space="preserve">ismételten </w:t>
      </w:r>
      <w:r w:rsidR="00A571C9">
        <w:rPr>
          <w:i w:val="0"/>
          <w:sz w:val="24"/>
          <w:szCs w:val="24"/>
        </w:rPr>
        <w:t>visszautalunk Sp</w:t>
      </w:r>
      <w:r w:rsidR="006E47C1">
        <w:rPr>
          <w:i w:val="0"/>
          <w:sz w:val="24"/>
          <w:szCs w:val="24"/>
        </w:rPr>
        <w:t>y</w:t>
      </w:r>
      <w:r w:rsidR="00A571C9">
        <w:rPr>
          <w:i w:val="0"/>
          <w:sz w:val="24"/>
          <w:szCs w:val="24"/>
        </w:rPr>
        <w:t xml:space="preserve">kman </w:t>
      </w:r>
      <w:r w:rsidR="00A571C9" w:rsidRPr="00A571C9">
        <w:rPr>
          <w:sz w:val="24"/>
          <w:szCs w:val="24"/>
        </w:rPr>
        <w:t>„New Geography”</w:t>
      </w:r>
      <w:r w:rsidR="00A571C9" w:rsidRPr="00A571C9">
        <w:rPr>
          <w:i w:val="0"/>
          <w:sz w:val="24"/>
          <w:szCs w:val="24"/>
        </w:rPr>
        <w:t>szemléletére</w:t>
      </w:r>
      <w:r w:rsidR="008E6A0E">
        <w:rPr>
          <w:i w:val="0"/>
          <w:sz w:val="24"/>
          <w:szCs w:val="24"/>
        </w:rPr>
        <w:t xml:space="preserve"> </w:t>
      </w:r>
      <w:r w:rsidR="006E47C1">
        <w:rPr>
          <w:rStyle w:val="Lbjegyzet-hivatkozs"/>
          <w:i w:val="0"/>
          <w:sz w:val="24"/>
          <w:szCs w:val="24"/>
        </w:rPr>
        <w:footnoteReference w:id="18"/>
      </w:r>
      <w:r w:rsidR="00A571C9" w:rsidRPr="0059409A">
        <w:rPr>
          <w:sz w:val="24"/>
          <w:szCs w:val="24"/>
        </w:rPr>
        <w:t xml:space="preserve"> </w:t>
      </w:r>
      <w:r w:rsidR="008F0FA2">
        <w:rPr>
          <w:sz w:val="24"/>
          <w:szCs w:val="24"/>
        </w:rPr>
        <w:t>–</w:t>
      </w:r>
      <w:r w:rsidR="00A571C9">
        <w:rPr>
          <w:sz w:val="24"/>
          <w:szCs w:val="24"/>
        </w:rPr>
        <w:t xml:space="preserve"> </w:t>
      </w:r>
      <w:r w:rsidRPr="00223B44">
        <w:rPr>
          <w:i w:val="0"/>
          <w:sz w:val="24"/>
          <w:szCs w:val="24"/>
        </w:rPr>
        <w:t>manőverező nagy hatótávolságú stratégiai bombázókkal (</w:t>
      </w:r>
      <w:r w:rsidR="008C3904" w:rsidRPr="00223B44">
        <w:rPr>
          <w:i w:val="0"/>
          <w:sz w:val="24"/>
          <w:szCs w:val="24"/>
        </w:rPr>
        <w:t xml:space="preserve">a II. világháború utáni években a </w:t>
      </w:r>
      <w:r w:rsidR="003F29AE" w:rsidRPr="00223B44">
        <w:rPr>
          <w:i w:val="0"/>
          <w:sz w:val="24"/>
          <w:szCs w:val="24"/>
        </w:rPr>
        <w:t>B-29</w:t>
      </w:r>
      <w:r w:rsidR="008C3904" w:rsidRPr="00223B44">
        <w:rPr>
          <w:i w:val="0"/>
          <w:sz w:val="24"/>
          <w:szCs w:val="24"/>
        </w:rPr>
        <w:t>-es stratégiai repülőerődök</w:t>
      </w:r>
      <w:r w:rsidR="00A571C9">
        <w:rPr>
          <w:i w:val="0"/>
          <w:sz w:val="24"/>
          <w:szCs w:val="24"/>
        </w:rPr>
        <w:t>kel</w:t>
      </w:r>
      <w:r w:rsidR="008C3904" w:rsidRPr="00223B44">
        <w:rPr>
          <w:i w:val="0"/>
          <w:sz w:val="24"/>
          <w:szCs w:val="24"/>
        </w:rPr>
        <w:t xml:space="preserve">, majd az 50-es években a </w:t>
      </w:r>
      <w:r w:rsidRPr="00223B44">
        <w:rPr>
          <w:i w:val="0"/>
          <w:sz w:val="24"/>
          <w:szCs w:val="24"/>
        </w:rPr>
        <w:t>„tömeges megtorlás” doktrínája B-36-os</w:t>
      </w:r>
      <w:r w:rsidR="008C3904" w:rsidRPr="00223B44">
        <w:rPr>
          <w:b/>
          <w:i w:val="0"/>
          <w:sz w:val="24"/>
          <w:szCs w:val="24"/>
        </w:rPr>
        <w:t xml:space="preserve"> (</w:t>
      </w:r>
      <w:r w:rsidR="008C3904" w:rsidRPr="00223B44">
        <w:rPr>
          <w:i w:val="0"/>
          <w:sz w:val="24"/>
          <w:szCs w:val="24"/>
        </w:rPr>
        <w:t>P</w:t>
      </w:r>
      <w:r w:rsidR="00DF641D" w:rsidRPr="00223B44">
        <w:rPr>
          <w:i w:val="0"/>
          <w:sz w:val="24"/>
          <w:szCs w:val="24"/>
        </w:rPr>
        <w:t>eacemaker</w:t>
      </w:r>
      <w:r w:rsidR="008C3904" w:rsidRPr="00223B44">
        <w:rPr>
          <w:i w:val="0"/>
          <w:sz w:val="24"/>
          <w:szCs w:val="24"/>
        </w:rPr>
        <w:t>)</w:t>
      </w:r>
      <w:r w:rsidR="00A932D1">
        <w:rPr>
          <w:i w:val="0"/>
          <w:sz w:val="24"/>
          <w:szCs w:val="24"/>
        </w:rPr>
        <w:t xml:space="preserve"> </w:t>
      </w:r>
      <w:r w:rsidR="00312E0A" w:rsidRPr="00223B44">
        <w:rPr>
          <w:rStyle w:val="Lbjegyzet-hivatkozs"/>
          <w:i w:val="0"/>
          <w:sz w:val="24"/>
          <w:szCs w:val="24"/>
        </w:rPr>
        <w:footnoteReference w:id="19"/>
      </w:r>
      <w:r w:rsidRPr="00223B44">
        <w:rPr>
          <w:i w:val="0"/>
          <w:sz w:val="24"/>
          <w:szCs w:val="24"/>
        </w:rPr>
        <w:t xml:space="preserve"> és B-52-es</w:t>
      </w:r>
      <w:r w:rsidR="008C3904" w:rsidRPr="00223B44">
        <w:rPr>
          <w:i w:val="0"/>
          <w:sz w:val="24"/>
          <w:szCs w:val="24"/>
        </w:rPr>
        <w:t xml:space="preserve"> (S</w:t>
      </w:r>
      <w:r w:rsidR="00DF641D" w:rsidRPr="00223B44">
        <w:rPr>
          <w:i w:val="0"/>
          <w:sz w:val="24"/>
          <w:szCs w:val="24"/>
        </w:rPr>
        <w:t>tratofortress</w:t>
      </w:r>
      <w:r w:rsidR="008C3904" w:rsidRPr="00223B44">
        <w:rPr>
          <w:i w:val="0"/>
          <w:sz w:val="24"/>
          <w:szCs w:val="24"/>
        </w:rPr>
        <w:t>) hadászati</w:t>
      </w:r>
      <w:r w:rsidRPr="00223B44">
        <w:rPr>
          <w:i w:val="0"/>
          <w:sz w:val="24"/>
          <w:szCs w:val="24"/>
        </w:rPr>
        <w:t xml:space="preserve"> bombázó repülőgépekre építve), majd az 1960-as évek elejétől a </w:t>
      </w:r>
      <w:r w:rsidR="0059409A" w:rsidRPr="00223B44">
        <w:rPr>
          <w:i w:val="0"/>
          <w:sz w:val="24"/>
          <w:szCs w:val="24"/>
        </w:rPr>
        <w:t>Polaris atom</w:t>
      </w:r>
      <w:r w:rsidRPr="00223B44">
        <w:rPr>
          <w:i w:val="0"/>
          <w:sz w:val="24"/>
          <w:szCs w:val="24"/>
        </w:rPr>
        <w:t>rakétákkal felszerelt atomtengeralattjárókkal</w:t>
      </w:r>
      <w:r w:rsidR="007633ED">
        <w:rPr>
          <w:i w:val="0"/>
          <w:sz w:val="24"/>
          <w:szCs w:val="24"/>
        </w:rPr>
        <w:t xml:space="preserve"> </w:t>
      </w:r>
      <w:r w:rsidR="008C3904" w:rsidRPr="00223B44">
        <w:rPr>
          <w:rStyle w:val="Lbjegyzet-hivatkozs"/>
          <w:i w:val="0"/>
          <w:sz w:val="24"/>
          <w:szCs w:val="24"/>
        </w:rPr>
        <w:footnoteReference w:id="20"/>
      </w:r>
      <w:r w:rsidR="007D3E75">
        <w:rPr>
          <w:i w:val="0"/>
          <w:sz w:val="24"/>
          <w:szCs w:val="24"/>
        </w:rPr>
        <w:t>, hadászati csapás mérésére alkalmas repülőgéphordozókkal</w:t>
      </w:r>
      <w:r w:rsidR="007D3E75">
        <w:rPr>
          <w:rStyle w:val="Lbjegyzet-hivatkozs"/>
          <w:i w:val="0"/>
          <w:sz w:val="24"/>
          <w:szCs w:val="24"/>
        </w:rPr>
        <w:footnoteReference w:id="21"/>
      </w:r>
      <w:r w:rsidR="007D3E75">
        <w:rPr>
          <w:i w:val="0"/>
          <w:sz w:val="24"/>
          <w:szCs w:val="24"/>
        </w:rPr>
        <w:t xml:space="preserve"> </w:t>
      </w:r>
      <w:r w:rsidR="008C3904" w:rsidRPr="00223B44">
        <w:rPr>
          <w:i w:val="0"/>
          <w:sz w:val="24"/>
          <w:szCs w:val="24"/>
        </w:rPr>
        <w:t xml:space="preserve">és szárazföldi telepítésű silókban elrejtett interkontinentális rakétákkal </w:t>
      </w:r>
      <w:r w:rsidRPr="00223B44">
        <w:rPr>
          <w:i w:val="0"/>
          <w:sz w:val="24"/>
          <w:szCs w:val="24"/>
        </w:rPr>
        <w:t>a kommunista világ glóbusz</w:t>
      </w:r>
      <w:r w:rsidR="004C6BB5">
        <w:rPr>
          <w:i w:val="0"/>
          <w:sz w:val="24"/>
          <w:szCs w:val="24"/>
        </w:rPr>
        <w:t xml:space="preserve"> </w:t>
      </w:r>
      <w:r w:rsidRPr="00223B44">
        <w:rPr>
          <w:i w:val="0"/>
          <w:sz w:val="24"/>
          <w:szCs w:val="24"/>
        </w:rPr>
        <w:t xml:space="preserve">dimenziójú, körkörös </w:t>
      </w:r>
      <w:r w:rsidR="00746274" w:rsidRPr="00223B44">
        <w:rPr>
          <w:i w:val="0"/>
          <w:sz w:val="24"/>
          <w:szCs w:val="24"/>
        </w:rPr>
        <w:t xml:space="preserve">stratégiai </w:t>
      </w:r>
      <w:r w:rsidRPr="00223B44">
        <w:rPr>
          <w:i w:val="0"/>
          <w:sz w:val="24"/>
          <w:szCs w:val="24"/>
        </w:rPr>
        <w:t xml:space="preserve">bekerítése valósult meg. </w:t>
      </w:r>
      <w:r w:rsidR="00746274" w:rsidRPr="00223B44">
        <w:rPr>
          <w:i w:val="0"/>
          <w:sz w:val="24"/>
          <w:szCs w:val="24"/>
        </w:rPr>
        <w:t>A Szovjetunió és az Amerikai Egyesült Államok Arktiszon átívelő poláris hadászati szembenállása még markánsabbá vált akkor, amikor az első szovjet interkontinentális rakéták mellett (Szputnyik-sokk, 1957. október 4.), a 60-as évek elejétől kiépült egy igen jelentős szovjet atomtengeralattjáró flotta is</w:t>
      </w:r>
      <w:r w:rsidR="00932C7D">
        <w:rPr>
          <w:i w:val="0"/>
          <w:sz w:val="24"/>
          <w:szCs w:val="24"/>
        </w:rPr>
        <w:t>, és</w:t>
      </w:r>
      <w:r w:rsidR="004C6BB5">
        <w:rPr>
          <w:i w:val="0"/>
          <w:sz w:val="24"/>
          <w:szCs w:val="24"/>
        </w:rPr>
        <w:t xml:space="preserve"> a </w:t>
      </w:r>
      <w:r w:rsidR="004C6BB5" w:rsidRPr="004C6BB5">
        <w:rPr>
          <w:sz w:val="24"/>
          <w:szCs w:val="24"/>
        </w:rPr>
        <w:t>hadászati triád</w:t>
      </w:r>
      <w:r w:rsidR="004C6BB5">
        <w:rPr>
          <w:i w:val="0"/>
          <w:sz w:val="24"/>
          <w:szCs w:val="24"/>
        </w:rPr>
        <w:t xml:space="preserve"> részeként a szovjet nagy hatótávolságú bombázó</w:t>
      </w:r>
      <w:r w:rsidR="00A932D1">
        <w:rPr>
          <w:i w:val="0"/>
          <w:sz w:val="24"/>
          <w:szCs w:val="24"/>
        </w:rPr>
        <w:t xml:space="preserve"> </w:t>
      </w:r>
      <w:r w:rsidR="004C6BB5">
        <w:rPr>
          <w:i w:val="0"/>
          <w:sz w:val="24"/>
          <w:szCs w:val="24"/>
        </w:rPr>
        <w:t>repülőgépek is</w:t>
      </w:r>
      <w:r w:rsidR="00746274" w:rsidRPr="00223B44">
        <w:rPr>
          <w:i w:val="0"/>
          <w:sz w:val="24"/>
          <w:szCs w:val="24"/>
        </w:rPr>
        <w:t>.</w:t>
      </w:r>
      <w:r w:rsidR="00A932D1">
        <w:rPr>
          <w:i w:val="0"/>
          <w:sz w:val="24"/>
          <w:szCs w:val="24"/>
        </w:rPr>
        <w:t xml:space="preserve"> </w:t>
      </w:r>
      <w:r w:rsidRPr="00223B44">
        <w:rPr>
          <w:i w:val="0"/>
          <w:sz w:val="24"/>
          <w:szCs w:val="24"/>
        </w:rPr>
        <w:t>A szovjet blokk alapvetően hátrányos globális</w:t>
      </w:r>
      <w:r w:rsidR="00746274" w:rsidRPr="00223B44">
        <w:rPr>
          <w:i w:val="0"/>
          <w:sz w:val="24"/>
          <w:szCs w:val="24"/>
        </w:rPr>
        <w:t>an körbekerítet</w:t>
      </w:r>
      <w:r w:rsidR="00BE4382">
        <w:rPr>
          <w:i w:val="0"/>
          <w:sz w:val="24"/>
          <w:szCs w:val="24"/>
        </w:rPr>
        <w:t>t</w:t>
      </w:r>
      <w:r w:rsidRPr="00223B44">
        <w:rPr>
          <w:i w:val="0"/>
          <w:sz w:val="24"/>
          <w:szCs w:val="24"/>
        </w:rPr>
        <w:t xml:space="preserve"> geostratégiai helyzetét nem tudta ellensúlyozni az a kedvező körülmény, hogy az Elbától az Usszuri-folyóig szárazföldileg egybefüggő, zárt, katonai, gazdasági, politikai blokkot képezett a Kreml-birodalom. </w:t>
      </w:r>
      <w:r w:rsidR="008E6A0E">
        <w:rPr>
          <w:rStyle w:val="Lbjegyzet-hivatkozs"/>
          <w:i w:val="0"/>
          <w:sz w:val="24"/>
          <w:szCs w:val="24"/>
        </w:rPr>
        <w:footnoteReference w:id="22"/>
      </w:r>
    </w:p>
    <w:p w:rsidR="00813CB7" w:rsidRPr="00933735" w:rsidRDefault="003B37BB" w:rsidP="00813CB7">
      <w:pPr>
        <w:spacing w:line="360" w:lineRule="auto"/>
        <w:ind w:firstLine="708"/>
        <w:jc w:val="both"/>
      </w:pPr>
      <w:r w:rsidRPr="00E9356C">
        <w:t>Az NSZK-nak a NATO-ba, s az NDK-nak a Varsói Szerződésbe való beléptetésével és Ausztria új semleges státuszának négyhatalmi garantálásával 1955 nyarára kialakult az az Európát elválasztó kelet-nyugati konfrontációs vonal, amely egészen a hidegháború végéig lényegében változatlanul megmaradt. A Kreml számára 1955-ben nyilvánvalóvá vált, hogy az európai sakktáblán expanziós mozgástere beszűkült, patthelyzet alakult ki, – például a német kérdésben is – s ezért egyre markánsabban kibontakozó látványos geopolitikai súlypontáthelyezést</w:t>
      </w:r>
      <w:r w:rsidR="00EB7AF1">
        <w:rPr>
          <w:rStyle w:val="Lbjegyzet-hivatkozs"/>
        </w:rPr>
        <w:footnoteReference w:id="23"/>
      </w:r>
      <w:r w:rsidRPr="00E9356C">
        <w:t xml:space="preserve">, valóságos külpolitikai offenzívát vitt végbe a világ más, a kelet-nyugati konfliktusba addig még közvetlenül be nem vont térségeiben, </w:t>
      </w:r>
      <w:r w:rsidR="00403D5B" w:rsidRPr="00E9356C">
        <w:t xml:space="preserve">így </w:t>
      </w:r>
      <w:r w:rsidRPr="00E9356C">
        <w:t>a Közel-Keleten</w:t>
      </w:r>
      <w:r w:rsidR="00403D5B">
        <w:t>,</w:t>
      </w:r>
      <w:r w:rsidR="00403D5B" w:rsidRPr="00403D5B">
        <w:t xml:space="preserve"> </w:t>
      </w:r>
      <w:r w:rsidR="00403D5B">
        <w:t xml:space="preserve">s </w:t>
      </w:r>
      <w:r w:rsidR="00403D5B" w:rsidRPr="00E9356C">
        <w:t>különösen</w:t>
      </w:r>
      <w:r w:rsidR="00403D5B">
        <w:t xml:space="preserve"> az USA ösztönözte katonai tömbbe belépni nem akaró Egyiptom révén</w:t>
      </w:r>
      <w:r w:rsidRPr="00E9356C">
        <w:t>. Hruscsov 1955-re világosan felismerte, hogy a vörös birodalom külpolitikai mozgástere számára az eurázsiai birodalmi határokon túl</w:t>
      </w:r>
      <w:r w:rsidR="008F0FA2">
        <w:t>i nemzetközi panoráma Sztálin korához</w:t>
      </w:r>
      <w:r w:rsidRPr="00E9356C">
        <w:t xml:space="preserve"> képest lényegesen megváltozott, amiből hasznot húzhat a Kreml is. </w:t>
      </w:r>
      <w:r w:rsidR="00933735" w:rsidRPr="00F815B2">
        <w:t>Hruscsov lecserélte a korábbi zsdanovi-sztálini két világ doktrínát – „</w:t>
      </w:r>
      <w:r w:rsidR="00933735" w:rsidRPr="00F815B2">
        <w:rPr>
          <w:i/>
        </w:rPr>
        <w:t>aki nincs velünk</w:t>
      </w:r>
      <w:r w:rsidR="008F0FA2">
        <w:rPr>
          <w:i/>
        </w:rPr>
        <w:t>, az</w:t>
      </w:r>
      <w:r w:rsidR="00933735" w:rsidRPr="00F815B2">
        <w:rPr>
          <w:i/>
        </w:rPr>
        <w:t xml:space="preserve"> </w:t>
      </w:r>
      <w:r w:rsidR="008F0FA2" w:rsidRPr="00F815B2">
        <w:rPr>
          <w:i/>
        </w:rPr>
        <w:t xml:space="preserve">ellenünk </w:t>
      </w:r>
      <w:r w:rsidR="00933735" w:rsidRPr="00F815B2">
        <w:rPr>
          <w:i/>
        </w:rPr>
        <w:t>van”</w:t>
      </w:r>
      <w:r w:rsidR="00933735" w:rsidRPr="00F815B2">
        <w:t xml:space="preserve"> – és helyébe felállította a maga három világ teóriáját két alapelvre építve: „</w:t>
      </w:r>
      <w:r w:rsidR="00933735" w:rsidRPr="00F815B2">
        <w:rPr>
          <w:i/>
        </w:rPr>
        <w:t>aki nincs ellenünk, az velünk van”,</w:t>
      </w:r>
      <w:r w:rsidR="00933735" w:rsidRPr="00F815B2">
        <w:t xml:space="preserve"> s az „</w:t>
      </w:r>
      <w:r w:rsidR="00933735" w:rsidRPr="00F815B2">
        <w:rPr>
          <w:i/>
        </w:rPr>
        <w:t>ellenségem ellensége az én barátom”.</w:t>
      </w:r>
      <w:r w:rsidR="00933735" w:rsidRPr="00933735">
        <w:rPr>
          <w:i/>
        </w:rPr>
        <w:t xml:space="preserve"> </w:t>
      </w:r>
      <w:r w:rsidR="00933735" w:rsidRPr="00933735">
        <w:t xml:space="preserve">A Eisenhower-Dulles kormányzat által ösztönzött fojtogató, bekerítő „sáncrendszernek” az „átugrásra”, mögékerülésére, semlegesítésére, egészében véve az Egyesült Államokkal egyenrangú hatalmi viszony, a globális katonai erőegyensúly elérésére a Hruscsov-féle vezetés egyre tudatosabban két fő irányra összpontosított. Egyfelől kiemelt szerepet kapott a rakétatechnikai fejlesztés, a „rakétadiplomácia”, másfelől a vörös blokkon kívüli tőkés világon belül a volt gyarmati-félgyarmati országok differenciált ideológiai átértékelése, ezek egy részének sokrétű, így például a „rubeldiplomácia” révén történő támogatása vette kezdetét. Hruscsov </w:t>
      </w:r>
      <w:r w:rsidR="009F3B72" w:rsidRPr="00E9356C">
        <w:rPr>
          <w:i/>
        </w:rPr>
        <w:t>–</w:t>
      </w:r>
      <w:r w:rsidR="009F3B72">
        <w:rPr>
          <w:i/>
        </w:rPr>
        <w:t xml:space="preserve"> </w:t>
      </w:r>
      <w:r w:rsidR="00933735" w:rsidRPr="00933735">
        <w:t xml:space="preserve">Sztálinnal szemben </w:t>
      </w:r>
      <w:r w:rsidR="009F3B72" w:rsidRPr="00E9356C">
        <w:rPr>
          <w:i/>
        </w:rPr>
        <w:t>–</w:t>
      </w:r>
      <w:r w:rsidR="009F3B72">
        <w:rPr>
          <w:i/>
        </w:rPr>
        <w:t xml:space="preserve"> </w:t>
      </w:r>
      <w:r w:rsidR="00933735" w:rsidRPr="00933735">
        <w:t>a keleti blokkot körülvevő kapitalista világ kisebb-nagyobb ellentéteiből profitálni akart.</w:t>
      </w:r>
    </w:p>
    <w:p w:rsidR="001F3896" w:rsidRPr="00E9356C" w:rsidRDefault="003B37BB" w:rsidP="00CA2263">
      <w:pPr>
        <w:spacing w:line="360" w:lineRule="auto"/>
        <w:ind w:firstLine="708"/>
        <w:jc w:val="both"/>
      </w:pPr>
      <w:r w:rsidRPr="00813CB7">
        <w:t>A szovjet diplomácia számára az 1950-es évek közepére felértékelődött a Közel-Kelet térsége. Az amerikai-angol (katona)diplomácia törekvései a Törökországtól Pakisztánig húzódó, a NATO-t összekötő „bekerítési félhold” megteremtésére, a formálódó Bagdadi Paktum (majd 1958-tól a CENTO) a szovjet déli határok közelében fokozták a Kreml stratégiai bekerítettség érzését</w:t>
      </w:r>
      <w:r w:rsidR="00120200">
        <w:t xml:space="preserve"> a tengeri peremterülek felől</w:t>
      </w:r>
      <w:r w:rsidRPr="00813CB7">
        <w:t xml:space="preserve">. A Közel-Kelet térségének </w:t>
      </w:r>
      <w:r w:rsidR="00403D5B">
        <w:t xml:space="preserve">speciális </w:t>
      </w:r>
      <w:r w:rsidRPr="00813CB7">
        <w:t xml:space="preserve">viszonyai, ahol nemcsak három kontinens és három világ (az iszlám, a keresztény és a zsidó) találkozik, hanem az I., II. s </w:t>
      </w:r>
      <w:r w:rsidR="00403D5B">
        <w:t xml:space="preserve">az akkoriban éppen formálódó </w:t>
      </w:r>
      <w:r w:rsidRPr="00813CB7">
        <w:t xml:space="preserve">III. világ eltérő érdekei is, az első 1948-as arab-izraeli háborútól kezdve egyre inkább összekuszálódtak, s a régió tartós s veszélyes válsággóccá vált. Mivel Izrael mögé egyre határozottabban az USA állt (1952-ben például bilaterális szerződést kötött a két ország), ez kedvező alkalmat kínált arra, hogy az arab világ egy része felett a patrónusi szerepkört a Szovjetunió vegye át. </w:t>
      </w:r>
      <w:r w:rsidR="00CA2263" w:rsidRPr="00933735">
        <w:t xml:space="preserve">1955 szeptemberében mintegy 150 millió dollár értékben korszerű orosz fegyverszállítmányok érkeztek „pro forma” Prágán keresztül a Szovjetunióból a piramisok országába. Ez volt az első eset, hogy szovjet nehézfegyverek a keleti blokk országaiból az afrikai kontinensre is eljutottak, s ezzel elkezdődött egy </w:t>
      </w:r>
      <w:r w:rsidR="00120200">
        <w:t xml:space="preserve">olyan </w:t>
      </w:r>
      <w:r w:rsidR="00CA2263" w:rsidRPr="00933735">
        <w:t>folyamat, melynek eredményeként a Szovjetunió vált a fejlődő országok (így az arab világ) egyik legfontosabb fegyverexportőrévé.</w:t>
      </w:r>
      <w:r w:rsidR="00CA2263">
        <w:t xml:space="preserve"> </w:t>
      </w:r>
      <w:r w:rsidRPr="00813CB7">
        <w:t>Az 1948-as első arab-izraeli háború még lokális jellegű volt</w:t>
      </w:r>
      <w:r w:rsidR="00403D5B">
        <w:t>, de a</w:t>
      </w:r>
      <w:r w:rsidR="00CA2263">
        <w:t xml:space="preserve"> szuezi csatorna államosítását követő szuezi válság s az</w:t>
      </w:r>
      <w:r w:rsidR="00403D5B">
        <w:t xml:space="preserve"> 1956-os</w:t>
      </w:r>
      <w:r w:rsidRPr="00813CB7">
        <w:t xml:space="preserve"> arab-izraeli háború már </w:t>
      </w:r>
      <w:r w:rsidR="00403D5B">
        <w:t>részé</w:t>
      </w:r>
      <w:r w:rsidRPr="00813CB7">
        <w:t>vé vált a nyugat-keleti konfliktusnak.</w:t>
      </w:r>
      <w:r w:rsidR="00933735" w:rsidRPr="00933735">
        <w:rPr>
          <w:i/>
        </w:rPr>
        <w:t xml:space="preserve"> </w:t>
      </w:r>
    </w:p>
    <w:p w:rsidR="001F3896" w:rsidRDefault="00FD77EB" w:rsidP="00EB7AF1">
      <w:pPr>
        <w:pStyle w:val="Lbjegyzetszveg"/>
        <w:spacing w:line="360" w:lineRule="auto"/>
        <w:ind w:firstLine="708"/>
        <w:jc w:val="both"/>
        <w:rPr>
          <w:sz w:val="24"/>
          <w:szCs w:val="24"/>
        </w:rPr>
      </w:pPr>
      <w:r w:rsidRPr="00FD77EB">
        <w:rPr>
          <w:sz w:val="24"/>
          <w:szCs w:val="24"/>
        </w:rPr>
        <w:t>A tengerpart nélküli</w:t>
      </w:r>
      <w:r>
        <w:rPr>
          <w:i/>
          <w:sz w:val="24"/>
          <w:szCs w:val="24"/>
        </w:rPr>
        <w:t xml:space="preserve"> </w:t>
      </w:r>
      <w:r w:rsidR="001F3896" w:rsidRPr="00EB7AF1">
        <w:rPr>
          <w:sz w:val="24"/>
          <w:szCs w:val="24"/>
        </w:rPr>
        <w:t xml:space="preserve">Magyarország nem lehetett része az USA és a Nyugat, Washington és a NATO szemszögéből oly lényeges </w:t>
      </w:r>
      <w:r w:rsidR="001F3896" w:rsidRPr="00EB7AF1">
        <w:rPr>
          <w:i/>
          <w:sz w:val="24"/>
          <w:szCs w:val="24"/>
        </w:rPr>
        <w:t>európai tengeri peremterületnek</w:t>
      </w:r>
      <w:r w:rsidR="001F3896" w:rsidRPr="00EB7AF1">
        <w:rPr>
          <w:sz w:val="24"/>
          <w:szCs w:val="24"/>
        </w:rPr>
        <w:t>.</w:t>
      </w:r>
      <w:r w:rsidR="00EB7AF1" w:rsidRPr="00EB7AF1">
        <w:rPr>
          <w:rStyle w:val="Lbjegyzet-hivatkozs"/>
          <w:sz w:val="24"/>
          <w:szCs w:val="24"/>
        </w:rPr>
        <w:footnoteReference w:id="24"/>
      </w:r>
      <w:r w:rsidR="009F3B72">
        <w:rPr>
          <w:sz w:val="24"/>
          <w:szCs w:val="24"/>
        </w:rPr>
        <w:t xml:space="preserve"> A Fehér Ház</w:t>
      </w:r>
      <w:r w:rsidR="008F0FA2">
        <w:rPr>
          <w:sz w:val="24"/>
          <w:szCs w:val="24"/>
        </w:rPr>
        <w:t xml:space="preserve"> </w:t>
      </w:r>
      <w:r w:rsidR="009F3B72">
        <w:rPr>
          <w:sz w:val="24"/>
          <w:szCs w:val="24"/>
        </w:rPr>
        <w:t>1956 őszén</w:t>
      </w:r>
      <w:r w:rsidR="001F3896" w:rsidRPr="00EB7AF1">
        <w:rPr>
          <w:sz w:val="24"/>
          <w:szCs w:val="24"/>
        </w:rPr>
        <w:t xml:space="preserve"> több csatornán is igyekezet tudtára adni a Szovjetuniónak, hogy nem tekinti Magyarországot potenciális katonai szövetségesének.</w:t>
      </w:r>
      <w:r w:rsidR="00CB01C6" w:rsidRPr="00EB7AF1">
        <w:rPr>
          <w:rStyle w:val="Lbjegyzet-hivatkozs"/>
          <w:sz w:val="24"/>
          <w:szCs w:val="24"/>
        </w:rPr>
        <w:footnoteReference w:id="25"/>
      </w:r>
      <w:r w:rsidR="001F3896" w:rsidRPr="00EB7AF1">
        <w:rPr>
          <w:sz w:val="24"/>
          <w:szCs w:val="24"/>
        </w:rPr>
        <w:t xml:space="preserve"> A magyar ’56 megmutatta azt, hogy milyen óriási szakadék van egy szuperhatalom hangzatos propagandája és a konkrét katonai cselekvési lehetőségei közt a nukleáris korszak nemzetközi feltételrendszerében. Az amerikai külpolitika lényegében ezért az egész magyarorsz</w:t>
      </w:r>
      <w:r w:rsidR="001F3896" w:rsidRPr="00EB7AF1">
        <w:rPr>
          <w:sz w:val="24"/>
          <w:szCs w:val="24"/>
        </w:rPr>
        <w:sym w:font="Times New Roman" w:char="00E1"/>
      </w:r>
      <w:r w:rsidR="001F3896" w:rsidRPr="00EB7AF1">
        <w:rPr>
          <w:sz w:val="24"/>
          <w:szCs w:val="24"/>
        </w:rPr>
        <w:t xml:space="preserve">gi kérdést, az 1956-os forradalmat a </w:t>
      </w:r>
      <w:r>
        <w:rPr>
          <w:sz w:val="24"/>
          <w:szCs w:val="24"/>
        </w:rPr>
        <w:t xml:space="preserve">„magterületet” birtokló </w:t>
      </w:r>
      <w:r w:rsidR="001F3896" w:rsidRPr="00EB7AF1">
        <w:rPr>
          <w:sz w:val="24"/>
          <w:szCs w:val="24"/>
        </w:rPr>
        <w:t>Szovjetunió „belügyének” tekintette.</w:t>
      </w:r>
    </w:p>
    <w:p w:rsidR="00D20C3F" w:rsidRDefault="00D20C3F" w:rsidP="00FD77EB">
      <w:pPr>
        <w:spacing w:line="360" w:lineRule="auto"/>
        <w:ind w:firstLine="595"/>
        <w:jc w:val="both"/>
      </w:pPr>
      <w:r>
        <w:t>Úgy véljük, hogy ezen rövid tanulmány egyik legfontosabb tanulsága az, hogy a</w:t>
      </w:r>
      <w:r w:rsidRPr="00D63316">
        <w:t xml:space="preserve"> Spykman </w:t>
      </w:r>
      <w:r>
        <w:t xml:space="preserve">legfontosabb </w:t>
      </w:r>
      <w:r w:rsidRPr="00D63316">
        <w:t xml:space="preserve">nézeteit </w:t>
      </w:r>
      <w:r>
        <w:t>átvevő-</w:t>
      </w:r>
      <w:r w:rsidRPr="00D63316">
        <w:t>követő</w:t>
      </w:r>
      <w:r>
        <w:t>,</w:t>
      </w:r>
      <w:r w:rsidRPr="00D63316">
        <w:t xml:space="preserve"> </w:t>
      </w:r>
      <w:r>
        <w:t xml:space="preserve">s </w:t>
      </w:r>
      <w:r w:rsidRPr="00D63316">
        <w:t>uralkodó</w:t>
      </w:r>
      <w:r>
        <w:t>vá</w:t>
      </w:r>
      <w:r w:rsidRPr="00D63316">
        <w:t xml:space="preserve"> </w:t>
      </w:r>
      <w:r>
        <w:t xml:space="preserve">vált </w:t>
      </w:r>
      <w:r w:rsidRPr="00D63316">
        <w:t xml:space="preserve">amerikai geopolitikai gondolkodásnak megfelelően az európai kontinens belsejében elhelyezkedő </w:t>
      </w:r>
      <w:r w:rsidR="004521B2">
        <w:t xml:space="preserve">s a </w:t>
      </w:r>
      <w:r w:rsidR="00F9576B">
        <w:t xml:space="preserve">tengeri </w:t>
      </w:r>
      <w:r w:rsidR="002846CB">
        <w:t>peremterület mögött található</w:t>
      </w:r>
      <w:r w:rsidR="00F9576B">
        <w:t xml:space="preserve"> </w:t>
      </w:r>
      <w:r w:rsidRPr="00D63316">
        <w:t xml:space="preserve">Magyarország </w:t>
      </w:r>
      <w:r>
        <w:t xml:space="preserve">a II. világháborút követő években (évtizedekben) </w:t>
      </w:r>
      <w:r w:rsidRPr="00D63316">
        <w:t>geopolitikailag érdektelen volt a</w:t>
      </w:r>
      <w:r>
        <w:t xml:space="preserve"> tengerentúli</w:t>
      </w:r>
      <w:r w:rsidRPr="00D63316">
        <w:t xml:space="preserve"> </w:t>
      </w:r>
      <w:r w:rsidR="00F9576B">
        <w:t xml:space="preserve">óceáni szuperhatalom </w:t>
      </w:r>
      <w:r w:rsidRPr="00D63316">
        <w:t>Amerikai Egyesült Államok számára,</w:t>
      </w:r>
      <w:r>
        <w:t xml:space="preserve"> s ez igaz az 1956-os magyar forradalomra esetére is.</w:t>
      </w:r>
      <w:r w:rsidRPr="00D63316">
        <w:t xml:space="preserve"> Magyarország földrajzi elhelyezkedése, egyértelműen kontinentális adottságai miatt nem lehetett </w:t>
      </w:r>
      <w:r w:rsidR="004521B2">
        <w:t xml:space="preserve">még lehetséges </w:t>
      </w:r>
      <w:r w:rsidRPr="00D63316">
        <w:t xml:space="preserve">geostratégiai komponense </w:t>
      </w:r>
      <w:r w:rsidR="004521B2">
        <w:t xml:space="preserve">sem </w:t>
      </w:r>
      <w:r w:rsidRPr="00D63316">
        <w:t>a Washington számára a feltartóztatási politika keretében oly lényeges európai</w:t>
      </w:r>
      <w:r w:rsidRPr="00D63316">
        <w:rPr>
          <w:i/>
        </w:rPr>
        <w:t xml:space="preserve"> </w:t>
      </w:r>
      <w:r w:rsidRPr="00D63316">
        <w:t>óceáni</w:t>
      </w:r>
      <w:r w:rsidRPr="00D63316">
        <w:rPr>
          <w:i/>
        </w:rPr>
        <w:t>-</w:t>
      </w:r>
      <w:r w:rsidRPr="00D63316">
        <w:t>tengeri</w:t>
      </w:r>
      <w:r w:rsidRPr="00D63316">
        <w:rPr>
          <w:i/>
        </w:rPr>
        <w:t xml:space="preserve"> „peremterületnek”</w:t>
      </w:r>
      <w:r>
        <w:t>, mely Spykman</w:t>
      </w:r>
      <w:r w:rsidRPr="00D63316">
        <w:t xml:space="preserve"> </w:t>
      </w:r>
      <w:r>
        <w:t xml:space="preserve">egyik legfontosabb szellemi öröksége volt. </w:t>
      </w:r>
      <w:r w:rsidRPr="00D63316">
        <w:t xml:space="preserve">Washingtonban tengerpart nélküli hazánkra </w:t>
      </w:r>
      <w:r w:rsidR="00F9576B">
        <w:t xml:space="preserve">mindvégig </w:t>
      </w:r>
      <w:r w:rsidRPr="00D63316">
        <w:t>úgy tekintettek, hogy az nem része az európai</w:t>
      </w:r>
      <w:r>
        <w:t xml:space="preserve"> </w:t>
      </w:r>
      <w:r w:rsidRPr="00001F35">
        <w:rPr>
          <w:i/>
        </w:rPr>
        <w:t>„tengeri peremterületnek”</w:t>
      </w:r>
      <w:r w:rsidR="004521B2">
        <w:rPr>
          <w:i/>
        </w:rPr>
        <w:t>,</w:t>
      </w:r>
      <w:r w:rsidRPr="00D63316">
        <w:t xml:space="preserve"> </w:t>
      </w:r>
      <w:r>
        <w:t xml:space="preserve">a </w:t>
      </w:r>
      <w:r w:rsidRPr="00D63316">
        <w:rPr>
          <w:i/>
        </w:rPr>
        <w:t>„Rimlandnak”</w:t>
      </w:r>
      <w:r w:rsidRPr="00D63316">
        <w:t>, sőt</w:t>
      </w:r>
      <w:r>
        <w:t>,</w:t>
      </w:r>
      <w:r w:rsidRPr="00D63316">
        <w:t xml:space="preserve"> éppen ellenkezőleg</w:t>
      </w:r>
      <w:r>
        <w:t>!</w:t>
      </w:r>
      <w:r w:rsidRPr="00D63316">
        <w:t xml:space="preserve"> Magyarország a II. világháború eredményeként az Elbától az Usszúri folyóig húzódó </w:t>
      </w:r>
      <w:r w:rsidR="00F55F06">
        <w:t xml:space="preserve">eurázsiai </w:t>
      </w:r>
      <w:r w:rsidR="00F9576B">
        <w:t xml:space="preserve">szovjet blokk, </w:t>
      </w:r>
      <w:r w:rsidRPr="00D63316">
        <w:t xml:space="preserve">az Amerikai Egyesült Államok (és Nyugat-Európa) számára veszélyes atomhatalommá vált </w:t>
      </w:r>
      <w:r w:rsidR="00F9576B">
        <w:t xml:space="preserve">bikontinentális </w:t>
      </w:r>
      <w:r w:rsidR="00F55F06">
        <w:t>Kreml-impérium</w:t>
      </w:r>
      <w:r>
        <w:t xml:space="preserve">, a </w:t>
      </w:r>
      <w:r w:rsidRPr="00001F35">
        <w:rPr>
          <w:i/>
        </w:rPr>
        <w:t>„vörös szívterület”</w:t>
      </w:r>
      <w:r>
        <w:t>, a</w:t>
      </w:r>
      <w:r w:rsidRPr="00D63316">
        <w:t xml:space="preserve"> </w:t>
      </w:r>
      <w:r w:rsidRPr="00D63316">
        <w:rPr>
          <w:i/>
        </w:rPr>
        <w:t>„Heartland”</w:t>
      </w:r>
      <w:r w:rsidRPr="00D63316">
        <w:t xml:space="preserve"> szerves részévé vált.</w:t>
      </w:r>
      <w:r w:rsidR="00F55F06">
        <w:t xml:space="preserve"> A vasfüggöny által </w:t>
      </w:r>
      <w:r w:rsidR="002846CB">
        <w:t xml:space="preserve">érdekszférákra </w:t>
      </w:r>
      <w:r w:rsidR="00F55F06">
        <w:t xml:space="preserve">kettévágott Európában Magyarország </w:t>
      </w:r>
      <w:r w:rsidR="00965ECA">
        <w:t xml:space="preserve">a Varsói Szerződés tagállamaként </w:t>
      </w:r>
      <w:r w:rsidR="00F55F06">
        <w:t xml:space="preserve">egyfelől a keleti tábor </w:t>
      </w:r>
      <w:r w:rsidR="00DB4B80">
        <w:t xml:space="preserve">szerves </w:t>
      </w:r>
      <w:r w:rsidR="00F55F06">
        <w:t>részévé vált</w:t>
      </w:r>
      <w:r w:rsidR="002846CB">
        <w:t xml:space="preserve"> a </w:t>
      </w:r>
      <w:r w:rsidR="002846CB" w:rsidRPr="00DB4B80">
        <w:rPr>
          <w:i/>
        </w:rPr>
        <w:t>vörös magterület</w:t>
      </w:r>
      <w:r w:rsidR="00DB4B80" w:rsidRPr="00DB4B80">
        <w:rPr>
          <w:i/>
        </w:rPr>
        <w:t>en belül</w:t>
      </w:r>
      <w:r w:rsidR="00DB4B80">
        <w:rPr>
          <w:i/>
        </w:rPr>
        <w:t>,</w:t>
      </w:r>
      <w:r w:rsidR="00DB4B80">
        <w:t xml:space="preserve"> annak </w:t>
      </w:r>
      <w:r w:rsidR="002846CB">
        <w:t>külső nyugati peremív részelemét alkotva (Moszkva felől nézve), másfelől a nyugat- és dél-</w:t>
      </w:r>
      <w:r w:rsidR="00F55F06">
        <w:t xml:space="preserve">európai </w:t>
      </w:r>
      <w:r w:rsidR="004351A4">
        <w:t xml:space="preserve">tengeri peremterületen </w:t>
      </w:r>
      <w:r w:rsidR="004351A4" w:rsidRPr="004351A4">
        <w:rPr>
          <w:i/>
        </w:rPr>
        <w:t>kívűl</w:t>
      </w:r>
      <w:r w:rsidR="004351A4">
        <w:t xml:space="preserve">, a </w:t>
      </w:r>
      <w:r w:rsidR="00F55F06">
        <w:t xml:space="preserve">„Rimland” </w:t>
      </w:r>
      <w:r w:rsidR="00965ECA">
        <w:t xml:space="preserve">NATO-országok </w:t>
      </w:r>
      <w:r w:rsidR="00F55F06" w:rsidRPr="00DB4B80">
        <w:rPr>
          <w:i/>
        </w:rPr>
        <w:t>mögött</w:t>
      </w:r>
      <w:r w:rsidR="00F55F06">
        <w:t xml:space="preserve"> helyezkedett </w:t>
      </w:r>
      <w:r w:rsidR="00965ECA">
        <w:t>el az Atlanti-óceán és a Földközi-tenger felől nézve.</w:t>
      </w:r>
      <w:r w:rsidR="00F55F06">
        <w:t xml:space="preserve"> </w:t>
      </w:r>
    </w:p>
    <w:p w:rsidR="00F974A1" w:rsidRDefault="00410780" w:rsidP="00FD77EB">
      <w:pPr>
        <w:spacing w:line="360" w:lineRule="auto"/>
        <w:ind w:firstLine="595"/>
        <w:jc w:val="both"/>
      </w:pPr>
      <w:r w:rsidRPr="00311A2A">
        <w:t xml:space="preserve">Az 1956-os magyar forradalom a </w:t>
      </w:r>
      <w:r w:rsidRPr="00311A2A">
        <w:rPr>
          <w:i/>
        </w:rPr>
        <w:t>„vörös magterületből”</w:t>
      </w:r>
      <w:r w:rsidRPr="00311A2A">
        <w:t xml:space="preserve"> való hősies kitörés kísérletét jelentette, mely azonban teljes mértékben ütközött az eurázsiai </w:t>
      </w:r>
      <w:r w:rsidRPr="00311A2A">
        <w:rPr>
          <w:i/>
        </w:rPr>
        <w:t>„tengeri peremterülekre”</w:t>
      </w:r>
      <w:r w:rsidRPr="00311A2A">
        <w:t xml:space="preserve"> koncentráló észak-amerikai geopolitikai felfogással és katonapolitikai gyakorlattal</w:t>
      </w:r>
      <w:r w:rsidR="00965ECA">
        <w:t xml:space="preserve">, mely </w:t>
      </w:r>
      <w:r w:rsidR="004351A4">
        <w:t xml:space="preserve">Moszkvával szemben </w:t>
      </w:r>
      <w:r w:rsidR="00965ECA">
        <w:t>tengerparti szövetségeseket keresett s talált Norvégiától Spanyolországon át Törökországig terjedő hatalompolitikai ívben</w:t>
      </w:r>
      <w:r w:rsidRPr="00311A2A">
        <w:t xml:space="preserve">. Ebből </w:t>
      </w:r>
      <w:r w:rsidR="004351A4">
        <w:t xml:space="preserve">is </w:t>
      </w:r>
      <w:r w:rsidRPr="00311A2A">
        <w:t xml:space="preserve">következően </w:t>
      </w:r>
      <w:r w:rsidR="0049645F" w:rsidRPr="00F815B2">
        <w:t>–</w:t>
      </w:r>
      <w:r w:rsidR="0049645F">
        <w:t xml:space="preserve"> egy magyar származású amerikai diplomata megállapítása szerint</w:t>
      </w:r>
      <w:r w:rsidR="0049645F" w:rsidRPr="00311A2A">
        <w:rPr>
          <w:i/>
        </w:rPr>
        <w:t xml:space="preserve"> </w:t>
      </w:r>
      <w:r w:rsidR="0049645F" w:rsidRPr="00F815B2">
        <w:t>–</w:t>
      </w:r>
      <w:r w:rsidR="0049645F" w:rsidRPr="00311A2A">
        <w:rPr>
          <w:i/>
        </w:rPr>
        <w:t xml:space="preserve"> </w:t>
      </w:r>
      <w:r w:rsidRPr="00311A2A">
        <w:rPr>
          <w:i/>
        </w:rPr>
        <w:t>„a magyar forradalom Washington számára már akkor halott volt, amikor még ki sem tört.”</w:t>
      </w:r>
      <w:r w:rsidRPr="00311A2A">
        <w:t xml:space="preserve"> Ismét </w:t>
      </w:r>
      <w:r w:rsidR="004351A4">
        <w:t>számos valóságelemet tartalmazott</w:t>
      </w:r>
      <w:r w:rsidRPr="00311A2A">
        <w:t xml:space="preserve"> Napóleon egykoron tett, s azóta már sokszor beigazolódott </w:t>
      </w:r>
      <w:r w:rsidR="00F9576B">
        <w:t xml:space="preserve">geopolitikai tartalmú </w:t>
      </w:r>
      <w:r w:rsidRPr="00311A2A">
        <w:t xml:space="preserve">tétele, miszerint </w:t>
      </w:r>
      <w:r w:rsidRPr="00311A2A">
        <w:rPr>
          <w:i/>
        </w:rPr>
        <w:t>„egy állam politikája földrajzában rejlik.”</w:t>
      </w:r>
      <w:r w:rsidR="00965ECA">
        <w:rPr>
          <w:i/>
        </w:rPr>
        <w:t xml:space="preserve"> </w:t>
      </w:r>
      <w:r w:rsidR="00311A2A" w:rsidRPr="00EB7AF1">
        <w:rPr>
          <w:rStyle w:val="Lbjegyzet-hivatkozs"/>
        </w:rPr>
        <w:footnoteReference w:id="26"/>
      </w:r>
      <w:r w:rsidRPr="00EB7AF1">
        <w:t xml:space="preserve"> </w:t>
      </w:r>
    </w:p>
    <w:p w:rsidR="00BC5A18" w:rsidRPr="00891E8C" w:rsidRDefault="00BC5A18" w:rsidP="001575CB">
      <w:pPr>
        <w:pStyle w:val="Csakszveg"/>
        <w:rPr>
          <w:i w:val="0"/>
          <w:sz w:val="24"/>
          <w:szCs w:val="24"/>
        </w:rPr>
      </w:pPr>
    </w:p>
    <w:sectPr w:rsidR="00BC5A18" w:rsidRPr="00891E8C" w:rsidSect="00937D06">
      <w:footerReference w:type="even" r:id="rId7"/>
      <w:footerReference w:type="default" r:id="rId8"/>
      <w:pgSz w:w="11907" w:h="16103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7BF" w:rsidRDefault="00D927BF">
      <w:r>
        <w:separator/>
      </w:r>
    </w:p>
  </w:endnote>
  <w:endnote w:type="continuationSeparator" w:id="1">
    <w:p w:rsidR="00D927BF" w:rsidRDefault="00D927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5FE" w:rsidRDefault="00F73BF3" w:rsidP="005A57B3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4B35FE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4B35FE" w:rsidRDefault="004B35FE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5FE" w:rsidRDefault="00F73BF3" w:rsidP="005A57B3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4B35FE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B68B3">
      <w:rPr>
        <w:rStyle w:val="Oldalszm"/>
        <w:noProof/>
      </w:rPr>
      <w:t>1</w:t>
    </w:r>
    <w:r>
      <w:rPr>
        <w:rStyle w:val="Oldalszm"/>
      </w:rPr>
      <w:fldChar w:fldCharType="end"/>
    </w:r>
  </w:p>
  <w:p w:rsidR="004B35FE" w:rsidRDefault="004B35F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7BF" w:rsidRDefault="00D927BF">
      <w:r>
        <w:separator/>
      </w:r>
    </w:p>
  </w:footnote>
  <w:footnote w:type="continuationSeparator" w:id="1">
    <w:p w:rsidR="00D927BF" w:rsidRDefault="00D927BF">
      <w:r>
        <w:continuationSeparator/>
      </w:r>
    </w:p>
  </w:footnote>
  <w:footnote w:id="2">
    <w:p w:rsidR="004B35FE" w:rsidRDefault="004B35FE">
      <w:pPr>
        <w:pStyle w:val="Lbjegyzetszveg"/>
      </w:pPr>
      <w:r>
        <w:rPr>
          <w:rStyle w:val="Lbjegyzet-hivatkozs"/>
        </w:rPr>
        <w:footnoteRef/>
      </w:r>
      <w:r>
        <w:t xml:space="preserve"> A tanulmány az MTA–PTE Magyarország, Európa és Ibero-Amerika Kutatócsoport tevékenysége keretében készült. </w:t>
      </w:r>
    </w:p>
  </w:footnote>
  <w:footnote w:id="3">
    <w:p w:rsidR="004B35FE" w:rsidRDefault="004B35FE" w:rsidP="00F61452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4C0EEE">
        <w:t>SPYKMA</w:t>
      </w:r>
      <w:r>
        <w:t>N,</w:t>
      </w:r>
      <w:r w:rsidRPr="004C0EEE">
        <w:t xml:space="preserve"> Nicholas </w:t>
      </w:r>
      <w:r>
        <w:t>John: Eurázsia politikai térképe. IN: CSIZMADIA Sándor /</w:t>
      </w:r>
      <w:r w:rsidRPr="00182332">
        <w:t xml:space="preserve"> MOLNÁR Gusztáv</w:t>
      </w:r>
      <w:r>
        <w:t xml:space="preserve"> /</w:t>
      </w:r>
      <w:r w:rsidRPr="00182332">
        <w:t xml:space="preserve"> PATAKI</w:t>
      </w:r>
      <w:r>
        <w:t xml:space="preserve"> </w:t>
      </w:r>
      <w:r w:rsidRPr="00182332">
        <w:t>Gábor Zsolt: Geopolitikai szöveggyűjtemény. Stratégiai és Védelmi Kutatóintézet, Budapest, 1999.</w:t>
      </w:r>
      <w:r>
        <w:t xml:space="preserve"> </w:t>
      </w:r>
      <w:r w:rsidRPr="004C0EEE">
        <w:t>6</w:t>
      </w:r>
      <w:r>
        <w:t xml:space="preserve">2–63. A szövegközlés alapjául szolgáló mű: </w:t>
      </w:r>
      <w:r w:rsidRPr="004C0EEE">
        <w:t xml:space="preserve">Nicholas </w:t>
      </w:r>
      <w:r>
        <w:t xml:space="preserve">John </w:t>
      </w:r>
      <w:r w:rsidRPr="004C0EEE">
        <w:t>Spykma</w:t>
      </w:r>
      <w:r>
        <w:t>n: The Geography of the Peace. (1944) Ed. by Helen R. Nicholl. Copyright, 1944. Library of Congress., Archon Books, Washington, 1969.</w:t>
      </w:r>
    </w:p>
  </w:footnote>
  <w:footnote w:id="4">
    <w:p w:rsidR="004B35FE" w:rsidRPr="0066068F" w:rsidRDefault="004B35FE" w:rsidP="0066068F">
      <w:pPr>
        <w:pStyle w:val="Csakszveg"/>
        <w:ind w:left="0" w:right="22"/>
        <w:rPr>
          <w:i w:val="0"/>
        </w:rPr>
      </w:pPr>
      <w:r w:rsidRPr="00A233B7">
        <w:rPr>
          <w:rStyle w:val="Lbjegyzet-hivatkozs"/>
          <w:i w:val="0"/>
        </w:rPr>
        <w:footnoteRef/>
      </w:r>
      <w:r>
        <w:rPr>
          <w:i w:val="0"/>
        </w:rPr>
        <w:t xml:space="preserve"> </w:t>
      </w:r>
      <w:r w:rsidRPr="0066068F">
        <w:rPr>
          <w:i w:val="0"/>
        </w:rPr>
        <w:t>Az 1956-os magyar forradalom világpolitikában elfoglalt helyének legismertebb magyar kutatói közé tartozik Békés Csaba, de az ő elemzései sem tértek ki a az észak-amerikai geopolitikusok gondolati hatásának vizsgálatára, így Nicholas Spykman munkáinak elemzésére. Lásd: BÉKÉS Csaba: Az 1956-os magyar forradalom a világpolitikában. (1956-os Intézet), Budapest, 1996.; BÉKÉS Csaba: Hidegháború, enyhülés és az 1956-os magyar forradalom. IN: Évkönyv 1996/1997. 1956-os Intézet, Budapest, 1997.; BÉKÉS Csaba: Európából Európába. Magyarország konfliktusok kereszttüzében, 1945</w:t>
      </w:r>
      <w:r>
        <w:rPr>
          <w:i w:val="0"/>
        </w:rPr>
        <w:t>–</w:t>
      </w:r>
      <w:r w:rsidRPr="0066068F">
        <w:rPr>
          <w:i w:val="0"/>
        </w:rPr>
        <w:t xml:space="preserve">1990. Gondolat Kiadó, Budapest, 2004. </w:t>
      </w:r>
      <w:r>
        <w:rPr>
          <w:i w:val="0"/>
        </w:rPr>
        <w:t xml:space="preserve">Lásd továbbá: </w:t>
      </w:r>
      <w:r w:rsidRPr="0066068F">
        <w:rPr>
          <w:i w:val="0"/>
        </w:rPr>
        <w:t xml:space="preserve">MOLNÁR Gusztáv: A mackinderi képlet, avagy a geopolitikai egyensúly esélyei. IN: Korunk. (Forum, kultúra, tudomány), Harmadik évfolyam, </w:t>
      </w:r>
      <w:r>
        <w:rPr>
          <w:i w:val="0"/>
        </w:rPr>
        <w:t xml:space="preserve">XIX611. 2008. november 46–58. </w:t>
      </w:r>
    </w:p>
  </w:footnote>
  <w:footnote w:id="5">
    <w:p w:rsidR="004B35FE" w:rsidRDefault="004B35FE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C0EEE">
        <w:t>SPYKMA</w:t>
      </w:r>
      <w:r>
        <w:t xml:space="preserve">N: Eurázsia politikai térképe. 1943., 56–65. </w:t>
      </w:r>
    </w:p>
  </w:footnote>
  <w:footnote w:id="6">
    <w:p w:rsidR="004B35FE" w:rsidRPr="00182332" w:rsidRDefault="004B35FE" w:rsidP="00135A45">
      <w:pPr>
        <w:pStyle w:val="idzetvge"/>
        <w:ind w:left="0" w:right="-49"/>
      </w:pPr>
      <w:r w:rsidRPr="00182332">
        <w:rPr>
          <w:rStyle w:val="Lbjegyzet-hivatkozs"/>
        </w:rPr>
        <w:footnoteRef/>
      </w:r>
      <w:r w:rsidRPr="00182332">
        <w:t xml:space="preserve"> </w:t>
      </w:r>
      <w:r>
        <w:t xml:space="preserve">Magyar nyelven részletek olvashatók </w:t>
      </w:r>
      <w:r w:rsidRPr="00182332">
        <w:t>MACKINDER, Halford J.: A földrajz</w:t>
      </w:r>
      <w:r>
        <w:t>, mint a történelem kulcsa című írásából.</w:t>
      </w:r>
      <w:r w:rsidRPr="00182332">
        <w:t xml:space="preserve"> IN: CSIZMADIA</w:t>
      </w:r>
      <w:r>
        <w:t xml:space="preserve"> /</w:t>
      </w:r>
      <w:r w:rsidRPr="00182332">
        <w:t xml:space="preserve"> MOLNÁR</w:t>
      </w:r>
      <w:r>
        <w:t xml:space="preserve"> / PATAKI 1999, 16–27. </w:t>
      </w:r>
    </w:p>
  </w:footnote>
  <w:footnote w:id="7">
    <w:p w:rsidR="004B35FE" w:rsidRPr="004C0EEE" w:rsidRDefault="004B35FE" w:rsidP="00D814BA">
      <w:pPr>
        <w:pStyle w:val="idzetvge"/>
        <w:spacing w:line="360" w:lineRule="auto"/>
        <w:ind w:left="0"/>
      </w:pPr>
      <w:r>
        <w:rPr>
          <w:rStyle w:val="Lbjegyzet-hivatkozs"/>
        </w:rPr>
        <w:footnoteRef/>
      </w:r>
      <w:r w:rsidRPr="004C0EEE">
        <w:t xml:space="preserve"> SPYKMAN: Eurázsia politikai térképe. </w:t>
      </w:r>
      <w:r>
        <w:t xml:space="preserve">1943, 56–65. </w:t>
      </w:r>
    </w:p>
  </w:footnote>
  <w:footnote w:id="8">
    <w:p w:rsidR="004B35FE" w:rsidRPr="00D814BA" w:rsidRDefault="004B35FE" w:rsidP="00D814BA">
      <w:pPr>
        <w:pStyle w:val="Csakszveg"/>
        <w:ind w:left="0" w:right="-49"/>
        <w:rPr>
          <w:i w:val="0"/>
        </w:rPr>
      </w:pPr>
      <w:r w:rsidRPr="00B81C83">
        <w:rPr>
          <w:rStyle w:val="Lbjegyzet-hivatkozs"/>
          <w:i w:val="0"/>
        </w:rPr>
        <w:footnoteRef/>
      </w:r>
      <w:r>
        <w:t xml:space="preserve"> </w:t>
      </w:r>
      <w:r w:rsidRPr="00D814BA">
        <w:rPr>
          <w:i w:val="0"/>
        </w:rPr>
        <w:t>SPYKMAN, John Nicholas: America</w:t>
      </w:r>
      <w:r w:rsidRPr="00D814BA">
        <w:rPr>
          <w:i w:val="0"/>
        </w:rPr>
        <w:sym w:font="Times New Roman" w:char="0027"/>
      </w:r>
      <w:r w:rsidRPr="00D814BA">
        <w:rPr>
          <w:i w:val="0"/>
        </w:rPr>
        <w:t xml:space="preserve">s Strategy in World Politics. The United States and the Balance of Power. Harcourt, Washington, 1942. </w:t>
      </w:r>
      <w:r>
        <w:rPr>
          <w:i w:val="0"/>
        </w:rPr>
        <w:t xml:space="preserve">Az </w:t>
      </w:r>
      <w:r w:rsidRPr="00D814BA">
        <w:rPr>
          <w:i w:val="0"/>
        </w:rPr>
        <w:t>America</w:t>
      </w:r>
      <w:r w:rsidRPr="00D814BA">
        <w:rPr>
          <w:i w:val="0"/>
        </w:rPr>
        <w:sym w:font="Times New Roman" w:char="0027"/>
      </w:r>
      <w:r w:rsidRPr="00D814BA">
        <w:rPr>
          <w:i w:val="0"/>
        </w:rPr>
        <w:t>s Strategy in World Politics</w:t>
      </w:r>
      <w:r>
        <w:rPr>
          <w:i w:val="0"/>
        </w:rPr>
        <w:t xml:space="preserve"> monográfiából magyar nyelven egy rövid részlet olvasható</w:t>
      </w:r>
      <w:r w:rsidRPr="00D814BA">
        <w:rPr>
          <w:i w:val="0"/>
        </w:rPr>
        <w:t>.</w:t>
      </w:r>
      <w:r>
        <w:rPr>
          <w:i w:val="0"/>
        </w:rPr>
        <w:t xml:space="preserve"> </w:t>
      </w:r>
      <w:r w:rsidRPr="00D814BA">
        <w:rPr>
          <w:i w:val="0"/>
        </w:rPr>
        <w:t>SPYKMAN, John Nicholas: Amerikai stratégia a világpolitikában. IN: CSIZMADIA</w:t>
      </w:r>
      <w:r>
        <w:rPr>
          <w:i w:val="0"/>
        </w:rPr>
        <w:t xml:space="preserve"> /</w:t>
      </w:r>
      <w:r w:rsidRPr="00D814BA">
        <w:rPr>
          <w:i w:val="0"/>
        </w:rPr>
        <w:t xml:space="preserve"> MOLNÁR</w:t>
      </w:r>
      <w:r>
        <w:rPr>
          <w:i w:val="0"/>
        </w:rPr>
        <w:t xml:space="preserve"> /</w:t>
      </w:r>
      <w:r w:rsidRPr="00D814BA">
        <w:rPr>
          <w:i w:val="0"/>
        </w:rPr>
        <w:t xml:space="preserve"> PATAKI</w:t>
      </w:r>
      <w:r>
        <w:rPr>
          <w:i w:val="0"/>
        </w:rPr>
        <w:t xml:space="preserve"> 1999, </w:t>
      </w:r>
      <w:r w:rsidRPr="00D814BA">
        <w:rPr>
          <w:i w:val="0"/>
        </w:rPr>
        <w:t>49</w:t>
      </w:r>
      <w:r>
        <w:rPr>
          <w:i w:val="0"/>
        </w:rPr>
        <w:t>–</w:t>
      </w:r>
      <w:r w:rsidRPr="00D814BA">
        <w:rPr>
          <w:i w:val="0"/>
        </w:rPr>
        <w:t>55.</w:t>
      </w:r>
      <w:r>
        <w:rPr>
          <w:i w:val="0"/>
        </w:rPr>
        <w:t xml:space="preserve"> </w:t>
      </w:r>
    </w:p>
    <w:p w:rsidR="004B35FE" w:rsidRPr="00D814BA" w:rsidRDefault="004B35FE" w:rsidP="00D814BA">
      <w:pPr>
        <w:pStyle w:val="Lbjegyzetszveg"/>
      </w:pPr>
    </w:p>
  </w:footnote>
  <w:footnote w:id="9">
    <w:p w:rsidR="004B35FE" w:rsidRDefault="004B35FE" w:rsidP="009E5964">
      <w:pPr>
        <w:pStyle w:val="idzetvge"/>
        <w:spacing w:line="360" w:lineRule="auto"/>
        <w:ind w:left="0"/>
      </w:pPr>
      <w:r>
        <w:rPr>
          <w:rStyle w:val="Lbjegyzet-hivatkozs"/>
        </w:rPr>
        <w:footnoteRef/>
      </w:r>
      <w:r>
        <w:t xml:space="preserve"> SPYKMAN</w:t>
      </w:r>
      <w:r w:rsidRPr="009C221E">
        <w:t xml:space="preserve">: Amerikai stratégia a világpolitikában, </w:t>
      </w:r>
      <w:r>
        <w:t xml:space="preserve">1942, 49–55. </w:t>
      </w:r>
    </w:p>
  </w:footnote>
  <w:footnote w:id="10">
    <w:p w:rsidR="004B35FE" w:rsidRPr="0066068F" w:rsidRDefault="004B35FE" w:rsidP="00175429">
      <w:pPr>
        <w:tabs>
          <w:tab w:val="left" w:pos="-1440"/>
          <w:tab w:val="right" w:pos="-653"/>
        </w:tabs>
        <w:spacing w:line="240" w:lineRule="atLeast"/>
        <w:jc w:val="both"/>
        <w:rPr>
          <w:sz w:val="20"/>
          <w:szCs w:val="20"/>
        </w:rPr>
      </w:pPr>
      <w:r w:rsidRPr="00A932D1">
        <w:rPr>
          <w:rStyle w:val="Lbjegyzet-hivatkozs"/>
          <w:sz w:val="20"/>
          <w:szCs w:val="20"/>
        </w:rPr>
        <w:footnoteRef/>
      </w:r>
      <w:r>
        <w:t xml:space="preserve"> </w:t>
      </w:r>
      <w:r w:rsidRPr="0066068F">
        <w:rPr>
          <w:sz w:val="20"/>
          <w:szCs w:val="20"/>
        </w:rPr>
        <w:t>KENNAN</w:t>
      </w:r>
      <w:r>
        <w:rPr>
          <w:sz w:val="20"/>
          <w:szCs w:val="20"/>
        </w:rPr>
        <w:t>,</w:t>
      </w:r>
      <w:r w:rsidRPr="0066068F">
        <w:rPr>
          <w:sz w:val="20"/>
          <w:szCs w:val="20"/>
        </w:rPr>
        <w:t xml:space="preserve"> Georg F.: Amerikas Aussenpolitik 1900 bis 1950 und ihre Stellung zur Sowjetmacht. Zür</w:t>
      </w:r>
      <w:r>
        <w:rPr>
          <w:sz w:val="20"/>
          <w:szCs w:val="20"/>
        </w:rPr>
        <w:t xml:space="preserve">ich–Stuttgart–Wien, 1952. 15. </w:t>
      </w:r>
    </w:p>
  </w:footnote>
  <w:footnote w:id="11">
    <w:p w:rsidR="004B35FE" w:rsidRDefault="004B35FE" w:rsidP="00826938">
      <w:pPr>
        <w:pStyle w:val="idzetvge"/>
        <w:ind w:left="0" w:right="22"/>
      </w:pPr>
      <w:r>
        <w:rPr>
          <w:rStyle w:val="Lbjegyzet-hivatkozs"/>
        </w:rPr>
        <w:footnoteRef/>
      </w:r>
      <w:r>
        <w:t xml:space="preserve"> </w:t>
      </w:r>
      <w:r w:rsidRPr="00826938">
        <w:t xml:space="preserve">Francia geostratégiai tanulmány a </w:t>
      </w:r>
      <w:r w:rsidRPr="00826938">
        <w:rPr>
          <w:i/>
        </w:rPr>
        <w:t>containment</w:t>
      </w:r>
      <w:r w:rsidRPr="00826938">
        <w:t xml:space="preserve">-politikáról, a Szovjetunió köré vont </w:t>
      </w:r>
      <w:r w:rsidRPr="00826938">
        <w:rPr>
          <w:i/>
        </w:rPr>
        <w:t>„egészségügyi záróövezetről”</w:t>
      </w:r>
      <w:r w:rsidRPr="00826938">
        <w:t xml:space="preserve">, </w:t>
      </w:r>
      <w:r>
        <w:t>(</w:t>
      </w:r>
      <w:r w:rsidRPr="00826938">
        <w:t>1994</w:t>
      </w:r>
      <w:r>
        <w:t xml:space="preserve">): </w:t>
      </w:r>
      <w:r w:rsidRPr="00826938">
        <w:rPr>
          <w:i/>
        </w:rPr>
        <w:t>„Attól kezdve, hogy Kína 1949-ben a szovjet tömbhöz csatlakozott és a Szovjetuniónak sikerült atombombát előállítani, az éberség megkétszerezésére volt szükség: az Egyesült Államok csak akkor képes fenntartani elegendő előnyét, ha a szovjet létfontosságú központok közelében létesít repülőtereket, ahonnan rövid id</w:t>
      </w:r>
      <w:r>
        <w:rPr>
          <w:i/>
        </w:rPr>
        <w:t>ő alatt képes elérni azokat, és</w:t>
      </w:r>
      <w:r w:rsidRPr="00826938">
        <w:rPr>
          <w:i/>
        </w:rPr>
        <w:t xml:space="preserve"> ha sikerül gátat vetni a kommunizmus térhódításának. Az amerikai politika tehát a feltartóztatást, containment-et választotta, ami abból állt, hogy a Szovjetunió köré egy »egészségügyi záróövezetet« vont a szövetséges országokból. Így alakult meg 1949-ben a NATO. A Szovjetunió déli részét a Bagdadi Paktum zárta el 1955-ben (amit a CENTO váltott fel 1959-ben). Dél-kelet Ázsiában, ahol egyszerre kellett Kínát és a Szovjetuniót visszaszorítani, a Dél-Kelet-Ázsiai Szerződés Szervezete (ASEAN, 1954) jelentette a biztonságot</w:t>
      </w:r>
      <w:r w:rsidRPr="00826938">
        <w:rPr>
          <w:i/>
          <w:color w:val="FF6600"/>
        </w:rPr>
        <w:t xml:space="preserve">. </w:t>
      </w:r>
      <w:r w:rsidRPr="00826938">
        <w:rPr>
          <w:i/>
        </w:rPr>
        <w:t>A Szovjetunió, vagy 1949 után a Szovjetunió és Kína meglehetősen jól képviselik a Mackinderi Heartland sémának megfelelő kontinentális hatalmat, az Amerikai Egyesült Államok viszont, Spykman kifejezésével élve, a Rimland-et ellenőrző manőverező tengeri hatalmat. Az amerikai stratégák nem engedték el a fülük mellett ezt az analógiát</w:t>
      </w:r>
      <w:r>
        <w:rPr>
          <w:i/>
        </w:rPr>
        <w:t>.</w:t>
      </w:r>
      <w:r w:rsidRPr="00826938">
        <w:rPr>
          <w:i/>
        </w:rPr>
        <w:t>”</w:t>
      </w:r>
      <w:r w:rsidRPr="00826938">
        <w:t xml:space="preserve"> CLAVAL, Paul: Geopolitika és geostratégia. IN: CSIZMADIA</w:t>
      </w:r>
      <w:r>
        <w:t xml:space="preserve"> /</w:t>
      </w:r>
      <w:r w:rsidRPr="00826938">
        <w:t xml:space="preserve"> MOLNÁR</w:t>
      </w:r>
      <w:r>
        <w:t xml:space="preserve"> /</w:t>
      </w:r>
      <w:r w:rsidRPr="00826938">
        <w:t xml:space="preserve"> PATAKI</w:t>
      </w:r>
      <w:r>
        <w:t xml:space="preserve"> 1999, 479. </w:t>
      </w:r>
    </w:p>
  </w:footnote>
  <w:footnote w:id="12">
    <w:p w:rsidR="004B35FE" w:rsidRPr="003B37BB" w:rsidRDefault="004B35FE" w:rsidP="00564597">
      <w:pPr>
        <w:pStyle w:val="Csakszveg"/>
        <w:ind w:left="0" w:right="22"/>
        <w:rPr>
          <w:i w:val="0"/>
        </w:rPr>
      </w:pPr>
      <w:r w:rsidRPr="00A97521">
        <w:rPr>
          <w:rStyle w:val="Lbjegyzet-hivatkozs"/>
          <w:i w:val="0"/>
        </w:rPr>
        <w:footnoteRef/>
      </w:r>
      <w:r>
        <w:t xml:space="preserve"> </w:t>
      </w:r>
      <w:r w:rsidRPr="00564597">
        <w:rPr>
          <w:i w:val="0"/>
        </w:rPr>
        <w:t>Egy svéd geopolitikai elemzés</w:t>
      </w:r>
      <w:r>
        <w:rPr>
          <w:i w:val="0"/>
        </w:rPr>
        <w:t xml:space="preserve"> hasonló következtetésre</w:t>
      </w:r>
      <w:r w:rsidRPr="00564597">
        <w:rPr>
          <w:i w:val="0"/>
        </w:rPr>
        <w:t xml:space="preserve"> jutott:</w:t>
      </w:r>
      <w:r>
        <w:t xml:space="preserve"> „</w:t>
      </w:r>
      <w:r w:rsidRPr="00A97521">
        <w:t>Az Egyesült Államok hagyományos geopolitikai érvelés útján jutott el odáig, hogy ellennyomás gyakorlásával kell megelőzni a szovjet katonai hatalom terjeszkedését az eurázsiai peremvidék felé</w:t>
      </w:r>
      <w:r>
        <w:t>.</w:t>
      </w:r>
      <w:r w:rsidRPr="00A97521">
        <w:t xml:space="preserve"> Ennek a stratégiai elvnek az érvényesítését tapasztaljuk a NATO, a CENTO, és a SEATO földrajzi formációjában, amelyeket azért hoztak létre, hogy a Szovjetunió és Kína körül egyesítsék a peremállamokat...” </w:t>
      </w:r>
      <w:r w:rsidRPr="003B37BB">
        <w:rPr>
          <w:i w:val="0"/>
        </w:rPr>
        <w:t xml:space="preserve">VÄYRYNEN, Raimo: Geopolitikai doktrínák világrendszer szemléletben IN: MISZLIVETZ Ferenc </w:t>
      </w:r>
      <w:r>
        <w:rPr>
          <w:i w:val="0"/>
        </w:rPr>
        <w:t>(</w:t>
      </w:r>
      <w:r w:rsidRPr="003B37BB">
        <w:rPr>
          <w:i w:val="0"/>
        </w:rPr>
        <w:t>Szerk.</w:t>
      </w:r>
      <w:r>
        <w:rPr>
          <w:i w:val="0"/>
        </w:rPr>
        <w:t>)</w:t>
      </w:r>
      <w:r w:rsidRPr="003B37BB">
        <w:rPr>
          <w:i w:val="0"/>
        </w:rPr>
        <w:t xml:space="preserve">: Fejlődéstanulmányok 9. Válság. </w:t>
      </w:r>
      <w:r>
        <w:rPr>
          <w:i w:val="0"/>
        </w:rPr>
        <w:t xml:space="preserve">Budapest, 1987. 126–161. </w:t>
      </w:r>
    </w:p>
  </w:footnote>
  <w:footnote w:id="13">
    <w:p w:rsidR="004B35FE" w:rsidRPr="00690D60" w:rsidRDefault="004B35FE" w:rsidP="00826938">
      <w:pPr>
        <w:pStyle w:val="Csakszveg"/>
        <w:ind w:left="0" w:right="22"/>
        <w:rPr>
          <w:i w:val="0"/>
        </w:rPr>
      </w:pPr>
      <w:r w:rsidRPr="00826938">
        <w:rPr>
          <w:rStyle w:val="Lbjegyzet-hivatkozs"/>
          <w:i w:val="0"/>
        </w:rPr>
        <w:footnoteRef/>
      </w:r>
      <w:r w:rsidRPr="00826938">
        <w:rPr>
          <w:i w:val="0"/>
        </w:rPr>
        <w:t xml:space="preserve"> J. F. Dulles a szovjet-kínai hatalmi tömböt </w:t>
      </w:r>
      <w:r>
        <w:rPr>
          <w:i w:val="0"/>
        </w:rPr>
        <w:t>kör</w:t>
      </w:r>
      <w:r w:rsidRPr="00826938">
        <w:rPr>
          <w:i w:val="0"/>
        </w:rPr>
        <w:t xml:space="preserve">bekerítő </w:t>
      </w:r>
      <w:r w:rsidRPr="00B30A87">
        <w:t>„geostratégiai Nagy Fal”</w:t>
      </w:r>
      <w:r w:rsidRPr="00826938">
        <w:rPr>
          <w:i w:val="0"/>
        </w:rPr>
        <w:t xml:space="preserve"> stratégiájáról Gaddis </w:t>
      </w:r>
      <w:r>
        <w:rPr>
          <w:i w:val="0"/>
        </w:rPr>
        <w:t>észak-</w:t>
      </w:r>
      <w:r w:rsidRPr="00826938">
        <w:rPr>
          <w:i w:val="0"/>
        </w:rPr>
        <w:t>amerikai történész az alábbi megállapítást tett</w:t>
      </w:r>
      <w:r>
        <w:rPr>
          <w:i w:val="0"/>
        </w:rPr>
        <w:t>e</w:t>
      </w:r>
      <w:r w:rsidRPr="00826938">
        <w:rPr>
          <w:i w:val="0"/>
        </w:rPr>
        <w:t>:</w:t>
      </w:r>
      <w:r w:rsidRPr="003B37BB">
        <w:t xml:space="preserve"> „Dulles … új tervvel állt elő, amely Törökországot, Iránt, Irakot és Pakisztánt szorosan a Nyugathoz kívánta kötni. Az »északi sáv« létrehozása zseniális tervet tükrözött, mivel Törökország NATO-csatlakozásával és azzal, hogy Pakisztán nemsokára a Délekelet-Ázsiai Szerződés Szervezetének (SEATO) alapító tagja lett – amelyet megint csak Dulles talált ki 1954-ben a genfi Indokína Egyezmény után – a Szovjetuniót és Kínát hamarosan egymásba kapcsolódó szövetségek hálózata vette körül. A külügyminiszter nyilván azt remélte, hogy amolyan geostratégiai Nagy Falként szolgálnak majd ezek, megakadályozva Moszkvát és Pekinget abban, hogy kiterjesszék befolyásukat azokra a területekre, ahol a helybeliek – Nasszerhez hasonlóan – nem eléggé érzékenyek az ilyen veszélyekre.” </w:t>
      </w:r>
      <w:r w:rsidRPr="00690D60">
        <w:rPr>
          <w:i w:val="0"/>
        </w:rPr>
        <w:t>GADDIS, John Lewis: Most már tudjuk. A hidegháború történetének újraértékelése. Európa Könyvkiadó, Budapest, 2001.</w:t>
      </w:r>
    </w:p>
  </w:footnote>
  <w:footnote w:id="14">
    <w:p w:rsidR="004B35FE" w:rsidRPr="004003B4" w:rsidRDefault="004B35FE" w:rsidP="004003B4">
      <w:pPr>
        <w:pStyle w:val="Lbjegyzetszveg"/>
        <w:jc w:val="both"/>
      </w:pPr>
      <w:r w:rsidRPr="004003B4">
        <w:rPr>
          <w:rStyle w:val="Lbjegyzet-hivatkozs"/>
        </w:rPr>
        <w:footnoteRef/>
      </w:r>
      <w:r w:rsidRPr="004003B4">
        <w:t xml:space="preserve"> D. M. Proektor szovjet katonai szakértő, </w:t>
      </w:r>
      <w:r w:rsidRPr="004003B4">
        <w:rPr>
          <w:i/>
        </w:rPr>
        <w:t>–</w:t>
      </w:r>
      <w:r w:rsidRPr="004003B4">
        <w:t xml:space="preserve"> Mihail Gorbacsov egyik katonai tanácsadója </w:t>
      </w:r>
      <w:r w:rsidRPr="004003B4">
        <w:rPr>
          <w:i/>
        </w:rPr>
        <w:t>–</w:t>
      </w:r>
      <w:r w:rsidRPr="004003B4">
        <w:t xml:space="preserve"> a Szovjetunió hátrányos körbekeríthető geostratégiai helyzetéről 1986-ban az alábbi megállapításokat tette: </w:t>
      </w:r>
      <w:r w:rsidRPr="004003B4">
        <w:rPr>
          <w:i/>
        </w:rPr>
        <w:t>„Az Egyesült Államok … létrehozza az atombombát és félreérthetetlenül utal arra is, hogy ki ellen. Az atombombát átküldi Európába; megépíti az óriás bombázókat és a stratégiai rakétákat... A Szovjetuniót pedig válaszintézkedésekre provokálja… A szocialista országok szembekerültek annak elkerülhetetlen szükségességével, hogy fenyegetett határaik teljes hosszában – mivel úgynevezett »központi helyet« foglalnak el, és ez a katonai elméletből, történelemből, gyakorlatból is ismert, hogy emiatt egy sor hátrányos vonással bírnak – egy sajátos »körkörös védelmet« alakítsanak ki.”</w:t>
      </w:r>
      <w:r w:rsidRPr="004003B4">
        <w:t xml:space="preserve"> PROEKTOR, D. M.: Katonai erő a nukleáris korban. Budapest, 1986.</w:t>
      </w:r>
      <w:r w:rsidRPr="004003B4">
        <w:rPr>
          <w:color w:val="FF0000"/>
        </w:rPr>
        <w:t xml:space="preserve"> </w:t>
      </w:r>
      <w:r>
        <w:t xml:space="preserve">110., 111., 141. </w:t>
      </w:r>
    </w:p>
  </w:footnote>
  <w:footnote w:id="15">
    <w:p w:rsidR="004B35FE" w:rsidRPr="00054013" w:rsidRDefault="004B35FE" w:rsidP="0059409A">
      <w:pPr>
        <w:pStyle w:val="idzeteleje"/>
        <w:ind w:left="0" w:right="22"/>
      </w:pPr>
      <w:r>
        <w:rPr>
          <w:rStyle w:val="Lbjegyzet-hivatkozs"/>
        </w:rPr>
        <w:footnoteRef/>
      </w:r>
      <w:r>
        <w:t xml:space="preserve"> </w:t>
      </w:r>
      <w:r w:rsidRPr="004C0EEE">
        <w:t>SPYKMA</w:t>
      </w:r>
      <w:r>
        <w:t xml:space="preserve">N: Eurázsia politikai térképe. 1943, 62–63. </w:t>
      </w:r>
    </w:p>
  </w:footnote>
  <w:footnote w:id="16">
    <w:p w:rsidR="004B35FE" w:rsidRDefault="004B35FE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054013">
        <w:t>FOX, William T.: A geopolitika és a nemzetközi kapcsolatok. IN: CSIZMADIA</w:t>
      </w:r>
      <w:r>
        <w:t xml:space="preserve"> /</w:t>
      </w:r>
      <w:r w:rsidRPr="00054013">
        <w:t xml:space="preserve"> MOLNÁR</w:t>
      </w:r>
      <w:r>
        <w:t xml:space="preserve"> / </w:t>
      </w:r>
      <w:r w:rsidRPr="00054013">
        <w:t>PATAKI</w:t>
      </w:r>
      <w:r>
        <w:t xml:space="preserve"> 1999, 109–115. </w:t>
      </w:r>
    </w:p>
  </w:footnote>
  <w:footnote w:id="17">
    <w:p w:rsidR="004B35FE" w:rsidRPr="00085157" w:rsidRDefault="004B35FE" w:rsidP="00DF641D">
      <w:pPr>
        <w:pStyle w:val="Csakszveg"/>
        <w:ind w:left="0" w:right="22"/>
        <w:rPr>
          <w:i w:val="0"/>
        </w:rPr>
      </w:pPr>
      <w:r w:rsidRPr="00A932D1">
        <w:rPr>
          <w:rStyle w:val="Lbjegyzet-hivatkozs"/>
          <w:i w:val="0"/>
        </w:rPr>
        <w:footnoteRef/>
      </w:r>
      <w:r>
        <w:t xml:space="preserve"> </w:t>
      </w:r>
      <w:r w:rsidRPr="00085157">
        <w:rPr>
          <w:i w:val="0"/>
        </w:rPr>
        <w:t xml:space="preserve">BRZEZINSKI, Zbigniew: A nagy sakktábla. Amerika világelsősége és geostratégiai feladatai. Európa </w:t>
      </w:r>
      <w:r>
        <w:rPr>
          <w:i w:val="0"/>
        </w:rPr>
        <w:t xml:space="preserve">Kiadó, Budapest. 1999. 12–13. </w:t>
      </w:r>
    </w:p>
  </w:footnote>
  <w:footnote w:id="18">
    <w:p w:rsidR="004B35FE" w:rsidRPr="00932C7D" w:rsidRDefault="004B35FE" w:rsidP="00932C7D">
      <w:pPr>
        <w:jc w:val="both"/>
        <w:rPr>
          <w:sz w:val="20"/>
          <w:szCs w:val="20"/>
        </w:rPr>
      </w:pPr>
      <w:r w:rsidRPr="00932C7D">
        <w:rPr>
          <w:rStyle w:val="Lbjegyzet-hivatkozs"/>
          <w:sz w:val="20"/>
          <w:szCs w:val="20"/>
        </w:rPr>
        <w:footnoteRef/>
      </w:r>
      <w:r w:rsidRPr="00932C7D">
        <w:rPr>
          <w:sz w:val="20"/>
          <w:szCs w:val="20"/>
        </w:rPr>
        <w:t xml:space="preserve"> Spykman 1943-ban tett megállapítását, előrejelzését az arktikus térségek körüli légi és űrdimenzió hadászati fontosságáról az amerikai-szovjet szovjet atomversengés igazolta:</w:t>
      </w:r>
      <w:r w:rsidRPr="00932C7D">
        <w:rPr>
          <w:i/>
          <w:sz w:val="20"/>
          <w:szCs w:val="20"/>
        </w:rPr>
        <w:t xml:space="preserve"> „Az atlanti és pacifikus frontjaink már nem a legfontosabb kapcsolódási pontjaink az Óvilághoz. Északra fekszik egy harmadik front, amelyet a repülőgép fog dominálni, és amely fontosságánál fogva háború és béke stratégiánkban gyorsan le fogja hagyni a többi frontot, ha ez egyáltalán már meg nem történt. Mivel az északi front az, mely a legközelebb hoz minket – a légierőt tekintve – az eurázsiai hatalmi központokhoz, elkerülhetetlen, hogy bármely pontos stratégiai térképnek erre a frontra kell koncentrálnia. Az a térkép, mely e funkciónak leginkább megfelel, az egy poláris projekció. …A repülőgép új fegyvert adott az Észak barátságtalan természetével szembeni harcban, és lehetségessé vált, hogy átvágjuk e területeket hosszú távú repülésekkel, melyek így keskeny vonalakon összekötik Észak-Amerikát Eurázsiával.”</w:t>
      </w:r>
      <w:r w:rsidRPr="00932C7D">
        <w:rPr>
          <w:sz w:val="20"/>
          <w:szCs w:val="20"/>
        </w:rPr>
        <w:t xml:space="preserve"> SPYKMAN: The Geography of the Peace. 1944, 16–17. FISCHER, Ferenc: </w:t>
      </w:r>
      <w:r w:rsidRPr="00932C7D">
        <w:rPr>
          <w:bCs/>
          <w:sz w:val="20"/>
          <w:szCs w:val="20"/>
        </w:rPr>
        <w:t>A poláris-arktikus vetületű (stratégiai) világtérkép kiformálódása a XX. század elejétől a karibi rakétaválságig. IN: Változó világ, átalakuló politikai földrajz - első magyar politikai földrajzi konferencia. Pécs 1998, (Szerk.: PAP Norbert</w:t>
      </w:r>
      <w:r w:rsidRPr="00932C7D">
        <w:rPr>
          <w:bCs/>
          <w:spacing w:val="-3"/>
          <w:sz w:val="20"/>
          <w:szCs w:val="20"/>
        </w:rPr>
        <w:sym w:font="Times New Roman" w:char="2013"/>
      </w:r>
      <w:r w:rsidRPr="00932C7D">
        <w:rPr>
          <w:bCs/>
          <w:sz w:val="20"/>
          <w:szCs w:val="20"/>
        </w:rPr>
        <w:t xml:space="preserve">TÓTH József). JPTE-TTK Földrajzi Intézet, Pécs, 1999. 35-44. </w:t>
      </w:r>
    </w:p>
  </w:footnote>
  <w:footnote w:id="19">
    <w:p w:rsidR="004B35FE" w:rsidRPr="002846CB" w:rsidRDefault="004B35FE" w:rsidP="00D011A1">
      <w:pPr>
        <w:pStyle w:val="idzetvge"/>
        <w:ind w:left="0" w:right="22"/>
      </w:pPr>
      <w:r>
        <w:rPr>
          <w:rStyle w:val="Lbjegyzet-hivatkozs"/>
        </w:rPr>
        <w:footnoteRef/>
      </w:r>
      <w:r w:rsidRPr="00223B44">
        <w:rPr>
          <w:i/>
          <w:color w:val="FF0000"/>
        </w:rPr>
        <w:t xml:space="preserve"> </w:t>
      </w:r>
      <w:r w:rsidRPr="00223B44">
        <w:t>Theodore Roosevelt elnök egykoron tett nyilatkozata, miszerint „beszélj csendesen</w:t>
      </w:r>
      <w:r w:rsidRPr="00223B44">
        <w:rPr>
          <w:iCs/>
        </w:rPr>
        <w:t>, de vigyél magaddal mindig egy nagy furkósbotot is”, f</w:t>
      </w:r>
      <w:r w:rsidRPr="00223B44">
        <w:t>él évszázaddal később ismét aktuálissá vált: a kommunizmus feltartóztatására-visszaszorítására a „</w:t>
      </w:r>
      <w:r w:rsidRPr="00223B44">
        <w:rPr>
          <w:iCs/>
        </w:rPr>
        <w:t>nagy furkósbot”</w:t>
      </w:r>
      <w:r w:rsidRPr="00223B44">
        <w:t xml:space="preserve"> egyenlő volt a B-36-sal. Curtis Le May légi tábornok 1956 áprilisában az amerikai Hadászati Légiparancsnokság B-36-os A- és H-bombákat szállító stratégiai repülőgépeivel kapcsolatban s azok hatalmas pusztító képességére utalva a következőket jelentette ki:</w:t>
      </w:r>
      <w:r w:rsidRPr="00223B44">
        <w:rPr>
          <w:i/>
        </w:rPr>
        <w:t xml:space="preserve"> „A mai naplemente és a holnapi pirkadat között a Szovjetunió nagy valószínűséggel nem csak katonai nagyhatalomként szűnne meg létezni, de nagy nemzetként is … A hajnal egy olyan nemzetet köszöntene, amely jóval szegényebb, mint Kína, gyérebben lakott, mint az Egyesült Államok és hosszú generációkon át agrárlétre van ítélve.” </w:t>
      </w:r>
      <w:r w:rsidRPr="00296776">
        <w:t>Idézi: GADDIS</w:t>
      </w:r>
      <w:r>
        <w:t xml:space="preserve"> 2001 </w:t>
      </w:r>
      <w:r w:rsidRPr="00BE4382">
        <w:rPr>
          <w:color w:val="FF0000"/>
        </w:rPr>
        <w:t xml:space="preserve"> </w:t>
      </w:r>
      <w:r w:rsidRPr="00223B44">
        <w:t>A B-36-os és a B-52-es interkontinentális bombázó</w:t>
      </w:r>
      <w:r>
        <w:t xml:space="preserve"> </w:t>
      </w:r>
      <w:r w:rsidRPr="00223B44">
        <w:t xml:space="preserve">repülőgépek az ellenséges szovjet terület széléig merészkedtek, s </w:t>
      </w:r>
      <w:r>
        <w:t xml:space="preserve">a hidegháború </w:t>
      </w:r>
      <w:r w:rsidRPr="00223B44">
        <w:t>éve</w:t>
      </w:r>
      <w:r>
        <w:t>iben</w:t>
      </w:r>
      <w:r w:rsidRPr="00223B44">
        <w:t xml:space="preserve"> órákig köröztek az Északi-sark körül légtérben, mintegy folyamatosan figyelmeztetve a Szovjetuniót a lehetséges </w:t>
      </w:r>
      <w:r>
        <w:t xml:space="preserve">Észak felől jövő nukleáris </w:t>
      </w:r>
      <w:r w:rsidRPr="00223B44">
        <w:t>támadás bekövetkeztére, de a visszavonulás lehetőségét mindig fenntartva.</w:t>
      </w:r>
    </w:p>
  </w:footnote>
  <w:footnote w:id="20">
    <w:p w:rsidR="004B35FE" w:rsidRPr="00982196" w:rsidRDefault="004B35FE" w:rsidP="007D3E75">
      <w:pPr>
        <w:pStyle w:val="idzeteleje"/>
        <w:ind w:left="0" w:right="22"/>
      </w:pPr>
      <w:r>
        <w:rPr>
          <w:rStyle w:val="Lbjegyzet-hivatkozs"/>
        </w:rPr>
        <w:footnoteRef/>
      </w:r>
      <w:r w:rsidRPr="00D011A1">
        <w:t xml:space="preserve"> </w:t>
      </w:r>
      <w:r w:rsidRPr="00B06F2B">
        <w:t>Hanson W. Baldwin</w:t>
      </w:r>
      <w:r>
        <w:t xml:space="preserve"> amerikai geopolitikus az Északi-sark körüli térségek hadászati jelentőségéről 1967-ben a következőket írta</w:t>
      </w:r>
      <w:r w:rsidRPr="006E47C1">
        <w:rPr>
          <w:i/>
        </w:rPr>
        <w:t>:„… az északi Jeges-tenger.... az Egyesült Államok számára új hadászati határvonalat jelent. A befagyott sarkvidéki tenger ma már nem akadályozza a hajózást: az atommeghajtású tengeralattjárók közlekedhetnek a jég alatt is... a felszínre bukkanhatnak, és onnan indíthatják rakétáikat. A nagy hatótávolságú bombázók átrepülhetik a sarkot. A legközvetlenebb légi rakétaút az Egyesült Államokhoz az Atlanti-óceán északi részén, az Északi sarkon, Alaszkán és Grönlandon át vezet.”</w:t>
      </w:r>
      <w:r w:rsidRPr="00B06F2B">
        <w:t xml:space="preserve"> </w:t>
      </w:r>
      <w:r w:rsidRPr="00AE70C2">
        <w:t>BALDWIN, Hanson W.: A holnap hadászata.</w:t>
      </w:r>
      <w:r>
        <w:t xml:space="preserve"> Kossuth Kiadó </w:t>
      </w:r>
      <w:r w:rsidRPr="00072713">
        <w:t>(MSZMP számozott példány), Budapest, 1971</w:t>
      </w:r>
      <w:r>
        <w:t>.</w:t>
      </w:r>
      <w:r w:rsidRPr="00AD4464">
        <w:t xml:space="preserve"> </w:t>
      </w:r>
      <w:r>
        <w:t xml:space="preserve">398. </w:t>
      </w:r>
    </w:p>
  </w:footnote>
  <w:footnote w:id="21">
    <w:p w:rsidR="004B35FE" w:rsidRPr="007D3E75" w:rsidRDefault="004B35FE" w:rsidP="007D3E75">
      <w:pPr>
        <w:jc w:val="both"/>
        <w:rPr>
          <w:sz w:val="20"/>
          <w:szCs w:val="20"/>
        </w:rPr>
      </w:pPr>
      <w:r w:rsidRPr="007D3E75">
        <w:rPr>
          <w:rStyle w:val="Lbjegyzet-hivatkozs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 w:rsidRPr="007D3E75">
        <w:rPr>
          <w:sz w:val="20"/>
          <w:szCs w:val="20"/>
        </w:rPr>
        <w:t>A Pentagon a nukleáris meghajtás előnyeit felismerve nemcsak a víz alatti dimenziót kívánta meghódítani</w:t>
      </w:r>
      <w:r>
        <w:rPr>
          <w:sz w:val="20"/>
          <w:szCs w:val="20"/>
        </w:rPr>
        <w:t xml:space="preserve"> (atomtentegeralattjáró program, </w:t>
      </w:r>
      <w:r w:rsidRPr="00EF4E8A">
        <w:rPr>
          <w:i/>
          <w:sz w:val="20"/>
          <w:szCs w:val="20"/>
        </w:rPr>
        <w:t>Nautilus</w:t>
      </w:r>
      <w:r>
        <w:rPr>
          <w:sz w:val="20"/>
          <w:szCs w:val="20"/>
        </w:rPr>
        <w:t>)</w:t>
      </w:r>
      <w:r w:rsidRPr="007D3E75">
        <w:rPr>
          <w:sz w:val="20"/>
          <w:szCs w:val="20"/>
        </w:rPr>
        <w:t>, hanem a hagyományos horizontális dimenzióban, azaz a víz felszínen is</w:t>
      </w:r>
      <w:r>
        <w:rPr>
          <w:sz w:val="20"/>
          <w:szCs w:val="20"/>
        </w:rPr>
        <w:t>. O</w:t>
      </w:r>
      <w:r w:rsidRPr="007D3E75">
        <w:rPr>
          <w:sz w:val="20"/>
          <w:szCs w:val="20"/>
        </w:rPr>
        <w:t xml:space="preserve">lyan, a Szovjetunióval szemben hadászati jelentőségű forradalmian új hadihajók tervezését rendelte el, amelyek a nukleáris energia felhasználásával képesek a Föld akár többszöri körbehajózására is, anélkül, hogy ki kellene kötniük. E koncepció jegyében építették meg – megvalósítva ezzel Einstein híres tételét: </w:t>
      </w:r>
      <w:r w:rsidRPr="007D3E75">
        <w:rPr>
          <w:i/>
          <w:sz w:val="20"/>
          <w:szCs w:val="20"/>
        </w:rPr>
        <w:t>E = mc</w:t>
      </w:r>
      <w:r w:rsidRPr="007D3E75">
        <w:rPr>
          <w:i/>
          <w:sz w:val="20"/>
          <w:szCs w:val="20"/>
          <w:vertAlign w:val="superscript"/>
        </w:rPr>
        <w:t>2</w:t>
      </w:r>
      <w:r w:rsidRPr="007D3E75">
        <w:rPr>
          <w:sz w:val="20"/>
          <w:szCs w:val="20"/>
        </w:rPr>
        <w:t xml:space="preserve"> – a nyolc nukleáris reaktorral felszerelt </w:t>
      </w:r>
      <w:r w:rsidRPr="007D3E75">
        <w:rPr>
          <w:i/>
          <w:sz w:val="20"/>
          <w:szCs w:val="20"/>
        </w:rPr>
        <w:t>Enterprise</w:t>
      </w:r>
      <w:r w:rsidRPr="007D3E75">
        <w:rPr>
          <w:sz w:val="20"/>
          <w:szCs w:val="20"/>
        </w:rPr>
        <w:t xml:space="preserve"> atommeghajtású repülőgépanyahajót (ezt később újabbak és még nagyobbak követtek), mely 1964-ben hajózta körül a Földet. A világ addig valaha épített legnagyobb, teljes terheléssel 90 000 tonnás, több mint ötezer fős legénységgel üzemeltetett, mintegy száz különböző típusú, </w:t>
      </w:r>
      <w:r>
        <w:rPr>
          <w:sz w:val="20"/>
          <w:szCs w:val="20"/>
        </w:rPr>
        <w:t>–</w:t>
      </w:r>
      <w:r w:rsidRPr="007D3E75">
        <w:rPr>
          <w:sz w:val="20"/>
          <w:szCs w:val="20"/>
        </w:rPr>
        <w:t xml:space="preserve"> atombombák hordozására is alkalmas </w:t>
      </w:r>
      <w:r>
        <w:rPr>
          <w:sz w:val="20"/>
          <w:szCs w:val="20"/>
        </w:rPr>
        <w:t>–</w:t>
      </w:r>
      <w:r w:rsidRPr="007D3E75">
        <w:rPr>
          <w:sz w:val="20"/>
          <w:szCs w:val="20"/>
        </w:rPr>
        <w:t xml:space="preserve"> repülőgépet bevetni képes repülőgéphordozója épít</w:t>
      </w:r>
      <w:r>
        <w:rPr>
          <w:sz w:val="20"/>
          <w:szCs w:val="20"/>
        </w:rPr>
        <w:t>ését 1958-ban kezdték el s 1961</w:t>
      </w:r>
      <w:r w:rsidRPr="007D3E75">
        <w:rPr>
          <w:sz w:val="20"/>
          <w:szCs w:val="20"/>
        </w:rPr>
        <w:t xml:space="preserve"> novemberében állították hadrendbe. </w:t>
      </w:r>
      <w:r>
        <w:rPr>
          <w:sz w:val="20"/>
          <w:szCs w:val="20"/>
        </w:rPr>
        <w:t xml:space="preserve">E korlátlan hatótávolságú repülőgéphordozóval a </w:t>
      </w:r>
      <w:r w:rsidRPr="00120200">
        <w:rPr>
          <w:i/>
          <w:sz w:val="20"/>
          <w:szCs w:val="20"/>
        </w:rPr>
        <w:t xml:space="preserve">US Navy </w:t>
      </w:r>
      <w:r>
        <w:rPr>
          <w:sz w:val="20"/>
          <w:szCs w:val="20"/>
        </w:rPr>
        <w:t xml:space="preserve">jelezni kívánta a Kremlnek, hogy bármely óceán, bármely égtáj felől képes – az eurázsiai </w:t>
      </w:r>
      <w:r w:rsidRPr="004C6BB5">
        <w:rPr>
          <w:i/>
          <w:sz w:val="20"/>
          <w:szCs w:val="20"/>
        </w:rPr>
        <w:t>„Rimland”</w:t>
      </w:r>
      <w:r>
        <w:rPr>
          <w:sz w:val="20"/>
          <w:szCs w:val="20"/>
        </w:rPr>
        <w:t xml:space="preserve"> </w:t>
      </w:r>
      <w:r w:rsidR="00120200">
        <w:rPr>
          <w:sz w:val="20"/>
          <w:szCs w:val="20"/>
        </w:rPr>
        <w:t xml:space="preserve">országai </w:t>
      </w:r>
      <w:r>
        <w:rPr>
          <w:sz w:val="20"/>
          <w:szCs w:val="20"/>
        </w:rPr>
        <w:t xml:space="preserve">felett átrepülve – mélységi csapásmérésre a vörös </w:t>
      </w:r>
      <w:r w:rsidRPr="004C6BB5">
        <w:rPr>
          <w:i/>
          <w:sz w:val="20"/>
          <w:szCs w:val="20"/>
        </w:rPr>
        <w:t>„Heartland”</w:t>
      </w:r>
      <w:r>
        <w:rPr>
          <w:sz w:val="20"/>
          <w:szCs w:val="20"/>
        </w:rPr>
        <w:t xml:space="preserve"> ellen. </w:t>
      </w:r>
      <w:r w:rsidR="00120200">
        <w:rPr>
          <w:sz w:val="20"/>
          <w:szCs w:val="20"/>
        </w:rPr>
        <w:t>McKNEW, Thomas W.: Four-Ocean Navy in the Nuclear Age. IN: The National Geografic Magazine, Vol. 127. Nr. 2. February, 1965. 145 – 187.</w:t>
      </w:r>
    </w:p>
  </w:footnote>
  <w:footnote w:id="22">
    <w:p w:rsidR="004B35FE" w:rsidRDefault="004B35FE" w:rsidP="008E6A0E">
      <w:pPr>
        <w:autoSpaceDE w:val="0"/>
        <w:autoSpaceDN w:val="0"/>
        <w:adjustRightInd w:val="0"/>
      </w:pPr>
      <w:r w:rsidRPr="008E6A0E">
        <w:rPr>
          <w:rStyle w:val="Lbjegyzet-hivatkozs"/>
          <w:sz w:val="20"/>
          <w:szCs w:val="20"/>
        </w:rPr>
        <w:footnoteRef/>
      </w:r>
      <w:r w:rsidRPr="008E6A0E">
        <w:rPr>
          <w:sz w:val="20"/>
          <w:szCs w:val="20"/>
        </w:rPr>
        <w:t xml:space="preserve"> FISCHER Ferenc: A kétpólusú világ. 1945</w:t>
      </w:r>
      <w:r>
        <w:rPr>
          <w:sz w:val="20"/>
          <w:szCs w:val="20"/>
        </w:rPr>
        <w:t>–</w:t>
      </w:r>
      <w:r w:rsidRPr="008E6A0E">
        <w:rPr>
          <w:sz w:val="20"/>
          <w:szCs w:val="20"/>
        </w:rPr>
        <w:t>1989. Dialóg-Campus Kiadó</w:t>
      </w:r>
      <w:r>
        <w:rPr>
          <w:sz w:val="20"/>
          <w:szCs w:val="20"/>
        </w:rPr>
        <w:t xml:space="preserve">, Budapest-Pécs, 2005. 396. </w:t>
      </w:r>
    </w:p>
  </w:footnote>
  <w:footnote w:id="23">
    <w:p w:rsidR="004B35FE" w:rsidRPr="008D5F42" w:rsidRDefault="004B35FE" w:rsidP="008D5F42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8D5F42">
        <w:rPr>
          <w:rStyle w:val="Lbjegyzet-hivatkozs"/>
          <w:sz w:val="20"/>
          <w:szCs w:val="20"/>
        </w:rPr>
        <w:footnoteRef/>
      </w:r>
      <w:r w:rsidRPr="008D5F42">
        <w:rPr>
          <w:sz w:val="20"/>
          <w:szCs w:val="20"/>
        </w:rPr>
        <w:t xml:space="preserve"> FISCHER Ferenc: Eurázsiai birodalmi politikától a globálpolitika felé: szovjet geopolitikai súlypont áthelyeződés az 1950-es évek közepén. IN:</w:t>
      </w:r>
      <w:r>
        <w:rPr>
          <w:sz w:val="20"/>
          <w:szCs w:val="20"/>
        </w:rPr>
        <w:t xml:space="preserve"> </w:t>
      </w:r>
      <w:r w:rsidRPr="008D5F42">
        <w:rPr>
          <w:sz w:val="20"/>
          <w:szCs w:val="20"/>
        </w:rPr>
        <w:t>LOVÁSZ György</w:t>
      </w:r>
      <w:r>
        <w:rPr>
          <w:sz w:val="20"/>
          <w:szCs w:val="20"/>
        </w:rPr>
        <w:t xml:space="preserve"> /</w:t>
      </w:r>
      <w:r w:rsidRPr="008D5F42">
        <w:rPr>
          <w:sz w:val="20"/>
          <w:szCs w:val="20"/>
        </w:rPr>
        <w:t xml:space="preserve"> SZABÓ Géza (Szerk</w:t>
      </w:r>
      <w:r>
        <w:rPr>
          <w:sz w:val="20"/>
          <w:szCs w:val="20"/>
        </w:rPr>
        <w:t>.):</w:t>
      </w:r>
      <w:r w:rsidRPr="008D5F42">
        <w:rPr>
          <w:sz w:val="20"/>
          <w:szCs w:val="20"/>
        </w:rPr>
        <w:t xml:space="preserve"> Tiszteletkötet Tóth József Professzor Úr 60. születésnapjára. Területfejlesztés - Regionális kutatások. Pécsi Tudományegyetem. Természettudományi Kar. Földrajzi Intézet.</w:t>
      </w:r>
      <w:r>
        <w:rPr>
          <w:sz w:val="20"/>
          <w:szCs w:val="20"/>
        </w:rPr>
        <w:t xml:space="preserve">, Pécs, 2000. 183–191. </w:t>
      </w:r>
    </w:p>
  </w:footnote>
  <w:footnote w:id="24">
    <w:p w:rsidR="004B35FE" w:rsidRDefault="004B35FE" w:rsidP="00FD77EB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EB7AF1">
        <w:t xml:space="preserve">Lényegében az </w:t>
      </w:r>
      <w:r>
        <w:t xml:space="preserve">Amerikai </w:t>
      </w:r>
      <w:r w:rsidRPr="00EB7AF1">
        <w:t>Egyesü</w:t>
      </w:r>
      <w:r>
        <w:t>lt Államok is – mint óceáni szuper</w:t>
      </w:r>
      <w:r w:rsidRPr="00EB7AF1">
        <w:t xml:space="preserve">hatalom fő vonalaiban – átvette a brit </w:t>
      </w:r>
      <w:r>
        <w:t xml:space="preserve">tengerészeti </w:t>
      </w:r>
      <w:r w:rsidRPr="00EB7AF1">
        <w:t xml:space="preserve">geopolitikai gondolkodás, a </w:t>
      </w:r>
      <w:r w:rsidRPr="00EB7AF1">
        <w:rPr>
          <w:i/>
        </w:rPr>
        <w:t>navalizmus</w:t>
      </w:r>
      <w:r w:rsidRPr="00EB7AF1">
        <w:t xml:space="preserve"> azon alapelvét, miszerint annyi szomszédos ország található a világban, ahányat csak el tud érni a </w:t>
      </w:r>
      <w:r w:rsidRPr="00DB4B80">
        <w:rPr>
          <w:i/>
        </w:rPr>
        <w:t>Royal Navy</w:t>
      </w:r>
      <w:r w:rsidRPr="00EB7AF1">
        <w:t xml:space="preserve">, illetve a </w:t>
      </w:r>
      <w:r w:rsidRPr="00DB4B80">
        <w:rPr>
          <w:i/>
        </w:rPr>
        <w:t>US Navy</w:t>
      </w:r>
      <w:r w:rsidRPr="00EB7AF1">
        <w:t xml:space="preserve"> hajóival. E geopolitikai felfogás-szemlélet gyökeresen különbözik a kontinentális országok, különösen a tengerpart nélküli országok, mint például Magyarország tradicionális szomszéd-felfogásával, mely szerint a szomszédos országok csakis az ország határai mellett elterülő országok. </w:t>
      </w:r>
    </w:p>
  </w:footnote>
  <w:footnote w:id="25">
    <w:p w:rsidR="004B35FE" w:rsidRPr="00CB01C6" w:rsidRDefault="004B35FE" w:rsidP="00E17D17">
      <w:pPr>
        <w:pStyle w:val="idzetvge"/>
        <w:ind w:left="0" w:right="0"/>
      </w:pPr>
      <w:r>
        <w:rPr>
          <w:rStyle w:val="Lbjegyzet-hivatkozs"/>
        </w:rPr>
        <w:footnoteRef/>
      </w:r>
      <w:r>
        <w:t xml:space="preserve"> </w:t>
      </w:r>
      <w:r w:rsidRPr="00CB01C6">
        <w:t xml:space="preserve">Eisenhower elnök </w:t>
      </w:r>
      <w:r w:rsidRPr="00A66350">
        <w:rPr>
          <w:i/>
        </w:rPr>
        <w:t xml:space="preserve">„1956. október 26-án felszólította Dulles külügyminisztert, hogy a másnap Dallasban tartandó választási beszédébe építsen be egy olyan passzust, amely szerint az Egyesült Államok nem kívánja a kelet-európai országokat a NATO-ba bevonni, és azokat katonai szövetségeseivé tenni, mindössze azt reméli, hogy ezek az országok Ausztriához hasonló statust kaphatnak. Dulles azonban, aki a javaslattal kezdettől fogva nem értett egyet, mert azt túlzott elvi engedménynek tartotta, részben az elnököt meggyőzve, részben pedig önhatalmúlag jelentősen letompította a javaslat élét, kihagyva abból mind a semleges status, és az osztrák példa, mind pedig a NATO-tagság tilalmának tételes említését. Az amerikai külügyminiszter beszédének azóta híressé vált mondata így aztán végül </w:t>
      </w:r>
      <w:r>
        <w:rPr>
          <w:i/>
        </w:rPr>
        <w:t xml:space="preserve">mindössze ennyit tartalmazott: </w:t>
      </w:r>
      <w:r w:rsidRPr="00A66350">
        <w:rPr>
          <w:i/>
        </w:rPr>
        <w:t>Mi nem tekintjük ezeket a nemzeteket potenciá</w:t>
      </w:r>
      <w:r>
        <w:rPr>
          <w:i/>
        </w:rPr>
        <w:t>lis katonai szövetségeseinknek.</w:t>
      </w:r>
      <w:r w:rsidRPr="00A66350">
        <w:rPr>
          <w:i/>
        </w:rPr>
        <w:t xml:space="preserve"> … Moszkvában nem volt nehéz az adott helyzetet úgy értelmezni, hogy az Egyesült Államok nem szándékozik semmit sem tenni Lengyelország vagy Magyarország érdekében.”</w:t>
      </w:r>
      <w:r w:rsidRPr="00CB01C6">
        <w:t xml:space="preserve"> </w:t>
      </w:r>
      <w:r>
        <w:t>BÉKÉS</w:t>
      </w:r>
      <w:r w:rsidRPr="00CB01C6">
        <w:t>:</w:t>
      </w:r>
      <w:r>
        <w:t xml:space="preserve"> Európából Európába. 2004, 180–181.</w:t>
      </w:r>
    </w:p>
  </w:footnote>
  <w:footnote w:id="26">
    <w:p w:rsidR="004B35FE" w:rsidRPr="00311A2A" w:rsidRDefault="004B35FE" w:rsidP="00311A2A">
      <w:pPr>
        <w:tabs>
          <w:tab w:val="left" w:pos="-1440"/>
          <w:tab w:val="right" w:pos="-384"/>
        </w:tabs>
        <w:spacing w:line="240" w:lineRule="atLeast"/>
        <w:jc w:val="both"/>
        <w:rPr>
          <w:sz w:val="20"/>
          <w:szCs w:val="20"/>
        </w:rPr>
      </w:pPr>
      <w:r w:rsidRPr="00311A2A">
        <w:rPr>
          <w:rStyle w:val="Lbjegyzet-hivatkozs"/>
          <w:sz w:val="20"/>
          <w:szCs w:val="20"/>
        </w:rPr>
        <w:footnoteRef/>
      </w:r>
      <w:r w:rsidRPr="00311A2A">
        <w:rPr>
          <w:sz w:val="20"/>
          <w:szCs w:val="20"/>
        </w:rPr>
        <w:t xml:space="preserve"> </w:t>
      </w:r>
      <w:r w:rsidRPr="00311A2A">
        <w:rPr>
          <w:i/>
          <w:sz w:val="20"/>
          <w:szCs w:val="20"/>
        </w:rPr>
        <w:t>„La politique d</w:t>
      </w:r>
      <w:r>
        <w:rPr>
          <w:i/>
          <w:sz w:val="20"/>
          <w:szCs w:val="20"/>
        </w:rPr>
        <w:t>’un État est dans sa géographie</w:t>
      </w:r>
      <w:r w:rsidRPr="00311A2A">
        <w:rPr>
          <w:i/>
          <w:sz w:val="20"/>
          <w:szCs w:val="20"/>
        </w:rPr>
        <w:t>”</w:t>
      </w:r>
    </w:p>
    <w:p w:rsidR="004B35FE" w:rsidRDefault="004B35FE">
      <w:pPr>
        <w:pStyle w:val="Lbjegyzetszveg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A2BA0"/>
    <w:multiLevelType w:val="hybridMultilevel"/>
    <w:tmpl w:val="B00E8BC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D57"/>
    <w:rsid w:val="00001F35"/>
    <w:rsid w:val="00003B3A"/>
    <w:rsid w:val="00006B55"/>
    <w:rsid w:val="00010EF3"/>
    <w:rsid w:val="000300C1"/>
    <w:rsid w:val="000321BE"/>
    <w:rsid w:val="000458FF"/>
    <w:rsid w:val="00054013"/>
    <w:rsid w:val="00074BF4"/>
    <w:rsid w:val="00085157"/>
    <w:rsid w:val="00090E09"/>
    <w:rsid w:val="000922CD"/>
    <w:rsid w:val="00096426"/>
    <w:rsid w:val="000A6E99"/>
    <w:rsid w:val="000B39CD"/>
    <w:rsid w:val="000B5396"/>
    <w:rsid w:val="000D0A26"/>
    <w:rsid w:val="000D2574"/>
    <w:rsid w:val="000E5BC8"/>
    <w:rsid w:val="000F4DB8"/>
    <w:rsid w:val="00103F4E"/>
    <w:rsid w:val="00120200"/>
    <w:rsid w:val="00135A45"/>
    <w:rsid w:val="00156B5D"/>
    <w:rsid w:val="001575CB"/>
    <w:rsid w:val="001603A8"/>
    <w:rsid w:val="00172F71"/>
    <w:rsid w:val="00175429"/>
    <w:rsid w:val="00182332"/>
    <w:rsid w:val="001B10C3"/>
    <w:rsid w:val="001B68B3"/>
    <w:rsid w:val="001D387B"/>
    <w:rsid w:val="001F3896"/>
    <w:rsid w:val="00201FAD"/>
    <w:rsid w:val="002229D2"/>
    <w:rsid w:val="00223B44"/>
    <w:rsid w:val="002248A4"/>
    <w:rsid w:val="00232C14"/>
    <w:rsid w:val="002466D1"/>
    <w:rsid w:val="00250E4E"/>
    <w:rsid w:val="00273146"/>
    <w:rsid w:val="00277700"/>
    <w:rsid w:val="002846CB"/>
    <w:rsid w:val="00285238"/>
    <w:rsid w:val="00290DE9"/>
    <w:rsid w:val="00296776"/>
    <w:rsid w:val="002A476C"/>
    <w:rsid w:val="002C0A9E"/>
    <w:rsid w:val="002D0D57"/>
    <w:rsid w:val="002F0D80"/>
    <w:rsid w:val="00311A2A"/>
    <w:rsid w:val="00312E0A"/>
    <w:rsid w:val="003236DA"/>
    <w:rsid w:val="00324230"/>
    <w:rsid w:val="00324BE5"/>
    <w:rsid w:val="003326D0"/>
    <w:rsid w:val="00336695"/>
    <w:rsid w:val="00337A7A"/>
    <w:rsid w:val="00345A20"/>
    <w:rsid w:val="00353DF2"/>
    <w:rsid w:val="00357558"/>
    <w:rsid w:val="003714C4"/>
    <w:rsid w:val="00391F2F"/>
    <w:rsid w:val="003B37BB"/>
    <w:rsid w:val="003D3FA3"/>
    <w:rsid w:val="003F29AE"/>
    <w:rsid w:val="004003B4"/>
    <w:rsid w:val="00403D5B"/>
    <w:rsid w:val="00410780"/>
    <w:rsid w:val="004351A4"/>
    <w:rsid w:val="004351AB"/>
    <w:rsid w:val="004521B2"/>
    <w:rsid w:val="0045306F"/>
    <w:rsid w:val="0046172F"/>
    <w:rsid w:val="00463ECD"/>
    <w:rsid w:val="00474878"/>
    <w:rsid w:val="004857A2"/>
    <w:rsid w:val="0049645F"/>
    <w:rsid w:val="004B35FE"/>
    <w:rsid w:val="004B459E"/>
    <w:rsid w:val="004C0EEE"/>
    <w:rsid w:val="004C6BB5"/>
    <w:rsid w:val="004D4B74"/>
    <w:rsid w:val="004E62D5"/>
    <w:rsid w:val="004E70CF"/>
    <w:rsid w:val="004F346B"/>
    <w:rsid w:val="004F73C7"/>
    <w:rsid w:val="00510CC4"/>
    <w:rsid w:val="005212DD"/>
    <w:rsid w:val="0052225E"/>
    <w:rsid w:val="00531314"/>
    <w:rsid w:val="0053743E"/>
    <w:rsid w:val="00564597"/>
    <w:rsid w:val="00575DF6"/>
    <w:rsid w:val="0059409A"/>
    <w:rsid w:val="005A57B3"/>
    <w:rsid w:val="005A5CE2"/>
    <w:rsid w:val="005A6997"/>
    <w:rsid w:val="005D012C"/>
    <w:rsid w:val="00607A9F"/>
    <w:rsid w:val="00615106"/>
    <w:rsid w:val="0062435D"/>
    <w:rsid w:val="00653BEA"/>
    <w:rsid w:val="0066068F"/>
    <w:rsid w:val="00690D60"/>
    <w:rsid w:val="006A165A"/>
    <w:rsid w:val="006B38B0"/>
    <w:rsid w:val="006C38B7"/>
    <w:rsid w:val="006C4A28"/>
    <w:rsid w:val="006C6886"/>
    <w:rsid w:val="006E47C1"/>
    <w:rsid w:val="00700E6A"/>
    <w:rsid w:val="0071334B"/>
    <w:rsid w:val="00727628"/>
    <w:rsid w:val="0074055C"/>
    <w:rsid w:val="00744BD4"/>
    <w:rsid w:val="00746274"/>
    <w:rsid w:val="00755872"/>
    <w:rsid w:val="00757E9E"/>
    <w:rsid w:val="007633ED"/>
    <w:rsid w:val="007B58E9"/>
    <w:rsid w:val="007C203D"/>
    <w:rsid w:val="007C5335"/>
    <w:rsid w:val="007D3E75"/>
    <w:rsid w:val="007E4D16"/>
    <w:rsid w:val="007F6BF7"/>
    <w:rsid w:val="008027E3"/>
    <w:rsid w:val="008035DA"/>
    <w:rsid w:val="0081320C"/>
    <w:rsid w:val="00813CB7"/>
    <w:rsid w:val="00821246"/>
    <w:rsid w:val="00826938"/>
    <w:rsid w:val="00855F36"/>
    <w:rsid w:val="00856486"/>
    <w:rsid w:val="00862785"/>
    <w:rsid w:val="00887CFD"/>
    <w:rsid w:val="008916A7"/>
    <w:rsid w:val="00891E8C"/>
    <w:rsid w:val="008A1C9F"/>
    <w:rsid w:val="008A61F7"/>
    <w:rsid w:val="008C27DD"/>
    <w:rsid w:val="008C29B1"/>
    <w:rsid w:val="008C3904"/>
    <w:rsid w:val="008D116C"/>
    <w:rsid w:val="008D25DC"/>
    <w:rsid w:val="008D5F42"/>
    <w:rsid w:val="008E6A0E"/>
    <w:rsid w:val="008F0FA2"/>
    <w:rsid w:val="008F4FD8"/>
    <w:rsid w:val="00901360"/>
    <w:rsid w:val="00913AEA"/>
    <w:rsid w:val="00927661"/>
    <w:rsid w:val="009314BA"/>
    <w:rsid w:val="00932C7D"/>
    <w:rsid w:val="00933735"/>
    <w:rsid w:val="00935D36"/>
    <w:rsid w:val="00937D06"/>
    <w:rsid w:val="00956176"/>
    <w:rsid w:val="0096520C"/>
    <w:rsid w:val="00965ECA"/>
    <w:rsid w:val="00982196"/>
    <w:rsid w:val="009A2DF0"/>
    <w:rsid w:val="009C221E"/>
    <w:rsid w:val="009D39DA"/>
    <w:rsid w:val="009D5649"/>
    <w:rsid w:val="009E5964"/>
    <w:rsid w:val="009F3B72"/>
    <w:rsid w:val="00A00F64"/>
    <w:rsid w:val="00A0380F"/>
    <w:rsid w:val="00A06DE4"/>
    <w:rsid w:val="00A2185D"/>
    <w:rsid w:val="00A233B7"/>
    <w:rsid w:val="00A539C8"/>
    <w:rsid w:val="00A546F9"/>
    <w:rsid w:val="00A571C9"/>
    <w:rsid w:val="00A57432"/>
    <w:rsid w:val="00A60DAD"/>
    <w:rsid w:val="00A61E71"/>
    <w:rsid w:val="00A66350"/>
    <w:rsid w:val="00A67D87"/>
    <w:rsid w:val="00A77AE0"/>
    <w:rsid w:val="00A85613"/>
    <w:rsid w:val="00A9013E"/>
    <w:rsid w:val="00A92320"/>
    <w:rsid w:val="00A932D1"/>
    <w:rsid w:val="00A93BD5"/>
    <w:rsid w:val="00A97521"/>
    <w:rsid w:val="00AC2BFC"/>
    <w:rsid w:val="00AC7422"/>
    <w:rsid w:val="00AD3E39"/>
    <w:rsid w:val="00AD6CE9"/>
    <w:rsid w:val="00B211DC"/>
    <w:rsid w:val="00B30A87"/>
    <w:rsid w:val="00B3242A"/>
    <w:rsid w:val="00B32EBF"/>
    <w:rsid w:val="00B32FCC"/>
    <w:rsid w:val="00B4261A"/>
    <w:rsid w:val="00B547F9"/>
    <w:rsid w:val="00B62036"/>
    <w:rsid w:val="00B76CE7"/>
    <w:rsid w:val="00B81C83"/>
    <w:rsid w:val="00B93E4A"/>
    <w:rsid w:val="00BB2121"/>
    <w:rsid w:val="00BC5A18"/>
    <w:rsid w:val="00BD6334"/>
    <w:rsid w:val="00BE4382"/>
    <w:rsid w:val="00BF0E53"/>
    <w:rsid w:val="00BF13CB"/>
    <w:rsid w:val="00C01401"/>
    <w:rsid w:val="00C308FC"/>
    <w:rsid w:val="00C52870"/>
    <w:rsid w:val="00C56AB3"/>
    <w:rsid w:val="00C65E04"/>
    <w:rsid w:val="00C75053"/>
    <w:rsid w:val="00C92810"/>
    <w:rsid w:val="00CA2263"/>
    <w:rsid w:val="00CB01C6"/>
    <w:rsid w:val="00CB0413"/>
    <w:rsid w:val="00CB141A"/>
    <w:rsid w:val="00CC6329"/>
    <w:rsid w:val="00CD5044"/>
    <w:rsid w:val="00CE0668"/>
    <w:rsid w:val="00CE19D6"/>
    <w:rsid w:val="00D011A1"/>
    <w:rsid w:val="00D05380"/>
    <w:rsid w:val="00D13533"/>
    <w:rsid w:val="00D15A0D"/>
    <w:rsid w:val="00D20C3F"/>
    <w:rsid w:val="00D30A0C"/>
    <w:rsid w:val="00D325C9"/>
    <w:rsid w:val="00D504A8"/>
    <w:rsid w:val="00D63316"/>
    <w:rsid w:val="00D65E3F"/>
    <w:rsid w:val="00D814BA"/>
    <w:rsid w:val="00D927BF"/>
    <w:rsid w:val="00DB4B80"/>
    <w:rsid w:val="00DC287D"/>
    <w:rsid w:val="00DC5E72"/>
    <w:rsid w:val="00DC6A01"/>
    <w:rsid w:val="00DC7062"/>
    <w:rsid w:val="00DD6F4D"/>
    <w:rsid w:val="00DE49A6"/>
    <w:rsid w:val="00DF641D"/>
    <w:rsid w:val="00E10AA9"/>
    <w:rsid w:val="00E1696C"/>
    <w:rsid w:val="00E17D17"/>
    <w:rsid w:val="00E25F92"/>
    <w:rsid w:val="00E31702"/>
    <w:rsid w:val="00E4590D"/>
    <w:rsid w:val="00E55B49"/>
    <w:rsid w:val="00E6172D"/>
    <w:rsid w:val="00E70D37"/>
    <w:rsid w:val="00E73120"/>
    <w:rsid w:val="00E8154D"/>
    <w:rsid w:val="00E84E43"/>
    <w:rsid w:val="00E9356C"/>
    <w:rsid w:val="00EA0ACF"/>
    <w:rsid w:val="00EA1479"/>
    <w:rsid w:val="00EB33AF"/>
    <w:rsid w:val="00EB7353"/>
    <w:rsid w:val="00EB7AF1"/>
    <w:rsid w:val="00ED0C73"/>
    <w:rsid w:val="00EF3208"/>
    <w:rsid w:val="00EF4E8A"/>
    <w:rsid w:val="00F20195"/>
    <w:rsid w:val="00F23850"/>
    <w:rsid w:val="00F52E47"/>
    <w:rsid w:val="00F552CF"/>
    <w:rsid w:val="00F55F06"/>
    <w:rsid w:val="00F61452"/>
    <w:rsid w:val="00F73BF3"/>
    <w:rsid w:val="00F81D1A"/>
    <w:rsid w:val="00F909C1"/>
    <w:rsid w:val="00F9576B"/>
    <w:rsid w:val="00F96CAC"/>
    <w:rsid w:val="00F974A1"/>
    <w:rsid w:val="00F97700"/>
    <w:rsid w:val="00FA4EB4"/>
    <w:rsid w:val="00FC0283"/>
    <w:rsid w:val="00FD77EB"/>
    <w:rsid w:val="00FE2436"/>
    <w:rsid w:val="00FF0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2F0D80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autoRedefine/>
    <w:rsid w:val="00E4590D"/>
    <w:pPr>
      <w:keepLines/>
      <w:widowControl w:val="0"/>
      <w:jc w:val="both"/>
    </w:pPr>
    <w:rPr>
      <w:sz w:val="20"/>
      <w:lang w:val="en-US"/>
    </w:rPr>
  </w:style>
  <w:style w:type="paragraph" w:styleId="Csakszveg">
    <w:name w:val="Plain Text"/>
    <w:aliases w:val="idézetek"/>
    <w:basedOn w:val="Norml"/>
    <w:link w:val="CsakszvegChar1"/>
    <w:rsid w:val="00D504A8"/>
    <w:pPr>
      <w:ind w:left="851" w:right="851"/>
      <w:jc w:val="both"/>
    </w:pPr>
    <w:rPr>
      <w:i/>
      <w:sz w:val="20"/>
      <w:szCs w:val="20"/>
    </w:rPr>
  </w:style>
  <w:style w:type="paragraph" w:customStyle="1" w:styleId="idzeteleje">
    <w:name w:val="idézet eleje"/>
    <w:basedOn w:val="Csakszveg"/>
    <w:link w:val="idzetelejeChar"/>
    <w:rsid w:val="00FE2436"/>
    <w:rPr>
      <w:i w:val="0"/>
    </w:rPr>
  </w:style>
  <w:style w:type="paragraph" w:customStyle="1" w:styleId="idzet">
    <w:name w:val="idézet"/>
    <w:basedOn w:val="Csakszveg"/>
    <w:link w:val="idzetChar"/>
    <w:rsid w:val="00FE2436"/>
  </w:style>
  <w:style w:type="paragraph" w:customStyle="1" w:styleId="idzetvge">
    <w:name w:val="idézet vége"/>
    <w:basedOn w:val="Csakszveg"/>
    <w:link w:val="idzetvgeChar"/>
    <w:rsid w:val="00FE2436"/>
    <w:rPr>
      <w:i w:val="0"/>
    </w:rPr>
  </w:style>
  <w:style w:type="paragraph" w:customStyle="1" w:styleId="idzetvg">
    <w:name w:val="idézet vég"/>
    <w:basedOn w:val="idzetvge"/>
    <w:rsid w:val="00FE2436"/>
  </w:style>
  <w:style w:type="character" w:customStyle="1" w:styleId="CsakszvegChar1">
    <w:name w:val="Csak szöveg Char1"/>
    <w:aliases w:val="idézetek Char"/>
    <w:link w:val="Csakszveg"/>
    <w:rsid w:val="004F73C7"/>
    <w:rPr>
      <w:i/>
      <w:lang w:val="hu-HU" w:eastAsia="hu-HU" w:bidi="ar-SA"/>
    </w:rPr>
  </w:style>
  <w:style w:type="character" w:customStyle="1" w:styleId="idzetelejeChar">
    <w:name w:val="idézet eleje Char"/>
    <w:basedOn w:val="CsakszvegChar1"/>
    <w:link w:val="idzeteleje"/>
    <w:rsid w:val="004F73C7"/>
  </w:style>
  <w:style w:type="character" w:customStyle="1" w:styleId="CsakszvegChar">
    <w:name w:val="Csak szöveg Char"/>
    <w:rsid w:val="000321BE"/>
    <w:rPr>
      <w:rFonts w:ascii="Courier New" w:hAnsi="Courier New"/>
      <w:lang w:val="hu-HU" w:eastAsia="hu-HU" w:bidi="ar-SA"/>
    </w:rPr>
  </w:style>
  <w:style w:type="character" w:customStyle="1" w:styleId="idzetChar">
    <w:name w:val="idézet Char"/>
    <w:link w:val="idzet"/>
    <w:rsid w:val="000321BE"/>
    <w:rPr>
      <w:rFonts w:ascii="Courier New" w:hAnsi="Courier New"/>
      <w:i/>
      <w:lang w:val="hu-HU" w:eastAsia="hu-HU" w:bidi="ar-SA"/>
    </w:rPr>
  </w:style>
  <w:style w:type="character" w:customStyle="1" w:styleId="idzetvgeChar">
    <w:name w:val="idézet vége Char"/>
    <w:basedOn w:val="idzetChar"/>
    <w:link w:val="idzetvge"/>
    <w:rsid w:val="000321BE"/>
  </w:style>
  <w:style w:type="paragraph" w:styleId="Buborkszveg">
    <w:name w:val="Balloon Text"/>
    <w:basedOn w:val="Norml"/>
    <w:semiHidden/>
    <w:rsid w:val="00700E6A"/>
    <w:rPr>
      <w:rFonts w:ascii="Tahoma" w:hAnsi="Tahoma" w:cs="Tahoma"/>
      <w:sz w:val="16"/>
      <w:szCs w:val="16"/>
    </w:rPr>
  </w:style>
  <w:style w:type="paragraph" w:styleId="Lbjegyzetszveg">
    <w:name w:val="footnote text"/>
    <w:basedOn w:val="Norml"/>
    <w:semiHidden/>
    <w:rsid w:val="001F389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llb">
    <w:name w:val="footer"/>
    <w:basedOn w:val="Norml"/>
    <w:rsid w:val="00A2185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A2185D"/>
  </w:style>
  <w:style w:type="character" w:styleId="Lbjegyzet-hivatkozs">
    <w:name w:val="footnote reference"/>
    <w:semiHidden/>
    <w:rsid w:val="00856486"/>
    <w:rPr>
      <w:vertAlign w:val="superscript"/>
    </w:rPr>
  </w:style>
  <w:style w:type="paragraph" w:styleId="lfej">
    <w:name w:val="header"/>
    <w:basedOn w:val="Norml"/>
    <w:rsid w:val="008D25DC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4701</Words>
  <Characters>32437</Characters>
  <Application>Microsoft Office Word</Application>
  <DocSecurity>0</DocSecurity>
  <Lines>270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Amennyiben a XX</vt:lpstr>
    </vt:vector>
  </TitlesOfParts>
  <Company>PTE BTK</Company>
  <LinksUpToDate>false</LinksUpToDate>
  <CharactersWithSpaces>37064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Amennyiben a XX</dc:title>
  <dc:creator>Fischer Ferenc</dc:creator>
  <cp:lastModifiedBy>Vári</cp:lastModifiedBy>
  <cp:revision>3</cp:revision>
  <cp:lastPrinted>2010-05-05T09:31:00Z</cp:lastPrinted>
  <dcterms:created xsi:type="dcterms:W3CDTF">2013-01-20T15:31:00Z</dcterms:created>
  <dcterms:modified xsi:type="dcterms:W3CDTF">2013-02-04T09:36:00Z</dcterms:modified>
</cp:coreProperties>
</file>