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EA3" w:rsidRPr="000A1006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>Чернівецький національний університет</w:t>
      </w:r>
      <w:r>
        <w:rPr>
          <w:rFonts w:eastAsia="Arial Unicode MS"/>
          <w:sz w:val="28"/>
          <w:szCs w:val="28"/>
          <w:lang w:val="uk-UA"/>
        </w:rPr>
        <w:t xml:space="preserve"> </w:t>
      </w:r>
      <w:r w:rsidRPr="000A1006">
        <w:rPr>
          <w:rFonts w:eastAsia="Arial Unicode MS"/>
          <w:sz w:val="28"/>
          <w:szCs w:val="28"/>
          <w:lang w:val="uk-UA"/>
        </w:rPr>
        <w:t>імені Юрія Федьковича</w:t>
      </w:r>
    </w:p>
    <w:p w:rsidR="003E5EA3" w:rsidRPr="00BF6F94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  <w:r w:rsidRPr="00BF6F94">
        <w:rPr>
          <w:rFonts w:eastAsia="Arial Unicode MS"/>
          <w:sz w:val="28"/>
          <w:szCs w:val="28"/>
          <w:lang w:val="uk-UA"/>
        </w:rPr>
        <w:t>Інститут фізико-технічних та комп’ютерних наук</w:t>
      </w:r>
    </w:p>
    <w:p w:rsidR="003E5EA3" w:rsidRPr="00BF6F94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  <w:r w:rsidRPr="00BF6F94">
        <w:rPr>
          <w:rFonts w:eastAsia="Arial Unicode MS"/>
          <w:sz w:val="28"/>
          <w:szCs w:val="28"/>
          <w:lang w:val="uk-UA"/>
        </w:rPr>
        <w:t>Відділ комп’ютерних технологій</w:t>
      </w:r>
    </w:p>
    <w:p w:rsidR="003E5EA3" w:rsidRPr="00BF6F94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  <w:r w:rsidRPr="00BF6F94">
        <w:rPr>
          <w:rFonts w:eastAsia="Arial Unicode MS"/>
          <w:sz w:val="28"/>
          <w:szCs w:val="28"/>
          <w:lang w:val="uk-UA"/>
        </w:rPr>
        <w:t>Кафедра математичних проблем управління і кібернетики</w:t>
      </w:r>
    </w:p>
    <w:p w:rsidR="003E5EA3" w:rsidRPr="00BF6F94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</w:p>
    <w:p w:rsidR="003E5EA3" w:rsidRPr="00BF6F94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</w:p>
    <w:p w:rsidR="003E5EA3" w:rsidRPr="00BF6F94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</w:p>
    <w:p w:rsidR="003E5EA3" w:rsidRPr="00BF6F94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</w:p>
    <w:p w:rsidR="003E5EA3" w:rsidRPr="00BF6F94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</w:p>
    <w:p w:rsidR="003E5EA3" w:rsidRPr="00BF6F94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</w:p>
    <w:p w:rsidR="003E5EA3" w:rsidRPr="00BF6F94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</w:p>
    <w:p w:rsidR="003E5EA3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>Звіт</w:t>
      </w:r>
      <w:r w:rsidRPr="000A1006">
        <w:rPr>
          <w:rFonts w:eastAsia="Arial Unicode MS"/>
          <w:sz w:val="28"/>
          <w:szCs w:val="28"/>
        </w:rPr>
        <w:t xml:space="preserve"> </w:t>
      </w:r>
    </w:p>
    <w:p w:rsidR="003E5EA3" w:rsidRPr="001541D4" w:rsidRDefault="003E5EA3" w:rsidP="003E5EA3">
      <w:pPr>
        <w:jc w:val="center"/>
        <w:rPr>
          <w:rFonts w:eastAsia="Arial Unicode MS"/>
          <w:sz w:val="28"/>
          <w:szCs w:val="28"/>
        </w:rPr>
      </w:pPr>
      <w:r w:rsidRPr="000A1006">
        <w:rPr>
          <w:rFonts w:eastAsia="Arial Unicode MS"/>
          <w:sz w:val="28"/>
          <w:szCs w:val="28"/>
          <w:lang w:val="uk-UA"/>
        </w:rPr>
        <w:t>про виконання</w:t>
      </w:r>
      <w:r>
        <w:rPr>
          <w:rFonts w:eastAsia="Arial Unicode MS"/>
          <w:sz w:val="28"/>
          <w:szCs w:val="28"/>
          <w:lang w:val="uk-UA"/>
        </w:rPr>
        <w:t xml:space="preserve"> лабораторної роботи №2-3</w:t>
      </w:r>
    </w:p>
    <w:p w:rsidR="003E5EA3" w:rsidRPr="000A1006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>«</w:t>
      </w:r>
      <w:proofErr w:type="spellStart"/>
      <w:r w:rsidRPr="003E5EA3">
        <w:rPr>
          <w:rFonts w:eastAsia="Arial Unicode MS"/>
          <w:sz w:val="28"/>
          <w:szCs w:val="28"/>
        </w:rPr>
        <w:t>Розробка</w:t>
      </w:r>
      <w:proofErr w:type="spellEnd"/>
      <w:r w:rsidRPr="003E5EA3">
        <w:rPr>
          <w:rFonts w:eastAsia="Arial Unicode MS"/>
          <w:sz w:val="28"/>
          <w:szCs w:val="28"/>
        </w:rPr>
        <w:t xml:space="preserve"> </w:t>
      </w:r>
      <w:proofErr w:type="spellStart"/>
      <w:r w:rsidRPr="003E5EA3">
        <w:rPr>
          <w:rFonts w:eastAsia="Arial Unicode MS"/>
          <w:sz w:val="28"/>
          <w:szCs w:val="28"/>
        </w:rPr>
        <w:t>графіка</w:t>
      </w:r>
      <w:proofErr w:type="spellEnd"/>
      <w:r w:rsidRPr="003E5EA3">
        <w:rPr>
          <w:rFonts w:eastAsia="Arial Unicode MS"/>
          <w:sz w:val="28"/>
          <w:szCs w:val="28"/>
        </w:rPr>
        <w:t xml:space="preserve"> проекту, </w:t>
      </w:r>
      <w:proofErr w:type="spellStart"/>
      <w:r w:rsidRPr="003E5EA3">
        <w:rPr>
          <w:rFonts w:eastAsia="Arial Unicode MS"/>
          <w:sz w:val="28"/>
          <w:szCs w:val="28"/>
        </w:rPr>
        <w:t>плануван</w:t>
      </w:r>
      <w:r w:rsidR="00CA437A">
        <w:rPr>
          <w:rFonts w:eastAsia="Arial Unicode MS"/>
          <w:sz w:val="28"/>
          <w:szCs w:val="28"/>
        </w:rPr>
        <w:t>ня</w:t>
      </w:r>
      <w:proofErr w:type="spellEnd"/>
      <w:r w:rsidR="00CA437A">
        <w:rPr>
          <w:rFonts w:eastAsia="Arial Unicode MS"/>
          <w:sz w:val="28"/>
          <w:szCs w:val="28"/>
        </w:rPr>
        <w:t xml:space="preserve"> </w:t>
      </w:r>
      <w:proofErr w:type="spellStart"/>
      <w:r w:rsidR="00CA437A">
        <w:rPr>
          <w:rFonts w:eastAsia="Arial Unicode MS"/>
          <w:sz w:val="28"/>
          <w:szCs w:val="28"/>
        </w:rPr>
        <w:t>ресурсів</w:t>
      </w:r>
      <w:proofErr w:type="spellEnd"/>
      <w:r w:rsidR="00CA437A">
        <w:rPr>
          <w:rFonts w:eastAsia="Arial Unicode MS"/>
          <w:sz w:val="28"/>
          <w:szCs w:val="28"/>
        </w:rPr>
        <w:t xml:space="preserve"> та </w:t>
      </w:r>
      <w:proofErr w:type="spellStart"/>
      <w:r w:rsidR="00CA437A">
        <w:rPr>
          <w:rFonts w:eastAsia="Arial Unicode MS"/>
          <w:sz w:val="28"/>
          <w:szCs w:val="28"/>
        </w:rPr>
        <w:t>витрат</w:t>
      </w:r>
      <w:proofErr w:type="spellEnd"/>
      <w:r w:rsidR="00CA437A">
        <w:rPr>
          <w:rFonts w:eastAsia="Arial Unicode MS"/>
          <w:sz w:val="28"/>
          <w:szCs w:val="28"/>
        </w:rPr>
        <w:t xml:space="preserve"> з </w:t>
      </w:r>
      <w:proofErr w:type="spellStart"/>
      <w:r w:rsidR="00CA437A">
        <w:rPr>
          <w:rFonts w:eastAsia="Arial Unicode MS"/>
          <w:sz w:val="28"/>
          <w:szCs w:val="28"/>
        </w:rPr>
        <w:t>викорис</w:t>
      </w:r>
      <w:r w:rsidRPr="003E5EA3">
        <w:rPr>
          <w:rFonts w:eastAsia="Arial Unicode MS"/>
          <w:sz w:val="28"/>
          <w:szCs w:val="28"/>
        </w:rPr>
        <w:t>танням</w:t>
      </w:r>
      <w:proofErr w:type="spellEnd"/>
      <w:r w:rsidRPr="003E5EA3">
        <w:rPr>
          <w:rFonts w:eastAsia="Arial Unicode MS"/>
          <w:sz w:val="28"/>
          <w:szCs w:val="28"/>
        </w:rPr>
        <w:t xml:space="preserve"> системи управління проектами MS </w:t>
      </w:r>
      <w:proofErr w:type="spellStart"/>
      <w:r w:rsidRPr="003E5EA3">
        <w:rPr>
          <w:rFonts w:eastAsia="Arial Unicode MS"/>
          <w:sz w:val="28"/>
          <w:szCs w:val="28"/>
        </w:rPr>
        <w:t>Project</w:t>
      </w:r>
      <w:proofErr w:type="spellEnd"/>
      <w:r w:rsidRPr="000A1006">
        <w:rPr>
          <w:rFonts w:eastAsia="Arial Unicode MS"/>
          <w:sz w:val="28"/>
          <w:szCs w:val="28"/>
          <w:lang w:val="uk-UA"/>
        </w:rPr>
        <w:t>»</w:t>
      </w:r>
    </w:p>
    <w:p w:rsidR="003E5EA3" w:rsidRPr="000A1006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>з дисципліни</w:t>
      </w:r>
    </w:p>
    <w:p w:rsidR="003E5EA3" w:rsidRDefault="003E5EA3" w:rsidP="003E5EA3">
      <w:pPr>
        <w:jc w:val="center"/>
        <w:rPr>
          <w:rFonts w:eastAsia="Arial Unicode MS"/>
          <w:sz w:val="28"/>
          <w:szCs w:val="28"/>
        </w:rPr>
      </w:pPr>
      <w:r w:rsidRPr="000A1006">
        <w:rPr>
          <w:rFonts w:eastAsia="Arial Unicode MS"/>
          <w:sz w:val="28"/>
          <w:szCs w:val="28"/>
        </w:rPr>
        <w:t>“</w:t>
      </w:r>
      <w:r w:rsidR="00985B2A">
        <w:rPr>
          <w:rFonts w:eastAsia="Arial Unicode MS"/>
          <w:sz w:val="28"/>
          <w:szCs w:val="28"/>
          <w:lang w:val="uk-UA"/>
        </w:rPr>
        <w:t>Проектування інформаційних систем</w:t>
      </w:r>
      <w:r w:rsidRPr="000A1006">
        <w:rPr>
          <w:rFonts w:eastAsia="Arial Unicode MS"/>
          <w:sz w:val="28"/>
          <w:szCs w:val="28"/>
        </w:rPr>
        <w:t>”</w:t>
      </w:r>
    </w:p>
    <w:p w:rsidR="003F7353" w:rsidRPr="003F7353" w:rsidRDefault="003F7353" w:rsidP="003E5EA3">
      <w:pPr>
        <w:jc w:val="center"/>
        <w:rPr>
          <w:rFonts w:eastAsia="Arial Unicode MS"/>
          <w:sz w:val="28"/>
          <w:szCs w:val="28"/>
          <w:lang w:val="uk-UA"/>
        </w:rPr>
      </w:pPr>
      <w:proofErr w:type="spellStart"/>
      <w:r>
        <w:rPr>
          <w:rFonts w:eastAsia="Arial Unicode MS"/>
          <w:sz w:val="28"/>
          <w:szCs w:val="28"/>
        </w:rPr>
        <w:t>Варіант</w:t>
      </w:r>
      <w:proofErr w:type="spellEnd"/>
      <w:r>
        <w:rPr>
          <w:rFonts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  <w:lang w:val="uk-UA"/>
        </w:rPr>
        <w:t>№3</w:t>
      </w:r>
    </w:p>
    <w:p w:rsidR="003E5EA3" w:rsidRPr="000A1006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</w:p>
    <w:p w:rsidR="003E5EA3" w:rsidRDefault="003E5EA3" w:rsidP="003E5EA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3E5EA3" w:rsidRDefault="003E5EA3" w:rsidP="003E5EA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3E5EA3" w:rsidRDefault="003E5EA3" w:rsidP="003E5EA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3E5EA3" w:rsidRDefault="003E5EA3" w:rsidP="003E5EA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3E5EA3" w:rsidRDefault="003E5EA3" w:rsidP="003E5EA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3E5EA3" w:rsidRDefault="003E5EA3" w:rsidP="003E5EA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3E5EA3" w:rsidRDefault="003E5EA3" w:rsidP="003E5EA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3E5EA3" w:rsidRDefault="003E5EA3" w:rsidP="003E5EA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3E5EA3" w:rsidRDefault="003E5EA3" w:rsidP="003E5EA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3E5EA3" w:rsidRDefault="003E5EA3" w:rsidP="003E5EA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3E5EA3" w:rsidRPr="000A1006" w:rsidRDefault="003E5EA3" w:rsidP="003E5EA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3E5EA3" w:rsidRPr="000A1006" w:rsidRDefault="003E5EA3" w:rsidP="003E5EA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3E5EA3" w:rsidRPr="000A1006" w:rsidRDefault="003E5EA3" w:rsidP="003E5EA3">
      <w:pPr>
        <w:ind w:left="6372" w:hanging="1694"/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>Виконав:</w:t>
      </w:r>
      <w:r w:rsidRPr="000A1006">
        <w:rPr>
          <w:rFonts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  <w:lang w:val="uk-UA"/>
        </w:rPr>
        <w:t>студент</w:t>
      </w:r>
      <w:r w:rsidRPr="001541D4">
        <w:rPr>
          <w:rFonts w:eastAsia="Arial Unicode MS"/>
          <w:sz w:val="28"/>
          <w:szCs w:val="28"/>
        </w:rPr>
        <w:t xml:space="preserve"> 44</w:t>
      </w:r>
      <w:r w:rsidRPr="000A1006">
        <w:rPr>
          <w:rFonts w:eastAsia="Arial Unicode MS"/>
          <w:sz w:val="28"/>
          <w:szCs w:val="28"/>
          <w:lang w:val="uk-UA"/>
        </w:rPr>
        <w:t>1групи</w:t>
      </w:r>
    </w:p>
    <w:p w:rsidR="003E5EA3" w:rsidRPr="001541D4" w:rsidRDefault="003E5EA3" w:rsidP="003E5EA3">
      <w:pPr>
        <w:ind w:left="6372" w:hanging="1694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  <w:lang w:val="uk-UA"/>
        </w:rPr>
        <w:t>Кушнірик Микола Олегович</w:t>
      </w:r>
    </w:p>
    <w:p w:rsidR="003E5EA3" w:rsidRPr="001541D4" w:rsidRDefault="003E5EA3" w:rsidP="003E5EA3">
      <w:pPr>
        <w:ind w:left="6372" w:hanging="1694"/>
        <w:rPr>
          <w:rFonts w:eastAsia="Arial Unicode MS"/>
          <w:sz w:val="28"/>
          <w:szCs w:val="28"/>
        </w:rPr>
      </w:pPr>
    </w:p>
    <w:p w:rsidR="003E5EA3" w:rsidRDefault="003E5EA3" w:rsidP="003E5EA3">
      <w:pPr>
        <w:ind w:left="6372" w:hanging="1694"/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>Перевірив:</w:t>
      </w:r>
      <w:r w:rsidRPr="000A1006">
        <w:rPr>
          <w:rFonts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</w:rPr>
        <w:t>……………</w:t>
      </w:r>
      <w:r w:rsidRPr="00DE37CF">
        <w:rPr>
          <w:rFonts w:eastAsia="Arial Unicode MS"/>
          <w:sz w:val="28"/>
          <w:szCs w:val="28"/>
        </w:rPr>
        <w:t>.</w:t>
      </w:r>
      <w:r>
        <w:rPr>
          <w:rFonts w:eastAsia="Arial Unicode MS"/>
          <w:sz w:val="28"/>
          <w:szCs w:val="28"/>
        </w:rPr>
        <w:t>доц</w:t>
      </w:r>
      <w:r w:rsidRPr="00DE37CF">
        <w:rPr>
          <w:rFonts w:eastAsia="Arial Unicode MS"/>
          <w:sz w:val="28"/>
          <w:szCs w:val="28"/>
        </w:rPr>
        <w:t>.</w:t>
      </w:r>
      <w:r w:rsidRPr="000A1006">
        <w:rPr>
          <w:rFonts w:eastAsia="Arial Unicode MS"/>
          <w:sz w:val="28"/>
          <w:szCs w:val="28"/>
        </w:rPr>
        <w:t xml:space="preserve"> </w:t>
      </w:r>
      <w:proofErr w:type="spellStart"/>
      <w:r w:rsidR="004E14E2">
        <w:rPr>
          <w:rFonts w:eastAsia="Arial Unicode MS"/>
          <w:sz w:val="28"/>
          <w:szCs w:val="28"/>
          <w:lang w:val="uk-UA"/>
        </w:rPr>
        <w:t>Малик</w:t>
      </w:r>
      <w:proofErr w:type="spellEnd"/>
      <w:r w:rsidR="004E14E2">
        <w:rPr>
          <w:rFonts w:eastAsia="Arial Unicode MS"/>
          <w:sz w:val="28"/>
          <w:szCs w:val="28"/>
          <w:lang w:val="uk-UA"/>
        </w:rPr>
        <w:t xml:space="preserve"> І.В</w:t>
      </w:r>
      <w:r w:rsidRPr="000A1006">
        <w:rPr>
          <w:rFonts w:eastAsia="Arial Unicode MS"/>
          <w:sz w:val="28"/>
          <w:szCs w:val="28"/>
          <w:lang w:val="uk-UA"/>
        </w:rPr>
        <w:t>.</w:t>
      </w:r>
    </w:p>
    <w:p w:rsidR="003E5EA3" w:rsidRPr="00DE37CF" w:rsidRDefault="003E5EA3" w:rsidP="003E5EA3">
      <w:pPr>
        <w:ind w:left="6372" w:hanging="1694"/>
        <w:rPr>
          <w:rFonts w:eastAsia="Arial Unicode MS"/>
          <w:sz w:val="28"/>
          <w:szCs w:val="28"/>
        </w:rPr>
      </w:pPr>
    </w:p>
    <w:p w:rsidR="003E5EA3" w:rsidRDefault="003E5EA3" w:rsidP="003E5EA3">
      <w:pPr>
        <w:ind w:left="6372" w:hanging="1694"/>
        <w:rPr>
          <w:rFonts w:eastAsia="Arial Unicode MS"/>
          <w:sz w:val="28"/>
          <w:szCs w:val="28"/>
          <w:lang w:val="uk-UA"/>
        </w:rPr>
      </w:pPr>
      <w:r>
        <w:rPr>
          <w:rFonts w:eastAsia="Arial Unicode MS"/>
          <w:sz w:val="28"/>
          <w:szCs w:val="28"/>
          <w:lang w:val="uk-UA"/>
        </w:rPr>
        <w:t xml:space="preserve">Оцінка: </w:t>
      </w:r>
    </w:p>
    <w:p w:rsidR="003E5EA3" w:rsidRPr="000A1006" w:rsidRDefault="003E5EA3" w:rsidP="003E5EA3">
      <w:pPr>
        <w:ind w:left="6372" w:hanging="1694"/>
        <w:rPr>
          <w:rFonts w:eastAsia="Arial Unicode MS"/>
          <w:sz w:val="28"/>
          <w:szCs w:val="28"/>
          <w:lang w:val="uk-UA"/>
        </w:rPr>
      </w:pPr>
      <w:r>
        <w:rPr>
          <w:rFonts w:eastAsia="Arial Unicode MS"/>
          <w:sz w:val="28"/>
          <w:szCs w:val="28"/>
          <w:lang w:val="uk-UA"/>
        </w:rPr>
        <w:t>Дата захисту</w:t>
      </w:r>
    </w:p>
    <w:p w:rsidR="003E5EA3" w:rsidRPr="000A1006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</w:p>
    <w:p w:rsidR="003E5EA3" w:rsidRPr="000A1006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</w:p>
    <w:p w:rsidR="003E5EA3" w:rsidRPr="000A1006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</w:p>
    <w:p w:rsidR="003E5EA3" w:rsidRPr="000A1006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</w:p>
    <w:p w:rsidR="003E5EA3" w:rsidRPr="000A1006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</w:p>
    <w:p w:rsidR="003E5EA3" w:rsidRPr="000A1006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</w:p>
    <w:p w:rsidR="003E5EA3" w:rsidRPr="000A1006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>Чернівці</w:t>
      </w:r>
    </w:p>
    <w:p w:rsidR="003E5EA3" w:rsidRPr="001541D4" w:rsidRDefault="003E5EA3" w:rsidP="003E5EA3">
      <w:pPr>
        <w:jc w:val="center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  <w:lang w:val="uk-UA"/>
        </w:rPr>
        <w:t>201</w:t>
      </w:r>
      <w:r w:rsidRPr="001541D4">
        <w:rPr>
          <w:rFonts w:eastAsia="Arial Unicode MS"/>
          <w:sz w:val="28"/>
          <w:szCs w:val="28"/>
        </w:rPr>
        <w:t>8</w:t>
      </w:r>
    </w:p>
    <w:p w:rsidR="003E5EA3" w:rsidRPr="000A1006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  <w:r>
        <w:rPr>
          <w:rFonts w:eastAsia="Arial Unicode MS"/>
          <w:sz w:val="28"/>
          <w:szCs w:val="28"/>
          <w:lang w:val="uk-UA"/>
        </w:rPr>
        <w:br w:type="page"/>
      </w:r>
    </w:p>
    <w:p w:rsidR="00650FBE" w:rsidRPr="00EA429D" w:rsidRDefault="00EA429D" w:rsidP="00EA429D">
      <w:pPr>
        <w:spacing w:line="360" w:lineRule="auto"/>
        <w:ind w:left="284" w:firstLine="709"/>
        <w:rPr>
          <w:b/>
          <w:lang w:val="uk-UA"/>
        </w:rPr>
      </w:pPr>
      <w:r>
        <w:rPr>
          <w:b/>
          <w:lang w:val="uk-UA"/>
        </w:rPr>
        <w:lastRenderedPageBreak/>
        <w:t xml:space="preserve">1 </w:t>
      </w:r>
      <w:r w:rsidR="004F59AF" w:rsidRPr="00EA429D">
        <w:rPr>
          <w:b/>
          <w:lang w:val="uk-UA"/>
        </w:rPr>
        <w:t>Мета роботи</w:t>
      </w:r>
    </w:p>
    <w:p w:rsidR="004F59AF" w:rsidRDefault="004F59AF" w:rsidP="00EA429D">
      <w:pPr>
        <w:spacing w:line="360" w:lineRule="auto"/>
        <w:ind w:left="284" w:firstLine="709"/>
        <w:jc w:val="both"/>
      </w:pPr>
      <w:proofErr w:type="spellStart"/>
      <w:r>
        <w:t>Вивчення</w:t>
      </w:r>
      <w:proofErr w:type="spellEnd"/>
      <w:r>
        <w:t xml:space="preserve"> </w:t>
      </w:r>
      <w:proofErr w:type="spellStart"/>
      <w:r>
        <w:t>методів</w:t>
      </w:r>
      <w:proofErr w:type="spellEnd"/>
      <w:r>
        <w:t xml:space="preserve"> </w:t>
      </w:r>
      <w:proofErr w:type="spellStart"/>
      <w:r>
        <w:t>планування</w:t>
      </w:r>
      <w:proofErr w:type="spellEnd"/>
      <w:r>
        <w:t xml:space="preserve"> робіт проекту і </w:t>
      </w:r>
      <w:proofErr w:type="spellStart"/>
      <w:r>
        <w:t>формування</w:t>
      </w:r>
      <w:proofErr w:type="spellEnd"/>
      <w:r>
        <w:t xml:space="preserve"> зв'язків між ними, </w:t>
      </w:r>
      <w:proofErr w:type="spellStart"/>
      <w:r>
        <w:t>планування</w:t>
      </w:r>
      <w:proofErr w:type="spellEnd"/>
      <w:r>
        <w:t xml:space="preserve"> </w:t>
      </w:r>
      <w:proofErr w:type="spellStart"/>
      <w:r>
        <w:t>ресурсів</w:t>
      </w:r>
      <w:proofErr w:type="spellEnd"/>
      <w:r>
        <w:t xml:space="preserve"> та </w:t>
      </w:r>
      <w:proofErr w:type="spellStart"/>
      <w:r>
        <w:t>витрат</w:t>
      </w:r>
      <w:proofErr w:type="spellEnd"/>
      <w:r>
        <w:t xml:space="preserve"> проекту. Придбання навичок роботи в </w:t>
      </w:r>
      <w:proofErr w:type="spellStart"/>
      <w:r>
        <w:t>системі</w:t>
      </w:r>
      <w:proofErr w:type="spellEnd"/>
      <w:r>
        <w:t xml:space="preserve"> MS </w:t>
      </w:r>
      <w:proofErr w:type="spellStart"/>
      <w:r>
        <w:t>Project</w:t>
      </w:r>
      <w:proofErr w:type="spellEnd"/>
      <w:r>
        <w:t xml:space="preserve"> на </w:t>
      </w:r>
      <w:proofErr w:type="spellStart"/>
      <w:r>
        <w:t>прикладі</w:t>
      </w:r>
      <w:proofErr w:type="spellEnd"/>
      <w:r>
        <w:t xml:space="preserve"> створення проекту по </w:t>
      </w:r>
      <w:proofErr w:type="spellStart"/>
      <w:r>
        <w:t>впровадженню</w:t>
      </w:r>
      <w:proofErr w:type="spellEnd"/>
      <w:r>
        <w:t xml:space="preserve"> корпоративної інформаційної системи на </w:t>
      </w:r>
      <w:proofErr w:type="spellStart"/>
      <w:r>
        <w:t>промисловому</w:t>
      </w:r>
      <w:proofErr w:type="spellEnd"/>
      <w:r>
        <w:t xml:space="preserve"> </w:t>
      </w:r>
      <w:proofErr w:type="spellStart"/>
      <w:r>
        <w:t>підприємстві</w:t>
      </w:r>
      <w:proofErr w:type="spellEnd"/>
      <w:r>
        <w:t>.</w:t>
      </w:r>
    </w:p>
    <w:p w:rsidR="00EF25F4" w:rsidRDefault="00EF25F4" w:rsidP="00EA429D">
      <w:pPr>
        <w:spacing w:line="360" w:lineRule="auto"/>
        <w:ind w:left="284" w:firstLine="709"/>
        <w:jc w:val="both"/>
      </w:pPr>
    </w:p>
    <w:p w:rsidR="00EF25F4" w:rsidRPr="00EA429D" w:rsidRDefault="003F5BAC" w:rsidP="00EA429D">
      <w:pPr>
        <w:spacing w:line="360" w:lineRule="auto"/>
        <w:ind w:left="284" w:firstLine="709"/>
        <w:jc w:val="both"/>
        <w:rPr>
          <w:b/>
          <w:lang w:val="uk-UA"/>
        </w:rPr>
      </w:pPr>
      <w:r w:rsidRPr="00EA429D">
        <w:rPr>
          <w:b/>
          <w:lang w:val="uk-UA"/>
        </w:rPr>
        <w:t>2</w:t>
      </w:r>
      <w:r w:rsidR="00EF25F4" w:rsidRPr="00EA429D">
        <w:rPr>
          <w:b/>
          <w:lang w:val="uk-UA"/>
        </w:rPr>
        <w:t xml:space="preserve"> Опис завдання</w:t>
      </w:r>
    </w:p>
    <w:p w:rsidR="00EF25F4" w:rsidRDefault="00EF25F4" w:rsidP="00EA429D">
      <w:pPr>
        <w:spacing w:line="360" w:lineRule="auto"/>
        <w:ind w:left="284" w:firstLine="709"/>
        <w:jc w:val="both"/>
      </w:pPr>
      <w:r>
        <w:t xml:space="preserve">Великий </w:t>
      </w:r>
      <w:proofErr w:type="spellStart"/>
      <w:r>
        <w:t>промисловий</w:t>
      </w:r>
      <w:proofErr w:type="spellEnd"/>
      <w:r>
        <w:t xml:space="preserve"> холдинг </w:t>
      </w:r>
      <w:proofErr w:type="spellStart"/>
      <w:r>
        <w:t>уклав</w:t>
      </w:r>
      <w:proofErr w:type="spellEnd"/>
      <w:r>
        <w:t xml:space="preserve"> договір про </w:t>
      </w:r>
      <w:proofErr w:type="spellStart"/>
      <w:r>
        <w:t>впровадження</w:t>
      </w:r>
      <w:proofErr w:type="spellEnd"/>
      <w:r>
        <w:t xml:space="preserve"> корпоративної інформаційної системи з </w:t>
      </w:r>
      <w:proofErr w:type="spellStart"/>
      <w:r>
        <w:t>фірмою</w:t>
      </w:r>
      <w:proofErr w:type="spellEnd"/>
      <w:r>
        <w:t xml:space="preserve"> «</w:t>
      </w:r>
      <w:proofErr w:type="spellStart"/>
      <w:r>
        <w:t>Біт</w:t>
      </w:r>
      <w:proofErr w:type="spellEnd"/>
      <w:r>
        <w:t xml:space="preserve">». Необхідно </w:t>
      </w:r>
      <w:proofErr w:type="spellStart"/>
      <w:r>
        <w:t>спланувати</w:t>
      </w:r>
      <w:proofErr w:type="spellEnd"/>
      <w:r>
        <w:t xml:space="preserve"> роботи по автоматизації </w:t>
      </w:r>
      <w:proofErr w:type="spellStart"/>
      <w:r>
        <w:t>підприємств</w:t>
      </w:r>
      <w:proofErr w:type="spellEnd"/>
      <w:r>
        <w:t xml:space="preserve">, відповідно до </w:t>
      </w:r>
      <w:proofErr w:type="spellStart"/>
      <w:r>
        <w:t>варіанта</w:t>
      </w:r>
      <w:proofErr w:type="spellEnd"/>
      <w:r>
        <w:t xml:space="preserve"> завдання.</w:t>
      </w:r>
    </w:p>
    <w:p w:rsidR="00936B85" w:rsidRDefault="00EF25F4" w:rsidP="00EA429D">
      <w:pPr>
        <w:spacing w:line="360" w:lineRule="auto"/>
        <w:ind w:left="284" w:firstLine="709"/>
        <w:jc w:val="both"/>
      </w:pPr>
      <w:proofErr w:type="spellStart"/>
      <w:r>
        <w:t>Задані</w:t>
      </w:r>
      <w:proofErr w:type="spellEnd"/>
      <w:r>
        <w:t xml:space="preserve"> </w:t>
      </w:r>
      <w:proofErr w:type="spellStart"/>
      <w:r>
        <w:t>обсяги</w:t>
      </w:r>
      <w:proofErr w:type="spellEnd"/>
      <w:r>
        <w:t xml:space="preserve"> і </w:t>
      </w:r>
      <w:proofErr w:type="spellStart"/>
      <w:r>
        <w:t>етапи</w:t>
      </w:r>
      <w:proofErr w:type="spellEnd"/>
      <w:r>
        <w:t xml:space="preserve"> робіт для 7 </w:t>
      </w:r>
      <w:proofErr w:type="spellStart"/>
      <w:r>
        <w:t>груп</w:t>
      </w:r>
      <w:proofErr w:type="spellEnd"/>
      <w:r>
        <w:t xml:space="preserve"> </w:t>
      </w:r>
      <w:proofErr w:type="spellStart"/>
      <w:r>
        <w:t>підприємств</w:t>
      </w:r>
      <w:proofErr w:type="spellEnd"/>
      <w:r>
        <w:t xml:space="preserve"> (див. Табл.2, 3). </w:t>
      </w:r>
      <w:proofErr w:type="spellStart"/>
      <w:r>
        <w:t>Крім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 xml:space="preserve">, </w:t>
      </w:r>
      <w:proofErr w:type="spellStart"/>
      <w:r>
        <w:t>перерахованих</w:t>
      </w:r>
      <w:proofErr w:type="spellEnd"/>
      <w:r>
        <w:t xml:space="preserve"> в таблиці, </w:t>
      </w:r>
      <w:proofErr w:type="spellStart"/>
      <w:r>
        <w:t>проводяться</w:t>
      </w:r>
      <w:proofErr w:type="spellEnd"/>
      <w:r>
        <w:t xml:space="preserve"> </w:t>
      </w:r>
      <w:proofErr w:type="spellStart"/>
      <w:r>
        <w:t>щотижневі</w:t>
      </w:r>
      <w:proofErr w:type="spellEnd"/>
      <w:r>
        <w:t xml:space="preserve"> </w:t>
      </w:r>
      <w:proofErr w:type="spellStart"/>
      <w:r>
        <w:t>зібрання</w:t>
      </w:r>
      <w:proofErr w:type="spellEnd"/>
      <w:r>
        <w:t xml:space="preserve"> в </w:t>
      </w:r>
      <w:proofErr w:type="spellStart"/>
      <w:r>
        <w:t>п'ятницю</w:t>
      </w:r>
      <w:proofErr w:type="spellEnd"/>
      <w:r>
        <w:t xml:space="preserve"> з 8-00 до 9-00, де </w:t>
      </w:r>
      <w:proofErr w:type="spellStart"/>
      <w:r>
        <w:t>заслуховуються</w:t>
      </w:r>
      <w:proofErr w:type="spellEnd"/>
      <w:r>
        <w:t xml:space="preserve"> </w:t>
      </w:r>
      <w:proofErr w:type="spellStart"/>
      <w:r>
        <w:t>звіти</w:t>
      </w:r>
      <w:proofErr w:type="spellEnd"/>
      <w:r>
        <w:t xml:space="preserve"> всіх працівників. </w:t>
      </w:r>
      <w:proofErr w:type="spellStart"/>
      <w:r>
        <w:t>Робітники</w:t>
      </w:r>
      <w:proofErr w:type="spellEnd"/>
      <w:r>
        <w:t xml:space="preserve"> мають посади: </w:t>
      </w:r>
      <w:proofErr w:type="spellStart"/>
      <w:r>
        <w:t>аналітик</w:t>
      </w:r>
      <w:proofErr w:type="spellEnd"/>
      <w:r>
        <w:t xml:space="preserve">, </w:t>
      </w:r>
      <w:proofErr w:type="spellStart"/>
      <w:r>
        <w:t>програміст</w:t>
      </w:r>
      <w:proofErr w:type="spellEnd"/>
      <w:r>
        <w:t xml:space="preserve">, </w:t>
      </w:r>
      <w:proofErr w:type="spellStart"/>
      <w:r>
        <w:t>фахівець</w:t>
      </w:r>
      <w:proofErr w:type="spellEnd"/>
      <w:r>
        <w:t xml:space="preserve"> </w:t>
      </w:r>
      <w:r>
        <w:rPr>
          <w:lang w:val="uk-UA"/>
        </w:rPr>
        <w:t>по</w:t>
      </w:r>
      <w:r>
        <w:t xml:space="preserve"> </w:t>
      </w:r>
      <w:proofErr w:type="spellStart"/>
      <w:r>
        <w:t>впровадженню</w:t>
      </w:r>
      <w:proofErr w:type="spellEnd"/>
      <w:r>
        <w:t xml:space="preserve">. </w:t>
      </w:r>
      <w:proofErr w:type="spellStart"/>
      <w:r>
        <w:t>Бажано</w:t>
      </w:r>
      <w:proofErr w:type="spellEnd"/>
      <w:r>
        <w:t xml:space="preserve"> </w:t>
      </w:r>
      <w:proofErr w:type="spellStart"/>
      <w:r>
        <w:t>призначати</w:t>
      </w:r>
      <w:proofErr w:type="spellEnd"/>
      <w:r>
        <w:t xml:space="preserve"> працівників на роботи, що </w:t>
      </w:r>
      <w:proofErr w:type="spellStart"/>
      <w:r>
        <w:t>відповідають</w:t>
      </w:r>
      <w:proofErr w:type="spellEnd"/>
      <w:r>
        <w:t xml:space="preserve"> його </w:t>
      </w:r>
      <w:proofErr w:type="spellStart"/>
      <w:r>
        <w:t>спе</w:t>
      </w:r>
      <w:r w:rsidR="00A81264">
        <w:rPr>
          <w:lang w:val="uk-UA"/>
        </w:rPr>
        <w:t>пеціалізації</w:t>
      </w:r>
      <w:proofErr w:type="spellEnd"/>
      <w:r>
        <w:t xml:space="preserve">. </w:t>
      </w:r>
      <w:proofErr w:type="spellStart"/>
      <w:r>
        <w:t>Наприклад</w:t>
      </w:r>
      <w:proofErr w:type="spellEnd"/>
      <w:r>
        <w:t xml:space="preserve">, роботи по </w:t>
      </w:r>
      <w:proofErr w:type="spellStart"/>
      <w:r>
        <w:t>етапу</w:t>
      </w:r>
      <w:proofErr w:type="spellEnd"/>
      <w:r>
        <w:t xml:space="preserve"> «1.1. </w:t>
      </w:r>
      <w:proofErr w:type="spellStart"/>
      <w:r>
        <w:t>Збір</w:t>
      </w:r>
      <w:proofErr w:type="spellEnd"/>
      <w:r>
        <w:t xml:space="preserve"> даних про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господ</w:t>
      </w:r>
      <w:r w:rsidR="00FB0225">
        <w:t>арської</w:t>
      </w:r>
      <w:proofErr w:type="spellEnd"/>
      <w:r w:rsidR="00FB0225">
        <w:t xml:space="preserve"> діяльності підприємства</w:t>
      </w:r>
      <w:r>
        <w:t>»</w:t>
      </w:r>
      <w:r w:rsidR="00FB0225">
        <w:rPr>
          <w:lang w:val="uk-UA"/>
        </w:rPr>
        <w:t xml:space="preserve"> </w:t>
      </w:r>
      <w:proofErr w:type="spellStart"/>
      <w:r w:rsidR="00936B85">
        <w:t>переважно</w:t>
      </w:r>
      <w:proofErr w:type="spellEnd"/>
      <w:r w:rsidR="00936B85">
        <w:t xml:space="preserve"> </w:t>
      </w:r>
      <w:proofErr w:type="spellStart"/>
      <w:r w:rsidR="00936B85">
        <w:t>ведуться</w:t>
      </w:r>
      <w:proofErr w:type="spellEnd"/>
      <w:r w:rsidR="00936B85">
        <w:t xml:space="preserve"> </w:t>
      </w:r>
      <w:proofErr w:type="spellStart"/>
      <w:r w:rsidR="00936B85">
        <w:t>аналітиками</w:t>
      </w:r>
      <w:proofErr w:type="spellEnd"/>
      <w:r>
        <w:t xml:space="preserve">, </w:t>
      </w:r>
      <w:proofErr w:type="spellStart"/>
      <w:r>
        <w:t>отже</w:t>
      </w:r>
      <w:proofErr w:type="spellEnd"/>
      <w:r>
        <w:t xml:space="preserve">, основний </w:t>
      </w:r>
      <w:proofErr w:type="spellStart"/>
      <w:r>
        <w:t>обсяг</w:t>
      </w:r>
      <w:proofErr w:type="spellEnd"/>
      <w:r>
        <w:t xml:space="preserve"> робіт повинен </w:t>
      </w:r>
      <w:proofErr w:type="spellStart"/>
      <w:r>
        <w:t>виконуватися</w:t>
      </w:r>
      <w:proofErr w:type="spellEnd"/>
      <w:r>
        <w:t xml:space="preserve"> ними.</w:t>
      </w:r>
    </w:p>
    <w:p w:rsidR="00936B85" w:rsidRDefault="00EF25F4" w:rsidP="00EA429D">
      <w:pPr>
        <w:spacing w:line="360" w:lineRule="auto"/>
        <w:ind w:left="284" w:firstLine="709"/>
        <w:jc w:val="both"/>
      </w:pPr>
      <w:proofErr w:type="spellStart"/>
      <w:r>
        <w:t>Тривалість</w:t>
      </w:r>
      <w:proofErr w:type="spellEnd"/>
      <w:r>
        <w:t xml:space="preserve"> </w:t>
      </w:r>
      <w:proofErr w:type="spellStart"/>
      <w:r>
        <w:t>робочого</w:t>
      </w:r>
      <w:proofErr w:type="spellEnd"/>
      <w:r>
        <w:t xml:space="preserve"> дня і </w:t>
      </w:r>
      <w:proofErr w:type="spellStart"/>
      <w:r>
        <w:t>ви</w:t>
      </w:r>
      <w:r w:rsidR="00936B85">
        <w:t>хідні</w:t>
      </w:r>
      <w:proofErr w:type="spellEnd"/>
      <w:r w:rsidR="00936B85">
        <w:t xml:space="preserve"> </w:t>
      </w:r>
      <w:proofErr w:type="spellStart"/>
      <w:r w:rsidR="00936B85">
        <w:t>дні</w:t>
      </w:r>
      <w:proofErr w:type="spellEnd"/>
      <w:r w:rsidR="00936B85">
        <w:t xml:space="preserve"> </w:t>
      </w:r>
      <w:proofErr w:type="spellStart"/>
      <w:r w:rsidR="00936B85">
        <w:t>визначте</w:t>
      </w:r>
      <w:proofErr w:type="spellEnd"/>
      <w:r w:rsidR="00936B85">
        <w:t xml:space="preserve"> самостійно</w:t>
      </w:r>
      <w:r>
        <w:t xml:space="preserve">. Витрати на </w:t>
      </w:r>
      <w:proofErr w:type="spellStart"/>
      <w:r>
        <w:t>ресурси</w:t>
      </w:r>
      <w:proofErr w:type="spellEnd"/>
      <w:r>
        <w:t xml:space="preserve"> (</w:t>
      </w:r>
      <w:proofErr w:type="spellStart"/>
      <w:r>
        <w:t>вартість</w:t>
      </w:r>
      <w:proofErr w:type="spellEnd"/>
      <w:r>
        <w:t xml:space="preserve"> </w:t>
      </w:r>
      <w:proofErr w:type="spellStart"/>
      <w:r>
        <w:t>людин</w:t>
      </w:r>
      <w:r w:rsidR="00936B85">
        <w:t>о-години</w:t>
      </w:r>
      <w:proofErr w:type="spellEnd"/>
      <w:r w:rsidR="00936B85">
        <w:t xml:space="preserve"> працівників) </w:t>
      </w:r>
      <w:proofErr w:type="spellStart"/>
      <w:r w:rsidR="00936B85">
        <w:t>визначте</w:t>
      </w:r>
      <w:proofErr w:type="spellEnd"/>
      <w:r>
        <w:t xml:space="preserve"> на </w:t>
      </w:r>
      <w:proofErr w:type="spellStart"/>
      <w:r>
        <w:t>свій</w:t>
      </w:r>
      <w:proofErr w:type="spellEnd"/>
      <w:r>
        <w:t xml:space="preserve"> </w:t>
      </w:r>
      <w:proofErr w:type="spellStart"/>
      <w:r>
        <w:t>розсуд</w:t>
      </w:r>
      <w:proofErr w:type="spellEnd"/>
      <w:r>
        <w:t>.</w:t>
      </w:r>
    </w:p>
    <w:p w:rsidR="008C6EC9" w:rsidRDefault="00EF25F4" w:rsidP="00EA429D">
      <w:pPr>
        <w:spacing w:line="360" w:lineRule="auto"/>
        <w:ind w:left="284" w:firstLine="709"/>
        <w:jc w:val="both"/>
      </w:pPr>
      <w:r>
        <w:t xml:space="preserve">На </w:t>
      </w:r>
      <w:proofErr w:type="spellStart"/>
      <w:r>
        <w:t>початковій</w:t>
      </w:r>
      <w:proofErr w:type="spellEnd"/>
      <w:r>
        <w:t xml:space="preserve"> </w:t>
      </w:r>
      <w:proofErr w:type="spellStart"/>
      <w:r>
        <w:t>стадії</w:t>
      </w:r>
      <w:proofErr w:type="spellEnd"/>
      <w:r>
        <w:t xml:space="preserve"> розробки проекту </w:t>
      </w:r>
      <w:r w:rsidR="008C6EC9">
        <w:t xml:space="preserve">необхідно </w:t>
      </w:r>
      <w:proofErr w:type="spellStart"/>
      <w:r w:rsidR="008C6EC9">
        <w:t>створити</w:t>
      </w:r>
      <w:proofErr w:type="spellEnd"/>
      <w:r w:rsidR="008C6EC9">
        <w:t xml:space="preserve"> </w:t>
      </w:r>
      <w:proofErr w:type="spellStart"/>
      <w:r w:rsidR="008C6EC9">
        <w:t>попередній</w:t>
      </w:r>
      <w:proofErr w:type="spellEnd"/>
      <w:r>
        <w:t xml:space="preserve"> план, що </w:t>
      </w:r>
      <w:proofErr w:type="spellStart"/>
      <w:r>
        <w:t>складається</w:t>
      </w:r>
      <w:proofErr w:type="spellEnd"/>
      <w:r>
        <w:t xml:space="preserve"> з наступних </w:t>
      </w:r>
      <w:proofErr w:type="spellStart"/>
      <w:r>
        <w:t>етапів</w:t>
      </w:r>
      <w:proofErr w:type="spellEnd"/>
      <w:r>
        <w:t>:</w:t>
      </w:r>
    </w:p>
    <w:p w:rsidR="00EA429D" w:rsidRPr="00EA429D" w:rsidRDefault="00AE7DB0" w:rsidP="00EA429D">
      <w:pPr>
        <w:pStyle w:val="a4"/>
        <w:numPr>
          <w:ilvl w:val="0"/>
          <w:numId w:val="2"/>
        </w:numPr>
        <w:spacing w:line="360" w:lineRule="auto"/>
      </w:pPr>
      <w:r w:rsidRPr="00EA429D">
        <w:rPr>
          <w:lang w:val="uk-UA"/>
        </w:rPr>
        <w:t>Передпроектне</w:t>
      </w:r>
      <w:r w:rsidR="00EF25F4" w:rsidRPr="00EA429D">
        <w:rPr>
          <w:lang w:val="uk-UA"/>
        </w:rPr>
        <w:t xml:space="preserve"> </w:t>
      </w:r>
      <w:r w:rsidRPr="00EA429D">
        <w:rPr>
          <w:lang w:val="uk-UA"/>
        </w:rPr>
        <w:t>дослідження</w:t>
      </w:r>
    </w:p>
    <w:p w:rsidR="00EA429D" w:rsidRPr="00EA429D" w:rsidRDefault="00EF25F4" w:rsidP="00EA429D">
      <w:pPr>
        <w:pStyle w:val="a4"/>
        <w:numPr>
          <w:ilvl w:val="0"/>
          <w:numId w:val="2"/>
        </w:numPr>
        <w:spacing w:line="360" w:lineRule="auto"/>
      </w:pPr>
      <w:r w:rsidRPr="00EA429D">
        <w:rPr>
          <w:lang w:val="uk-UA"/>
        </w:rPr>
        <w:t>Розробка та затвердження ТЗ (технічного завдання)</w:t>
      </w:r>
    </w:p>
    <w:p w:rsidR="00EA429D" w:rsidRPr="00EA429D" w:rsidRDefault="00EF25F4" w:rsidP="00EA429D">
      <w:pPr>
        <w:pStyle w:val="a4"/>
        <w:numPr>
          <w:ilvl w:val="0"/>
          <w:numId w:val="2"/>
        </w:numPr>
        <w:spacing w:line="360" w:lineRule="auto"/>
      </w:pPr>
      <w:r w:rsidRPr="00EA429D">
        <w:rPr>
          <w:lang w:val="uk-UA"/>
        </w:rPr>
        <w:t>Старт впровадження системи</w:t>
      </w:r>
    </w:p>
    <w:p w:rsidR="00EA429D" w:rsidRPr="00EA429D" w:rsidRDefault="00EF25F4" w:rsidP="00EA429D">
      <w:pPr>
        <w:pStyle w:val="a4"/>
        <w:numPr>
          <w:ilvl w:val="0"/>
          <w:numId w:val="2"/>
        </w:numPr>
        <w:spacing w:line="360" w:lineRule="auto"/>
      </w:pPr>
      <w:r w:rsidRPr="00EA429D">
        <w:rPr>
          <w:lang w:val="uk-UA"/>
        </w:rPr>
        <w:t>Дослідна експлуатація</w:t>
      </w:r>
    </w:p>
    <w:p w:rsidR="00EA429D" w:rsidRPr="00EA429D" w:rsidRDefault="00EF25F4" w:rsidP="00EA429D">
      <w:pPr>
        <w:pStyle w:val="a4"/>
        <w:numPr>
          <w:ilvl w:val="0"/>
          <w:numId w:val="2"/>
        </w:numPr>
        <w:spacing w:line="360" w:lineRule="auto"/>
      </w:pPr>
      <w:r w:rsidRPr="00EA429D">
        <w:rPr>
          <w:lang w:val="uk-UA"/>
        </w:rPr>
        <w:t>Промислова експлуатація</w:t>
      </w:r>
    </w:p>
    <w:p w:rsidR="00EF25F4" w:rsidRDefault="00EF25F4" w:rsidP="00EA429D">
      <w:pPr>
        <w:pStyle w:val="a4"/>
        <w:spacing w:line="360" w:lineRule="auto"/>
        <w:ind w:left="284" w:firstLine="709"/>
      </w:pPr>
      <w:r w:rsidRPr="00EA429D">
        <w:rPr>
          <w:lang w:val="uk-UA"/>
        </w:rPr>
        <w:t>Далі необхідно розбити пропонован</w:t>
      </w:r>
      <w:r w:rsidR="00D37BD2" w:rsidRPr="00EA429D">
        <w:rPr>
          <w:lang w:val="uk-UA"/>
        </w:rPr>
        <w:t>і етапи на роботи більше низько</w:t>
      </w:r>
      <w:r w:rsidRPr="00EA429D">
        <w:rPr>
          <w:lang w:val="uk-UA"/>
        </w:rPr>
        <w:t xml:space="preserve">го рівня відповідно до Таблиці 2. </w:t>
      </w:r>
      <w:proofErr w:type="spellStart"/>
      <w:r>
        <w:t>Сумарна</w:t>
      </w:r>
      <w:proofErr w:type="spellEnd"/>
      <w:r>
        <w:t xml:space="preserve"> </w:t>
      </w:r>
      <w:proofErr w:type="spellStart"/>
      <w:r>
        <w:t>тривалість</w:t>
      </w:r>
      <w:proofErr w:type="spellEnd"/>
      <w:r>
        <w:t xml:space="preserve"> робіт </w:t>
      </w:r>
      <w:r w:rsidR="00D37BD2" w:rsidRPr="00EA429D">
        <w:rPr>
          <w:lang w:val="uk-UA"/>
        </w:rPr>
        <w:t>повинна</w:t>
      </w:r>
      <w:r>
        <w:t xml:space="preserve"> відповідати </w:t>
      </w:r>
      <w:proofErr w:type="spellStart"/>
      <w:r>
        <w:t>тривалості</w:t>
      </w:r>
      <w:proofErr w:type="spellEnd"/>
      <w:r>
        <w:t xml:space="preserve"> </w:t>
      </w:r>
      <w:proofErr w:type="spellStart"/>
      <w:r>
        <w:t>етапів</w:t>
      </w:r>
      <w:proofErr w:type="spellEnd"/>
      <w:r>
        <w:t xml:space="preserve"> (</w:t>
      </w:r>
      <w:r w:rsidR="00D37BD2" w:rsidRPr="00EA429D">
        <w:rPr>
          <w:lang w:val="uk-UA"/>
        </w:rPr>
        <w:t xml:space="preserve">що </w:t>
      </w:r>
      <w:proofErr w:type="spellStart"/>
      <w:r>
        <w:t>вказані</w:t>
      </w:r>
      <w:proofErr w:type="spellEnd"/>
      <w:r>
        <w:t xml:space="preserve"> в Таблиці 2.</w:t>
      </w:r>
      <w:proofErr w:type="gramStart"/>
      <w:r>
        <w:t>).</w:t>
      </w:r>
      <w:r>
        <w:br/>
      </w:r>
      <w:proofErr w:type="spellStart"/>
      <w:r>
        <w:t>Послідовність</w:t>
      </w:r>
      <w:proofErr w:type="spellEnd"/>
      <w:proofErr w:type="gramEnd"/>
      <w:r>
        <w:t xml:space="preserve"> виконання робіт не</w:t>
      </w:r>
      <w:r w:rsidR="00BF1846">
        <w:t>обхідно задати самостійно</w:t>
      </w:r>
      <w:r>
        <w:t>.</w:t>
      </w:r>
    </w:p>
    <w:p w:rsidR="00697B2A" w:rsidRDefault="00EA429D" w:rsidP="00EA429D">
      <w:pPr>
        <w:spacing w:line="360" w:lineRule="auto"/>
      </w:pPr>
      <w:r>
        <w:tab/>
      </w:r>
    </w:p>
    <w:p w:rsidR="009565D6" w:rsidRDefault="009565D6" w:rsidP="00EA429D">
      <w:pPr>
        <w:spacing w:line="360" w:lineRule="auto"/>
        <w:ind w:left="284" w:firstLine="709"/>
        <w:jc w:val="both"/>
      </w:pPr>
    </w:p>
    <w:p w:rsidR="00EA429D" w:rsidRDefault="00EA429D" w:rsidP="00EA429D">
      <w:pPr>
        <w:spacing w:line="360" w:lineRule="auto"/>
        <w:ind w:left="284" w:firstLine="709"/>
        <w:jc w:val="both"/>
      </w:pPr>
    </w:p>
    <w:p w:rsidR="00EA429D" w:rsidRDefault="00EA429D" w:rsidP="00EA429D">
      <w:pPr>
        <w:spacing w:line="360" w:lineRule="auto"/>
        <w:ind w:left="284" w:firstLine="709"/>
        <w:jc w:val="both"/>
      </w:pPr>
    </w:p>
    <w:p w:rsidR="00EA429D" w:rsidRDefault="00EA429D" w:rsidP="00EA429D">
      <w:pPr>
        <w:spacing w:line="360" w:lineRule="auto"/>
        <w:ind w:left="284" w:firstLine="709"/>
        <w:jc w:val="both"/>
      </w:pPr>
    </w:p>
    <w:p w:rsidR="00EA429D" w:rsidRDefault="00EA429D" w:rsidP="00EA429D">
      <w:pPr>
        <w:spacing w:line="360" w:lineRule="auto"/>
        <w:ind w:left="284" w:firstLine="709"/>
        <w:jc w:val="both"/>
      </w:pPr>
    </w:p>
    <w:p w:rsidR="003F5BAC" w:rsidRPr="00EA429D" w:rsidRDefault="00EA429D" w:rsidP="00EA429D">
      <w:pPr>
        <w:spacing w:line="360" w:lineRule="auto"/>
        <w:ind w:left="284" w:firstLine="709"/>
        <w:jc w:val="both"/>
        <w:rPr>
          <w:b/>
          <w:lang w:val="uk-UA"/>
        </w:rPr>
      </w:pPr>
      <w:r w:rsidRPr="00EA429D">
        <w:rPr>
          <w:b/>
          <w:lang w:val="uk-UA"/>
        </w:rPr>
        <w:lastRenderedPageBreak/>
        <w:t>3</w:t>
      </w:r>
      <w:r w:rsidR="003F5BAC" w:rsidRPr="00EA429D">
        <w:rPr>
          <w:b/>
          <w:lang w:val="uk-UA"/>
        </w:rPr>
        <w:t xml:space="preserve"> Дані варіанту</w:t>
      </w:r>
    </w:p>
    <w:p w:rsidR="003F5BAC" w:rsidRDefault="003F5BAC" w:rsidP="003E5EA3">
      <w:pPr>
        <w:rPr>
          <w:lang w:val="uk-UA"/>
        </w:rPr>
      </w:pPr>
    </w:p>
    <w:p w:rsidR="00D83723" w:rsidRDefault="00D83723" w:rsidP="003E5EA3">
      <w:pPr>
        <w:rPr>
          <w:lang w:val="uk-UA"/>
        </w:rPr>
      </w:pPr>
      <w:r>
        <w:rPr>
          <w:lang w:val="uk-UA"/>
        </w:rPr>
        <w:t>Таблиця 1. Об’єми та етапи робіт по впровадженню Інформаційної системи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857"/>
        <w:gridCol w:w="3210"/>
      </w:tblGrid>
      <w:tr w:rsidR="00F2220D" w:rsidTr="00EB2F62">
        <w:tc>
          <w:tcPr>
            <w:tcW w:w="6419" w:type="dxa"/>
            <w:gridSpan w:val="2"/>
          </w:tcPr>
          <w:p w:rsidR="00F2220D" w:rsidRDefault="00F2220D" w:rsidP="003E5EA3">
            <w:pPr>
              <w:rPr>
                <w:lang w:val="uk-UA"/>
              </w:rPr>
            </w:pPr>
            <w:r>
              <w:rPr>
                <w:lang w:val="uk-UA"/>
              </w:rPr>
              <w:t>Етапи робіт по впровадженню ІС</w:t>
            </w:r>
          </w:p>
        </w:tc>
        <w:tc>
          <w:tcPr>
            <w:tcW w:w="3210" w:type="dxa"/>
          </w:tcPr>
          <w:p w:rsidR="00F2220D" w:rsidRDefault="00F2220D" w:rsidP="003E5EA3">
            <w:pPr>
              <w:rPr>
                <w:lang w:val="uk-UA"/>
              </w:rPr>
            </w:pPr>
            <w:r>
              <w:rPr>
                <w:lang w:val="uk-UA"/>
              </w:rPr>
              <w:t>Об’єм робіт в люд/год (</w:t>
            </w:r>
            <w:proofErr w:type="spellStart"/>
            <w:r>
              <w:rPr>
                <w:lang w:val="uk-UA"/>
              </w:rPr>
              <w:t>трудозатрати</w:t>
            </w:r>
            <w:proofErr w:type="spellEnd"/>
            <w:r>
              <w:rPr>
                <w:lang w:val="uk-UA"/>
              </w:rPr>
              <w:t>)</w:t>
            </w:r>
          </w:p>
        </w:tc>
      </w:tr>
      <w:tr w:rsidR="00EB4D52" w:rsidTr="00EB4D52">
        <w:tc>
          <w:tcPr>
            <w:tcW w:w="562" w:type="dxa"/>
          </w:tcPr>
          <w:p w:rsidR="00EB4D52" w:rsidRDefault="00EB4D52" w:rsidP="003E5EA3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9067" w:type="dxa"/>
            <w:gridSpan w:val="2"/>
          </w:tcPr>
          <w:p w:rsidR="00EB4D52" w:rsidRDefault="00EB4D52" w:rsidP="003E5EA3">
            <w:pPr>
              <w:rPr>
                <w:lang w:val="uk-UA"/>
              </w:rPr>
            </w:pPr>
            <w:r>
              <w:t xml:space="preserve">Передпроектне </w:t>
            </w:r>
            <w:r>
              <w:rPr>
                <w:lang w:val="uk-UA"/>
              </w:rPr>
              <w:t>дослідження</w:t>
            </w:r>
          </w:p>
        </w:tc>
      </w:tr>
      <w:tr w:rsidR="003F5BAC" w:rsidTr="00F2220D">
        <w:tc>
          <w:tcPr>
            <w:tcW w:w="562" w:type="dxa"/>
          </w:tcPr>
          <w:p w:rsidR="00F2220D" w:rsidRDefault="00F2220D" w:rsidP="003E5EA3">
            <w:pPr>
              <w:rPr>
                <w:lang w:val="uk-UA"/>
              </w:rPr>
            </w:pPr>
            <w:r>
              <w:rPr>
                <w:lang w:val="uk-UA"/>
              </w:rPr>
              <w:t>1.1</w:t>
            </w:r>
          </w:p>
        </w:tc>
        <w:tc>
          <w:tcPr>
            <w:tcW w:w="5857" w:type="dxa"/>
          </w:tcPr>
          <w:p w:rsidR="003F5BAC" w:rsidRDefault="00F2220D" w:rsidP="003E5EA3">
            <w:pPr>
              <w:rPr>
                <w:lang w:val="uk-UA"/>
              </w:rPr>
            </w:pPr>
            <w:r w:rsidRPr="00F2220D">
              <w:rPr>
                <w:lang w:val="uk-UA"/>
              </w:rPr>
              <w:t>Збір даних про особливості господарської діяльності підприємства</w:t>
            </w:r>
          </w:p>
        </w:tc>
        <w:tc>
          <w:tcPr>
            <w:tcW w:w="3210" w:type="dxa"/>
          </w:tcPr>
          <w:p w:rsidR="003F5BAC" w:rsidRDefault="00F2220D" w:rsidP="003E5EA3">
            <w:pPr>
              <w:rPr>
                <w:lang w:val="uk-UA"/>
              </w:rPr>
            </w:pPr>
            <w:r>
              <w:rPr>
                <w:lang w:val="uk-UA"/>
              </w:rPr>
              <w:t>864</w:t>
            </w:r>
          </w:p>
        </w:tc>
      </w:tr>
      <w:tr w:rsidR="003F5BAC" w:rsidTr="00F2220D">
        <w:tc>
          <w:tcPr>
            <w:tcW w:w="562" w:type="dxa"/>
          </w:tcPr>
          <w:p w:rsidR="003F5BAC" w:rsidRDefault="00F2220D" w:rsidP="003E5EA3">
            <w:pPr>
              <w:rPr>
                <w:lang w:val="uk-UA"/>
              </w:rPr>
            </w:pPr>
            <w:r>
              <w:rPr>
                <w:lang w:val="uk-UA"/>
              </w:rPr>
              <w:t>1.2</w:t>
            </w:r>
          </w:p>
        </w:tc>
        <w:tc>
          <w:tcPr>
            <w:tcW w:w="5857" w:type="dxa"/>
          </w:tcPr>
          <w:p w:rsidR="003F5BAC" w:rsidRDefault="00F2220D" w:rsidP="003E5EA3">
            <w:pPr>
              <w:rPr>
                <w:lang w:val="uk-UA"/>
              </w:rPr>
            </w:pPr>
            <w:r w:rsidRPr="00F2220D">
              <w:rPr>
                <w:lang w:val="uk-UA"/>
              </w:rPr>
              <w:t>Визначення необхідної кількості автоматизованих робочих місць</w:t>
            </w:r>
          </w:p>
        </w:tc>
        <w:tc>
          <w:tcPr>
            <w:tcW w:w="3210" w:type="dxa"/>
          </w:tcPr>
          <w:p w:rsidR="003F5BAC" w:rsidRDefault="00F2220D" w:rsidP="003E5EA3">
            <w:pPr>
              <w:rPr>
                <w:lang w:val="uk-UA"/>
              </w:rPr>
            </w:pPr>
            <w:r>
              <w:rPr>
                <w:lang w:val="uk-UA"/>
              </w:rPr>
              <w:t>72</w:t>
            </w:r>
          </w:p>
        </w:tc>
      </w:tr>
      <w:tr w:rsidR="003F5BAC" w:rsidTr="00F2220D">
        <w:tc>
          <w:tcPr>
            <w:tcW w:w="562" w:type="dxa"/>
          </w:tcPr>
          <w:p w:rsidR="003F5BAC" w:rsidRDefault="00F2220D" w:rsidP="003E5EA3">
            <w:pPr>
              <w:rPr>
                <w:lang w:val="uk-UA"/>
              </w:rPr>
            </w:pPr>
            <w:r>
              <w:rPr>
                <w:lang w:val="uk-UA"/>
              </w:rPr>
              <w:t>1.3</w:t>
            </w:r>
          </w:p>
        </w:tc>
        <w:tc>
          <w:tcPr>
            <w:tcW w:w="5857" w:type="dxa"/>
          </w:tcPr>
          <w:p w:rsidR="003F5BAC" w:rsidRDefault="00F2220D" w:rsidP="003E5EA3">
            <w:pPr>
              <w:rPr>
                <w:lang w:val="uk-UA"/>
              </w:rPr>
            </w:pPr>
            <w:r w:rsidRPr="00F2220D">
              <w:rPr>
                <w:lang w:val="uk-UA"/>
              </w:rPr>
              <w:t>Анкетування працівників користувачів системи</w:t>
            </w:r>
          </w:p>
        </w:tc>
        <w:tc>
          <w:tcPr>
            <w:tcW w:w="3210" w:type="dxa"/>
          </w:tcPr>
          <w:p w:rsidR="003F5BAC" w:rsidRDefault="00F2220D" w:rsidP="003E5EA3">
            <w:pPr>
              <w:rPr>
                <w:lang w:val="uk-UA"/>
              </w:rPr>
            </w:pPr>
            <w:r>
              <w:rPr>
                <w:lang w:val="uk-UA"/>
              </w:rPr>
              <w:t>96</w:t>
            </w:r>
          </w:p>
        </w:tc>
      </w:tr>
      <w:tr w:rsidR="00EB4D52" w:rsidTr="00EB4D52">
        <w:tc>
          <w:tcPr>
            <w:tcW w:w="562" w:type="dxa"/>
          </w:tcPr>
          <w:p w:rsidR="00EB4D52" w:rsidRDefault="00EB4D52" w:rsidP="003E5EA3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9067" w:type="dxa"/>
            <w:gridSpan w:val="2"/>
          </w:tcPr>
          <w:p w:rsidR="00EB4D52" w:rsidRDefault="00EB4D52" w:rsidP="003E5EA3">
            <w:pPr>
              <w:rPr>
                <w:lang w:val="uk-UA"/>
              </w:rPr>
            </w:pPr>
            <w:r w:rsidRPr="00F2220D">
              <w:rPr>
                <w:lang w:val="uk-UA"/>
              </w:rPr>
              <w:t>Розробка і затвердження ТЗ</w:t>
            </w:r>
          </w:p>
        </w:tc>
      </w:tr>
      <w:tr w:rsidR="003F5BAC" w:rsidTr="00F2220D">
        <w:tc>
          <w:tcPr>
            <w:tcW w:w="562" w:type="dxa"/>
          </w:tcPr>
          <w:p w:rsidR="003F5BAC" w:rsidRDefault="00F2220D" w:rsidP="003E5EA3">
            <w:pPr>
              <w:rPr>
                <w:lang w:val="uk-UA"/>
              </w:rPr>
            </w:pPr>
            <w:r>
              <w:rPr>
                <w:lang w:val="uk-UA"/>
              </w:rPr>
              <w:t>2.1</w:t>
            </w:r>
          </w:p>
        </w:tc>
        <w:tc>
          <w:tcPr>
            <w:tcW w:w="5857" w:type="dxa"/>
          </w:tcPr>
          <w:p w:rsidR="003F5BAC" w:rsidRDefault="00F2220D" w:rsidP="003E5EA3">
            <w:pPr>
              <w:rPr>
                <w:lang w:val="uk-UA"/>
              </w:rPr>
            </w:pPr>
            <w:r w:rsidRPr="00F2220D">
              <w:rPr>
                <w:lang w:val="uk-UA"/>
              </w:rPr>
              <w:t>Виявлення необхідних доробок системи</w:t>
            </w:r>
          </w:p>
        </w:tc>
        <w:tc>
          <w:tcPr>
            <w:tcW w:w="3210" w:type="dxa"/>
          </w:tcPr>
          <w:p w:rsidR="003F5BAC" w:rsidRDefault="00F2220D" w:rsidP="003E5EA3">
            <w:pPr>
              <w:rPr>
                <w:lang w:val="uk-UA"/>
              </w:rPr>
            </w:pPr>
            <w:r>
              <w:rPr>
                <w:lang w:val="uk-UA"/>
              </w:rPr>
              <w:t>192</w:t>
            </w:r>
          </w:p>
        </w:tc>
      </w:tr>
      <w:tr w:rsidR="003F5BAC" w:rsidTr="00F2220D">
        <w:tc>
          <w:tcPr>
            <w:tcW w:w="562" w:type="dxa"/>
          </w:tcPr>
          <w:p w:rsidR="003F5BAC" w:rsidRDefault="00F2220D" w:rsidP="003E5EA3">
            <w:pPr>
              <w:rPr>
                <w:lang w:val="uk-UA"/>
              </w:rPr>
            </w:pPr>
            <w:r>
              <w:rPr>
                <w:lang w:val="uk-UA"/>
              </w:rPr>
              <w:t>2.2</w:t>
            </w:r>
          </w:p>
        </w:tc>
        <w:tc>
          <w:tcPr>
            <w:tcW w:w="5857" w:type="dxa"/>
          </w:tcPr>
          <w:p w:rsidR="003F5BAC" w:rsidRDefault="00F2220D" w:rsidP="003E5EA3">
            <w:pPr>
              <w:rPr>
                <w:lang w:val="uk-UA"/>
              </w:rPr>
            </w:pPr>
            <w:r w:rsidRPr="00F2220D">
              <w:rPr>
                <w:lang w:val="uk-UA"/>
              </w:rPr>
              <w:t>Написання ТЗ</w:t>
            </w:r>
          </w:p>
        </w:tc>
        <w:tc>
          <w:tcPr>
            <w:tcW w:w="3210" w:type="dxa"/>
          </w:tcPr>
          <w:p w:rsidR="003F5BAC" w:rsidRDefault="00F2220D" w:rsidP="003E5EA3">
            <w:pPr>
              <w:rPr>
                <w:lang w:val="uk-UA"/>
              </w:rPr>
            </w:pPr>
            <w:r>
              <w:rPr>
                <w:lang w:val="uk-UA"/>
              </w:rPr>
              <w:t>240</w:t>
            </w:r>
          </w:p>
        </w:tc>
      </w:tr>
      <w:tr w:rsidR="003F5BAC" w:rsidTr="00F2220D">
        <w:tc>
          <w:tcPr>
            <w:tcW w:w="562" w:type="dxa"/>
          </w:tcPr>
          <w:p w:rsidR="003F5BAC" w:rsidRDefault="00F2220D" w:rsidP="003E5EA3">
            <w:pPr>
              <w:rPr>
                <w:lang w:val="uk-UA"/>
              </w:rPr>
            </w:pPr>
            <w:r>
              <w:rPr>
                <w:lang w:val="uk-UA"/>
              </w:rPr>
              <w:t>2.3</w:t>
            </w:r>
          </w:p>
        </w:tc>
        <w:tc>
          <w:tcPr>
            <w:tcW w:w="5857" w:type="dxa"/>
          </w:tcPr>
          <w:p w:rsidR="003F5BAC" w:rsidRDefault="00F2220D" w:rsidP="003E5EA3">
            <w:pPr>
              <w:rPr>
                <w:lang w:val="uk-UA"/>
              </w:rPr>
            </w:pPr>
            <w:r w:rsidRPr="00F2220D">
              <w:rPr>
                <w:lang w:val="uk-UA"/>
              </w:rPr>
              <w:t>Узгодження ТЗ</w:t>
            </w:r>
          </w:p>
        </w:tc>
        <w:tc>
          <w:tcPr>
            <w:tcW w:w="3210" w:type="dxa"/>
          </w:tcPr>
          <w:p w:rsidR="003F5BAC" w:rsidRDefault="00F2220D" w:rsidP="003E5EA3">
            <w:pPr>
              <w:rPr>
                <w:lang w:val="uk-UA"/>
              </w:rPr>
            </w:pPr>
            <w:r>
              <w:rPr>
                <w:lang w:val="uk-UA"/>
              </w:rPr>
              <w:t>48</w:t>
            </w:r>
          </w:p>
        </w:tc>
      </w:tr>
      <w:tr w:rsidR="003F5BAC" w:rsidTr="00F2220D">
        <w:tc>
          <w:tcPr>
            <w:tcW w:w="562" w:type="dxa"/>
          </w:tcPr>
          <w:p w:rsidR="003F5BAC" w:rsidRDefault="00F2220D" w:rsidP="003E5EA3">
            <w:pPr>
              <w:rPr>
                <w:lang w:val="uk-UA"/>
              </w:rPr>
            </w:pPr>
            <w:r>
              <w:rPr>
                <w:lang w:val="uk-UA"/>
              </w:rPr>
              <w:t>2.4</w:t>
            </w:r>
          </w:p>
        </w:tc>
        <w:tc>
          <w:tcPr>
            <w:tcW w:w="5857" w:type="dxa"/>
          </w:tcPr>
          <w:p w:rsidR="003F5BAC" w:rsidRDefault="00F2220D" w:rsidP="003E5EA3">
            <w:pPr>
              <w:rPr>
                <w:lang w:val="uk-UA"/>
              </w:rPr>
            </w:pPr>
            <w:r w:rsidRPr="00F2220D">
              <w:rPr>
                <w:lang w:val="uk-UA"/>
              </w:rPr>
              <w:t>Програмна реалізація</w:t>
            </w:r>
          </w:p>
        </w:tc>
        <w:tc>
          <w:tcPr>
            <w:tcW w:w="3210" w:type="dxa"/>
          </w:tcPr>
          <w:p w:rsidR="003F5BAC" w:rsidRDefault="00F2220D" w:rsidP="003E5EA3">
            <w:pPr>
              <w:rPr>
                <w:lang w:val="uk-UA"/>
              </w:rPr>
            </w:pPr>
            <w:r>
              <w:rPr>
                <w:lang w:val="uk-UA"/>
              </w:rPr>
              <w:t>336</w:t>
            </w:r>
          </w:p>
        </w:tc>
      </w:tr>
      <w:tr w:rsidR="003F5BAC" w:rsidTr="00F2220D">
        <w:tc>
          <w:tcPr>
            <w:tcW w:w="562" w:type="dxa"/>
          </w:tcPr>
          <w:p w:rsidR="003F5BAC" w:rsidRDefault="00F2220D" w:rsidP="003E5EA3">
            <w:pPr>
              <w:rPr>
                <w:lang w:val="uk-UA"/>
              </w:rPr>
            </w:pPr>
            <w:r>
              <w:rPr>
                <w:lang w:val="uk-UA"/>
              </w:rPr>
              <w:t>2.5</w:t>
            </w:r>
          </w:p>
        </w:tc>
        <w:tc>
          <w:tcPr>
            <w:tcW w:w="5857" w:type="dxa"/>
          </w:tcPr>
          <w:p w:rsidR="003F5BAC" w:rsidRDefault="00F2220D" w:rsidP="003E5EA3">
            <w:pPr>
              <w:rPr>
                <w:lang w:val="uk-UA"/>
              </w:rPr>
            </w:pPr>
            <w:r w:rsidRPr="00F2220D">
              <w:rPr>
                <w:lang w:val="uk-UA"/>
              </w:rPr>
              <w:t>Тестування</w:t>
            </w:r>
          </w:p>
        </w:tc>
        <w:tc>
          <w:tcPr>
            <w:tcW w:w="3210" w:type="dxa"/>
          </w:tcPr>
          <w:p w:rsidR="003F5BAC" w:rsidRDefault="00F2220D" w:rsidP="003E5EA3">
            <w:pPr>
              <w:rPr>
                <w:lang w:val="uk-UA"/>
              </w:rPr>
            </w:pPr>
            <w:r>
              <w:rPr>
                <w:lang w:val="uk-UA"/>
              </w:rPr>
              <w:t>144</w:t>
            </w:r>
          </w:p>
        </w:tc>
      </w:tr>
      <w:tr w:rsidR="00EB4D52" w:rsidTr="00EB4D52">
        <w:tc>
          <w:tcPr>
            <w:tcW w:w="562" w:type="dxa"/>
          </w:tcPr>
          <w:p w:rsidR="00EB4D52" w:rsidRDefault="00EB4D52" w:rsidP="003E5EA3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9067" w:type="dxa"/>
            <w:gridSpan w:val="2"/>
          </w:tcPr>
          <w:p w:rsidR="00EB4D52" w:rsidRDefault="00EB4D52" w:rsidP="003E5EA3">
            <w:pPr>
              <w:rPr>
                <w:lang w:val="uk-UA"/>
              </w:rPr>
            </w:pPr>
            <w:r w:rsidRPr="00F2220D">
              <w:rPr>
                <w:lang w:val="uk-UA"/>
              </w:rPr>
              <w:t>Старт впровадження системи</w:t>
            </w:r>
          </w:p>
        </w:tc>
      </w:tr>
      <w:tr w:rsidR="003F5BAC" w:rsidTr="00F2220D">
        <w:tc>
          <w:tcPr>
            <w:tcW w:w="562" w:type="dxa"/>
          </w:tcPr>
          <w:p w:rsidR="003F5BAC" w:rsidRDefault="00F2220D" w:rsidP="003E5EA3">
            <w:pPr>
              <w:rPr>
                <w:lang w:val="uk-UA"/>
              </w:rPr>
            </w:pPr>
            <w:r>
              <w:rPr>
                <w:lang w:val="uk-UA"/>
              </w:rPr>
              <w:t>3.1</w:t>
            </w:r>
          </w:p>
        </w:tc>
        <w:tc>
          <w:tcPr>
            <w:tcW w:w="5857" w:type="dxa"/>
          </w:tcPr>
          <w:p w:rsidR="003F5BAC" w:rsidRDefault="00F2220D" w:rsidP="003E5EA3">
            <w:pPr>
              <w:rPr>
                <w:lang w:val="uk-UA"/>
              </w:rPr>
            </w:pPr>
            <w:r w:rsidRPr="00F2220D">
              <w:rPr>
                <w:lang w:val="uk-UA"/>
              </w:rPr>
              <w:t>Внесення і звірка первинних даних</w:t>
            </w:r>
          </w:p>
        </w:tc>
        <w:tc>
          <w:tcPr>
            <w:tcW w:w="3210" w:type="dxa"/>
          </w:tcPr>
          <w:p w:rsidR="003F5BAC" w:rsidRDefault="00F2220D" w:rsidP="003E5EA3">
            <w:pPr>
              <w:rPr>
                <w:lang w:val="uk-UA"/>
              </w:rPr>
            </w:pPr>
            <w:r>
              <w:rPr>
                <w:lang w:val="uk-UA"/>
              </w:rPr>
              <w:t>768</w:t>
            </w:r>
          </w:p>
        </w:tc>
      </w:tr>
      <w:tr w:rsidR="003F5BAC" w:rsidTr="00F2220D">
        <w:tc>
          <w:tcPr>
            <w:tcW w:w="562" w:type="dxa"/>
          </w:tcPr>
          <w:p w:rsidR="003F5BAC" w:rsidRDefault="00F2220D" w:rsidP="003E5EA3">
            <w:pPr>
              <w:rPr>
                <w:lang w:val="uk-UA"/>
              </w:rPr>
            </w:pPr>
            <w:r>
              <w:rPr>
                <w:lang w:val="uk-UA"/>
              </w:rPr>
              <w:t>3.2</w:t>
            </w:r>
          </w:p>
        </w:tc>
        <w:tc>
          <w:tcPr>
            <w:tcW w:w="5857" w:type="dxa"/>
          </w:tcPr>
          <w:p w:rsidR="003F5BAC" w:rsidRDefault="00F2220D" w:rsidP="003E5EA3">
            <w:pPr>
              <w:rPr>
                <w:lang w:val="uk-UA"/>
              </w:rPr>
            </w:pPr>
            <w:r w:rsidRPr="00F2220D">
              <w:rPr>
                <w:lang w:val="uk-UA"/>
              </w:rPr>
              <w:t>Навчання користувачів роботи з системою та їх атестація</w:t>
            </w:r>
          </w:p>
        </w:tc>
        <w:tc>
          <w:tcPr>
            <w:tcW w:w="3210" w:type="dxa"/>
          </w:tcPr>
          <w:p w:rsidR="003F5BAC" w:rsidRDefault="00F2220D" w:rsidP="003E5EA3">
            <w:pPr>
              <w:rPr>
                <w:lang w:val="uk-UA"/>
              </w:rPr>
            </w:pPr>
            <w:r>
              <w:rPr>
                <w:lang w:val="uk-UA"/>
              </w:rPr>
              <w:t>288</w:t>
            </w:r>
          </w:p>
        </w:tc>
      </w:tr>
      <w:tr w:rsidR="003F5BAC" w:rsidTr="00F2220D">
        <w:tc>
          <w:tcPr>
            <w:tcW w:w="562" w:type="dxa"/>
          </w:tcPr>
          <w:p w:rsidR="003F5BAC" w:rsidRDefault="00F2220D" w:rsidP="003E5EA3">
            <w:pPr>
              <w:rPr>
                <w:lang w:val="uk-UA"/>
              </w:rPr>
            </w:pPr>
            <w:r>
              <w:rPr>
                <w:lang w:val="uk-UA"/>
              </w:rPr>
              <w:t>3.3</w:t>
            </w:r>
          </w:p>
        </w:tc>
        <w:tc>
          <w:tcPr>
            <w:tcW w:w="5857" w:type="dxa"/>
          </w:tcPr>
          <w:p w:rsidR="003F5BAC" w:rsidRDefault="00F2220D" w:rsidP="003E5EA3">
            <w:pPr>
              <w:rPr>
                <w:lang w:val="uk-UA"/>
              </w:rPr>
            </w:pPr>
            <w:r w:rsidRPr="00F2220D">
              <w:rPr>
                <w:lang w:val="uk-UA"/>
              </w:rPr>
              <w:t>Допомога користувачам в роботі з системою</w:t>
            </w:r>
          </w:p>
        </w:tc>
        <w:tc>
          <w:tcPr>
            <w:tcW w:w="3210" w:type="dxa"/>
          </w:tcPr>
          <w:p w:rsidR="003F5BAC" w:rsidRDefault="00F2220D" w:rsidP="003E5EA3">
            <w:pPr>
              <w:rPr>
                <w:lang w:val="uk-UA"/>
              </w:rPr>
            </w:pPr>
            <w:r>
              <w:rPr>
                <w:lang w:val="uk-UA"/>
              </w:rPr>
              <w:t>384</w:t>
            </w:r>
          </w:p>
        </w:tc>
      </w:tr>
      <w:tr w:rsidR="003F5BAC" w:rsidTr="00F2220D">
        <w:tc>
          <w:tcPr>
            <w:tcW w:w="562" w:type="dxa"/>
          </w:tcPr>
          <w:p w:rsidR="003F5BAC" w:rsidRDefault="00F2220D" w:rsidP="003E5EA3">
            <w:pPr>
              <w:rPr>
                <w:lang w:val="uk-UA"/>
              </w:rPr>
            </w:pPr>
            <w:r>
              <w:rPr>
                <w:lang w:val="uk-UA"/>
              </w:rPr>
              <w:t>3.4</w:t>
            </w:r>
          </w:p>
        </w:tc>
        <w:tc>
          <w:tcPr>
            <w:tcW w:w="5857" w:type="dxa"/>
          </w:tcPr>
          <w:p w:rsidR="003F5BAC" w:rsidRDefault="00F2220D" w:rsidP="003E5EA3">
            <w:pPr>
              <w:rPr>
                <w:lang w:val="uk-UA"/>
              </w:rPr>
            </w:pPr>
            <w:r w:rsidRPr="00F2220D">
              <w:rPr>
                <w:lang w:val="uk-UA"/>
              </w:rPr>
              <w:t>Переведення системи в дослідну експлуатацію</w:t>
            </w:r>
          </w:p>
        </w:tc>
        <w:tc>
          <w:tcPr>
            <w:tcW w:w="3210" w:type="dxa"/>
          </w:tcPr>
          <w:p w:rsidR="003F5BAC" w:rsidRDefault="00F2220D" w:rsidP="003E5EA3">
            <w:pPr>
              <w:rPr>
                <w:lang w:val="uk-UA"/>
              </w:rPr>
            </w:pPr>
            <w:r>
              <w:rPr>
                <w:lang w:val="uk-UA"/>
              </w:rPr>
              <w:t>96</w:t>
            </w:r>
          </w:p>
        </w:tc>
      </w:tr>
      <w:tr w:rsidR="00EB4D52" w:rsidTr="00EB4D52">
        <w:tc>
          <w:tcPr>
            <w:tcW w:w="562" w:type="dxa"/>
          </w:tcPr>
          <w:p w:rsidR="00EB4D52" w:rsidRDefault="00EB4D52" w:rsidP="003E5EA3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9067" w:type="dxa"/>
            <w:gridSpan w:val="2"/>
          </w:tcPr>
          <w:p w:rsidR="00EB4D52" w:rsidRDefault="00EB4D52" w:rsidP="003E5EA3">
            <w:pPr>
              <w:rPr>
                <w:lang w:val="uk-UA"/>
              </w:rPr>
            </w:pPr>
            <w:r w:rsidRPr="00F2220D">
              <w:rPr>
                <w:lang w:val="uk-UA"/>
              </w:rPr>
              <w:t>Дослідна експлуатація</w:t>
            </w:r>
          </w:p>
        </w:tc>
      </w:tr>
      <w:tr w:rsidR="003F5BAC" w:rsidTr="00F2220D">
        <w:tc>
          <w:tcPr>
            <w:tcW w:w="562" w:type="dxa"/>
          </w:tcPr>
          <w:p w:rsidR="003F5BAC" w:rsidRDefault="00F2220D" w:rsidP="003E5EA3">
            <w:pPr>
              <w:rPr>
                <w:lang w:val="uk-UA"/>
              </w:rPr>
            </w:pPr>
            <w:r>
              <w:rPr>
                <w:lang w:val="uk-UA"/>
              </w:rPr>
              <w:t>4.1</w:t>
            </w:r>
          </w:p>
        </w:tc>
        <w:tc>
          <w:tcPr>
            <w:tcW w:w="5857" w:type="dxa"/>
          </w:tcPr>
          <w:p w:rsidR="003F5BAC" w:rsidRDefault="00F2220D" w:rsidP="003E5EA3">
            <w:pPr>
              <w:rPr>
                <w:lang w:val="uk-UA"/>
              </w:rPr>
            </w:pPr>
            <w:r w:rsidRPr="00F2220D">
              <w:rPr>
                <w:lang w:val="uk-UA"/>
              </w:rPr>
              <w:t>Консультації користувачів</w:t>
            </w:r>
          </w:p>
        </w:tc>
        <w:tc>
          <w:tcPr>
            <w:tcW w:w="3210" w:type="dxa"/>
          </w:tcPr>
          <w:p w:rsidR="003F5BAC" w:rsidRDefault="00F2220D" w:rsidP="003E5EA3">
            <w:pPr>
              <w:rPr>
                <w:lang w:val="uk-UA"/>
              </w:rPr>
            </w:pPr>
            <w:r>
              <w:rPr>
                <w:lang w:val="uk-UA"/>
              </w:rPr>
              <w:t>672</w:t>
            </w:r>
          </w:p>
        </w:tc>
      </w:tr>
      <w:tr w:rsidR="003F5BAC" w:rsidTr="00F2220D">
        <w:tc>
          <w:tcPr>
            <w:tcW w:w="562" w:type="dxa"/>
          </w:tcPr>
          <w:p w:rsidR="003F5BAC" w:rsidRDefault="00F2220D" w:rsidP="003E5EA3">
            <w:pPr>
              <w:rPr>
                <w:lang w:val="uk-UA"/>
              </w:rPr>
            </w:pPr>
            <w:r>
              <w:rPr>
                <w:lang w:val="uk-UA"/>
              </w:rPr>
              <w:t>4.2</w:t>
            </w:r>
          </w:p>
        </w:tc>
        <w:tc>
          <w:tcPr>
            <w:tcW w:w="5857" w:type="dxa"/>
          </w:tcPr>
          <w:p w:rsidR="003F5BAC" w:rsidRDefault="00F2220D" w:rsidP="003E5EA3">
            <w:pPr>
              <w:rPr>
                <w:lang w:val="uk-UA"/>
              </w:rPr>
            </w:pPr>
            <w:r w:rsidRPr="00F2220D">
              <w:rPr>
                <w:lang w:val="uk-UA"/>
              </w:rPr>
              <w:t>Перевірка функціональності системи, виявлення зауважень</w:t>
            </w:r>
          </w:p>
        </w:tc>
        <w:tc>
          <w:tcPr>
            <w:tcW w:w="3210" w:type="dxa"/>
          </w:tcPr>
          <w:p w:rsidR="003F5BAC" w:rsidRDefault="00F2220D" w:rsidP="003E5EA3">
            <w:pPr>
              <w:rPr>
                <w:lang w:val="uk-UA"/>
              </w:rPr>
            </w:pPr>
            <w:r>
              <w:rPr>
                <w:lang w:val="uk-UA"/>
              </w:rPr>
              <w:t>768</w:t>
            </w:r>
          </w:p>
        </w:tc>
      </w:tr>
      <w:tr w:rsidR="003F5BAC" w:rsidTr="00F2220D">
        <w:tc>
          <w:tcPr>
            <w:tcW w:w="562" w:type="dxa"/>
          </w:tcPr>
          <w:p w:rsidR="003F5BAC" w:rsidRDefault="00F2220D" w:rsidP="003E5EA3">
            <w:pPr>
              <w:rPr>
                <w:lang w:val="uk-UA"/>
              </w:rPr>
            </w:pPr>
            <w:r>
              <w:rPr>
                <w:lang w:val="uk-UA"/>
              </w:rPr>
              <w:t>4.3</w:t>
            </w:r>
          </w:p>
        </w:tc>
        <w:tc>
          <w:tcPr>
            <w:tcW w:w="5857" w:type="dxa"/>
          </w:tcPr>
          <w:p w:rsidR="003F5BAC" w:rsidRDefault="00F2220D" w:rsidP="003E5EA3">
            <w:pPr>
              <w:rPr>
                <w:lang w:val="uk-UA"/>
              </w:rPr>
            </w:pPr>
            <w:r w:rsidRPr="00F2220D">
              <w:rPr>
                <w:lang w:val="uk-UA"/>
              </w:rPr>
              <w:t>Усунення виявлених зауважень</w:t>
            </w:r>
          </w:p>
        </w:tc>
        <w:tc>
          <w:tcPr>
            <w:tcW w:w="3210" w:type="dxa"/>
          </w:tcPr>
          <w:p w:rsidR="003F5BAC" w:rsidRDefault="00F2220D" w:rsidP="003E5EA3">
            <w:pPr>
              <w:rPr>
                <w:lang w:val="uk-UA"/>
              </w:rPr>
            </w:pPr>
            <w:r>
              <w:rPr>
                <w:lang w:val="uk-UA"/>
              </w:rPr>
              <w:t>192</w:t>
            </w:r>
          </w:p>
        </w:tc>
      </w:tr>
      <w:tr w:rsidR="003F5BAC" w:rsidTr="00F2220D">
        <w:tc>
          <w:tcPr>
            <w:tcW w:w="562" w:type="dxa"/>
          </w:tcPr>
          <w:p w:rsidR="003F5BAC" w:rsidRDefault="00F2220D" w:rsidP="003E5EA3">
            <w:pPr>
              <w:rPr>
                <w:lang w:val="uk-UA"/>
              </w:rPr>
            </w:pPr>
            <w:r>
              <w:rPr>
                <w:lang w:val="uk-UA"/>
              </w:rPr>
              <w:t>4.4</w:t>
            </w:r>
          </w:p>
        </w:tc>
        <w:tc>
          <w:tcPr>
            <w:tcW w:w="5857" w:type="dxa"/>
          </w:tcPr>
          <w:p w:rsidR="003F5BAC" w:rsidRDefault="00F2220D" w:rsidP="003E5EA3">
            <w:pPr>
              <w:rPr>
                <w:lang w:val="uk-UA"/>
              </w:rPr>
            </w:pPr>
            <w:r w:rsidRPr="00F2220D">
              <w:rPr>
                <w:lang w:val="uk-UA"/>
              </w:rPr>
              <w:t>Тестування</w:t>
            </w:r>
          </w:p>
        </w:tc>
        <w:tc>
          <w:tcPr>
            <w:tcW w:w="3210" w:type="dxa"/>
          </w:tcPr>
          <w:p w:rsidR="003F5BAC" w:rsidRDefault="00F2220D" w:rsidP="003E5EA3">
            <w:pPr>
              <w:rPr>
                <w:lang w:val="uk-UA"/>
              </w:rPr>
            </w:pPr>
            <w:r>
              <w:rPr>
                <w:lang w:val="uk-UA"/>
              </w:rPr>
              <w:t>96</w:t>
            </w:r>
          </w:p>
        </w:tc>
      </w:tr>
      <w:tr w:rsidR="003F5BAC" w:rsidTr="00F2220D">
        <w:tc>
          <w:tcPr>
            <w:tcW w:w="562" w:type="dxa"/>
          </w:tcPr>
          <w:p w:rsidR="003F5BAC" w:rsidRDefault="00F2220D" w:rsidP="003E5EA3">
            <w:pPr>
              <w:rPr>
                <w:lang w:val="uk-UA"/>
              </w:rPr>
            </w:pPr>
            <w:r>
              <w:rPr>
                <w:lang w:val="uk-UA"/>
              </w:rPr>
              <w:t>4.5</w:t>
            </w:r>
          </w:p>
        </w:tc>
        <w:tc>
          <w:tcPr>
            <w:tcW w:w="5857" w:type="dxa"/>
          </w:tcPr>
          <w:p w:rsidR="003F5BAC" w:rsidRDefault="00F2220D" w:rsidP="003E5EA3">
            <w:pPr>
              <w:rPr>
                <w:lang w:val="uk-UA"/>
              </w:rPr>
            </w:pPr>
            <w:r w:rsidRPr="00F2220D">
              <w:rPr>
                <w:lang w:val="uk-UA"/>
              </w:rPr>
              <w:t>Переклад системи в промислову експлуатацію</w:t>
            </w:r>
          </w:p>
        </w:tc>
        <w:tc>
          <w:tcPr>
            <w:tcW w:w="3210" w:type="dxa"/>
          </w:tcPr>
          <w:p w:rsidR="003F5BAC" w:rsidRDefault="00F2220D" w:rsidP="003E5EA3">
            <w:pPr>
              <w:rPr>
                <w:lang w:val="uk-UA"/>
              </w:rPr>
            </w:pPr>
            <w:r>
              <w:rPr>
                <w:lang w:val="uk-UA"/>
              </w:rPr>
              <w:t>96</w:t>
            </w:r>
          </w:p>
        </w:tc>
      </w:tr>
      <w:tr w:rsidR="00EB4D52" w:rsidTr="00EB4D52">
        <w:tc>
          <w:tcPr>
            <w:tcW w:w="562" w:type="dxa"/>
          </w:tcPr>
          <w:p w:rsidR="00EB4D52" w:rsidRDefault="00EB4D52" w:rsidP="003E5EA3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9067" w:type="dxa"/>
            <w:gridSpan w:val="2"/>
          </w:tcPr>
          <w:p w:rsidR="00EB4D52" w:rsidRDefault="00EB4D52" w:rsidP="003E5EA3">
            <w:pPr>
              <w:rPr>
                <w:lang w:val="uk-UA"/>
              </w:rPr>
            </w:pPr>
            <w:r w:rsidRPr="00F2220D">
              <w:rPr>
                <w:lang w:val="uk-UA"/>
              </w:rPr>
              <w:t>Промислова експлуатація</w:t>
            </w:r>
          </w:p>
        </w:tc>
      </w:tr>
      <w:tr w:rsidR="003F5BAC" w:rsidTr="00F2220D">
        <w:tc>
          <w:tcPr>
            <w:tcW w:w="562" w:type="dxa"/>
          </w:tcPr>
          <w:p w:rsidR="003F5BAC" w:rsidRDefault="00F2220D" w:rsidP="003E5EA3">
            <w:pPr>
              <w:rPr>
                <w:lang w:val="uk-UA"/>
              </w:rPr>
            </w:pPr>
            <w:r>
              <w:rPr>
                <w:lang w:val="uk-UA"/>
              </w:rPr>
              <w:t>5.1</w:t>
            </w:r>
          </w:p>
        </w:tc>
        <w:tc>
          <w:tcPr>
            <w:tcW w:w="5857" w:type="dxa"/>
          </w:tcPr>
          <w:p w:rsidR="003F5BAC" w:rsidRDefault="00F2220D" w:rsidP="003E5EA3">
            <w:pPr>
              <w:rPr>
                <w:lang w:val="uk-UA"/>
              </w:rPr>
            </w:pPr>
            <w:r w:rsidRPr="00F2220D">
              <w:rPr>
                <w:lang w:val="uk-UA"/>
              </w:rPr>
              <w:t>Супровід системи</w:t>
            </w:r>
          </w:p>
        </w:tc>
        <w:tc>
          <w:tcPr>
            <w:tcW w:w="3210" w:type="dxa"/>
          </w:tcPr>
          <w:p w:rsidR="003F5BAC" w:rsidRDefault="00F2220D" w:rsidP="003E5EA3">
            <w:pPr>
              <w:rPr>
                <w:lang w:val="uk-UA"/>
              </w:rPr>
            </w:pPr>
            <w:r>
              <w:rPr>
                <w:lang w:val="uk-UA"/>
              </w:rPr>
              <w:t>720</w:t>
            </w:r>
          </w:p>
        </w:tc>
      </w:tr>
      <w:tr w:rsidR="00EB4D52" w:rsidTr="00EB4D52">
        <w:tc>
          <w:tcPr>
            <w:tcW w:w="562" w:type="dxa"/>
          </w:tcPr>
          <w:p w:rsidR="00EB4D52" w:rsidRDefault="00EB4D52" w:rsidP="003E5EA3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9067" w:type="dxa"/>
            <w:gridSpan w:val="2"/>
          </w:tcPr>
          <w:p w:rsidR="00EB4D52" w:rsidRDefault="00EB4D52" w:rsidP="003E5EA3">
            <w:pPr>
              <w:rPr>
                <w:lang w:val="uk-UA"/>
              </w:rPr>
            </w:pPr>
            <w:r w:rsidRPr="00F2220D">
              <w:rPr>
                <w:lang w:val="uk-UA"/>
              </w:rPr>
              <w:t>Завершення проекту</w:t>
            </w:r>
          </w:p>
        </w:tc>
      </w:tr>
    </w:tbl>
    <w:p w:rsidR="003F5BAC" w:rsidRDefault="003F5BAC" w:rsidP="00EA429D">
      <w:pPr>
        <w:spacing w:line="360" w:lineRule="auto"/>
        <w:ind w:left="284" w:firstLine="709"/>
        <w:jc w:val="both"/>
        <w:rPr>
          <w:lang w:val="uk-UA"/>
        </w:rPr>
      </w:pPr>
    </w:p>
    <w:p w:rsidR="005124C4" w:rsidRPr="00EA429D" w:rsidRDefault="005124C4" w:rsidP="00EA429D">
      <w:pPr>
        <w:spacing w:line="360" w:lineRule="auto"/>
        <w:ind w:left="284" w:firstLine="709"/>
        <w:jc w:val="both"/>
        <w:rPr>
          <w:lang w:val="uk-UA"/>
        </w:rPr>
      </w:pPr>
    </w:p>
    <w:p w:rsidR="00EA429D" w:rsidRDefault="00EA429D" w:rsidP="002C3EFE">
      <w:pPr>
        <w:ind w:left="284" w:firstLine="709"/>
        <w:jc w:val="both"/>
        <w:rPr>
          <w:b/>
          <w:lang w:val="uk-UA"/>
        </w:rPr>
      </w:pPr>
      <w:r w:rsidRPr="00EA429D">
        <w:rPr>
          <w:b/>
          <w:lang w:val="uk-UA"/>
        </w:rPr>
        <w:t>4 Результати виконання завдання</w:t>
      </w:r>
    </w:p>
    <w:p w:rsidR="008F3463" w:rsidRPr="00EA429D" w:rsidRDefault="008F3463" w:rsidP="00A077E0">
      <w:pPr>
        <w:ind w:left="-113"/>
        <w:jc w:val="both"/>
        <w:rPr>
          <w:b/>
          <w:lang w:val="uk-UA"/>
        </w:rPr>
      </w:pPr>
    </w:p>
    <w:tbl>
      <w:tblPr>
        <w:tblStyle w:val="a3"/>
        <w:tblW w:w="10267" w:type="dxa"/>
        <w:tblInd w:w="-307" w:type="dxa"/>
        <w:tblLayout w:type="fixed"/>
        <w:tblLook w:val="04A0" w:firstRow="1" w:lastRow="0" w:firstColumn="1" w:lastColumn="0" w:noHBand="0" w:noVBand="1"/>
      </w:tblPr>
      <w:tblGrid>
        <w:gridCol w:w="710"/>
        <w:gridCol w:w="9557"/>
      </w:tblGrid>
      <w:tr w:rsidR="00A077E0" w:rsidTr="002C3EFE">
        <w:tc>
          <w:tcPr>
            <w:tcW w:w="71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A077E0" w:rsidRDefault="00A077E0" w:rsidP="00A077E0">
            <w:pPr>
              <w:ind w:left="-113"/>
              <w:jc w:val="both"/>
              <w:rPr>
                <w:lang w:val="uk-UA"/>
              </w:rPr>
            </w:pPr>
          </w:p>
        </w:tc>
        <w:tc>
          <w:tcPr>
            <w:tcW w:w="955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A077E0" w:rsidRDefault="00A077E0" w:rsidP="00A077E0">
            <w:pPr>
              <w:ind w:left="-113"/>
              <w:jc w:val="both"/>
              <w:rPr>
                <w:lang w:val="uk-UA"/>
              </w:rPr>
            </w:pPr>
            <w:r>
              <w:rPr>
                <w:lang w:val="uk-UA"/>
              </w:rPr>
              <w:t>Передпроектне дослідження</w:t>
            </w:r>
          </w:p>
        </w:tc>
      </w:tr>
      <w:tr w:rsidR="00A077E0" w:rsidTr="002C3EFE">
        <w:trPr>
          <w:cantSplit/>
          <w:trHeight w:val="1134"/>
        </w:trPr>
        <w:tc>
          <w:tcPr>
            <w:tcW w:w="71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A077E0" w:rsidRDefault="00A077E0" w:rsidP="00A077E0">
            <w:pPr>
              <w:jc w:val="center"/>
              <w:rPr>
                <w:noProof/>
                <w:lang w:val="uk-UA" w:eastAsia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9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A077E0" w:rsidRDefault="00A077E0" w:rsidP="00A077E0">
            <w:pPr>
              <w:ind w:left="-113"/>
              <w:jc w:val="both"/>
              <w:rPr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4DDEA803" wp14:editId="71E05873">
                  <wp:extent cx="6120765" cy="169608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12225"/>
                          <a:stretch/>
                        </pic:blipFill>
                        <pic:spPr bwMode="auto">
                          <a:xfrm>
                            <a:off x="0" y="0"/>
                            <a:ext cx="6120765" cy="1696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77E0" w:rsidTr="002C3EFE">
        <w:trPr>
          <w:cantSplit/>
          <w:trHeight w:val="1134"/>
        </w:trPr>
        <w:tc>
          <w:tcPr>
            <w:tcW w:w="71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:rsidR="00A077E0" w:rsidRDefault="00A077E0" w:rsidP="00A077E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lastRenderedPageBreak/>
              <w:t>Діаграма Ганта</w:t>
            </w:r>
          </w:p>
        </w:tc>
        <w:tc>
          <w:tcPr>
            <w:tcW w:w="955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A077E0" w:rsidRDefault="00A077E0" w:rsidP="00A077E0">
            <w:pPr>
              <w:ind w:left="-113"/>
              <w:jc w:val="both"/>
              <w:rPr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419C351C" wp14:editId="20AE42F9">
                  <wp:extent cx="6120765" cy="2304415"/>
                  <wp:effectExtent l="0" t="0" r="0" b="63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2304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3EFE" w:rsidTr="002C3EFE">
        <w:trPr>
          <w:cantSplit/>
          <w:trHeight w:val="307"/>
        </w:trPr>
        <w:tc>
          <w:tcPr>
            <w:tcW w:w="71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A077E0" w:rsidRDefault="00A077E0" w:rsidP="00A077E0">
            <w:pPr>
              <w:jc w:val="center"/>
              <w:rPr>
                <w:lang w:val="uk-UA"/>
              </w:rPr>
            </w:pPr>
          </w:p>
        </w:tc>
        <w:tc>
          <w:tcPr>
            <w:tcW w:w="955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A077E0" w:rsidRDefault="00A077E0" w:rsidP="00A077E0">
            <w:pPr>
              <w:ind w:left="-113"/>
              <w:jc w:val="both"/>
              <w:rPr>
                <w:lang w:val="uk-UA"/>
              </w:rPr>
            </w:pPr>
            <w:r>
              <w:rPr>
                <w:lang w:val="uk-UA"/>
              </w:rPr>
              <w:t>Розробка і затвердження ТЗ</w:t>
            </w:r>
          </w:p>
        </w:tc>
      </w:tr>
      <w:tr w:rsidR="00A077E0" w:rsidTr="002C3EFE">
        <w:trPr>
          <w:cantSplit/>
          <w:trHeight w:val="1134"/>
        </w:trPr>
        <w:tc>
          <w:tcPr>
            <w:tcW w:w="71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A077E0" w:rsidRDefault="00A077E0" w:rsidP="00A077E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9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A077E0" w:rsidRDefault="00A077E0" w:rsidP="00A077E0">
            <w:pPr>
              <w:ind w:left="-113"/>
              <w:jc w:val="both"/>
              <w:rPr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01828733" wp14:editId="07894D81">
                  <wp:extent cx="6120765" cy="1195070"/>
                  <wp:effectExtent l="0" t="0" r="0" b="508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1195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3EFE" w:rsidTr="002C3EFE">
        <w:trPr>
          <w:cantSplit/>
          <w:trHeight w:val="1134"/>
        </w:trPr>
        <w:tc>
          <w:tcPr>
            <w:tcW w:w="71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:rsidR="00A077E0" w:rsidRDefault="00A077E0" w:rsidP="00A077E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Діаграма Ганта</w:t>
            </w:r>
          </w:p>
        </w:tc>
        <w:tc>
          <w:tcPr>
            <w:tcW w:w="955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A077E0" w:rsidRDefault="00A077E0" w:rsidP="00A077E0">
            <w:pPr>
              <w:ind w:left="-113"/>
              <w:jc w:val="both"/>
              <w:rPr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46334489" wp14:editId="37D924E5">
                  <wp:extent cx="6120765" cy="1804670"/>
                  <wp:effectExtent l="0" t="0" r="0" b="508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180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77E0" w:rsidTr="002C3EFE">
        <w:trPr>
          <w:cantSplit/>
          <w:trHeight w:val="322"/>
        </w:trPr>
        <w:tc>
          <w:tcPr>
            <w:tcW w:w="71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77E0" w:rsidRDefault="00A077E0" w:rsidP="00A077E0">
            <w:pPr>
              <w:rPr>
                <w:lang w:val="uk-UA"/>
              </w:rPr>
            </w:pPr>
          </w:p>
        </w:tc>
        <w:tc>
          <w:tcPr>
            <w:tcW w:w="955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A077E0" w:rsidRDefault="00A077E0" w:rsidP="00A077E0">
            <w:pPr>
              <w:ind w:left="-113"/>
              <w:jc w:val="both"/>
              <w:rPr>
                <w:lang w:val="uk-UA"/>
              </w:rPr>
            </w:pPr>
            <w:r>
              <w:rPr>
                <w:lang w:val="uk-UA"/>
              </w:rPr>
              <w:t>Старт впровадження системи</w:t>
            </w:r>
          </w:p>
        </w:tc>
      </w:tr>
      <w:tr w:rsidR="00A077E0" w:rsidTr="002C3EFE">
        <w:trPr>
          <w:cantSplit/>
          <w:trHeight w:val="1134"/>
        </w:trPr>
        <w:tc>
          <w:tcPr>
            <w:tcW w:w="71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A077E0" w:rsidRDefault="00A077E0" w:rsidP="00A077E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9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A077E0" w:rsidRDefault="00A077E0" w:rsidP="00A077E0">
            <w:pPr>
              <w:ind w:left="-113"/>
              <w:jc w:val="both"/>
              <w:rPr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0FA36B80" wp14:editId="0B5FCC71">
                  <wp:extent cx="6120765" cy="160845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160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77E0" w:rsidTr="002C3EFE">
        <w:trPr>
          <w:cantSplit/>
          <w:trHeight w:val="1134"/>
        </w:trPr>
        <w:tc>
          <w:tcPr>
            <w:tcW w:w="71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:rsidR="00A077E0" w:rsidRDefault="00A077E0" w:rsidP="00A077E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Діаграма Ганта</w:t>
            </w:r>
          </w:p>
        </w:tc>
        <w:tc>
          <w:tcPr>
            <w:tcW w:w="955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A077E0" w:rsidRDefault="00A077E0" w:rsidP="00A077E0">
            <w:pPr>
              <w:ind w:left="-113"/>
              <w:jc w:val="both"/>
              <w:rPr>
                <w:noProof/>
                <w:lang w:val="uk-UA" w:eastAsia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49CDEDE8" wp14:editId="7C2CAFD9">
                  <wp:extent cx="6120765" cy="1964055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1964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77E0" w:rsidTr="002C3EFE">
        <w:trPr>
          <w:cantSplit/>
          <w:trHeight w:val="399"/>
        </w:trPr>
        <w:tc>
          <w:tcPr>
            <w:tcW w:w="71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A077E0" w:rsidRDefault="00A077E0" w:rsidP="00A077E0">
            <w:pPr>
              <w:jc w:val="center"/>
              <w:rPr>
                <w:lang w:val="uk-UA"/>
              </w:rPr>
            </w:pPr>
          </w:p>
        </w:tc>
        <w:tc>
          <w:tcPr>
            <w:tcW w:w="955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A077E0" w:rsidRDefault="00A077E0" w:rsidP="00A077E0">
            <w:pPr>
              <w:ind w:left="-113"/>
              <w:jc w:val="both"/>
              <w:rPr>
                <w:noProof/>
                <w:lang w:val="uk-UA" w:eastAsia="uk-UA"/>
              </w:rPr>
            </w:pPr>
            <w:r>
              <w:rPr>
                <w:lang w:val="uk-UA"/>
              </w:rPr>
              <w:t>Дослідна експлуатація</w:t>
            </w:r>
          </w:p>
        </w:tc>
      </w:tr>
      <w:tr w:rsidR="00A077E0" w:rsidTr="002C3EFE">
        <w:trPr>
          <w:cantSplit/>
          <w:trHeight w:val="1134"/>
        </w:trPr>
        <w:tc>
          <w:tcPr>
            <w:tcW w:w="71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A077E0" w:rsidRDefault="00A077E0" w:rsidP="00A077E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9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A077E0" w:rsidRDefault="00A077E0" w:rsidP="00A077E0">
            <w:pPr>
              <w:ind w:left="-113"/>
              <w:jc w:val="both"/>
              <w:rPr>
                <w:noProof/>
                <w:lang w:val="uk-UA" w:eastAsia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38F7E66D" wp14:editId="194FB2A6">
                  <wp:extent cx="6120765" cy="152654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152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77E0" w:rsidTr="002C3EFE">
        <w:trPr>
          <w:cantSplit/>
          <w:trHeight w:val="1134"/>
        </w:trPr>
        <w:tc>
          <w:tcPr>
            <w:tcW w:w="71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:rsidR="00A077E0" w:rsidRDefault="00A077E0" w:rsidP="00A077E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Діаграма Ганта</w:t>
            </w:r>
          </w:p>
        </w:tc>
        <w:tc>
          <w:tcPr>
            <w:tcW w:w="955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A077E0" w:rsidRDefault="00A077E0" w:rsidP="00A077E0">
            <w:pPr>
              <w:ind w:left="-113"/>
              <w:jc w:val="both"/>
              <w:rPr>
                <w:noProof/>
                <w:lang w:val="uk-UA" w:eastAsia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291E5197" wp14:editId="0B2CE201">
                  <wp:extent cx="6120765" cy="172212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1722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77E0" w:rsidTr="002C3EFE">
        <w:trPr>
          <w:cantSplit/>
          <w:trHeight w:val="370"/>
        </w:trPr>
        <w:tc>
          <w:tcPr>
            <w:tcW w:w="71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A077E0" w:rsidRDefault="00A077E0" w:rsidP="00A077E0">
            <w:pPr>
              <w:jc w:val="center"/>
              <w:rPr>
                <w:lang w:val="uk-UA"/>
              </w:rPr>
            </w:pPr>
          </w:p>
        </w:tc>
        <w:tc>
          <w:tcPr>
            <w:tcW w:w="955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A077E0" w:rsidRDefault="00A077E0" w:rsidP="00A077E0">
            <w:pPr>
              <w:ind w:left="-113"/>
              <w:jc w:val="both"/>
              <w:rPr>
                <w:noProof/>
                <w:lang w:val="uk-UA" w:eastAsia="uk-UA"/>
              </w:rPr>
            </w:pPr>
            <w:r>
              <w:rPr>
                <w:lang w:val="uk-UA"/>
              </w:rPr>
              <w:t>Промислова експлуатація</w:t>
            </w:r>
          </w:p>
        </w:tc>
      </w:tr>
      <w:tr w:rsidR="00A077E0" w:rsidTr="002C3EFE">
        <w:trPr>
          <w:cantSplit/>
          <w:trHeight w:val="1134"/>
        </w:trPr>
        <w:tc>
          <w:tcPr>
            <w:tcW w:w="71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A077E0" w:rsidRDefault="00A077E0" w:rsidP="00A077E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9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A077E0" w:rsidRDefault="00A077E0" w:rsidP="00A077E0">
            <w:pPr>
              <w:ind w:left="-113"/>
              <w:jc w:val="both"/>
              <w:rPr>
                <w:noProof/>
                <w:lang w:val="uk-UA" w:eastAsia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2A2043BF" wp14:editId="32D3D15A">
                  <wp:extent cx="6120765" cy="375285"/>
                  <wp:effectExtent l="0" t="0" r="0" b="571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77E0" w:rsidTr="002C3EFE">
        <w:trPr>
          <w:cantSplit/>
          <w:trHeight w:val="1134"/>
        </w:trPr>
        <w:tc>
          <w:tcPr>
            <w:tcW w:w="71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:rsidR="00A077E0" w:rsidRDefault="00A077E0" w:rsidP="00A077E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Діаграма Ганта</w:t>
            </w:r>
          </w:p>
        </w:tc>
        <w:tc>
          <w:tcPr>
            <w:tcW w:w="955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A077E0" w:rsidRDefault="00A077E0" w:rsidP="00A077E0">
            <w:pPr>
              <w:ind w:left="-113"/>
              <w:jc w:val="both"/>
              <w:rPr>
                <w:noProof/>
                <w:lang w:val="uk-UA" w:eastAsia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58444FC7" wp14:editId="4FB55996">
                  <wp:extent cx="6120765" cy="1118235"/>
                  <wp:effectExtent l="0" t="0" r="0" b="571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1118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77E0" w:rsidTr="002C3EFE">
        <w:trPr>
          <w:cantSplit/>
          <w:trHeight w:val="332"/>
        </w:trPr>
        <w:tc>
          <w:tcPr>
            <w:tcW w:w="71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A077E0" w:rsidRDefault="00A077E0" w:rsidP="00A077E0">
            <w:pPr>
              <w:jc w:val="center"/>
              <w:rPr>
                <w:lang w:val="uk-UA"/>
              </w:rPr>
            </w:pPr>
          </w:p>
        </w:tc>
        <w:tc>
          <w:tcPr>
            <w:tcW w:w="955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A077E0" w:rsidRDefault="00A077E0" w:rsidP="00A077E0">
            <w:pPr>
              <w:ind w:left="-113"/>
              <w:jc w:val="both"/>
              <w:rPr>
                <w:noProof/>
                <w:lang w:val="uk-UA" w:eastAsia="uk-UA"/>
              </w:rPr>
            </w:pPr>
            <w:r>
              <w:rPr>
                <w:lang w:val="uk-UA"/>
              </w:rPr>
              <w:t>Завершення проекту</w:t>
            </w:r>
          </w:p>
        </w:tc>
      </w:tr>
      <w:tr w:rsidR="00A077E0" w:rsidTr="002C3EFE">
        <w:trPr>
          <w:cantSplit/>
          <w:trHeight w:val="1134"/>
        </w:trPr>
        <w:tc>
          <w:tcPr>
            <w:tcW w:w="71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A077E0" w:rsidRDefault="00A077E0" w:rsidP="00A077E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9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A077E0" w:rsidRDefault="00A077E0" w:rsidP="00A077E0">
            <w:pPr>
              <w:ind w:left="-113"/>
              <w:jc w:val="both"/>
              <w:rPr>
                <w:noProof/>
                <w:lang w:val="uk-UA" w:eastAsia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5C2DFE46" wp14:editId="6B80B2C5">
                  <wp:extent cx="6120765" cy="1206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77E0" w:rsidTr="002C3EFE">
        <w:trPr>
          <w:cantSplit/>
          <w:trHeight w:val="1260"/>
        </w:trPr>
        <w:tc>
          <w:tcPr>
            <w:tcW w:w="71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:rsidR="00A077E0" w:rsidRDefault="00A077E0" w:rsidP="00A077E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Діаграма Ганта</w:t>
            </w:r>
          </w:p>
        </w:tc>
        <w:tc>
          <w:tcPr>
            <w:tcW w:w="955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A077E0" w:rsidRDefault="00A077E0" w:rsidP="00A077E0">
            <w:pPr>
              <w:ind w:left="-113"/>
              <w:jc w:val="both"/>
              <w:rPr>
                <w:noProof/>
                <w:lang w:val="uk-UA" w:eastAsia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03E02CFD" wp14:editId="4A2A97D0">
                  <wp:extent cx="1295400" cy="62865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3EFE" w:rsidRDefault="002C3EFE" w:rsidP="00EA429D">
      <w:pPr>
        <w:spacing w:line="360" w:lineRule="auto"/>
        <w:ind w:left="284" w:firstLine="709"/>
        <w:jc w:val="both"/>
        <w:rPr>
          <w:lang w:val="uk-UA"/>
        </w:rPr>
      </w:pPr>
    </w:p>
    <w:p w:rsidR="005124C4" w:rsidRPr="002C3EFE" w:rsidRDefault="002C3EFE" w:rsidP="00EA429D">
      <w:pPr>
        <w:spacing w:line="360" w:lineRule="auto"/>
        <w:ind w:left="284" w:firstLine="709"/>
        <w:jc w:val="both"/>
        <w:rPr>
          <w:b/>
          <w:lang w:val="uk-UA"/>
        </w:rPr>
      </w:pPr>
      <w:r w:rsidRPr="002C3EFE">
        <w:rPr>
          <w:b/>
          <w:lang w:val="uk-UA"/>
        </w:rPr>
        <w:t xml:space="preserve">6 </w:t>
      </w:r>
      <w:r w:rsidR="005124C4" w:rsidRPr="002C3EFE">
        <w:rPr>
          <w:b/>
          <w:lang w:val="uk-UA"/>
        </w:rPr>
        <w:t>Контрольні запитання</w:t>
      </w:r>
    </w:p>
    <w:p w:rsidR="005124C4" w:rsidRDefault="008E53BE" w:rsidP="00BD318E">
      <w:pPr>
        <w:pStyle w:val="a4"/>
        <w:numPr>
          <w:ilvl w:val="0"/>
          <w:numId w:val="4"/>
        </w:numPr>
        <w:spacing w:line="360" w:lineRule="auto"/>
        <w:ind w:left="284" w:firstLine="709"/>
        <w:jc w:val="both"/>
      </w:pPr>
      <w:r>
        <w:t xml:space="preserve">Якими </w:t>
      </w:r>
      <w:r w:rsidR="002C3EFE" w:rsidRPr="00BD318E">
        <w:rPr>
          <w:lang w:val="uk-UA"/>
        </w:rPr>
        <w:t>представленнями</w:t>
      </w:r>
      <w:r>
        <w:t xml:space="preserve"> плану проекту </w:t>
      </w:r>
      <w:proofErr w:type="spellStart"/>
      <w:r w:rsidR="00A545BE">
        <w:t>ви</w:t>
      </w:r>
      <w:proofErr w:type="spellEnd"/>
      <w:r w:rsidR="00A545BE">
        <w:t xml:space="preserve"> </w:t>
      </w:r>
      <w:proofErr w:type="spellStart"/>
      <w:r w:rsidR="00A545BE">
        <w:t>користувалися</w:t>
      </w:r>
      <w:proofErr w:type="spellEnd"/>
      <w:r w:rsidR="00A545BE">
        <w:t xml:space="preserve"> в </w:t>
      </w:r>
      <w:proofErr w:type="spellStart"/>
      <w:r w:rsidR="00A545BE">
        <w:t>ході</w:t>
      </w:r>
      <w:proofErr w:type="spellEnd"/>
      <w:r w:rsidR="00A545BE">
        <w:t xml:space="preserve"> виконан</w:t>
      </w:r>
      <w:r>
        <w:t xml:space="preserve">ня </w:t>
      </w:r>
      <w:proofErr w:type="spellStart"/>
      <w:r>
        <w:t>лабораторної</w:t>
      </w:r>
      <w:proofErr w:type="spellEnd"/>
      <w:r>
        <w:t xml:space="preserve"> роботи?</w:t>
      </w:r>
    </w:p>
    <w:p w:rsidR="008E53BE" w:rsidRPr="00BD318E" w:rsidRDefault="002C3EFE" w:rsidP="00BD318E">
      <w:pPr>
        <w:pStyle w:val="a4"/>
        <w:numPr>
          <w:ilvl w:val="0"/>
          <w:numId w:val="2"/>
        </w:numPr>
        <w:spacing w:line="360" w:lineRule="auto"/>
        <w:jc w:val="both"/>
        <w:rPr>
          <w:lang w:val="uk-UA"/>
        </w:rPr>
      </w:pPr>
      <w:r w:rsidRPr="00BD318E">
        <w:rPr>
          <w:lang w:val="uk-UA"/>
        </w:rPr>
        <w:t>Довелось користуватись наступними представленнями:</w:t>
      </w:r>
    </w:p>
    <w:p w:rsidR="002C3EFE" w:rsidRDefault="002C3EFE" w:rsidP="002C3EFE">
      <w:pPr>
        <w:pStyle w:val="a4"/>
        <w:numPr>
          <w:ilvl w:val="0"/>
          <w:numId w:val="2"/>
        </w:numPr>
        <w:spacing w:line="360" w:lineRule="auto"/>
        <w:jc w:val="both"/>
        <w:rPr>
          <w:lang w:val="uk-UA"/>
        </w:rPr>
      </w:pPr>
      <w:r>
        <w:rPr>
          <w:lang w:val="uk-UA"/>
        </w:rPr>
        <w:t>Представлення «Діаграма Ганта»;</w:t>
      </w:r>
    </w:p>
    <w:p w:rsidR="008E53BE" w:rsidRPr="00BD318E" w:rsidRDefault="002C3EFE" w:rsidP="00BD318E">
      <w:pPr>
        <w:pStyle w:val="a4"/>
        <w:numPr>
          <w:ilvl w:val="0"/>
          <w:numId w:val="2"/>
        </w:numPr>
        <w:spacing w:line="360" w:lineRule="auto"/>
        <w:jc w:val="both"/>
        <w:rPr>
          <w:lang w:val="uk-UA"/>
        </w:rPr>
      </w:pPr>
      <w:r>
        <w:rPr>
          <w:lang w:val="uk-UA"/>
        </w:rPr>
        <w:t>Представлення «Сторінка Ресурсів»;</w:t>
      </w:r>
    </w:p>
    <w:p w:rsidR="008E53BE" w:rsidRDefault="008E53BE" w:rsidP="00BD318E">
      <w:pPr>
        <w:pStyle w:val="a4"/>
        <w:numPr>
          <w:ilvl w:val="0"/>
          <w:numId w:val="4"/>
        </w:numPr>
        <w:spacing w:line="360" w:lineRule="auto"/>
        <w:ind w:left="284" w:firstLine="709"/>
        <w:jc w:val="both"/>
      </w:pPr>
      <w:r>
        <w:lastRenderedPageBreak/>
        <w:t xml:space="preserve">У </w:t>
      </w:r>
      <w:proofErr w:type="spellStart"/>
      <w:r>
        <w:t>яких</w:t>
      </w:r>
      <w:proofErr w:type="spellEnd"/>
      <w:r>
        <w:t xml:space="preserve"> випадках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використовували</w:t>
      </w:r>
      <w:proofErr w:type="spellEnd"/>
      <w:r>
        <w:t xml:space="preserve"> </w:t>
      </w:r>
      <w:proofErr w:type="spellStart"/>
      <w:r>
        <w:t>вікна</w:t>
      </w:r>
      <w:proofErr w:type="spellEnd"/>
      <w:r>
        <w:t xml:space="preserve"> </w:t>
      </w:r>
      <w:proofErr w:type="spellStart"/>
      <w:r>
        <w:t>Відомості</w:t>
      </w:r>
      <w:proofErr w:type="spellEnd"/>
      <w:r>
        <w:t xml:space="preserve"> </w:t>
      </w:r>
      <w:r w:rsidR="00A77640">
        <w:t xml:space="preserve">про завдання і </w:t>
      </w:r>
      <w:proofErr w:type="spellStart"/>
      <w:r w:rsidR="00A77640">
        <w:t>Відомості</w:t>
      </w:r>
      <w:proofErr w:type="spellEnd"/>
      <w:r w:rsidR="00A77640">
        <w:t xml:space="preserve"> про </w:t>
      </w:r>
      <w:proofErr w:type="spellStart"/>
      <w:r w:rsidR="00A77640">
        <w:t>ресурси</w:t>
      </w:r>
      <w:proofErr w:type="spellEnd"/>
      <w:r>
        <w:t>?</w:t>
      </w:r>
    </w:p>
    <w:p w:rsidR="00BD318E" w:rsidRDefault="00BD318E" w:rsidP="00BD318E">
      <w:pPr>
        <w:pStyle w:val="a4"/>
        <w:numPr>
          <w:ilvl w:val="0"/>
          <w:numId w:val="2"/>
        </w:numPr>
        <w:spacing w:line="360" w:lineRule="auto"/>
        <w:ind w:left="284" w:firstLine="709"/>
        <w:jc w:val="both"/>
        <w:rPr>
          <w:lang w:val="uk-UA"/>
        </w:rPr>
      </w:pPr>
      <w:r>
        <w:rPr>
          <w:lang w:val="uk-UA"/>
        </w:rPr>
        <w:t>Вікно «Відомості про завдання» використовувались у випадках редагування деталей завдання (зміни імені, встановлення часу, ресурсів, тощо).</w:t>
      </w:r>
    </w:p>
    <w:p w:rsidR="00BD318E" w:rsidRPr="00BD318E" w:rsidRDefault="00BD318E" w:rsidP="00BD318E">
      <w:pPr>
        <w:pStyle w:val="a4"/>
        <w:numPr>
          <w:ilvl w:val="0"/>
          <w:numId w:val="2"/>
        </w:numPr>
        <w:spacing w:line="360" w:lineRule="auto"/>
        <w:ind w:left="284" w:firstLine="709"/>
        <w:jc w:val="both"/>
        <w:rPr>
          <w:lang w:val="uk-UA"/>
        </w:rPr>
      </w:pPr>
      <w:r>
        <w:rPr>
          <w:lang w:val="uk-UA"/>
        </w:rPr>
        <w:t>Вікно «Відомості про ресурси» використовувались у випадках створення та редагування доступних ресурсів.</w:t>
      </w:r>
    </w:p>
    <w:p w:rsidR="008E53BE" w:rsidRDefault="008E53BE" w:rsidP="00EA429D">
      <w:pPr>
        <w:spacing w:line="360" w:lineRule="auto"/>
        <w:ind w:left="284" w:firstLine="709"/>
        <w:jc w:val="both"/>
      </w:pPr>
    </w:p>
    <w:p w:rsidR="008E53BE" w:rsidRDefault="008E53BE" w:rsidP="00BD318E">
      <w:pPr>
        <w:pStyle w:val="a4"/>
        <w:numPr>
          <w:ilvl w:val="0"/>
          <w:numId w:val="4"/>
        </w:numPr>
        <w:spacing w:line="360" w:lineRule="auto"/>
        <w:ind w:left="284" w:firstLine="709"/>
        <w:jc w:val="both"/>
        <w:rPr>
          <w:rStyle w:val="shorttext"/>
        </w:rPr>
      </w:pPr>
      <w:proofErr w:type="spellStart"/>
      <w:r>
        <w:rPr>
          <w:rStyle w:val="shorttext"/>
        </w:rPr>
        <w:t>Види</w:t>
      </w:r>
      <w:proofErr w:type="spellEnd"/>
      <w:r>
        <w:rPr>
          <w:rStyle w:val="shorttext"/>
        </w:rPr>
        <w:t xml:space="preserve"> </w:t>
      </w:r>
      <w:proofErr w:type="spellStart"/>
      <w:r>
        <w:rPr>
          <w:rStyle w:val="shorttext"/>
        </w:rPr>
        <w:t>взаємозв'язків</w:t>
      </w:r>
      <w:proofErr w:type="spellEnd"/>
      <w:r>
        <w:rPr>
          <w:rStyle w:val="shorttext"/>
        </w:rPr>
        <w:t xml:space="preserve"> між </w:t>
      </w:r>
      <w:proofErr w:type="spellStart"/>
      <w:r>
        <w:rPr>
          <w:rStyle w:val="shorttext"/>
        </w:rPr>
        <w:t>завданнями</w:t>
      </w:r>
      <w:proofErr w:type="spellEnd"/>
      <w:r>
        <w:rPr>
          <w:rStyle w:val="shorttext"/>
        </w:rPr>
        <w:t xml:space="preserve"> проекту?</w:t>
      </w:r>
    </w:p>
    <w:p w:rsidR="008E53BE" w:rsidRPr="00BD318E" w:rsidRDefault="00D01F1A" w:rsidP="00BD318E">
      <w:pPr>
        <w:pStyle w:val="a4"/>
        <w:numPr>
          <w:ilvl w:val="0"/>
          <w:numId w:val="1"/>
        </w:numPr>
        <w:spacing w:line="360" w:lineRule="auto"/>
        <w:ind w:left="284" w:firstLine="709"/>
        <w:contextualSpacing w:val="0"/>
        <w:jc w:val="both"/>
        <w:rPr>
          <w:rStyle w:val="shorttext"/>
        </w:rPr>
      </w:pPr>
      <w:r>
        <w:rPr>
          <w:rStyle w:val="shorttext"/>
          <w:lang w:val="uk-UA"/>
        </w:rPr>
        <w:t>Від завершення до початку</w:t>
      </w:r>
    </w:p>
    <w:p w:rsidR="00D01F1A" w:rsidRPr="00BD318E" w:rsidRDefault="00D01F1A" w:rsidP="00BD318E">
      <w:pPr>
        <w:pStyle w:val="a4"/>
        <w:numPr>
          <w:ilvl w:val="0"/>
          <w:numId w:val="1"/>
        </w:numPr>
        <w:spacing w:line="360" w:lineRule="auto"/>
        <w:ind w:left="284" w:firstLine="709"/>
        <w:contextualSpacing w:val="0"/>
        <w:jc w:val="both"/>
        <w:rPr>
          <w:rStyle w:val="shorttext"/>
        </w:rPr>
      </w:pPr>
      <w:r>
        <w:rPr>
          <w:rStyle w:val="shorttext"/>
          <w:lang w:val="uk-UA"/>
        </w:rPr>
        <w:t>Від завершення до завершення</w:t>
      </w:r>
    </w:p>
    <w:p w:rsidR="00D01F1A" w:rsidRPr="00BD318E" w:rsidRDefault="00D01F1A" w:rsidP="00BD318E">
      <w:pPr>
        <w:pStyle w:val="a4"/>
        <w:numPr>
          <w:ilvl w:val="0"/>
          <w:numId w:val="1"/>
        </w:numPr>
        <w:spacing w:line="360" w:lineRule="auto"/>
        <w:ind w:left="284" w:firstLine="709"/>
        <w:contextualSpacing w:val="0"/>
        <w:jc w:val="both"/>
        <w:rPr>
          <w:rStyle w:val="shorttext"/>
        </w:rPr>
      </w:pPr>
      <w:r>
        <w:rPr>
          <w:rStyle w:val="shorttext"/>
          <w:lang w:val="uk-UA"/>
        </w:rPr>
        <w:t>Від початку до початку</w:t>
      </w:r>
    </w:p>
    <w:p w:rsidR="00D01F1A" w:rsidRPr="00D01F1A" w:rsidRDefault="00D01F1A" w:rsidP="00BD318E">
      <w:pPr>
        <w:pStyle w:val="a4"/>
        <w:numPr>
          <w:ilvl w:val="0"/>
          <w:numId w:val="1"/>
        </w:numPr>
        <w:spacing w:line="360" w:lineRule="auto"/>
        <w:ind w:left="284" w:firstLine="709"/>
        <w:contextualSpacing w:val="0"/>
        <w:jc w:val="both"/>
        <w:rPr>
          <w:rStyle w:val="shorttext"/>
          <w:lang w:val="en-US"/>
        </w:rPr>
      </w:pPr>
      <w:r>
        <w:rPr>
          <w:rStyle w:val="shorttext"/>
          <w:lang w:val="uk-UA"/>
        </w:rPr>
        <w:t>Від початку до завершення</w:t>
      </w:r>
    </w:p>
    <w:p w:rsidR="008E53BE" w:rsidRDefault="008E53BE" w:rsidP="00EA429D">
      <w:pPr>
        <w:spacing w:line="360" w:lineRule="auto"/>
        <w:ind w:left="284" w:firstLine="709"/>
        <w:jc w:val="both"/>
      </w:pPr>
    </w:p>
    <w:p w:rsidR="008E53BE" w:rsidRDefault="008E53BE" w:rsidP="00BD318E">
      <w:pPr>
        <w:pStyle w:val="a4"/>
        <w:numPr>
          <w:ilvl w:val="0"/>
          <w:numId w:val="4"/>
        </w:numPr>
        <w:spacing w:line="360" w:lineRule="auto"/>
        <w:ind w:left="284" w:firstLine="709"/>
        <w:jc w:val="both"/>
      </w:pPr>
      <w:r>
        <w:t xml:space="preserve">Яким способом </w:t>
      </w:r>
      <w:proofErr w:type="spellStart"/>
      <w:r>
        <w:t>формуютьс</w:t>
      </w:r>
      <w:r w:rsidR="00D01F1A">
        <w:t>я</w:t>
      </w:r>
      <w:proofErr w:type="spellEnd"/>
      <w:r w:rsidR="00D01F1A">
        <w:t xml:space="preserve"> витрати на роботи</w:t>
      </w:r>
      <w:r>
        <w:t>?</w:t>
      </w:r>
    </w:p>
    <w:p w:rsidR="008E53BE" w:rsidRPr="00D01F1A" w:rsidRDefault="00D01F1A" w:rsidP="00BD318E">
      <w:pPr>
        <w:spacing w:line="360" w:lineRule="auto"/>
        <w:ind w:left="284" w:firstLine="709"/>
        <w:jc w:val="both"/>
        <w:rPr>
          <w:lang w:val="uk-UA"/>
        </w:rPr>
      </w:pPr>
      <w:r>
        <w:rPr>
          <w:lang w:val="uk-UA"/>
        </w:rPr>
        <w:t xml:space="preserve">Витрачена кількість </w:t>
      </w:r>
      <w:proofErr w:type="spellStart"/>
      <w:r>
        <w:rPr>
          <w:lang w:val="uk-UA"/>
        </w:rPr>
        <w:t>людиного</w:t>
      </w:r>
      <w:proofErr w:type="spellEnd"/>
      <w:r>
        <w:rPr>
          <w:lang w:val="uk-UA"/>
        </w:rPr>
        <w:t xml:space="preserve">-годин множиться на вартість людино-години конкретної </w:t>
      </w:r>
      <w:r w:rsidR="00BD318E">
        <w:rPr>
          <w:lang w:val="uk-UA"/>
        </w:rPr>
        <w:t>трудового ресурсу</w:t>
      </w:r>
      <w:r w:rsidR="00A800DA">
        <w:rPr>
          <w:lang w:val="uk-UA"/>
        </w:rPr>
        <w:t>.</w:t>
      </w:r>
    </w:p>
    <w:p w:rsidR="008E53BE" w:rsidRDefault="008E53BE" w:rsidP="00EA429D">
      <w:pPr>
        <w:spacing w:line="360" w:lineRule="auto"/>
        <w:ind w:left="284" w:firstLine="709"/>
        <w:jc w:val="both"/>
      </w:pPr>
    </w:p>
    <w:p w:rsidR="008E53BE" w:rsidRDefault="008E53BE" w:rsidP="00BD318E">
      <w:pPr>
        <w:pStyle w:val="a4"/>
        <w:numPr>
          <w:ilvl w:val="0"/>
          <w:numId w:val="4"/>
        </w:numPr>
        <w:spacing w:line="360" w:lineRule="auto"/>
        <w:ind w:left="284" w:firstLine="709"/>
        <w:jc w:val="both"/>
      </w:pPr>
      <w:r>
        <w:t xml:space="preserve">Що </w:t>
      </w:r>
      <w:proofErr w:type="spellStart"/>
      <w:r>
        <w:t>означає</w:t>
      </w:r>
      <w:proofErr w:type="spellEnd"/>
      <w:r>
        <w:t xml:space="preserve"> </w:t>
      </w:r>
      <w:proofErr w:type="spellStart"/>
      <w:r>
        <w:t>термін</w:t>
      </w:r>
      <w:proofErr w:type="spellEnd"/>
      <w:r>
        <w:t xml:space="preserve"> «</w:t>
      </w:r>
      <w:proofErr w:type="spellStart"/>
      <w:r>
        <w:t>критичний</w:t>
      </w:r>
      <w:proofErr w:type="spellEnd"/>
      <w:r>
        <w:t xml:space="preserve"> шлях» і </w:t>
      </w:r>
      <w:r w:rsidR="00581D07">
        <w:t xml:space="preserve">за допомогою </w:t>
      </w:r>
      <w:proofErr w:type="spellStart"/>
      <w:r w:rsidR="00581D07">
        <w:t>яких</w:t>
      </w:r>
      <w:proofErr w:type="spellEnd"/>
      <w:r w:rsidR="00581D07">
        <w:t xml:space="preserve"> </w:t>
      </w:r>
      <w:proofErr w:type="spellStart"/>
      <w:r w:rsidR="00581D07">
        <w:t>представлень</w:t>
      </w:r>
      <w:proofErr w:type="spellEnd"/>
      <w:r w:rsidR="008711D4" w:rsidRPr="00BD318E">
        <w:rPr>
          <w:lang w:val="uk-UA"/>
        </w:rPr>
        <w:t xml:space="preserve"> в</w:t>
      </w:r>
      <w:r>
        <w:t xml:space="preserve"> MS </w:t>
      </w:r>
      <w:proofErr w:type="spellStart"/>
      <w:r>
        <w:t>Project</w:t>
      </w:r>
      <w:proofErr w:type="spellEnd"/>
      <w:r>
        <w:t xml:space="preserve"> можна його </w:t>
      </w:r>
      <w:proofErr w:type="spellStart"/>
      <w:r>
        <w:t>побачити</w:t>
      </w:r>
      <w:proofErr w:type="spellEnd"/>
      <w:r>
        <w:t>?</w:t>
      </w:r>
    </w:p>
    <w:p w:rsidR="008E53BE" w:rsidRPr="00BD318E" w:rsidRDefault="00BD318E" w:rsidP="00BD318E">
      <w:pPr>
        <w:spacing w:line="360" w:lineRule="auto"/>
        <w:ind w:left="284" w:firstLine="709"/>
        <w:jc w:val="both"/>
      </w:pPr>
      <w:r>
        <w:t xml:space="preserve">Всі завдання </w:t>
      </w:r>
      <w:proofErr w:type="spellStart"/>
      <w:r>
        <w:t>важливі</w:t>
      </w:r>
      <w:proofErr w:type="spellEnd"/>
      <w:r>
        <w:t xml:space="preserve">, але тільки </w:t>
      </w:r>
      <w:proofErr w:type="spellStart"/>
      <w:r>
        <w:t>деякі</w:t>
      </w:r>
      <w:proofErr w:type="spellEnd"/>
      <w:r>
        <w:t xml:space="preserve"> з них є </w:t>
      </w:r>
      <w:proofErr w:type="spellStart"/>
      <w:r>
        <w:t>критичними</w:t>
      </w:r>
      <w:proofErr w:type="spellEnd"/>
      <w:r>
        <w:t xml:space="preserve">. </w:t>
      </w:r>
      <w:proofErr w:type="spellStart"/>
      <w:r>
        <w:t>Критичний</w:t>
      </w:r>
      <w:proofErr w:type="spellEnd"/>
      <w:r>
        <w:t xml:space="preserve"> шлях - це </w:t>
      </w:r>
      <w:proofErr w:type="spellStart"/>
      <w:r>
        <w:t>послідовність</w:t>
      </w:r>
      <w:proofErr w:type="spellEnd"/>
      <w:r>
        <w:t xml:space="preserve"> </w:t>
      </w:r>
      <w:proofErr w:type="spellStart"/>
      <w:r>
        <w:t>пов'язаних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 xml:space="preserve">, від </w:t>
      </w:r>
      <w:proofErr w:type="spellStart"/>
      <w:r>
        <w:t>яких</w:t>
      </w:r>
      <w:proofErr w:type="spellEnd"/>
      <w:r>
        <w:t xml:space="preserve"> безпосередньо </w:t>
      </w:r>
      <w:proofErr w:type="spellStart"/>
      <w:r>
        <w:t>залежить</w:t>
      </w:r>
      <w:proofErr w:type="spellEnd"/>
      <w:r>
        <w:t xml:space="preserve"> дата </w:t>
      </w:r>
      <w:proofErr w:type="spellStart"/>
      <w:r>
        <w:t>закінчення</w:t>
      </w:r>
      <w:proofErr w:type="spellEnd"/>
      <w:r>
        <w:t xml:space="preserve"> проекту. Якщо будь-яка задача на критичному шляху </w:t>
      </w:r>
      <w:proofErr w:type="spellStart"/>
      <w:r>
        <w:t>виконується</w:t>
      </w:r>
      <w:proofErr w:type="spellEnd"/>
      <w:r>
        <w:t xml:space="preserve"> з </w:t>
      </w:r>
      <w:proofErr w:type="spellStart"/>
      <w:r>
        <w:t>запізненням</w:t>
      </w:r>
      <w:proofErr w:type="spellEnd"/>
      <w:r>
        <w:t xml:space="preserve">, </w:t>
      </w:r>
      <w:proofErr w:type="spellStart"/>
      <w:r>
        <w:t>затримується</w:t>
      </w:r>
      <w:proofErr w:type="spellEnd"/>
      <w:r>
        <w:t xml:space="preserve"> весь проект.</w:t>
      </w:r>
    </w:p>
    <w:p w:rsidR="008E53BE" w:rsidRDefault="00BD318E" w:rsidP="00BD318E">
      <w:pPr>
        <w:spacing w:line="360" w:lineRule="auto"/>
        <w:jc w:val="both"/>
      </w:pPr>
      <w:r>
        <w:rPr>
          <w:noProof/>
          <w:lang w:val="uk-UA" w:eastAsia="uk-UA"/>
        </w:rPr>
        <w:drawing>
          <wp:inline distT="0" distB="0" distL="0" distR="0" wp14:anchorId="28FAAC5B" wp14:editId="6F6896BF">
            <wp:extent cx="6120765" cy="239395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3BE" w:rsidRDefault="008E53BE" w:rsidP="004154DB">
      <w:pPr>
        <w:spacing w:line="360" w:lineRule="auto"/>
        <w:ind w:left="284" w:firstLine="709"/>
        <w:jc w:val="both"/>
      </w:pPr>
    </w:p>
    <w:p w:rsidR="008E53BE" w:rsidRDefault="008E53BE" w:rsidP="004154DB">
      <w:pPr>
        <w:pStyle w:val="a4"/>
        <w:numPr>
          <w:ilvl w:val="0"/>
          <w:numId w:val="4"/>
        </w:numPr>
        <w:spacing w:line="360" w:lineRule="auto"/>
        <w:ind w:left="284" w:firstLine="709"/>
        <w:contextualSpacing w:val="0"/>
        <w:jc w:val="both"/>
      </w:pPr>
      <w:proofErr w:type="spellStart"/>
      <w:r>
        <w:t>Опишіть</w:t>
      </w:r>
      <w:proofErr w:type="spellEnd"/>
      <w:r>
        <w:t xml:space="preserve"> процедуру </w:t>
      </w:r>
      <w:proofErr w:type="spellStart"/>
      <w:r>
        <w:t>призначення</w:t>
      </w:r>
      <w:proofErr w:type="spellEnd"/>
      <w:r>
        <w:t xml:space="preserve"> </w:t>
      </w:r>
      <w:proofErr w:type="spellStart"/>
      <w:r>
        <w:t>ресурсів</w:t>
      </w:r>
      <w:proofErr w:type="spellEnd"/>
      <w:r>
        <w:t xml:space="preserve"> завданням проекту.</w:t>
      </w:r>
    </w:p>
    <w:p w:rsidR="004154DB" w:rsidRPr="00BD318E" w:rsidRDefault="004154DB" w:rsidP="004154DB">
      <w:pPr>
        <w:spacing w:line="360" w:lineRule="auto"/>
        <w:ind w:left="284" w:firstLine="709"/>
        <w:jc w:val="both"/>
        <w:rPr>
          <w:lang w:val="uk-UA"/>
        </w:rPr>
      </w:pPr>
      <w:r>
        <w:rPr>
          <w:lang w:val="uk-UA"/>
        </w:rPr>
        <w:t xml:space="preserve">Завдання </w:t>
      </w:r>
      <w:r>
        <w:rPr>
          <w:lang w:val="en-US"/>
        </w:rPr>
        <w:t xml:space="preserve">=&gt; </w:t>
      </w:r>
      <w:r>
        <w:rPr>
          <w:lang w:val="uk-UA"/>
        </w:rPr>
        <w:t>Ресурси =</w:t>
      </w:r>
      <w:r>
        <w:rPr>
          <w:lang w:val="en-US"/>
        </w:rPr>
        <w:t xml:space="preserve">&gt; </w:t>
      </w:r>
      <w:r>
        <w:rPr>
          <w:lang w:val="uk-UA"/>
        </w:rPr>
        <w:t>Назва ресурсу / Одиниці</w:t>
      </w:r>
    </w:p>
    <w:p w:rsidR="008E53BE" w:rsidRDefault="008E53BE" w:rsidP="004154DB">
      <w:pPr>
        <w:spacing w:line="360" w:lineRule="auto"/>
        <w:ind w:left="284" w:firstLine="709"/>
        <w:jc w:val="both"/>
      </w:pPr>
      <w:bookmarkStart w:id="0" w:name="_GoBack"/>
      <w:bookmarkEnd w:id="0"/>
    </w:p>
    <w:p w:rsidR="008E53BE" w:rsidRDefault="008E53BE" w:rsidP="004154DB">
      <w:pPr>
        <w:pStyle w:val="a4"/>
        <w:numPr>
          <w:ilvl w:val="0"/>
          <w:numId w:val="4"/>
        </w:numPr>
        <w:spacing w:line="360" w:lineRule="auto"/>
        <w:ind w:left="284" w:firstLine="709"/>
        <w:contextualSpacing w:val="0"/>
        <w:jc w:val="both"/>
      </w:pPr>
      <w:r>
        <w:lastRenderedPageBreak/>
        <w:t xml:space="preserve">Яким чином </w:t>
      </w:r>
      <w:proofErr w:type="spellStart"/>
      <w:r>
        <w:t>додати</w:t>
      </w:r>
      <w:proofErr w:type="spellEnd"/>
      <w:r>
        <w:t xml:space="preserve"> в </w:t>
      </w:r>
      <w:proofErr w:type="spellStart"/>
      <w:r>
        <w:t>графік</w:t>
      </w:r>
      <w:proofErr w:type="spellEnd"/>
      <w:r>
        <w:t xml:space="preserve"> проекту нову задачу?</w:t>
      </w:r>
    </w:p>
    <w:p w:rsidR="008E53BE" w:rsidRPr="004154DB" w:rsidRDefault="004154DB" w:rsidP="004154DB">
      <w:pPr>
        <w:spacing w:line="360" w:lineRule="auto"/>
        <w:ind w:left="284" w:firstLine="709"/>
        <w:jc w:val="both"/>
        <w:rPr>
          <w:lang w:val="uk-UA"/>
        </w:rPr>
      </w:pPr>
      <w:r>
        <w:rPr>
          <w:lang w:val="uk-UA"/>
        </w:rPr>
        <w:t>В таблиці задач вписати в нове поле назву нової задачі, встановити її рівень, деталізувати час, трудові ресурси та можливих попередників.</w:t>
      </w:r>
    </w:p>
    <w:p w:rsidR="008E53BE" w:rsidRDefault="008E53BE" w:rsidP="00EA429D">
      <w:pPr>
        <w:spacing w:line="360" w:lineRule="auto"/>
        <w:ind w:left="284" w:firstLine="709"/>
        <w:jc w:val="both"/>
      </w:pPr>
    </w:p>
    <w:p w:rsidR="004154DB" w:rsidRDefault="008E53BE" w:rsidP="00D274F0">
      <w:pPr>
        <w:pStyle w:val="a4"/>
        <w:numPr>
          <w:ilvl w:val="0"/>
          <w:numId w:val="4"/>
        </w:numPr>
        <w:spacing w:line="360" w:lineRule="auto"/>
        <w:ind w:left="284" w:firstLine="709"/>
        <w:jc w:val="both"/>
        <w:rPr>
          <w:lang w:val="uk-UA"/>
        </w:rPr>
      </w:pPr>
      <w:r>
        <w:t xml:space="preserve">Яким чином </w:t>
      </w:r>
      <w:proofErr w:type="spellStart"/>
      <w:r>
        <w:t>додати</w:t>
      </w:r>
      <w:proofErr w:type="spellEnd"/>
      <w:r>
        <w:t xml:space="preserve"> або </w:t>
      </w:r>
      <w:proofErr w:type="spellStart"/>
      <w:r>
        <w:t>приховати</w:t>
      </w:r>
      <w:proofErr w:type="spellEnd"/>
      <w:r>
        <w:t xml:space="preserve"> </w:t>
      </w:r>
      <w:proofErr w:type="spellStart"/>
      <w:r>
        <w:t>стовпець</w:t>
      </w:r>
      <w:proofErr w:type="spellEnd"/>
      <w:r>
        <w:t xml:space="preserve"> в MS </w:t>
      </w:r>
      <w:proofErr w:type="spellStart"/>
      <w:r>
        <w:t>Project</w:t>
      </w:r>
      <w:proofErr w:type="spellEnd"/>
      <w:r>
        <w:t>?</w:t>
      </w:r>
    </w:p>
    <w:p w:rsidR="004154DB" w:rsidRPr="004154DB" w:rsidRDefault="004154DB" w:rsidP="00D274F0">
      <w:pPr>
        <w:pStyle w:val="a4"/>
        <w:spacing w:line="360" w:lineRule="auto"/>
        <w:ind w:left="284" w:firstLine="709"/>
        <w:jc w:val="both"/>
        <w:rPr>
          <w:lang w:val="uk-UA"/>
        </w:rPr>
      </w:pPr>
      <w:r>
        <w:rPr>
          <w:lang w:val="uk-UA"/>
        </w:rPr>
        <w:t>ПКМ на вже створений стовпець =</w:t>
      </w:r>
      <w:r w:rsidRPr="004154DB">
        <w:t xml:space="preserve">&gt; </w:t>
      </w:r>
      <w:r>
        <w:rPr>
          <w:lang w:val="uk-UA"/>
        </w:rPr>
        <w:t>Приховати</w:t>
      </w:r>
      <w:r>
        <w:rPr>
          <w:lang w:val="uk-UA"/>
        </w:rPr>
        <w:t xml:space="preserve"> стовпець</w:t>
      </w:r>
    </w:p>
    <w:p w:rsidR="004154DB" w:rsidRDefault="004154DB" w:rsidP="00D274F0">
      <w:pPr>
        <w:pStyle w:val="a4"/>
        <w:spacing w:line="360" w:lineRule="auto"/>
        <w:ind w:left="284" w:firstLine="709"/>
        <w:jc w:val="both"/>
        <w:rPr>
          <w:lang w:val="uk-UA"/>
        </w:rPr>
      </w:pPr>
      <w:r>
        <w:rPr>
          <w:lang w:val="uk-UA"/>
        </w:rPr>
        <w:t>ПКМ на вже створений стовпець =</w:t>
      </w:r>
      <w:r w:rsidRPr="004154DB">
        <w:t xml:space="preserve">&gt; </w:t>
      </w:r>
      <w:r>
        <w:rPr>
          <w:lang w:val="uk-UA"/>
        </w:rPr>
        <w:t>Вставити стовпець</w:t>
      </w:r>
    </w:p>
    <w:p w:rsidR="004154DB" w:rsidRPr="004154DB" w:rsidRDefault="004154DB" w:rsidP="004154DB">
      <w:pPr>
        <w:pStyle w:val="a4"/>
        <w:spacing w:line="360" w:lineRule="auto"/>
        <w:ind w:left="1353"/>
        <w:jc w:val="both"/>
        <w:rPr>
          <w:lang w:val="uk-UA"/>
        </w:rPr>
      </w:pPr>
    </w:p>
    <w:sectPr w:rsidR="004154DB" w:rsidRPr="004154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36315"/>
    <w:multiLevelType w:val="hybridMultilevel"/>
    <w:tmpl w:val="AC1E6FC2"/>
    <w:lvl w:ilvl="0" w:tplc="0422000F">
      <w:start w:val="1"/>
      <w:numFmt w:val="decimal"/>
      <w:lvlText w:val="%1."/>
      <w:lvlJc w:val="left"/>
      <w:pPr>
        <w:ind w:left="1713" w:hanging="360"/>
      </w:pPr>
    </w:lvl>
    <w:lvl w:ilvl="1" w:tplc="04220019" w:tentative="1">
      <w:start w:val="1"/>
      <w:numFmt w:val="lowerLetter"/>
      <w:lvlText w:val="%2."/>
      <w:lvlJc w:val="left"/>
      <w:pPr>
        <w:ind w:left="2433" w:hanging="360"/>
      </w:pPr>
    </w:lvl>
    <w:lvl w:ilvl="2" w:tplc="0422001B" w:tentative="1">
      <w:start w:val="1"/>
      <w:numFmt w:val="lowerRoman"/>
      <w:lvlText w:val="%3."/>
      <w:lvlJc w:val="right"/>
      <w:pPr>
        <w:ind w:left="3153" w:hanging="180"/>
      </w:pPr>
    </w:lvl>
    <w:lvl w:ilvl="3" w:tplc="0422000F" w:tentative="1">
      <w:start w:val="1"/>
      <w:numFmt w:val="decimal"/>
      <w:lvlText w:val="%4."/>
      <w:lvlJc w:val="left"/>
      <w:pPr>
        <w:ind w:left="3873" w:hanging="360"/>
      </w:pPr>
    </w:lvl>
    <w:lvl w:ilvl="4" w:tplc="04220019" w:tentative="1">
      <w:start w:val="1"/>
      <w:numFmt w:val="lowerLetter"/>
      <w:lvlText w:val="%5."/>
      <w:lvlJc w:val="left"/>
      <w:pPr>
        <w:ind w:left="4593" w:hanging="360"/>
      </w:pPr>
    </w:lvl>
    <w:lvl w:ilvl="5" w:tplc="0422001B" w:tentative="1">
      <w:start w:val="1"/>
      <w:numFmt w:val="lowerRoman"/>
      <w:lvlText w:val="%6."/>
      <w:lvlJc w:val="right"/>
      <w:pPr>
        <w:ind w:left="5313" w:hanging="180"/>
      </w:pPr>
    </w:lvl>
    <w:lvl w:ilvl="6" w:tplc="0422000F" w:tentative="1">
      <w:start w:val="1"/>
      <w:numFmt w:val="decimal"/>
      <w:lvlText w:val="%7."/>
      <w:lvlJc w:val="left"/>
      <w:pPr>
        <w:ind w:left="6033" w:hanging="360"/>
      </w:pPr>
    </w:lvl>
    <w:lvl w:ilvl="7" w:tplc="04220019" w:tentative="1">
      <w:start w:val="1"/>
      <w:numFmt w:val="lowerLetter"/>
      <w:lvlText w:val="%8."/>
      <w:lvlJc w:val="left"/>
      <w:pPr>
        <w:ind w:left="6753" w:hanging="360"/>
      </w:pPr>
    </w:lvl>
    <w:lvl w:ilvl="8" w:tplc="042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>
    <w:nsid w:val="2F737FA6"/>
    <w:multiLevelType w:val="hybridMultilevel"/>
    <w:tmpl w:val="15FA95FA"/>
    <w:lvl w:ilvl="0" w:tplc="3EF0CA5E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503B32D0"/>
    <w:multiLevelType w:val="hybridMultilevel"/>
    <w:tmpl w:val="45F428E4"/>
    <w:lvl w:ilvl="0" w:tplc="F6EC84D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5E2082"/>
    <w:multiLevelType w:val="hybridMultilevel"/>
    <w:tmpl w:val="52FC010A"/>
    <w:lvl w:ilvl="0" w:tplc="2E0497B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4E0"/>
    <w:rsid w:val="000C4286"/>
    <w:rsid w:val="000E19D4"/>
    <w:rsid w:val="00172B67"/>
    <w:rsid w:val="001734E0"/>
    <w:rsid w:val="002531FB"/>
    <w:rsid w:val="002C3EFE"/>
    <w:rsid w:val="002F7C55"/>
    <w:rsid w:val="003A240F"/>
    <w:rsid w:val="003E5EA3"/>
    <w:rsid w:val="003F5BAC"/>
    <w:rsid w:val="003F7353"/>
    <w:rsid w:val="004154DB"/>
    <w:rsid w:val="00486DA7"/>
    <w:rsid w:val="004E14E2"/>
    <w:rsid w:val="004F59AF"/>
    <w:rsid w:val="005124C4"/>
    <w:rsid w:val="00581D07"/>
    <w:rsid w:val="00650FBE"/>
    <w:rsid w:val="00697B2A"/>
    <w:rsid w:val="006D3383"/>
    <w:rsid w:val="00735D0E"/>
    <w:rsid w:val="00764147"/>
    <w:rsid w:val="007872DC"/>
    <w:rsid w:val="008711D4"/>
    <w:rsid w:val="008C6EC9"/>
    <w:rsid w:val="008E53BE"/>
    <w:rsid w:val="008F17CC"/>
    <w:rsid w:val="008F2A4F"/>
    <w:rsid w:val="008F3463"/>
    <w:rsid w:val="00936B85"/>
    <w:rsid w:val="009565D6"/>
    <w:rsid w:val="00985B2A"/>
    <w:rsid w:val="00A077E0"/>
    <w:rsid w:val="00A545BE"/>
    <w:rsid w:val="00A77640"/>
    <w:rsid w:val="00A800DA"/>
    <w:rsid w:val="00A81264"/>
    <w:rsid w:val="00AE7DB0"/>
    <w:rsid w:val="00BD318E"/>
    <w:rsid w:val="00BF1846"/>
    <w:rsid w:val="00C12C10"/>
    <w:rsid w:val="00CA437A"/>
    <w:rsid w:val="00D01F1A"/>
    <w:rsid w:val="00D274F0"/>
    <w:rsid w:val="00D37BD2"/>
    <w:rsid w:val="00D83723"/>
    <w:rsid w:val="00EA429D"/>
    <w:rsid w:val="00EB4D52"/>
    <w:rsid w:val="00EF25F4"/>
    <w:rsid w:val="00EF66C1"/>
    <w:rsid w:val="00F134EB"/>
    <w:rsid w:val="00F2220D"/>
    <w:rsid w:val="00F70140"/>
    <w:rsid w:val="00FB0225"/>
    <w:rsid w:val="00FE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187CAA-5211-4B66-8B13-0AAAC64AD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E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5B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8E53BE"/>
  </w:style>
  <w:style w:type="paragraph" w:styleId="a4">
    <w:name w:val="List Paragraph"/>
    <w:basedOn w:val="a"/>
    <w:uiPriority w:val="34"/>
    <w:qFormat/>
    <w:rsid w:val="00D01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3435</Words>
  <Characters>1958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MKushniryk</Company>
  <LinksUpToDate>false</LinksUpToDate>
  <CharactersWithSpaces>5383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Kushniryk</dc:creator>
  <cp:keywords/>
  <dc:description/>
  <cp:lastModifiedBy>Mykola Kushniryk</cp:lastModifiedBy>
  <cp:revision>51</cp:revision>
  <dcterms:created xsi:type="dcterms:W3CDTF">2018-10-11T06:34:00Z</dcterms:created>
  <dcterms:modified xsi:type="dcterms:W3CDTF">2018-11-14T21:16:00Z</dcterms:modified>
</cp:coreProperties>
</file>