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35A036BE" w14:textId="58673EEB" w:rsidR="00345A34" w:rsidRDefault="00345A34" w:rsidP="00345A3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p>
    <w:p w14:paraId="0BE5B2CA" w14:textId="77777777" w:rsidR="00345A34" w:rsidRPr="00345A34" w:rsidRDefault="00345A34" w:rsidP="00345A34">
      <w:pPr>
        <w:jc w:val="center"/>
        <w:rPr>
          <w:rFonts w:ascii="Times New Roman" w:hAnsi="Times New Roman" w:cs="Times New Roman"/>
          <w:b/>
          <w:bCs/>
          <w:sz w:val="28"/>
          <w:szCs w:val="28"/>
          <w:lang w:val="en-US"/>
        </w:rPr>
      </w:pPr>
    </w:p>
    <w:p w14:paraId="6813997C" w14:textId="77777777" w:rsidR="00345A34" w:rsidRDefault="00345A34">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A36477C" w14:textId="523C22E5" w:rsidR="00D22177" w:rsidRPr="00D22177" w:rsidRDefault="00D22177" w:rsidP="00D22177">
      <w:pPr>
        <w:jc w:val="center"/>
        <w:rPr>
          <w:rFonts w:ascii="Times New Roman" w:hAnsi="Times New Roman" w:cs="Times New Roman"/>
          <w:b/>
          <w:bCs/>
          <w:sz w:val="28"/>
          <w:szCs w:val="28"/>
          <w:lang w:val="en-US"/>
        </w:rPr>
      </w:pPr>
      <w:r w:rsidRPr="00D22177">
        <w:rPr>
          <w:rFonts w:ascii="Times New Roman" w:hAnsi="Times New Roman" w:cs="Times New Roman"/>
          <w:b/>
          <w:bCs/>
          <w:sz w:val="28"/>
          <w:szCs w:val="28"/>
          <w:lang w:val="en-US"/>
        </w:rPr>
        <w:lastRenderedPageBreak/>
        <w:t>Flight Booking</w:t>
      </w:r>
    </w:p>
    <w:p w14:paraId="7E9558F7" w14:textId="358E44EA" w:rsidR="00D22177" w:rsidRDefault="00D22177" w:rsidP="00D22177">
      <w:pPr>
        <w:rPr>
          <w:rFonts w:ascii="Times New Roman" w:hAnsi="Times New Roman" w:cs="Times New Roman"/>
          <w:b/>
          <w:bCs/>
          <w:sz w:val="28"/>
          <w:szCs w:val="28"/>
          <w:lang w:val="en-US"/>
        </w:rPr>
      </w:pPr>
    </w:p>
    <w:p w14:paraId="2DF69A21" w14:textId="1422F985" w:rsidR="00D22177" w:rsidRDefault="00D22177" w:rsidP="00D22177">
      <w:pPr>
        <w:rPr>
          <w:rFonts w:ascii="Times New Roman" w:hAnsi="Times New Roman" w:cs="Times New Roman"/>
          <w:b/>
          <w:bCs/>
          <w:sz w:val="24"/>
          <w:szCs w:val="24"/>
          <w:lang w:val="en-US"/>
        </w:rPr>
      </w:pPr>
      <w:r>
        <w:rPr>
          <w:rFonts w:ascii="Times New Roman" w:hAnsi="Times New Roman" w:cs="Times New Roman"/>
          <w:b/>
          <w:bCs/>
          <w:sz w:val="24"/>
          <w:szCs w:val="24"/>
          <w:lang w:val="en-US"/>
        </w:rPr>
        <w:t>Services identified for flight booking system</w:t>
      </w:r>
    </w:p>
    <w:p w14:paraId="1719A0E3" w14:textId="51999CCD" w:rsidR="00D22177" w:rsidRP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discovery-server</w:t>
      </w:r>
    </w:p>
    <w:p w14:paraId="1ABA4367" w14:textId="66EC6E01"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apigateway</w:t>
      </w:r>
    </w:p>
    <w:p w14:paraId="1E4CDF2C" w14:textId="1FA1068E"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identity-service</w:t>
      </w:r>
    </w:p>
    <w:p w14:paraId="43623239" w14:textId="7F853BB7"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db-flights-service</w:t>
      </w:r>
    </w:p>
    <w:p w14:paraId="3550DC48" w14:textId="142386DA"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flights-service</w:t>
      </w:r>
    </w:p>
    <w:p w14:paraId="31F926AC" w14:textId="2CB15266"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booking-service</w:t>
      </w:r>
    </w:p>
    <w:p w14:paraId="29B2CBDA" w14:textId="41BBFE73"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booking-saga-orchestrator</w:t>
      </w:r>
    </w:p>
    <w:p w14:paraId="641D4BF4" w14:textId="76A99D9C"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payments-service</w:t>
      </w:r>
    </w:p>
    <w:p w14:paraId="64104E99" w14:textId="44D0A1B5" w:rsidR="00D22177" w:rsidRDefault="00D22177" w:rsidP="00D22177">
      <w:pPr>
        <w:rPr>
          <w:rFonts w:ascii="Times New Roman" w:hAnsi="Times New Roman" w:cs="Times New Roman"/>
          <w:sz w:val="24"/>
          <w:szCs w:val="24"/>
          <w:lang w:val="en-US"/>
        </w:rPr>
      </w:pPr>
      <w:r>
        <w:rPr>
          <w:rFonts w:ascii="Times New Roman" w:hAnsi="Times New Roman" w:cs="Times New Roman"/>
          <w:sz w:val="24"/>
          <w:szCs w:val="24"/>
          <w:lang w:val="en-US"/>
        </w:rPr>
        <w:t>The above mentioned services are elaborated in next sections.</w:t>
      </w:r>
    </w:p>
    <w:p w14:paraId="12D87878" w14:textId="159253A9" w:rsidR="00D22177" w:rsidRDefault="00D22177" w:rsidP="00D22177">
      <w:pPr>
        <w:rPr>
          <w:rFonts w:ascii="Times New Roman" w:hAnsi="Times New Roman" w:cs="Times New Roman"/>
          <w:sz w:val="24"/>
          <w:szCs w:val="24"/>
          <w:lang w:val="en-US"/>
        </w:rPr>
      </w:pPr>
    </w:p>
    <w:p w14:paraId="29A0397C" w14:textId="33B4A71A" w:rsidR="00D22177" w:rsidRDefault="00D22177" w:rsidP="00D22177">
      <w:pPr>
        <w:rPr>
          <w:rFonts w:ascii="Times New Roman" w:hAnsi="Times New Roman" w:cs="Times New Roman"/>
          <w:b/>
          <w:bCs/>
          <w:sz w:val="24"/>
          <w:szCs w:val="24"/>
          <w:lang w:val="en-US"/>
        </w:rPr>
      </w:pPr>
      <w:r>
        <w:rPr>
          <w:rFonts w:ascii="Times New Roman" w:hAnsi="Times New Roman" w:cs="Times New Roman"/>
          <w:b/>
          <w:bCs/>
          <w:sz w:val="24"/>
          <w:szCs w:val="24"/>
          <w:lang w:val="en-US"/>
        </w:rPr>
        <w:t>A data flow diagram of the proposed system is shown below</w:t>
      </w:r>
    </w:p>
    <w:p w14:paraId="347B68F0" w14:textId="7D758684" w:rsidR="00CA4684" w:rsidRDefault="00CA4684" w:rsidP="00D22177">
      <w:pPr>
        <w:rPr>
          <w:rFonts w:ascii="Times New Roman" w:hAnsi="Times New Roman" w:cs="Times New Roman"/>
          <w:b/>
          <w:bCs/>
          <w:sz w:val="24"/>
          <w:szCs w:val="24"/>
          <w:lang w:val="en-US"/>
        </w:rPr>
      </w:pPr>
    </w:p>
    <w:p w14:paraId="20B67329" w14:textId="508DA5B7" w:rsidR="00CA4684" w:rsidRDefault="000B5AC5" w:rsidP="00D2217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67540FD" wp14:editId="4E9F4E5A">
            <wp:extent cx="5731510" cy="2854325"/>
            <wp:effectExtent l="0" t="0" r="2540" b="3175"/>
            <wp:docPr id="40939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9407" name="Picture 40939407"/>
                    <pic:cNvPicPr/>
                  </pic:nvPicPr>
                  <pic:blipFill>
                    <a:blip r:embed="rId7">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651B4135" w14:textId="7215736E" w:rsidR="000B5AC5" w:rsidRDefault="000B5AC5" w:rsidP="00D22177">
      <w:pPr>
        <w:rPr>
          <w:rFonts w:ascii="Times New Roman" w:hAnsi="Times New Roman" w:cs="Times New Roman"/>
          <w:b/>
          <w:bCs/>
          <w:sz w:val="24"/>
          <w:szCs w:val="24"/>
          <w:lang w:val="en-US"/>
        </w:rPr>
      </w:pPr>
    </w:p>
    <w:p w14:paraId="3BFA2E1C" w14:textId="197540B6" w:rsidR="00D55A00" w:rsidRDefault="00D55A00"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Assumptions made for the above identified services.</w:t>
      </w:r>
    </w:p>
    <w:p w14:paraId="4FDEACF7" w14:textId="60532190" w:rsidR="00D55A00" w:rsidRP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identity-service :</w:t>
      </w:r>
      <w:r>
        <w:rPr>
          <w:rFonts w:ascii="Times New Roman" w:hAnsi="Times New Roman" w:cs="Times New Roman"/>
          <w:sz w:val="24"/>
          <w:szCs w:val="24"/>
          <w:lang w:val="en-US"/>
        </w:rPr>
        <w:br/>
        <w:t>This service will perform users related tasks like</w:t>
      </w:r>
      <w:r>
        <w:rPr>
          <w:rFonts w:ascii="Times New Roman" w:hAnsi="Times New Roman" w:cs="Times New Roman"/>
          <w:sz w:val="24"/>
          <w:szCs w:val="24"/>
          <w:lang w:val="en-US"/>
        </w:rPr>
        <w:br/>
        <w:t>a. registering new user</w:t>
      </w:r>
      <w:r>
        <w:rPr>
          <w:rFonts w:ascii="Times New Roman" w:hAnsi="Times New Roman" w:cs="Times New Roman"/>
          <w:sz w:val="24"/>
          <w:szCs w:val="24"/>
          <w:lang w:val="en-US"/>
        </w:rPr>
        <w:br/>
        <w:t>b. logging in the user and providing a valid token</w:t>
      </w:r>
      <w:r>
        <w:rPr>
          <w:rFonts w:ascii="Times New Roman" w:hAnsi="Times New Roman" w:cs="Times New Roman"/>
          <w:sz w:val="24"/>
          <w:szCs w:val="24"/>
          <w:lang w:val="en-US"/>
        </w:rPr>
        <w:br/>
      </w:r>
    </w:p>
    <w:p w14:paraId="4E6303AA" w14:textId="6C960726"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db-flights-service :</w:t>
      </w:r>
      <w:r>
        <w:rPr>
          <w:rFonts w:ascii="Times New Roman" w:hAnsi="Times New Roman" w:cs="Times New Roman"/>
          <w:sz w:val="24"/>
          <w:szCs w:val="24"/>
          <w:lang w:val="en-US"/>
        </w:rPr>
        <w:br/>
        <w:t>This service will act as a database for all the flights details. It will provide the functionality to</w:t>
      </w:r>
      <w:r>
        <w:rPr>
          <w:rFonts w:ascii="Times New Roman" w:hAnsi="Times New Roman" w:cs="Times New Roman"/>
          <w:sz w:val="24"/>
          <w:szCs w:val="24"/>
          <w:lang w:val="en-US"/>
        </w:rPr>
        <w:br/>
        <w:t>a. read flights data</w:t>
      </w:r>
      <w:r>
        <w:rPr>
          <w:rFonts w:ascii="Times New Roman" w:hAnsi="Times New Roman" w:cs="Times New Roman"/>
          <w:sz w:val="24"/>
          <w:szCs w:val="24"/>
          <w:lang w:val="en-US"/>
        </w:rPr>
        <w:br/>
        <w:t>b. update flights data</w:t>
      </w:r>
      <w:r>
        <w:rPr>
          <w:rFonts w:ascii="Times New Roman" w:hAnsi="Times New Roman" w:cs="Times New Roman"/>
          <w:sz w:val="24"/>
          <w:szCs w:val="24"/>
          <w:lang w:val="en-US"/>
        </w:rPr>
        <w:br/>
      </w:r>
      <w:r>
        <w:rPr>
          <w:rFonts w:ascii="Times New Roman" w:hAnsi="Times New Roman" w:cs="Times New Roman"/>
          <w:sz w:val="24"/>
          <w:szCs w:val="24"/>
          <w:lang w:val="en-US"/>
        </w:rPr>
        <w:br/>
      </w:r>
    </w:p>
    <w:p w14:paraId="479068A6" w14:textId="069569C5"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flights-service :</w:t>
      </w:r>
      <w:r>
        <w:rPr>
          <w:rFonts w:ascii="Times New Roman" w:hAnsi="Times New Roman" w:cs="Times New Roman"/>
          <w:sz w:val="24"/>
          <w:szCs w:val="24"/>
          <w:lang w:val="en-US"/>
        </w:rPr>
        <w:br/>
        <w:t>This service is created to consume the db-flights-service such that the db-flights-service is not exposed publicly. Because the user may be able to directly modify the flights data in database if db-flights-service is exposed to api-gateway/publicly.</w:t>
      </w:r>
      <w:r>
        <w:rPr>
          <w:rFonts w:ascii="Times New Roman" w:hAnsi="Times New Roman" w:cs="Times New Roman"/>
          <w:sz w:val="24"/>
          <w:szCs w:val="24"/>
          <w:lang w:val="en-US"/>
        </w:rPr>
        <w:br/>
        <w:t>This service uses circuit breaker pattern to consume db-flights-service and activemq to communicate asynchronously.</w:t>
      </w:r>
      <w:r>
        <w:rPr>
          <w:rFonts w:ascii="Times New Roman" w:hAnsi="Times New Roman" w:cs="Times New Roman"/>
          <w:sz w:val="24"/>
          <w:szCs w:val="24"/>
          <w:lang w:val="en-US"/>
        </w:rPr>
        <w:br/>
        <w:t>This service provide functionality like</w:t>
      </w:r>
      <w:r>
        <w:rPr>
          <w:rFonts w:ascii="Times New Roman" w:hAnsi="Times New Roman" w:cs="Times New Roman"/>
          <w:sz w:val="24"/>
          <w:szCs w:val="24"/>
          <w:lang w:val="en-US"/>
        </w:rPr>
        <w:br/>
        <w:t>a. view flights where we can filter flights using source, destination, departure date.</w:t>
      </w:r>
      <w:r>
        <w:rPr>
          <w:rFonts w:ascii="Times New Roman" w:hAnsi="Times New Roman" w:cs="Times New Roman"/>
          <w:sz w:val="24"/>
          <w:szCs w:val="24"/>
          <w:lang w:val="en-US"/>
        </w:rPr>
        <w:br/>
        <w:t>b. view complete data for a specific flight</w:t>
      </w:r>
      <w:r>
        <w:rPr>
          <w:rFonts w:ascii="Times New Roman" w:hAnsi="Times New Roman" w:cs="Times New Roman"/>
          <w:sz w:val="24"/>
          <w:szCs w:val="24"/>
          <w:lang w:val="en-US"/>
        </w:rPr>
        <w:br/>
      </w:r>
    </w:p>
    <w:p w14:paraId="0A0B849F" w14:textId="6D1144F1"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booking-service :</w:t>
      </w:r>
      <w:r>
        <w:rPr>
          <w:rFonts w:ascii="Times New Roman" w:hAnsi="Times New Roman" w:cs="Times New Roman"/>
          <w:sz w:val="24"/>
          <w:szCs w:val="24"/>
          <w:lang w:val="en-US"/>
        </w:rPr>
        <w:br/>
        <w:t xml:space="preserve">This service is created to </w:t>
      </w:r>
      <w:r w:rsidR="00CE6444">
        <w:rPr>
          <w:rFonts w:ascii="Times New Roman" w:hAnsi="Times New Roman" w:cs="Times New Roman"/>
          <w:sz w:val="24"/>
          <w:szCs w:val="24"/>
          <w:lang w:val="en-US"/>
        </w:rPr>
        <w:t>create a booking order for a user. This service will get a post request for creating a booking. Then it will initiate the booking and will dispatch various events like check seat availability, payment request etc. to keep the booking order up to date.</w:t>
      </w:r>
      <w:r w:rsidR="00CE6444">
        <w:rPr>
          <w:rFonts w:ascii="Times New Roman" w:hAnsi="Times New Roman" w:cs="Times New Roman"/>
          <w:sz w:val="24"/>
          <w:szCs w:val="24"/>
          <w:lang w:val="en-US"/>
        </w:rPr>
        <w:br/>
      </w:r>
    </w:p>
    <w:p w14:paraId="76EB72D8" w14:textId="6A97392D"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booking-saga-orchestrator</w:t>
      </w:r>
      <w:r w:rsidR="00CE6444">
        <w:rPr>
          <w:rFonts w:ascii="Times New Roman" w:hAnsi="Times New Roman" w:cs="Times New Roman"/>
          <w:sz w:val="24"/>
          <w:szCs w:val="24"/>
          <w:lang w:val="en-US"/>
        </w:rPr>
        <w:t xml:space="preserve"> :</w:t>
      </w:r>
      <w:r w:rsidR="00CE6444">
        <w:rPr>
          <w:rFonts w:ascii="Times New Roman" w:hAnsi="Times New Roman" w:cs="Times New Roman"/>
          <w:sz w:val="24"/>
          <w:szCs w:val="24"/>
          <w:lang w:val="en-US"/>
        </w:rPr>
        <w:br/>
        <w:t>This service is based on the saga pattern used in microservices to carry out the asynchronous requests in a systematic order.</w:t>
      </w:r>
      <w:r w:rsidR="00CE6444">
        <w:rPr>
          <w:rFonts w:ascii="Times New Roman" w:hAnsi="Times New Roman" w:cs="Times New Roman"/>
          <w:sz w:val="24"/>
          <w:szCs w:val="24"/>
          <w:lang w:val="en-US"/>
        </w:rPr>
        <w:br/>
        <w:t>This service manages the events between booking-service, payments-service, flights-service.</w:t>
      </w:r>
      <w:r w:rsidR="00CE6444">
        <w:rPr>
          <w:rFonts w:ascii="Times New Roman" w:hAnsi="Times New Roman" w:cs="Times New Roman"/>
          <w:sz w:val="24"/>
          <w:szCs w:val="24"/>
          <w:lang w:val="en-US"/>
        </w:rPr>
        <w:br/>
      </w:r>
    </w:p>
    <w:p w14:paraId="42404DF9" w14:textId="2E1953CB" w:rsidR="00D55A00" w:rsidRP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payments-service</w:t>
      </w:r>
      <w:r w:rsidR="00CE6444">
        <w:rPr>
          <w:rFonts w:ascii="Times New Roman" w:hAnsi="Times New Roman" w:cs="Times New Roman"/>
          <w:sz w:val="24"/>
          <w:szCs w:val="24"/>
          <w:lang w:val="en-US"/>
        </w:rPr>
        <w:t xml:space="preserve"> :</w:t>
      </w:r>
      <w:r w:rsidR="00CE6444">
        <w:rPr>
          <w:rFonts w:ascii="Times New Roman" w:hAnsi="Times New Roman" w:cs="Times New Roman"/>
          <w:sz w:val="24"/>
          <w:szCs w:val="24"/>
          <w:lang w:val="en-US"/>
        </w:rPr>
        <w:br/>
        <w:t>This service is created to mock the payment requests in the booking transactions.</w:t>
      </w:r>
    </w:p>
    <w:p w14:paraId="4CFD835A" w14:textId="34A4E392" w:rsidR="000B5AC5" w:rsidRDefault="000B5AC5" w:rsidP="00D22177">
      <w:pPr>
        <w:rPr>
          <w:rFonts w:ascii="Times New Roman" w:hAnsi="Times New Roman" w:cs="Times New Roman"/>
          <w:b/>
          <w:bCs/>
          <w:sz w:val="24"/>
          <w:szCs w:val="24"/>
          <w:lang w:val="en-US"/>
        </w:rPr>
      </w:pPr>
    </w:p>
    <w:p w14:paraId="34BB23A5" w14:textId="3E70BD52" w:rsidR="000B5AC5" w:rsidRDefault="000B5AC5"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Description and usage of various microservices </w:t>
      </w:r>
      <w:r w:rsidR="00D55A00">
        <w:rPr>
          <w:rFonts w:ascii="Times New Roman" w:hAnsi="Times New Roman" w:cs="Times New Roman"/>
          <w:b/>
          <w:bCs/>
          <w:sz w:val="28"/>
          <w:szCs w:val="28"/>
          <w:lang w:val="en-US"/>
        </w:rPr>
        <w:t>implemented.</w:t>
      </w:r>
    </w:p>
    <w:p w14:paraId="2248EACD" w14:textId="6264778A" w:rsidR="000B5AC5" w:rsidRPr="000B5AC5" w:rsidRDefault="000B5AC5" w:rsidP="00D22177">
      <w:pPr>
        <w:rPr>
          <w:rFonts w:ascii="Times New Roman" w:hAnsi="Times New Roman" w:cs="Times New Roman"/>
          <w:b/>
          <w:bCs/>
          <w:sz w:val="24"/>
          <w:szCs w:val="24"/>
          <w:lang w:val="en-US"/>
        </w:rPr>
      </w:pPr>
    </w:p>
    <w:p w14:paraId="7AAE67D9" w14:textId="004FF806" w:rsidR="00FC3F28" w:rsidRPr="00FC3F28" w:rsidRDefault="000B5AC5" w:rsidP="000B5AC5">
      <w:pPr>
        <w:pStyle w:val="ListParagraph"/>
        <w:numPr>
          <w:ilvl w:val="0"/>
          <w:numId w:val="3"/>
        </w:numPr>
        <w:rPr>
          <w:rFonts w:ascii="Times New Roman" w:hAnsi="Times New Roman" w:cs="Times New Roman"/>
          <w:b/>
          <w:bCs/>
          <w:sz w:val="24"/>
          <w:szCs w:val="24"/>
          <w:lang w:val="en-US"/>
        </w:rPr>
      </w:pPr>
      <w:r w:rsidRPr="000B5AC5">
        <w:rPr>
          <w:rFonts w:ascii="Times New Roman" w:hAnsi="Times New Roman" w:cs="Times New Roman"/>
          <w:b/>
          <w:bCs/>
          <w:sz w:val="24"/>
          <w:szCs w:val="24"/>
          <w:lang w:val="en-US"/>
        </w:rPr>
        <w:t>Api gateway</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Uri : </w:t>
      </w:r>
      <w:hyperlink r:id="rId8"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Various microservices are mapped to api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9"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63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741675697" r:id="rId11"/>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3.5pt;height:18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741675698" r:id="rId13"/>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4"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lastRenderedPageBreak/>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pt;height:42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741675699" r:id="rId16"/>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3.5pt;height:16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741675700" r:id="rId18"/>
        </w:object>
      </w:r>
      <w:r>
        <w:rPr>
          <w:rFonts w:ascii="Times New Roman" w:eastAsia="Times New Roman" w:hAnsi="Times New Roman" w:cs="Times New Roman"/>
          <w:color w:val="000000"/>
          <w:sz w:val="20"/>
          <w:szCs w:val="20"/>
          <w:lang w:eastAsia="en-IN"/>
        </w:rPr>
        <w:br/>
      </w:r>
    </w:p>
    <w:p w14:paraId="5FDCFA37" w14:textId="433B6FFB"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(filghts-service)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departureDate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19"/>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0"/>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6D5AE8C"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1"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lastRenderedPageBreak/>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r w:rsidR="00D50A51">
        <w:rPr>
          <w:rFonts w:ascii="Times New Roman" w:eastAsia="Times New Roman" w:hAnsi="Times New Roman" w:cs="Times New Roman"/>
          <w:color w:val="000000"/>
          <w:sz w:val="20"/>
          <w:szCs w:val="20"/>
          <w:lang w:eastAsia="en-IN"/>
        </w:rPr>
        <w:t>flightId = Flight Id of a flight.</w:t>
      </w:r>
      <w:r w:rsidR="00FA1F8E">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br/>
        <w:t>Request</w:t>
      </w:r>
      <w:r w:rsidR="00FA1F8E">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2"/>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3"/>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2E1239B8"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sidR="004447D6">
        <w:rPr>
          <w:rFonts w:ascii="Times New Roman" w:eastAsia="Times New Roman" w:hAnsi="Times New Roman" w:cs="Times New Roman"/>
          <w:color w:val="000000"/>
          <w:sz w:val="20"/>
          <w:szCs w:val="20"/>
          <w:lang w:eastAsia="en-IN"/>
        </w:rPr>
        <w:t xml:space="preserve">Uri :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Request Body : Json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2. flightId = Flight Id of the flight to be booked</w:t>
      </w:r>
      <w:r w:rsidR="00A01AFB">
        <w:rPr>
          <w:rFonts w:ascii="Times New Roman" w:eastAsia="Times New Roman" w:hAnsi="Times New Roman" w:cs="Times New Roman"/>
          <w:color w:val="000000"/>
          <w:sz w:val="20"/>
          <w:szCs w:val="20"/>
          <w:lang w:eastAsia="en-IN"/>
        </w:rPr>
        <w:br/>
        <w:t>3. seatNumbers = Array of seat numbers user wish to book. (seats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pt;height:52.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9" DrawAspect="Content" ObjectID="_1741675701" r:id="rId25"/>
        </w:object>
      </w:r>
      <w:r w:rsidR="004447D6" w:rsidRPr="00A01AFB">
        <w:rPr>
          <w:rFonts w:ascii="Times New Roman" w:hAnsi="Times New Roman" w:cs="Times New Roman"/>
          <w:b/>
          <w:bCs/>
          <w:sz w:val="24"/>
          <w:szCs w:val="24"/>
          <w:lang w:val="en-US"/>
        </w:rPr>
        <w:br/>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lastRenderedPageBreak/>
        <w:t>Response</w:t>
      </w:r>
      <w:r w:rsidR="004447D6" w:rsidRPr="00A01AFB">
        <w:rPr>
          <w:rFonts w:ascii="Times New Roman" w:hAnsi="Times New Roman" w:cs="Times New Roman"/>
          <w:sz w:val="20"/>
          <w:szCs w:val="20"/>
          <w:lang w:val="en-US"/>
        </w:rPr>
        <w:t xml:space="preserve"> :</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6"/>
                    <a:stretch>
                      <a:fillRect/>
                    </a:stretch>
                  </pic:blipFill>
                  <pic:spPr>
                    <a:xfrm>
                      <a:off x="0" y="0"/>
                      <a:ext cx="5400000" cy="2620800"/>
                    </a:xfrm>
                    <a:prstGeom prst="rect">
                      <a:avLst/>
                    </a:prstGeom>
                    <a:ln>
                      <a:solidFill>
                        <a:schemeClr val="tx1"/>
                      </a:solidFill>
                    </a:ln>
                  </pic:spPr>
                </pic:pic>
              </a:graphicData>
            </a:graphic>
          </wp:inline>
        </w:drawing>
      </w:r>
    </w:p>
    <w:p w14:paraId="7C3A0F01" w14:textId="1BB1D24C"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 xml:space="preserve">Id = </w:t>
      </w:r>
      <w:r w:rsidR="00966521">
        <w:rPr>
          <w:rFonts w:ascii="Times New Roman" w:eastAsia="Times New Roman" w:hAnsi="Times New Roman" w:cs="Times New Roman"/>
          <w:color w:val="000000"/>
          <w:sz w:val="20"/>
          <w:szCs w:val="20"/>
          <w:lang w:eastAsia="en-IN"/>
        </w:rPr>
        <w:t>bookingId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7"/>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28"/>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776AD4DE" w14:textId="77777777" w:rsidR="000136F2"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lastRenderedPageBreak/>
        <w:br/>
      </w:r>
      <w:r w:rsidR="00966521" w:rsidRPr="00966521">
        <w:rPr>
          <w:rFonts w:ascii="Times New Roman" w:eastAsia="Times New Roman" w:hAnsi="Times New Roman" w:cs="Times New Roman"/>
          <w:b/>
          <w:bCs/>
          <w:color w:val="000000"/>
          <w:sz w:val="20"/>
          <w:szCs w:val="20"/>
          <w:lang w:eastAsia="en-IN"/>
        </w:rPr>
        <w:t>I. Payment Success Mocking</w:t>
      </w:r>
      <w:r w:rsidR="00966521">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 xml:space="preserve">Uri :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1. bookingId = bookingId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29"/>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0"/>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512520">
        <w:rPr>
          <w:rFonts w:ascii="Times New Roman" w:eastAsia="Times New Roman" w:hAnsi="Times New Roman" w:cs="Times New Roman"/>
          <w:b/>
          <w:bCs/>
          <w:color w:val="000000"/>
          <w:sz w:val="20"/>
          <w:szCs w:val="20"/>
          <w:lang w:eastAsia="en-IN"/>
        </w:rPr>
        <w:t>Payment Failure Mocking</w:t>
      </w:r>
      <w:r w:rsidR="00512520">
        <w:rPr>
          <w:rFonts w:ascii="Times New Roman" w:eastAsia="Times New Roman" w:hAnsi="Times New Roman" w:cs="Times New Roman"/>
          <w:b/>
          <w:bCs/>
          <w:color w:val="000000"/>
          <w:sz w:val="20"/>
          <w:szCs w:val="20"/>
          <w:lang w:eastAsia="en-IN"/>
        </w:rPr>
        <w:br/>
      </w:r>
      <w:r w:rsidR="00512520">
        <w:rPr>
          <w:rFonts w:ascii="Times New Roman" w:eastAsia="Times New Roman" w:hAnsi="Times New Roman" w:cs="Times New Roman"/>
          <w:color w:val="000000"/>
          <w:sz w:val="20"/>
          <w:szCs w:val="20"/>
          <w:lang w:eastAsia="en-IN"/>
        </w:rPr>
        <w:t xml:space="preserve">Uri :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t>1. bookingId = bookingId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1"/>
                    <a:stretch>
                      <a:fillRect/>
                    </a:stretch>
                  </pic:blipFill>
                  <pic:spPr>
                    <a:xfrm>
                      <a:off x="0" y="0"/>
                      <a:ext cx="5400000" cy="1493694"/>
                    </a:xfrm>
                    <a:prstGeom prst="rect">
                      <a:avLst/>
                    </a:prstGeom>
                    <a:ln>
                      <a:solidFill>
                        <a:schemeClr val="tx1"/>
                      </a:solidFill>
                    </a:ln>
                  </pic:spPr>
                </pic:pic>
              </a:graphicData>
            </a:graphic>
          </wp:inline>
        </w:drawing>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lastRenderedPageBreak/>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2"/>
                    <a:stretch>
                      <a:fillRect/>
                    </a:stretch>
                  </pic:blipFill>
                  <pic:spPr>
                    <a:xfrm>
                      <a:off x="0" y="0"/>
                      <a:ext cx="5400000" cy="1249305"/>
                    </a:xfrm>
                    <a:prstGeom prst="rect">
                      <a:avLst/>
                    </a:prstGeom>
                    <a:ln>
                      <a:solidFill>
                        <a:schemeClr val="tx1"/>
                      </a:solidFill>
                    </a:ln>
                  </pic:spPr>
                </pic:pic>
              </a:graphicData>
            </a:graphic>
          </wp:inline>
        </w:drawing>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33"/>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34"/>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35"/>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 xml:space="preserve">Search Flights (for example lets search for </w:t>
      </w:r>
      <w:r>
        <w:rPr>
          <w:rFonts w:ascii="Times New Roman" w:eastAsia="Times New Roman" w:hAnsi="Times New Roman" w:cs="Times New Roman"/>
          <w:color w:val="000000"/>
          <w:sz w:val="24"/>
          <w:szCs w:val="24"/>
          <w:lang w:eastAsia="en-IN"/>
        </w:rPr>
        <w:t>flights</w:t>
      </w:r>
      <w:r>
        <w:rPr>
          <w:rFonts w:ascii="Times New Roman" w:eastAsia="Times New Roman" w:hAnsi="Times New Roman" w:cs="Times New Roman"/>
          <w:color w:val="000000"/>
          <w:sz w:val="24"/>
          <w:szCs w:val="24"/>
          <w:lang w:eastAsia="en-IN"/>
        </w:rPr>
        <w:t xml:space="preserve">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36"/>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37"/>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Copy the flightId of the flight whose complete details you wish to find i.e. which seats are available.</w:t>
      </w:r>
      <w:r w:rsidR="00E03B20">
        <w:rPr>
          <w:rFonts w:ascii="Times New Roman" w:eastAsia="Times New Roman" w:hAnsi="Times New Roman" w:cs="Times New Roman"/>
          <w:color w:val="000000"/>
          <w:sz w:val="24"/>
          <w:szCs w:val="24"/>
          <w:lang w:eastAsia="en-IN"/>
        </w:rPr>
        <w:br/>
      </w:r>
      <w:r w:rsidR="00E03B20">
        <w:rPr>
          <w:rFonts w:ascii="Times New Roman" w:eastAsia="Times New Roman" w:hAnsi="Times New Roman" w:cs="Times New Roman"/>
          <w:color w:val="000000"/>
          <w:sz w:val="24"/>
          <w:szCs w:val="24"/>
          <w:lang w:eastAsia="en-IN"/>
        </w:rPr>
        <w:t>let’s use the flightId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Using flightId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38"/>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39"/>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40"/>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Copy the bookingId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Check booking order status using bookingId.</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41"/>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Proceed to payment using the same bookingId</w:t>
      </w:r>
      <w:r w:rsidR="007175A8">
        <w:rPr>
          <w:rFonts w:ascii="Times New Roman" w:eastAsia="Times New Roman" w:hAnsi="Times New Roman" w:cs="Times New Roman"/>
          <w:color w:val="000000"/>
          <w:sz w:val="24"/>
          <w:szCs w:val="24"/>
          <w:lang w:eastAsia="en-IN"/>
        </w:rPr>
        <w:t xml:space="preserve"> or copy the payment url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42"/>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5BA027DC" w14:textId="3ECEF1DE" w:rsidR="00C66198"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available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43"/>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r w:rsidR="00C66198" w:rsidRPr="00D519AD">
        <w:rPr>
          <w:rFonts w:ascii="Times New Roman" w:eastAsia="Times New Roman" w:hAnsi="Times New Roman" w:cs="Times New Roman"/>
          <w:b/>
          <w:bCs/>
          <w:color w:val="000000"/>
          <w:sz w:val="36"/>
          <w:szCs w:val="36"/>
          <w:lang w:eastAsia="en-IN"/>
        </w:rPr>
        <w:t>To Be Continued…</w:t>
      </w:r>
    </w:p>
    <w:sectPr w:rsidR="00C66198" w:rsidRPr="00D519AD" w:rsidSect="007C4E06">
      <w:footerReference w:type="default" r:id="rId4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C1AD1" w14:textId="77777777" w:rsidR="00101AAA" w:rsidRDefault="00101AAA" w:rsidP="007C4E06">
      <w:pPr>
        <w:spacing w:after="0" w:line="240" w:lineRule="auto"/>
      </w:pPr>
      <w:r>
        <w:separator/>
      </w:r>
    </w:p>
  </w:endnote>
  <w:endnote w:type="continuationSeparator" w:id="0">
    <w:p w14:paraId="6BDCC8E0" w14:textId="77777777" w:rsidR="00101AAA" w:rsidRDefault="00101AAA"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55633"/>
      <w:docPartObj>
        <w:docPartGallery w:val="Page Numbers (Bottom of Page)"/>
        <w:docPartUnique/>
      </w:docPartObj>
    </w:sdtPr>
    <w:sdtContent>
      <w:sdt>
        <w:sdtPr>
          <w:id w:val="1728636285"/>
          <w:docPartObj>
            <w:docPartGallery w:val="Page Numbers (Top of Page)"/>
            <w:docPartUnique/>
          </w:docPartObj>
        </w:sdtPr>
        <w:sdtContent>
          <w:p w14:paraId="05EE2C3A" w14:textId="2D63AB8D" w:rsidR="007C4E06" w:rsidRDefault="007C4E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0822F" w14:textId="77777777" w:rsidR="00101AAA" w:rsidRDefault="00101AAA" w:rsidP="007C4E06">
      <w:pPr>
        <w:spacing w:after="0" w:line="240" w:lineRule="auto"/>
      </w:pPr>
      <w:r>
        <w:separator/>
      </w:r>
    </w:p>
  </w:footnote>
  <w:footnote w:type="continuationSeparator" w:id="0">
    <w:p w14:paraId="23A0CFED" w14:textId="77777777" w:rsidR="00101AAA" w:rsidRDefault="00101AAA"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7"/>
  </w:num>
  <w:num w:numId="2" w16cid:durableId="1733039293">
    <w:abstractNumId w:val="6"/>
  </w:num>
  <w:num w:numId="3" w16cid:durableId="528493410">
    <w:abstractNumId w:val="1"/>
  </w:num>
  <w:num w:numId="4" w16cid:durableId="748308121">
    <w:abstractNumId w:val="8"/>
  </w:num>
  <w:num w:numId="5" w16cid:durableId="705521616">
    <w:abstractNumId w:val="5"/>
  </w:num>
  <w:num w:numId="6" w16cid:durableId="278147235">
    <w:abstractNumId w:val="2"/>
  </w:num>
  <w:num w:numId="7" w16cid:durableId="85852415">
    <w:abstractNumId w:val="4"/>
  </w:num>
  <w:num w:numId="8" w16cid:durableId="271593662">
    <w:abstractNumId w:val="3"/>
  </w:num>
  <w:num w:numId="9" w16cid:durableId="118187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6F2"/>
    <w:rsid w:val="00022F55"/>
    <w:rsid w:val="000649FB"/>
    <w:rsid w:val="000B5AC5"/>
    <w:rsid w:val="00101AAA"/>
    <w:rsid w:val="00115C33"/>
    <w:rsid w:val="00126358"/>
    <w:rsid w:val="001938C4"/>
    <w:rsid w:val="002058AB"/>
    <w:rsid w:val="0029777D"/>
    <w:rsid w:val="002B33D8"/>
    <w:rsid w:val="002C701E"/>
    <w:rsid w:val="002E03C8"/>
    <w:rsid w:val="00300A59"/>
    <w:rsid w:val="00345A34"/>
    <w:rsid w:val="003725F2"/>
    <w:rsid w:val="00374231"/>
    <w:rsid w:val="00377E0D"/>
    <w:rsid w:val="004447D6"/>
    <w:rsid w:val="00512520"/>
    <w:rsid w:val="006C35FB"/>
    <w:rsid w:val="007175A8"/>
    <w:rsid w:val="007C4E06"/>
    <w:rsid w:val="008B0C87"/>
    <w:rsid w:val="00966521"/>
    <w:rsid w:val="009D2CFC"/>
    <w:rsid w:val="00A01AFB"/>
    <w:rsid w:val="00A02C95"/>
    <w:rsid w:val="00AA5A3E"/>
    <w:rsid w:val="00B17464"/>
    <w:rsid w:val="00BA7752"/>
    <w:rsid w:val="00C12D15"/>
    <w:rsid w:val="00C44001"/>
    <w:rsid w:val="00C66198"/>
    <w:rsid w:val="00CA4684"/>
    <w:rsid w:val="00CD401F"/>
    <w:rsid w:val="00CE147B"/>
    <w:rsid w:val="00CE6444"/>
    <w:rsid w:val="00CF0BA2"/>
    <w:rsid w:val="00D22177"/>
    <w:rsid w:val="00D27B5F"/>
    <w:rsid w:val="00D50A51"/>
    <w:rsid w:val="00D519AD"/>
    <w:rsid w:val="00D54517"/>
    <w:rsid w:val="00D55A00"/>
    <w:rsid w:val="00DA1A3A"/>
    <w:rsid w:val="00DF4E23"/>
    <w:rsid w:val="00E03380"/>
    <w:rsid w:val="00E03B20"/>
    <w:rsid w:val="00E077A5"/>
    <w:rsid w:val="00F41FDE"/>
    <w:rsid w:val="00FA1F8E"/>
    <w:rsid w:val="00FC3F28"/>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1"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hyperlink" Target="http://localhost:8001/flights/%7bflightd%7d" TargetMode="Externa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localhost:8001/users" TargetMode="External"/><Relationship Id="rId14" Type="http://schemas.openxmlformats.org/officeDocument/2006/relationships/hyperlink" Target="http://localhost:8001/users/login"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12</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38</cp:revision>
  <dcterms:created xsi:type="dcterms:W3CDTF">2023-03-29T11:28:00Z</dcterms:created>
  <dcterms:modified xsi:type="dcterms:W3CDTF">2023-03-30T04:31:00Z</dcterms:modified>
</cp:coreProperties>
</file>