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0E" w:rsidRDefault="00933A7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The first, Strict Java Dependencies, enforces our dependency policy in order to reduce JAR file sizes and testing load. The second, error-prone, adds new error checks to the compilation process and automates repair of those errors at a whole-code base scale. The third,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Thindex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reduces the indexing burden for a Java IDE so that it can support Google-sized projects.</w:t>
      </w:r>
    </w:p>
    <w:p w:rsidR="00933A70" w:rsidRDefault="00933A7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33A70" w:rsidRDefault="00933A70">
      <w:hyperlink r:id="rId5" w:history="1">
        <w:r w:rsidRPr="002165C3">
          <w:rPr>
            <w:rStyle w:val="Hyperlink"/>
          </w:rPr>
          <w:t>http://www.cse.chalmers.se/edu/year/2015/course/DAT150/lectures/proglang-07.html</w:t>
        </w:r>
      </w:hyperlink>
    </w:p>
    <w:p w:rsidR="00F67ACE" w:rsidRDefault="00F67ACE">
      <w:hyperlink r:id="rId6" w:history="1">
        <w:r w:rsidRPr="002165C3">
          <w:rPr>
            <w:rStyle w:val="Hyperlink"/>
          </w:rPr>
          <w:t>http://www.eclipse.org/articles/Article-JavaCodeManipulation_AST/</w:t>
        </w:r>
      </w:hyperlink>
    </w:p>
    <w:p w:rsidR="00F67ACE" w:rsidRDefault="00F67ACE">
      <w:hyperlink r:id="rId7" w:history="1">
        <w:r w:rsidRPr="002165C3">
          <w:rPr>
            <w:rStyle w:val="Hyperlink"/>
          </w:rPr>
          <w:t>https://github.com/javaparser/javaparser</w:t>
        </w:r>
      </w:hyperlink>
    </w:p>
    <w:p w:rsidR="00F67ACE" w:rsidRDefault="00792B15">
      <w:hyperlink r:id="rId8" w:history="1">
        <w:r w:rsidRPr="002165C3">
          <w:rPr>
            <w:rStyle w:val="Hyperlink"/>
          </w:rPr>
          <w:t>http://www.eclipse.org/articles/Article-JavaCodeManipulation_AST/#sec-parsing-a-source-file</w:t>
        </w:r>
      </w:hyperlink>
    </w:p>
    <w:p w:rsidR="00792B15" w:rsidRDefault="001A4681">
      <w:hyperlink r:id="rId9" w:history="1">
        <w:r w:rsidRPr="002165C3">
          <w:rPr>
            <w:rStyle w:val="Hyperlink"/>
          </w:rPr>
          <w:t>http://compilerdesigndetails.blogspot.com/2012/02/grouping-of-phases.html</w:t>
        </w:r>
      </w:hyperlink>
      <w:r>
        <w:t>.</w:t>
      </w:r>
    </w:p>
    <w:p w:rsidR="001A4681" w:rsidRDefault="001A4681">
      <w:bookmarkStart w:id="0" w:name="_GoBack"/>
      <w:bookmarkEnd w:id="0"/>
    </w:p>
    <w:sectPr w:rsidR="001A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99"/>
    <w:rsid w:val="00193B0E"/>
    <w:rsid w:val="001A4681"/>
    <w:rsid w:val="003D1399"/>
    <w:rsid w:val="00792B15"/>
    <w:rsid w:val="008F0467"/>
    <w:rsid w:val="00933A70"/>
    <w:rsid w:val="00F6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A70"/>
  </w:style>
  <w:style w:type="character" w:styleId="Hyperlink">
    <w:name w:val="Hyperlink"/>
    <w:basedOn w:val="DefaultParagraphFont"/>
    <w:uiPriority w:val="99"/>
    <w:unhideWhenUsed/>
    <w:rsid w:val="00933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A70"/>
  </w:style>
  <w:style w:type="character" w:styleId="Hyperlink">
    <w:name w:val="Hyperlink"/>
    <w:basedOn w:val="DefaultParagraphFont"/>
    <w:uiPriority w:val="99"/>
    <w:unhideWhenUsed/>
    <w:rsid w:val="00933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articles/Article-JavaCodeManipulation_AST/#sec-parsing-a-source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vaparser/javapars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lipse.org/articles/Article-JavaCodeManipulation_A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e.chalmers.se/edu/year/2015/course/DAT150/lectures/proglang-0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mpilerdesigndetails.blogspot.com/2012/02/grouping-of-ph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Engineering Core</dc:creator>
  <cp:keywords/>
  <dc:description/>
  <cp:lastModifiedBy>Engineering Core</cp:lastModifiedBy>
  <cp:revision>2</cp:revision>
  <dcterms:created xsi:type="dcterms:W3CDTF">2016-09-19T01:20:00Z</dcterms:created>
  <dcterms:modified xsi:type="dcterms:W3CDTF">2016-09-19T02:49:00Z</dcterms:modified>
</cp:coreProperties>
</file>