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1EFF82" w14:textId="77777777" w:rsidR="00845C2A" w:rsidRDefault="00845C2A" w:rsidP="00845C2A">
      <w:pPr>
        <w:pStyle w:val="NoSpacing"/>
        <w:rPr>
          <w:rFonts w:ascii="Segoe UI" w:eastAsia="Calibri" w:hAnsi="Segoe UI" w:cs="Segoe UI"/>
          <w:b/>
          <w:bCs/>
          <w:color w:val="000000"/>
          <w:spacing w:val="1"/>
          <w:w w:val="119"/>
          <w:kern w:val="0"/>
          <w:sz w:val="24"/>
          <w:szCs w:val="24"/>
          <w14:ligatures w14:val="none"/>
        </w:rPr>
      </w:pPr>
    </w:p>
    <w:p w14:paraId="047AF987" w14:textId="77777777" w:rsidR="00845C2A" w:rsidRDefault="00845C2A" w:rsidP="00845C2A">
      <w:pPr>
        <w:pStyle w:val="NoSpacing"/>
        <w:rPr>
          <w:rFonts w:ascii="Segoe UI" w:eastAsia="Calibri" w:hAnsi="Segoe UI" w:cs="Segoe UI"/>
          <w:b/>
          <w:bCs/>
          <w:color w:val="000000"/>
          <w:spacing w:val="1"/>
          <w:w w:val="119"/>
          <w:kern w:val="0"/>
          <w:sz w:val="24"/>
          <w:szCs w:val="24"/>
          <w14:ligatures w14:val="none"/>
        </w:rPr>
      </w:pPr>
    </w:p>
    <w:p w14:paraId="7176F856" w14:textId="77777777" w:rsidR="00845C2A" w:rsidRDefault="00845C2A" w:rsidP="00845C2A">
      <w:pPr>
        <w:pStyle w:val="NoSpacing"/>
        <w:rPr>
          <w:rFonts w:ascii="Segoe UI" w:eastAsia="Calibri" w:hAnsi="Segoe UI" w:cs="Segoe UI"/>
          <w:b/>
          <w:bCs/>
          <w:color w:val="000000"/>
          <w:spacing w:val="1"/>
          <w:w w:val="119"/>
          <w:kern w:val="0"/>
          <w:sz w:val="24"/>
          <w:szCs w:val="24"/>
          <w14:ligatures w14:val="none"/>
        </w:rPr>
      </w:pPr>
    </w:p>
    <w:p w14:paraId="4EA5AE3C" w14:textId="7CC37546" w:rsidR="0040591E" w:rsidRPr="00845C2A" w:rsidRDefault="007A5D4D" w:rsidP="00845C2A">
      <w:pPr>
        <w:pStyle w:val="NoSpacing"/>
        <w:rPr>
          <w:rFonts w:ascii="Segoe UI" w:hAnsi="Segoe UI" w:cs="Segoe UI"/>
          <w:sz w:val="24"/>
          <w:szCs w:val="24"/>
        </w:rPr>
      </w:pPr>
      <w:r w:rsidRPr="00845C2A">
        <w:rPr>
          <w:rFonts w:ascii="Segoe UI" w:eastAsia="Calibri" w:hAnsi="Segoe UI" w:cs="Segoe UI"/>
          <w:b/>
          <w:bCs/>
          <w:color w:val="000000"/>
          <w:spacing w:val="1"/>
          <w:w w:val="119"/>
          <w:kern w:val="0"/>
          <w:sz w:val="24"/>
          <w:szCs w:val="24"/>
          <w14:ligatures w14:val="none"/>
        </w:rPr>
        <w:t>Title:</w:t>
      </w:r>
      <w:r w:rsidRPr="00845C2A">
        <w:rPr>
          <w:rFonts w:ascii="Segoe UI" w:hAnsi="Segoe UI" w:cs="Segoe UI"/>
          <w:kern w:val="0"/>
          <w:sz w:val="24"/>
          <w:szCs w:val="24"/>
        </w:rPr>
        <w:t xml:space="preserve"> </w:t>
      </w:r>
      <w:r w:rsidR="00812FF3" w:rsidRPr="00845C2A">
        <w:rPr>
          <w:rFonts w:ascii="Segoe UI" w:hAnsi="Segoe UI" w:cs="Segoe UI"/>
          <w:color w:val="45542C"/>
          <w:sz w:val="24"/>
          <w:szCs w:val="24"/>
        </w:rPr>
        <w:t> </w:t>
      </w:r>
      <w:r w:rsidR="00812FF3" w:rsidRPr="00845C2A">
        <w:rPr>
          <w:rFonts w:ascii="Segoe UI" w:hAnsi="Segoe UI" w:cs="Segoe UI"/>
          <w:sz w:val="24"/>
          <w:szCs w:val="24"/>
        </w:rPr>
        <w:t>Big Data and Analytics</w:t>
      </w:r>
      <w:r w:rsidR="00812FF3" w:rsidRPr="00845C2A">
        <w:rPr>
          <w:rFonts w:ascii="Segoe UI" w:hAnsi="Segoe UI" w:cs="Segoe UI"/>
          <w:sz w:val="24"/>
          <w:szCs w:val="24"/>
        </w:rPr>
        <w:t xml:space="preserve"> (Ha</w:t>
      </w:r>
      <w:r w:rsidR="00842A9D" w:rsidRPr="00845C2A">
        <w:rPr>
          <w:rFonts w:ascii="Segoe UI" w:hAnsi="Segoe UI" w:cs="Segoe UI"/>
          <w:sz w:val="24"/>
          <w:szCs w:val="24"/>
        </w:rPr>
        <w:t>doop and NoSQL</w:t>
      </w:r>
      <w:r w:rsidR="00812FF3" w:rsidRPr="00845C2A">
        <w:rPr>
          <w:rFonts w:ascii="Segoe UI" w:hAnsi="Segoe UI" w:cs="Segoe UI"/>
          <w:sz w:val="24"/>
          <w:szCs w:val="24"/>
        </w:rPr>
        <w:t>)</w:t>
      </w:r>
      <w:r w:rsidR="0040591E" w:rsidRPr="00845C2A">
        <w:rPr>
          <w:rFonts w:ascii="Segoe UI" w:hAnsi="Segoe UI" w:cs="Segoe UI"/>
          <w:sz w:val="24"/>
          <w:szCs w:val="24"/>
        </w:rPr>
        <w:br/>
      </w:r>
      <w:r w:rsidRPr="00845C2A">
        <w:rPr>
          <w:rFonts w:ascii="Segoe UI" w:eastAsia="Calibri" w:hAnsi="Segoe UI" w:cs="Segoe UI"/>
          <w:b/>
          <w:bCs/>
          <w:color w:val="000000"/>
          <w:spacing w:val="1"/>
          <w:w w:val="119"/>
          <w:kern w:val="0"/>
          <w:sz w:val="24"/>
          <w:szCs w:val="24"/>
          <w14:ligatures w14:val="none"/>
        </w:rPr>
        <w:t>Author:</w:t>
      </w:r>
      <w:r w:rsidRPr="00845C2A">
        <w:rPr>
          <w:rFonts w:ascii="Segoe UI" w:hAnsi="Segoe UI" w:cs="Segoe UI"/>
          <w:kern w:val="0"/>
          <w:sz w:val="24"/>
          <w:szCs w:val="24"/>
        </w:rPr>
        <w:t xml:space="preserve">  Balarama Raju Saripalli</w:t>
      </w:r>
    </w:p>
    <w:p w14:paraId="6471C58E" w14:textId="77777777" w:rsidR="00845C2A" w:rsidRPr="00845C2A" w:rsidRDefault="007A5D4D" w:rsidP="00845C2A">
      <w:pPr>
        <w:pStyle w:val="NoSpacing"/>
        <w:rPr>
          <w:rFonts w:ascii="Segoe UI" w:hAnsi="Segoe UI" w:cs="Segoe UI"/>
          <w:kern w:val="0"/>
          <w:sz w:val="24"/>
          <w:szCs w:val="24"/>
        </w:rPr>
      </w:pPr>
      <w:r w:rsidRPr="00845C2A">
        <w:rPr>
          <w:rFonts w:ascii="Segoe UI" w:eastAsia="Calibri" w:hAnsi="Segoe UI" w:cs="Segoe UI"/>
          <w:b/>
          <w:bCs/>
          <w:color w:val="000000"/>
          <w:spacing w:val="1"/>
          <w:w w:val="119"/>
          <w:kern w:val="0"/>
          <w:sz w:val="24"/>
          <w:szCs w:val="24"/>
          <w14:ligatures w14:val="none"/>
        </w:rPr>
        <w:t>Course:</w:t>
      </w:r>
      <w:r w:rsidRPr="00845C2A">
        <w:rPr>
          <w:rFonts w:ascii="Segoe UI" w:hAnsi="Segoe UI" w:cs="Segoe UI"/>
          <w:kern w:val="0"/>
          <w:sz w:val="24"/>
          <w:szCs w:val="24"/>
        </w:rPr>
        <w:t xml:space="preserve"> MSDS655: Business Intelligence</w:t>
      </w:r>
      <w:r w:rsidR="0040591E" w:rsidRPr="00845C2A">
        <w:rPr>
          <w:rFonts w:ascii="Segoe UI" w:hAnsi="Segoe UI" w:cs="Segoe UI"/>
          <w:kern w:val="0"/>
          <w:sz w:val="24"/>
          <w:szCs w:val="24"/>
        </w:rPr>
        <w:t xml:space="preserve"> </w:t>
      </w:r>
    </w:p>
    <w:p w14:paraId="5DBC659A" w14:textId="5533BD91" w:rsidR="007A64EB" w:rsidRPr="00845C2A" w:rsidRDefault="007A5D4D" w:rsidP="00845C2A">
      <w:pPr>
        <w:pStyle w:val="NoSpacing"/>
        <w:rPr>
          <w:rFonts w:ascii="Segoe UI" w:hAnsi="Segoe UI" w:cs="Segoe UI"/>
          <w:kern w:val="0"/>
          <w:sz w:val="24"/>
          <w:szCs w:val="24"/>
        </w:rPr>
      </w:pPr>
      <w:r w:rsidRPr="00845C2A">
        <w:rPr>
          <w:rFonts w:ascii="Segoe UI" w:eastAsia="Calibri" w:hAnsi="Segoe UI" w:cs="Segoe UI"/>
          <w:b/>
          <w:bCs/>
          <w:color w:val="000000"/>
          <w:spacing w:val="1"/>
          <w:w w:val="119"/>
          <w:sz w:val="24"/>
          <w:szCs w:val="24"/>
          <w14:ligatures w14:val="none"/>
        </w:rPr>
        <w:t>Instructor:</w:t>
      </w:r>
      <w:r w:rsidRPr="00845C2A">
        <w:rPr>
          <w:rFonts w:ascii="Segoe UI" w:hAnsi="Segoe UI" w:cs="Segoe UI"/>
          <w:sz w:val="24"/>
          <w:szCs w:val="24"/>
        </w:rPr>
        <w:t xml:space="preserve"> </w:t>
      </w:r>
      <w:proofErr w:type="spellStart"/>
      <w:r w:rsidRPr="00845C2A">
        <w:rPr>
          <w:rFonts w:ascii="Segoe UI" w:hAnsi="Segoe UI" w:cs="Segoe UI"/>
          <w:sz w:val="24"/>
          <w:szCs w:val="24"/>
        </w:rPr>
        <w:t>Dr.</w:t>
      </w:r>
      <w:proofErr w:type="spellEnd"/>
      <w:r w:rsidRPr="00845C2A">
        <w:rPr>
          <w:rFonts w:ascii="Segoe UI" w:hAnsi="Segoe UI" w:cs="Segoe UI"/>
          <w:sz w:val="24"/>
          <w:szCs w:val="24"/>
        </w:rPr>
        <w:t xml:space="preserve"> Jelena Vucetic</w:t>
      </w:r>
    </w:p>
    <w:p w14:paraId="5ADBE8E9" w14:textId="77777777" w:rsidR="007A64EB" w:rsidRPr="006E3428" w:rsidRDefault="007A64EB" w:rsidP="007A64EB">
      <w:pPr>
        <w:rPr>
          <w:rFonts w:ascii="Segoe UI" w:hAnsi="Segoe UI" w:cs="Segoe UI"/>
          <w:sz w:val="24"/>
          <w:szCs w:val="24"/>
        </w:rPr>
      </w:pPr>
    </w:p>
    <w:p w14:paraId="41830AFC" w14:textId="3565A376" w:rsidR="007A64EB" w:rsidRPr="006E3428" w:rsidRDefault="007A64EB" w:rsidP="006E3428">
      <w:pPr>
        <w:pStyle w:val="Heading2"/>
        <w:rPr>
          <w:rFonts w:ascii="Segoe UI" w:hAnsi="Segoe UI" w:cs="Segoe UI"/>
          <w:b/>
          <w:bCs/>
          <w:color w:val="auto"/>
          <w:sz w:val="24"/>
          <w:szCs w:val="24"/>
        </w:rPr>
      </w:pPr>
      <w:r w:rsidRPr="006E3428">
        <w:rPr>
          <w:rFonts w:ascii="Segoe UI" w:hAnsi="Segoe UI" w:cs="Segoe UI"/>
          <w:b/>
          <w:bCs/>
          <w:color w:val="auto"/>
          <w:sz w:val="24"/>
          <w:szCs w:val="24"/>
        </w:rPr>
        <w:t>Hadoop Application in Healthcare Data Management:</w:t>
      </w:r>
    </w:p>
    <w:p w14:paraId="5B49454E" w14:textId="77777777" w:rsidR="007A64EB" w:rsidRPr="006E3428" w:rsidRDefault="007A64EB" w:rsidP="007A64EB">
      <w:pPr>
        <w:rPr>
          <w:rFonts w:ascii="Segoe UI" w:hAnsi="Segoe UI" w:cs="Segoe UI"/>
          <w:sz w:val="24"/>
          <w:szCs w:val="24"/>
        </w:rPr>
      </w:pPr>
    </w:p>
    <w:p w14:paraId="24F4A06C" w14:textId="77777777" w:rsidR="007A64EB" w:rsidRPr="006E3428" w:rsidRDefault="007A64EB" w:rsidP="007A64EB">
      <w:pPr>
        <w:rPr>
          <w:rFonts w:ascii="Segoe UI" w:hAnsi="Segoe UI" w:cs="Segoe UI"/>
          <w:sz w:val="24"/>
          <w:szCs w:val="24"/>
        </w:rPr>
      </w:pPr>
      <w:r w:rsidRPr="006E3428">
        <w:rPr>
          <w:rFonts w:ascii="Segoe UI" w:hAnsi="Segoe UI" w:cs="Segoe UI"/>
          <w:sz w:val="24"/>
          <w:szCs w:val="24"/>
        </w:rPr>
        <w:t>Hadoop's architecture is particularly well-suited for handling large datasets typically found in the healthcare industry. A recent application involves using Hadoop for storing and processing electronic health records (EHRs). The ability of Hadoop to handle vast amounts of structured and unstructured data efficiently makes it an ideal choice for the analysis and storage of patient data, which includes imaging data, clinical information, and laboratory results. Hadoop frameworks such as HBase and Hive facilitate the management of data and support complex analytical queries that are essential for predictive analytics in patient care and medical research.</w:t>
      </w:r>
    </w:p>
    <w:p w14:paraId="57BB15F7" w14:textId="77777777" w:rsidR="007A64EB" w:rsidRPr="006E3428" w:rsidRDefault="007A64EB" w:rsidP="0003708D">
      <w:pPr>
        <w:pStyle w:val="Heading2"/>
        <w:rPr>
          <w:rFonts w:ascii="Segoe UI" w:hAnsi="Segoe UI" w:cs="Segoe UI"/>
          <w:b/>
          <w:bCs/>
          <w:color w:val="auto"/>
          <w:sz w:val="24"/>
          <w:szCs w:val="24"/>
        </w:rPr>
      </w:pPr>
    </w:p>
    <w:p w14:paraId="3F46908D" w14:textId="2C48A96F" w:rsidR="007A64EB" w:rsidRPr="006E3428" w:rsidRDefault="007A64EB" w:rsidP="0003708D">
      <w:pPr>
        <w:pStyle w:val="Heading2"/>
        <w:rPr>
          <w:rFonts w:ascii="Segoe UI" w:hAnsi="Segoe UI" w:cs="Segoe UI"/>
          <w:b/>
          <w:bCs/>
          <w:color w:val="auto"/>
          <w:sz w:val="24"/>
          <w:szCs w:val="24"/>
        </w:rPr>
      </w:pPr>
      <w:r w:rsidRPr="006E3428">
        <w:rPr>
          <w:rFonts w:ascii="Segoe UI" w:hAnsi="Segoe UI" w:cs="Segoe UI"/>
          <w:b/>
          <w:bCs/>
          <w:color w:val="auto"/>
          <w:sz w:val="24"/>
          <w:szCs w:val="24"/>
        </w:rPr>
        <w:t>Key Functionalities:</w:t>
      </w:r>
    </w:p>
    <w:p w14:paraId="1A066C7F" w14:textId="77777777" w:rsidR="0003708D" w:rsidRPr="006E3428" w:rsidRDefault="0003708D" w:rsidP="0003708D">
      <w:pPr>
        <w:rPr>
          <w:rFonts w:ascii="Segoe UI" w:hAnsi="Segoe UI" w:cs="Segoe UI"/>
          <w:sz w:val="24"/>
          <w:szCs w:val="24"/>
        </w:rPr>
      </w:pPr>
    </w:p>
    <w:p w14:paraId="112459AD" w14:textId="24DDD9B2" w:rsidR="007A64EB" w:rsidRPr="006E3428" w:rsidRDefault="007A64EB" w:rsidP="007A64EB">
      <w:pPr>
        <w:rPr>
          <w:rFonts w:ascii="Segoe UI" w:hAnsi="Segoe UI" w:cs="Segoe UI"/>
          <w:sz w:val="24"/>
          <w:szCs w:val="24"/>
        </w:rPr>
      </w:pPr>
      <w:r w:rsidRPr="006E3428">
        <w:rPr>
          <w:rStyle w:val="Heading3Char"/>
          <w:rFonts w:ascii="Segoe UI" w:hAnsi="Segoe UI" w:cs="Segoe UI"/>
          <w:b/>
          <w:bCs/>
          <w:color w:val="auto"/>
        </w:rPr>
        <w:t>Data Storage:</w:t>
      </w:r>
      <w:r w:rsidRPr="006E3428">
        <w:rPr>
          <w:rFonts w:ascii="Segoe UI" w:hAnsi="Segoe UI" w:cs="Segoe UI"/>
          <w:sz w:val="24"/>
          <w:szCs w:val="24"/>
        </w:rPr>
        <w:t xml:space="preserve"> Hadoop's distributed file system provides a reliable and scalable storage solution for large volumes of EHRs.</w:t>
      </w:r>
    </w:p>
    <w:p w14:paraId="3A90FD44" w14:textId="6C3AC0B2" w:rsidR="007A64EB" w:rsidRPr="006E3428" w:rsidRDefault="007A64EB" w:rsidP="007A64EB">
      <w:pPr>
        <w:rPr>
          <w:rFonts w:ascii="Segoe UI" w:hAnsi="Segoe UI" w:cs="Segoe UI"/>
          <w:sz w:val="24"/>
          <w:szCs w:val="24"/>
        </w:rPr>
      </w:pPr>
      <w:r w:rsidRPr="006E3428">
        <w:rPr>
          <w:rFonts w:ascii="Segoe UI" w:hAnsi="Segoe UI" w:cs="Segoe UI"/>
          <w:b/>
          <w:bCs/>
          <w:sz w:val="24"/>
          <w:szCs w:val="24"/>
        </w:rPr>
        <w:t>Data Processing:</w:t>
      </w:r>
      <w:r w:rsidRPr="006E3428">
        <w:rPr>
          <w:rFonts w:ascii="Segoe UI" w:hAnsi="Segoe UI" w:cs="Segoe UI"/>
          <w:sz w:val="24"/>
          <w:szCs w:val="24"/>
        </w:rPr>
        <w:t xml:space="preserve"> Using MapReduce, Hadoop processes large sets of data with a high degree of parallelism, making it faster to derive insights from data.</w:t>
      </w:r>
    </w:p>
    <w:p w14:paraId="425321FE" w14:textId="77777777" w:rsidR="006E3428" w:rsidRPr="006E3428" w:rsidRDefault="007A64EB" w:rsidP="007A64EB">
      <w:pPr>
        <w:rPr>
          <w:rFonts w:ascii="Segoe UI" w:hAnsi="Segoe UI" w:cs="Segoe UI"/>
          <w:sz w:val="24"/>
          <w:szCs w:val="24"/>
        </w:rPr>
      </w:pPr>
      <w:r w:rsidRPr="006E3428">
        <w:rPr>
          <w:rStyle w:val="Heading3Char"/>
          <w:rFonts w:ascii="Segoe UI" w:hAnsi="Segoe UI" w:cs="Segoe UI"/>
          <w:b/>
          <w:bCs/>
          <w:color w:val="auto"/>
        </w:rPr>
        <w:t>Security and Privacy:</w:t>
      </w:r>
      <w:r w:rsidRPr="006E3428">
        <w:rPr>
          <w:rFonts w:ascii="Segoe UI" w:hAnsi="Segoe UI" w:cs="Segoe UI"/>
          <w:sz w:val="24"/>
          <w:szCs w:val="24"/>
        </w:rPr>
        <w:t xml:space="preserve"> Hadoop incorporates various tools and frameworks that ensure the security and privacy of sensitive healthcare data through encryption and fine-grained access control mechanisms.</w:t>
      </w:r>
    </w:p>
    <w:p w14:paraId="27D84A74" w14:textId="0AD29C53" w:rsidR="007A64EB" w:rsidRPr="006E3428" w:rsidRDefault="007A64EB" w:rsidP="007A64EB">
      <w:pPr>
        <w:rPr>
          <w:rFonts w:ascii="Segoe UI" w:hAnsi="Segoe UI" w:cs="Segoe UI"/>
          <w:sz w:val="24"/>
          <w:szCs w:val="24"/>
        </w:rPr>
      </w:pPr>
    </w:p>
    <w:p w14:paraId="2FAD13B7" w14:textId="761E5A9B" w:rsidR="007A64EB" w:rsidRPr="006E3428" w:rsidRDefault="007A64EB" w:rsidP="0003708D">
      <w:pPr>
        <w:pStyle w:val="Heading2"/>
        <w:rPr>
          <w:rFonts w:ascii="Segoe UI" w:hAnsi="Segoe UI" w:cs="Segoe UI"/>
          <w:b/>
          <w:bCs/>
          <w:color w:val="auto"/>
          <w:sz w:val="24"/>
          <w:szCs w:val="24"/>
        </w:rPr>
      </w:pPr>
      <w:r w:rsidRPr="006E3428">
        <w:rPr>
          <w:rFonts w:ascii="Segoe UI" w:hAnsi="Segoe UI" w:cs="Segoe UI"/>
          <w:b/>
          <w:bCs/>
          <w:color w:val="auto"/>
          <w:sz w:val="24"/>
          <w:szCs w:val="24"/>
        </w:rPr>
        <w:t>Integration with Healthcare Systems:</w:t>
      </w:r>
    </w:p>
    <w:p w14:paraId="1DDA2993" w14:textId="77777777" w:rsidR="007A64EB" w:rsidRPr="006E3428" w:rsidRDefault="007A64EB" w:rsidP="007A64EB">
      <w:pPr>
        <w:rPr>
          <w:rFonts w:ascii="Segoe UI" w:hAnsi="Segoe UI" w:cs="Segoe UI"/>
          <w:sz w:val="24"/>
          <w:szCs w:val="24"/>
        </w:rPr>
      </w:pPr>
      <w:r w:rsidRPr="006E3428">
        <w:rPr>
          <w:rFonts w:ascii="Segoe UI" w:hAnsi="Segoe UI" w:cs="Segoe UI"/>
          <w:sz w:val="24"/>
          <w:szCs w:val="24"/>
        </w:rPr>
        <w:t>Hadoop integrates seamlessly with existing healthcare IT systems to enhance data interoperability and real-time data analytics, which are critical for operational efficiency and improved patient outcomes.</w:t>
      </w:r>
    </w:p>
    <w:p w14:paraId="5579BAED" w14:textId="77777777" w:rsidR="007A64EB" w:rsidRPr="006E3428" w:rsidRDefault="007A64EB" w:rsidP="007A64EB">
      <w:pPr>
        <w:rPr>
          <w:rFonts w:ascii="Segoe UI" w:hAnsi="Segoe UI" w:cs="Segoe UI"/>
          <w:sz w:val="24"/>
          <w:szCs w:val="24"/>
        </w:rPr>
      </w:pPr>
    </w:p>
    <w:p w14:paraId="308472A7" w14:textId="77777777" w:rsidR="006E3428" w:rsidRPr="006E3428" w:rsidRDefault="006E3428" w:rsidP="007A64EB">
      <w:pPr>
        <w:rPr>
          <w:rFonts w:ascii="Segoe UI" w:hAnsi="Segoe UI" w:cs="Segoe UI"/>
          <w:sz w:val="24"/>
          <w:szCs w:val="24"/>
        </w:rPr>
      </w:pPr>
    </w:p>
    <w:p w14:paraId="6C868410" w14:textId="28BF0617" w:rsidR="007A64EB" w:rsidRPr="006E3428" w:rsidRDefault="006E3428" w:rsidP="007A64EB">
      <w:pPr>
        <w:rPr>
          <w:rFonts w:ascii="Segoe UI" w:hAnsi="Segoe UI" w:cs="Segoe UI"/>
          <w:sz w:val="24"/>
          <w:szCs w:val="24"/>
        </w:rPr>
      </w:pPr>
      <w:r w:rsidRPr="006E3428">
        <w:rPr>
          <w:rFonts w:ascii="Segoe UI" w:hAnsi="Segoe UI" w:cs="Segoe UI"/>
          <w:sz w:val="24"/>
          <w:szCs w:val="24"/>
        </w:rPr>
        <w:lastRenderedPageBreak/>
        <w:t xml:space="preserve"> </w:t>
      </w:r>
    </w:p>
    <w:p w14:paraId="7F853C31" w14:textId="030B9FE3" w:rsidR="007A64EB" w:rsidRPr="006E3428" w:rsidRDefault="006E3428" w:rsidP="0003708D">
      <w:pPr>
        <w:pStyle w:val="Heading2"/>
        <w:rPr>
          <w:rFonts w:ascii="Segoe UI" w:hAnsi="Segoe UI" w:cs="Segoe UI"/>
          <w:b/>
          <w:bCs/>
          <w:color w:val="auto"/>
          <w:sz w:val="24"/>
          <w:szCs w:val="24"/>
        </w:rPr>
      </w:pPr>
      <w:r w:rsidRPr="006E3428">
        <w:rPr>
          <w:rFonts w:ascii="Segoe UI" w:hAnsi="Segoe UI" w:cs="Segoe UI"/>
          <w:b/>
          <w:bCs/>
          <w:color w:val="auto"/>
          <w:sz w:val="24"/>
          <w:szCs w:val="24"/>
        </w:rPr>
        <w:t xml:space="preserve">                             </w:t>
      </w:r>
      <w:r w:rsidR="007A64EB" w:rsidRPr="006E3428">
        <w:rPr>
          <w:rFonts w:ascii="Segoe UI" w:hAnsi="Segoe UI" w:cs="Segoe UI"/>
          <w:b/>
          <w:bCs/>
          <w:color w:val="auto"/>
          <w:sz w:val="24"/>
          <w:szCs w:val="24"/>
        </w:rPr>
        <w:t>NoSQL Application in Social Media Analytics</w:t>
      </w:r>
    </w:p>
    <w:p w14:paraId="356310AC" w14:textId="77777777" w:rsidR="007A64EB" w:rsidRPr="006E3428" w:rsidRDefault="007A64EB" w:rsidP="007A64EB">
      <w:pPr>
        <w:rPr>
          <w:rFonts w:ascii="Segoe UI" w:hAnsi="Segoe UI" w:cs="Segoe UI"/>
          <w:sz w:val="24"/>
          <w:szCs w:val="24"/>
        </w:rPr>
      </w:pPr>
    </w:p>
    <w:p w14:paraId="34836D7A" w14:textId="77777777" w:rsidR="007A64EB" w:rsidRPr="006E3428" w:rsidRDefault="007A64EB" w:rsidP="007A64EB">
      <w:pPr>
        <w:rPr>
          <w:rFonts w:ascii="Segoe UI" w:hAnsi="Segoe UI" w:cs="Segoe UI"/>
          <w:sz w:val="24"/>
          <w:szCs w:val="24"/>
        </w:rPr>
      </w:pPr>
      <w:r w:rsidRPr="006E3428">
        <w:rPr>
          <w:rFonts w:ascii="Segoe UI" w:hAnsi="Segoe UI" w:cs="Segoe UI"/>
          <w:sz w:val="24"/>
          <w:szCs w:val="24"/>
        </w:rPr>
        <w:t>NoSQL databases are extensively used in social media platforms due to their ability to handle large volumes of data generated by users and their interactions. A notable application is the use of MongoDB, a NoSQL database, to manage user-generated content and interactions on a social media platform. MongoDB's flexible schema allows for the efficient handling of various data types that social media feeds generate, including text, images, videos, and user comments.</w:t>
      </w:r>
    </w:p>
    <w:p w14:paraId="310BB6BD" w14:textId="77777777" w:rsidR="007A64EB" w:rsidRPr="006E3428" w:rsidRDefault="007A64EB" w:rsidP="007A64EB">
      <w:pPr>
        <w:rPr>
          <w:rFonts w:ascii="Segoe UI" w:hAnsi="Segoe UI" w:cs="Segoe UI"/>
          <w:sz w:val="24"/>
          <w:szCs w:val="24"/>
        </w:rPr>
      </w:pPr>
    </w:p>
    <w:p w14:paraId="296E4D33" w14:textId="2D92F2FD" w:rsidR="007A64EB" w:rsidRPr="006E3428" w:rsidRDefault="007A64EB" w:rsidP="0003708D">
      <w:pPr>
        <w:pStyle w:val="Heading2"/>
        <w:rPr>
          <w:rFonts w:ascii="Segoe UI" w:hAnsi="Segoe UI" w:cs="Segoe UI"/>
          <w:b/>
          <w:bCs/>
          <w:color w:val="auto"/>
          <w:sz w:val="24"/>
          <w:szCs w:val="24"/>
        </w:rPr>
      </w:pPr>
      <w:r w:rsidRPr="006E3428">
        <w:rPr>
          <w:rFonts w:ascii="Segoe UI" w:hAnsi="Segoe UI" w:cs="Segoe UI"/>
          <w:b/>
          <w:bCs/>
          <w:color w:val="auto"/>
          <w:sz w:val="24"/>
          <w:szCs w:val="24"/>
        </w:rPr>
        <w:t>Key Functionalities:</w:t>
      </w:r>
    </w:p>
    <w:p w14:paraId="70946A27" w14:textId="77777777" w:rsidR="0003708D" w:rsidRPr="006E3428" w:rsidRDefault="0003708D" w:rsidP="0003708D">
      <w:pPr>
        <w:rPr>
          <w:rFonts w:ascii="Segoe UI" w:hAnsi="Segoe UI" w:cs="Segoe UI"/>
          <w:sz w:val="24"/>
          <w:szCs w:val="24"/>
        </w:rPr>
      </w:pPr>
    </w:p>
    <w:p w14:paraId="07945D85" w14:textId="689AA802" w:rsidR="007A64EB" w:rsidRPr="006E3428" w:rsidRDefault="007A64EB" w:rsidP="007A64EB">
      <w:pPr>
        <w:rPr>
          <w:rFonts w:ascii="Segoe UI" w:hAnsi="Segoe UI" w:cs="Segoe UI"/>
          <w:sz w:val="24"/>
          <w:szCs w:val="24"/>
        </w:rPr>
      </w:pPr>
      <w:r w:rsidRPr="006E3428">
        <w:rPr>
          <w:rStyle w:val="Heading3Char"/>
          <w:rFonts w:ascii="Segoe UI" w:hAnsi="Segoe UI" w:cs="Segoe UI"/>
          <w:b/>
          <w:bCs/>
          <w:color w:val="auto"/>
        </w:rPr>
        <w:t xml:space="preserve">Data </w:t>
      </w:r>
      <w:r w:rsidR="0003708D" w:rsidRPr="006E3428">
        <w:rPr>
          <w:rStyle w:val="Heading3Char"/>
          <w:rFonts w:ascii="Segoe UI" w:hAnsi="Segoe UI" w:cs="Segoe UI"/>
          <w:b/>
          <w:bCs/>
          <w:color w:val="auto"/>
        </w:rPr>
        <w:t>Modelling</w:t>
      </w:r>
      <w:r w:rsidRPr="006E3428">
        <w:rPr>
          <w:rStyle w:val="Heading3Char"/>
          <w:rFonts w:ascii="Segoe UI" w:hAnsi="Segoe UI" w:cs="Segoe UI"/>
          <w:b/>
          <w:bCs/>
          <w:color w:val="auto"/>
        </w:rPr>
        <w:t>:</w:t>
      </w:r>
      <w:r w:rsidRPr="006E3428">
        <w:rPr>
          <w:rFonts w:ascii="Segoe UI" w:hAnsi="Segoe UI" w:cs="Segoe UI"/>
          <w:sz w:val="24"/>
          <w:szCs w:val="24"/>
        </w:rPr>
        <w:t xml:space="preserve"> MongoDB's document-oriented model is ideal for storing and managing semi-structured data like social media content.</w:t>
      </w:r>
    </w:p>
    <w:p w14:paraId="61D46F70" w14:textId="428C4B49" w:rsidR="007A64EB" w:rsidRPr="006E3428" w:rsidRDefault="007A64EB" w:rsidP="007A64EB">
      <w:pPr>
        <w:rPr>
          <w:rFonts w:ascii="Segoe UI" w:hAnsi="Segoe UI" w:cs="Segoe UI"/>
          <w:sz w:val="24"/>
          <w:szCs w:val="24"/>
        </w:rPr>
      </w:pPr>
      <w:r w:rsidRPr="006E3428">
        <w:rPr>
          <w:rStyle w:val="Heading3Char"/>
          <w:rFonts w:ascii="Segoe UI" w:hAnsi="Segoe UI" w:cs="Segoe UI"/>
          <w:b/>
          <w:bCs/>
          <w:color w:val="auto"/>
        </w:rPr>
        <w:t>S</w:t>
      </w:r>
      <w:r w:rsidRPr="006E3428">
        <w:rPr>
          <w:rStyle w:val="Heading3Char"/>
          <w:rFonts w:ascii="Segoe UI" w:hAnsi="Segoe UI" w:cs="Segoe UI"/>
          <w:b/>
          <w:bCs/>
          <w:color w:val="auto"/>
        </w:rPr>
        <w:t>calability:</w:t>
      </w:r>
      <w:r w:rsidRPr="006E3428">
        <w:rPr>
          <w:rFonts w:ascii="Segoe UI" w:hAnsi="Segoe UI" w:cs="Segoe UI"/>
          <w:sz w:val="24"/>
          <w:szCs w:val="24"/>
        </w:rPr>
        <w:t xml:space="preserve"> NoSQL databases like MongoDB offer horizontal scalability, which is crucial for social media platforms experiencing rapid growth in user data.</w:t>
      </w:r>
    </w:p>
    <w:p w14:paraId="2DC3F767" w14:textId="1CB7D4CA" w:rsidR="007A64EB" w:rsidRPr="006E3428" w:rsidRDefault="007A64EB" w:rsidP="007A64EB">
      <w:pPr>
        <w:rPr>
          <w:rFonts w:ascii="Segoe UI" w:hAnsi="Segoe UI" w:cs="Segoe UI"/>
          <w:sz w:val="24"/>
          <w:szCs w:val="24"/>
        </w:rPr>
      </w:pPr>
      <w:r w:rsidRPr="006E3428">
        <w:rPr>
          <w:rStyle w:val="Heading3Char"/>
          <w:rFonts w:ascii="Segoe UI" w:hAnsi="Segoe UI" w:cs="Segoe UI"/>
          <w:b/>
          <w:bCs/>
          <w:color w:val="auto"/>
        </w:rPr>
        <w:t>Real-time Processing:</w:t>
      </w:r>
      <w:r w:rsidRPr="006E3428">
        <w:rPr>
          <w:rFonts w:ascii="Segoe UI" w:hAnsi="Segoe UI" w:cs="Segoe UI"/>
          <w:sz w:val="24"/>
          <w:szCs w:val="24"/>
        </w:rPr>
        <w:t xml:space="preserve"> MongoDB provides real-time data processing capabilities that are essential for the dynamic nature of social media platforms.</w:t>
      </w:r>
    </w:p>
    <w:p w14:paraId="51F6EA7B" w14:textId="77777777" w:rsidR="007A64EB" w:rsidRPr="006E3428" w:rsidRDefault="007A64EB" w:rsidP="0003708D">
      <w:pPr>
        <w:pStyle w:val="Heading2"/>
        <w:rPr>
          <w:rFonts w:ascii="Segoe UI" w:hAnsi="Segoe UI" w:cs="Segoe UI"/>
          <w:color w:val="auto"/>
          <w:sz w:val="24"/>
          <w:szCs w:val="24"/>
        </w:rPr>
      </w:pPr>
    </w:p>
    <w:p w14:paraId="088E5624" w14:textId="0B66A029" w:rsidR="007A64EB" w:rsidRPr="006E3428" w:rsidRDefault="007A64EB" w:rsidP="0003708D">
      <w:pPr>
        <w:pStyle w:val="Heading2"/>
        <w:rPr>
          <w:rFonts w:ascii="Segoe UI" w:hAnsi="Segoe UI" w:cs="Segoe UI"/>
          <w:b/>
          <w:bCs/>
          <w:color w:val="auto"/>
          <w:sz w:val="24"/>
          <w:szCs w:val="24"/>
        </w:rPr>
      </w:pPr>
      <w:r w:rsidRPr="006E3428">
        <w:rPr>
          <w:rFonts w:ascii="Segoe UI" w:hAnsi="Segoe UI" w:cs="Segoe UI"/>
          <w:b/>
          <w:bCs/>
          <w:color w:val="auto"/>
          <w:sz w:val="24"/>
          <w:szCs w:val="24"/>
        </w:rPr>
        <w:t>Integration with Social Media Platforms:</w:t>
      </w:r>
    </w:p>
    <w:p w14:paraId="578B544E" w14:textId="2E7321B8" w:rsidR="007A64EB" w:rsidRPr="006E3428" w:rsidRDefault="007A64EB" w:rsidP="007A64EB">
      <w:pPr>
        <w:rPr>
          <w:rFonts w:ascii="Segoe UI" w:hAnsi="Segoe UI" w:cs="Segoe UI"/>
          <w:sz w:val="24"/>
          <w:szCs w:val="24"/>
        </w:rPr>
      </w:pPr>
      <w:r w:rsidRPr="006E3428">
        <w:rPr>
          <w:rFonts w:ascii="Segoe UI" w:hAnsi="Segoe UI" w:cs="Segoe UI"/>
          <w:sz w:val="24"/>
          <w:szCs w:val="24"/>
        </w:rPr>
        <w:t xml:space="preserve">MongoDB integrates with real-time analytics tools to provide insights into user </w:t>
      </w:r>
      <w:r w:rsidRPr="006E3428">
        <w:rPr>
          <w:rFonts w:ascii="Segoe UI" w:hAnsi="Segoe UI" w:cs="Segoe UI"/>
          <w:sz w:val="24"/>
          <w:szCs w:val="24"/>
        </w:rPr>
        <w:t>behaviour</w:t>
      </w:r>
      <w:r w:rsidRPr="006E3428">
        <w:rPr>
          <w:rFonts w:ascii="Segoe UI" w:hAnsi="Segoe UI" w:cs="Segoe UI"/>
          <w:sz w:val="24"/>
          <w:szCs w:val="24"/>
        </w:rPr>
        <w:t>, trends, and engagement. This integration supports targeted advertising, content personalization, and improved user engagement strategies.</w:t>
      </w:r>
    </w:p>
    <w:p w14:paraId="172E1B24" w14:textId="77777777" w:rsidR="007A64EB" w:rsidRPr="006E3428" w:rsidRDefault="007A64EB" w:rsidP="007A64EB">
      <w:pPr>
        <w:rPr>
          <w:rFonts w:ascii="Segoe UI" w:hAnsi="Segoe UI" w:cs="Segoe UI"/>
          <w:sz w:val="24"/>
          <w:szCs w:val="24"/>
        </w:rPr>
      </w:pPr>
    </w:p>
    <w:p w14:paraId="563E26E5" w14:textId="3C8DB123" w:rsidR="007A64EB" w:rsidRPr="006E3428" w:rsidRDefault="0003708D" w:rsidP="0003708D">
      <w:pPr>
        <w:pStyle w:val="Heading1"/>
        <w:rPr>
          <w:rFonts w:ascii="Segoe UI" w:hAnsi="Segoe UI" w:cs="Segoe UI"/>
          <w:b/>
          <w:bCs/>
          <w:color w:val="auto"/>
          <w:sz w:val="24"/>
          <w:szCs w:val="24"/>
        </w:rPr>
      </w:pPr>
      <w:r w:rsidRPr="006E3428">
        <w:rPr>
          <w:rFonts w:ascii="Segoe UI" w:hAnsi="Segoe UI" w:cs="Segoe UI"/>
          <w:b/>
          <w:bCs/>
          <w:color w:val="auto"/>
          <w:sz w:val="24"/>
          <w:szCs w:val="24"/>
        </w:rPr>
        <w:t xml:space="preserve">                                          </w:t>
      </w:r>
      <w:r w:rsidR="007A64EB" w:rsidRPr="006E3428">
        <w:rPr>
          <w:rFonts w:ascii="Segoe UI" w:hAnsi="Segoe UI" w:cs="Segoe UI"/>
          <w:b/>
          <w:bCs/>
          <w:color w:val="auto"/>
          <w:sz w:val="24"/>
          <w:szCs w:val="24"/>
        </w:rPr>
        <w:t>References</w:t>
      </w:r>
    </w:p>
    <w:p w14:paraId="2966F85C" w14:textId="3CD136EF" w:rsidR="007A64EB" w:rsidRPr="006E3428" w:rsidRDefault="007A64EB" w:rsidP="007A64EB">
      <w:pPr>
        <w:rPr>
          <w:rFonts w:ascii="Segoe UI" w:hAnsi="Segoe UI" w:cs="Segoe UI"/>
          <w:sz w:val="24"/>
          <w:szCs w:val="24"/>
        </w:rPr>
      </w:pPr>
      <w:proofErr w:type="spellStart"/>
      <w:r w:rsidRPr="006E3428">
        <w:rPr>
          <w:rFonts w:ascii="Segoe UI" w:hAnsi="Segoe UI" w:cs="Segoe UI"/>
          <w:sz w:val="24"/>
          <w:szCs w:val="24"/>
        </w:rPr>
        <w:t>KDNuggets</w:t>
      </w:r>
      <w:proofErr w:type="spellEnd"/>
      <w:r w:rsidRPr="006E3428">
        <w:rPr>
          <w:rFonts w:ascii="Segoe UI" w:hAnsi="Segoe UI" w:cs="Segoe UI"/>
          <w:sz w:val="24"/>
          <w:szCs w:val="24"/>
        </w:rPr>
        <w:t xml:space="preserve">. (2023). Understanding NoSQL Databases and Their Cases. Retrieved from </w:t>
      </w:r>
      <w:hyperlink r:id="rId4" w:history="1">
        <w:r w:rsidR="0003708D" w:rsidRPr="006E3428">
          <w:rPr>
            <w:rStyle w:val="Hyperlink"/>
            <w:rFonts w:ascii="Segoe UI" w:hAnsi="Segoe UI" w:cs="Segoe UI"/>
            <w:sz w:val="24"/>
            <w:szCs w:val="24"/>
          </w:rPr>
          <w:t>https://www.kdnuggets.com/2023/03/nosql-databases-cases.html</w:t>
        </w:r>
      </w:hyperlink>
    </w:p>
    <w:p w14:paraId="6E529ABD" w14:textId="106EE88B" w:rsidR="007A64EB" w:rsidRPr="006E3428" w:rsidRDefault="007A64EB" w:rsidP="007A64EB">
      <w:pPr>
        <w:rPr>
          <w:rFonts w:ascii="Segoe UI" w:hAnsi="Segoe UI" w:cs="Segoe UI"/>
          <w:sz w:val="24"/>
          <w:szCs w:val="24"/>
        </w:rPr>
      </w:pPr>
      <w:r w:rsidRPr="006E3428">
        <w:rPr>
          <w:rFonts w:ascii="Segoe UI" w:hAnsi="Segoe UI" w:cs="Segoe UI"/>
          <w:sz w:val="24"/>
          <w:szCs w:val="24"/>
        </w:rPr>
        <w:t xml:space="preserve">MDPI. (2023). NoSQL for Big Data Management. Applied Sciences, 13(1), 658. </w:t>
      </w:r>
      <w:hyperlink r:id="rId5" w:history="1">
        <w:r w:rsidR="0003708D" w:rsidRPr="006E3428">
          <w:rPr>
            <w:rStyle w:val="Hyperlink"/>
            <w:rFonts w:ascii="Segoe UI" w:hAnsi="Segoe UI" w:cs="Segoe UI"/>
            <w:sz w:val="24"/>
            <w:szCs w:val="24"/>
          </w:rPr>
          <w:t>https://www.mdpi.com/2076-3417/13/1/658</w:t>
        </w:r>
      </w:hyperlink>
    </w:p>
    <w:p w14:paraId="72074323" w14:textId="03C449DD" w:rsidR="007A64EB" w:rsidRPr="006E3428" w:rsidRDefault="007A64EB" w:rsidP="007A64EB">
      <w:pPr>
        <w:rPr>
          <w:rFonts w:ascii="Segoe UI" w:hAnsi="Segoe UI" w:cs="Segoe UI"/>
          <w:sz w:val="24"/>
          <w:szCs w:val="24"/>
        </w:rPr>
      </w:pPr>
      <w:r w:rsidRPr="006E3428">
        <w:rPr>
          <w:rFonts w:ascii="Segoe UI" w:hAnsi="Segoe UI" w:cs="Segoe UI"/>
          <w:sz w:val="24"/>
          <w:szCs w:val="24"/>
        </w:rPr>
        <w:t xml:space="preserve">EUDL. (2022). Advanced Applications of Hadoop in Big Data Analytics. Retrieved from </w:t>
      </w:r>
      <w:hyperlink r:id="rId6" w:history="1">
        <w:r w:rsidR="0003708D" w:rsidRPr="006E3428">
          <w:rPr>
            <w:rStyle w:val="Hyperlink"/>
            <w:rFonts w:ascii="Segoe UI" w:hAnsi="Segoe UI" w:cs="Segoe UI"/>
            <w:sz w:val="24"/>
            <w:szCs w:val="24"/>
          </w:rPr>
          <w:t>https://eudl.eu/pdf/10.4108/eai.2-12-2022.2328691</w:t>
        </w:r>
      </w:hyperlink>
    </w:p>
    <w:p w14:paraId="1BA786EF" w14:textId="6A222FB9" w:rsidR="007A64EB" w:rsidRPr="006E3428" w:rsidRDefault="0003708D" w:rsidP="007A64EB">
      <w:pPr>
        <w:rPr>
          <w:rFonts w:ascii="Segoe UI" w:hAnsi="Segoe UI" w:cs="Segoe UI"/>
          <w:sz w:val="24"/>
          <w:szCs w:val="24"/>
        </w:rPr>
      </w:pPr>
      <w:proofErr w:type="spellStart"/>
      <w:r w:rsidRPr="006E3428">
        <w:rPr>
          <w:rFonts w:ascii="Segoe UI" w:hAnsi="Segoe UI" w:cs="Segoe UI"/>
          <w:sz w:val="24"/>
          <w:szCs w:val="24"/>
        </w:rPr>
        <w:t>Projectpro</w:t>
      </w:r>
      <w:proofErr w:type="spellEnd"/>
      <w:r w:rsidRPr="006E3428">
        <w:rPr>
          <w:rFonts w:ascii="Segoe UI" w:hAnsi="Segoe UI" w:cs="Segoe UI"/>
          <w:sz w:val="24"/>
          <w:szCs w:val="24"/>
        </w:rPr>
        <w:t xml:space="preserve">. (2024). Use case understanding for Hadoop </w:t>
      </w:r>
      <w:r w:rsidRPr="006E3428">
        <w:rPr>
          <w:rFonts w:ascii="Segoe UI" w:hAnsi="Segoe UI" w:cs="Segoe UI"/>
          <w:sz w:val="24"/>
          <w:szCs w:val="24"/>
        </w:rPr>
        <w:br/>
      </w:r>
      <w:hyperlink r:id="rId7" w:history="1">
        <w:r w:rsidRPr="006E3428">
          <w:rPr>
            <w:rStyle w:val="Hyperlink"/>
            <w:rFonts w:ascii="Segoe UI" w:hAnsi="Segoe UI" w:cs="Segoe UI"/>
            <w:sz w:val="24"/>
            <w:szCs w:val="24"/>
          </w:rPr>
          <w:t>https://projectpro.io/article/hadoop-use-cases/232#mcetoc_1fafi8t9nb</w:t>
        </w:r>
      </w:hyperlink>
    </w:p>
    <w:p w14:paraId="268E7D8F" w14:textId="0B0EFCE9" w:rsidR="00781EBC" w:rsidRPr="006E3428" w:rsidRDefault="00781EBC" w:rsidP="007A64EB">
      <w:pPr>
        <w:rPr>
          <w:rFonts w:ascii="Segoe UI" w:hAnsi="Segoe UI" w:cs="Segoe UI"/>
          <w:sz w:val="24"/>
          <w:szCs w:val="24"/>
        </w:rPr>
      </w:pPr>
    </w:p>
    <w:sectPr w:rsidR="00781EBC" w:rsidRPr="006E34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4EB"/>
    <w:rsid w:val="0003708D"/>
    <w:rsid w:val="003D651A"/>
    <w:rsid w:val="0040591E"/>
    <w:rsid w:val="00661941"/>
    <w:rsid w:val="006E3428"/>
    <w:rsid w:val="00781EBC"/>
    <w:rsid w:val="007A5D4D"/>
    <w:rsid w:val="007A64EB"/>
    <w:rsid w:val="00812FF3"/>
    <w:rsid w:val="00842A9D"/>
    <w:rsid w:val="00845C2A"/>
    <w:rsid w:val="00D404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2CCB5"/>
  <w15:chartTrackingRefBased/>
  <w15:docId w15:val="{C28DB532-FA79-48F6-830C-A58FFBBB7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70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370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3708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708D"/>
    <w:rPr>
      <w:color w:val="0563C1" w:themeColor="hyperlink"/>
      <w:u w:val="single"/>
    </w:rPr>
  </w:style>
  <w:style w:type="character" w:styleId="UnresolvedMention">
    <w:name w:val="Unresolved Mention"/>
    <w:basedOn w:val="DefaultParagraphFont"/>
    <w:uiPriority w:val="99"/>
    <w:semiHidden/>
    <w:unhideWhenUsed/>
    <w:rsid w:val="0003708D"/>
    <w:rPr>
      <w:color w:val="605E5C"/>
      <w:shd w:val="clear" w:color="auto" w:fill="E1DFDD"/>
    </w:rPr>
  </w:style>
  <w:style w:type="character" w:customStyle="1" w:styleId="Heading1Char">
    <w:name w:val="Heading 1 Char"/>
    <w:basedOn w:val="DefaultParagraphFont"/>
    <w:link w:val="Heading1"/>
    <w:uiPriority w:val="9"/>
    <w:rsid w:val="0003708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3708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3708D"/>
    <w:rPr>
      <w:rFonts w:asciiTheme="majorHAnsi" w:eastAsiaTheme="majorEastAsia" w:hAnsiTheme="majorHAnsi" w:cstheme="majorBidi"/>
      <w:color w:val="1F3763" w:themeColor="accent1" w:themeShade="7F"/>
      <w:sz w:val="24"/>
      <w:szCs w:val="24"/>
    </w:rPr>
  </w:style>
  <w:style w:type="paragraph" w:styleId="NoSpacing">
    <w:name w:val="No Spacing"/>
    <w:uiPriority w:val="1"/>
    <w:qFormat/>
    <w:rsid w:val="00845C2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0880553">
      <w:bodyDiv w:val="1"/>
      <w:marLeft w:val="0"/>
      <w:marRight w:val="0"/>
      <w:marTop w:val="0"/>
      <w:marBottom w:val="0"/>
      <w:divBdr>
        <w:top w:val="none" w:sz="0" w:space="0" w:color="auto"/>
        <w:left w:val="none" w:sz="0" w:space="0" w:color="auto"/>
        <w:bottom w:val="none" w:sz="0" w:space="0" w:color="auto"/>
        <w:right w:val="none" w:sz="0" w:space="0" w:color="auto"/>
      </w:divBdr>
    </w:div>
    <w:div w:id="1091514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projectpro.io/article/hadoop-use-cases/232#mcetoc_1fafi8t9nb"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udl.eu/pdf/10.4108/eai.2-12-2022.2328691" TargetMode="External"/><Relationship Id="rId5" Type="http://schemas.openxmlformats.org/officeDocument/2006/relationships/hyperlink" Target="https://www.mdpi.com/2076-3417/13/1/658" TargetMode="External"/><Relationship Id="rId4" Type="http://schemas.openxmlformats.org/officeDocument/2006/relationships/hyperlink" Target="https://www.kdnuggets.com/2023/03/nosql-databases-cases.html"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3</Pages>
  <Words>557</Words>
  <Characters>3175</Characters>
  <Application>Microsoft Office Word</Application>
  <DocSecurity>0</DocSecurity>
  <Lines>26</Lines>
  <Paragraphs>7</Paragraphs>
  <ScaleCrop>false</ScaleCrop>
  <Company/>
  <LinksUpToDate>false</LinksUpToDate>
  <CharactersWithSpaces>3725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Balarama raju Saripalli</dc:creator>
  <cp:keywords/>
  <dc:description/>
  <cp:lastModifiedBy>Balarama raju Saripalli</cp:lastModifiedBy>
  <cp:revision>7</cp:revision>
  <dcterms:created xsi:type="dcterms:W3CDTF">2024-05-19T19:13:00Z</dcterms:created>
  <dcterms:modified xsi:type="dcterms:W3CDTF">2024-05-19T21:42:00Z</dcterms:modified>
</cp:coreProperties>
</file>