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r>
      <w:r>
        <w:rPr>
          <w:b/>
          <w:bCs/>
          <w:sz w:val="28"/>
          <w:szCs w:val="28"/>
        </w:rPr>
        <w:t>Jenkins Configuration Compare tool</w:t>
      </w:r>
    </w:p>
    <w:p>
      <w:pPr>
        <w:pStyle w:val="Normal"/>
        <w:rPr>
          <w:b/>
          <w:b/>
          <w:bCs/>
          <w:sz w:val="28"/>
          <w:szCs w:val="28"/>
        </w:rPr>
      </w:pPr>
      <w:r>
        <w:rPr/>
      </w:r>
    </w:p>
    <w:p>
      <w:pPr>
        <w:pStyle w:val="Normal"/>
        <w:rPr>
          <w:b/>
          <w:b/>
          <w:bCs/>
          <w:sz w:val="28"/>
          <w:szCs w:val="28"/>
        </w:rPr>
      </w:pPr>
      <w:r>
        <w:rPr/>
      </w:r>
    </w:p>
    <w:p>
      <w:pPr>
        <w:pStyle w:val="Normal"/>
        <w:spacing w:lineRule="auto" w:line="360"/>
        <w:rPr/>
      </w:pPr>
      <w:r>
        <w:rPr>
          <w:b/>
          <w:bCs/>
          <w:sz w:val="28"/>
          <w:szCs w:val="28"/>
        </w:rPr>
        <w:t>Prerequisites:</w:t>
      </w:r>
    </w:p>
    <w:p>
      <w:pPr>
        <w:pStyle w:val="Normal"/>
        <w:spacing w:lineRule="auto" w:line="276"/>
        <w:rPr>
          <w:b w:val="false"/>
          <w:b w:val="false"/>
          <w:bCs w:val="false"/>
        </w:rPr>
      </w:pPr>
      <w:r>
        <w:rPr>
          <w:b w:val="false"/>
          <w:bCs w:val="false"/>
          <w:sz w:val="28"/>
          <w:szCs w:val="28"/>
        </w:rPr>
        <w:t>1. Install python and pip.</w:t>
      </w:r>
    </w:p>
    <w:p>
      <w:pPr>
        <w:pStyle w:val="Normal"/>
        <w:spacing w:lineRule="auto" w:line="276"/>
        <w:rPr>
          <w:b w:val="false"/>
          <w:b w:val="false"/>
          <w:bCs w:val="false"/>
        </w:rPr>
      </w:pPr>
      <w:r>
        <w:rPr>
          <w:b w:val="false"/>
          <w:bCs w:val="false"/>
          <w:sz w:val="28"/>
          <w:szCs w:val="28"/>
        </w:rPr>
        <w:t>2. Install Email-Ext plugin in jenkins for sending reports via email.</w:t>
      </w:r>
    </w:p>
    <w:p>
      <w:pPr>
        <w:pStyle w:val="Normal"/>
        <w:spacing w:lineRule="auto" w:line="276"/>
        <w:rPr>
          <w:b w:val="false"/>
          <w:b w:val="false"/>
          <w:bCs w:val="false"/>
        </w:rPr>
      </w:pPr>
      <w:r>
        <w:rPr>
          <w:b w:val="false"/>
          <w:bCs w:val="false"/>
          <w:sz w:val="28"/>
          <w:szCs w:val="28"/>
        </w:rPr>
        <w:t>3. Before running the pipeline script store passwords in crendentials secret text for security purpose.</w:t>
      </w:r>
    </w:p>
    <w:p>
      <w:pPr>
        <w:pStyle w:val="Normal"/>
        <w:numPr>
          <w:ilvl w:val="0"/>
          <w:numId w:val="1"/>
        </w:numPr>
        <w:spacing w:lineRule="auto" w:line="276"/>
        <w:rPr>
          <w:b w:val="false"/>
          <w:b w:val="false"/>
          <w:bCs w:val="false"/>
        </w:rPr>
      </w:pPr>
      <w:r>
        <w:rPr>
          <w:b w:val="false"/>
          <w:bCs w:val="false"/>
          <w:sz w:val="28"/>
          <w:szCs w:val="28"/>
        </w:rPr>
        <w:t xml:space="preserve">Store GoldCopy Jenkins Instance password in GoldCopy_Password variable using credentials secret text and give credentials ID as GoldCopy_Password. </w:t>
      </w:r>
    </w:p>
    <w:p>
      <w:pPr>
        <w:pStyle w:val="Normal"/>
        <w:numPr>
          <w:ilvl w:val="0"/>
          <w:numId w:val="1"/>
        </w:numPr>
        <w:spacing w:lineRule="auto" w:line="276"/>
        <w:rPr>
          <w:b w:val="false"/>
          <w:b w:val="false"/>
          <w:bCs w:val="false"/>
        </w:rPr>
      </w:pPr>
      <w:r>
        <w:rPr>
          <w:b w:val="false"/>
          <w:bCs w:val="false"/>
          <w:sz w:val="28"/>
          <w:szCs w:val="28"/>
        </w:rPr>
        <w:t xml:space="preserve">Store Remote Jenkins Instance password in Remote_Password variable using credentials secret text and give credentials ID as Remote_Password. </w:t>
      </w:r>
    </w:p>
    <w:p>
      <w:pPr>
        <w:pStyle w:val="Normal"/>
        <w:numPr>
          <w:ilvl w:val="0"/>
          <w:numId w:val="1"/>
        </w:numPr>
        <w:spacing w:lineRule="auto" w:line="276"/>
        <w:rPr>
          <w:b w:val="false"/>
          <w:b w:val="false"/>
          <w:bCs w:val="false"/>
        </w:rPr>
      </w:pPr>
      <w:r>
        <w:rPr>
          <w:b w:val="false"/>
          <w:bCs w:val="false"/>
          <w:sz w:val="28"/>
          <w:szCs w:val="28"/>
        </w:rPr>
        <w:t xml:space="preserve">Store Remote Machine password in Remote_vm_Password variable using credentials secret text and give credentials ID as Remote_vm_Password.  </w:t>
      </w:r>
    </w:p>
    <w:p>
      <w:pPr>
        <w:pStyle w:val="Normal"/>
        <w:spacing w:lineRule="auto" w:line="276"/>
        <w:rPr>
          <w:sz w:val="28"/>
          <w:szCs w:val="28"/>
        </w:rPr>
      </w:pPr>
      <w:r>
        <w:rPr>
          <w:b w:val="false"/>
          <w:bCs w:val="false"/>
        </w:rPr>
      </w:r>
    </w:p>
    <w:p>
      <w:pPr>
        <w:pStyle w:val="Normal"/>
        <w:spacing w:lineRule="auto" w:line="276"/>
        <w:rPr>
          <w:b w:val="false"/>
          <w:b w:val="false"/>
          <w:bCs w:val="false"/>
        </w:rPr>
      </w:pPr>
      <w:r>
        <w:rPr>
          <w:b w:val="false"/>
          <w:bCs w:val="false"/>
          <w:sz w:val="28"/>
          <w:szCs w:val="28"/>
        </w:rPr>
        <w:t>First add the credentials in jenkins as shown in the below figure.</w:t>
      </w:r>
    </w:p>
    <w:p>
      <w:pPr>
        <w:pStyle w:val="Normal"/>
        <w:spacing w:lineRule="auto" w:line="276"/>
        <w:rPr>
          <w:sz w:val="28"/>
          <w:szCs w:val="28"/>
        </w:rPr>
      </w:pPr>
      <w:r>
        <w:rPr>
          <w:b w:val="false"/>
          <w:bCs w:val="false"/>
        </w:rPr>
      </w:r>
    </w:p>
    <w:p>
      <w:pPr>
        <w:pStyle w:val="Normal"/>
        <w:spacing w:lineRule="auto" w:line="276"/>
        <w:rPr>
          <w:sz w:val="28"/>
          <w:szCs w:val="28"/>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2670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3267075"/>
                    </a:xfrm>
                    <a:prstGeom prst="rect">
                      <a:avLst/>
                    </a:prstGeom>
                  </pic:spPr>
                </pic:pic>
              </a:graphicData>
            </a:graphic>
          </wp:anchor>
        </w:drawing>
      </w:r>
    </w:p>
    <w:p>
      <w:pPr>
        <w:pStyle w:val="Normal"/>
        <w:spacing w:lineRule="auto" w:line="276"/>
        <w:rPr>
          <w:b w:val="false"/>
          <w:b w:val="false"/>
          <w:bCs w:val="false"/>
        </w:rPr>
      </w:pPr>
      <w:r>
        <w:rPr>
          <w:b w:val="false"/>
          <w:bCs w:val="false"/>
          <w:sz w:val="28"/>
          <w:szCs w:val="28"/>
        </w:rPr>
        <w:t>Once you add the credentials use withCredentials step in jenkins pipeline to store these secrets in variables as shown in the below figure.</w:t>
      </w:r>
    </w:p>
    <w:p>
      <w:pPr>
        <w:pStyle w:val="Normal"/>
        <w:spacing w:lineRule="auto" w:line="276"/>
        <w:rPr>
          <w:sz w:val="28"/>
          <w:szCs w:val="28"/>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647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764790"/>
                    </a:xfrm>
                    <a:prstGeom prst="rect">
                      <a:avLst/>
                    </a:prstGeom>
                  </pic:spPr>
                </pic:pic>
              </a:graphicData>
            </a:graphic>
          </wp:anchor>
        </w:drawing>
      </w:r>
    </w:p>
    <w:p>
      <w:pPr>
        <w:pStyle w:val="Normal"/>
        <w:spacing w:lineRule="auto" w:line="276"/>
        <w:rPr>
          <w:b/>
          <w:b/>
          <w:bCs/>
          <w:sz w:val="28"/>
          <w:szCs w:val="28"/>
        </w:rPr>
      </w:pPr>
      <w:r>
        <w:rPr>
          <w:b/>
          <w:bCs/>
          <w:sz w:val="28"/>
          <w:szCs w:val="28"/>
        </w:rPr>
        <w:t>Scripts:</w:t>
      </w:r>
    </w:p>
    <w:p>
      <w:pPr>
        <w:pStyle w:val="Normal"/>
        <w:spacing w:lineRule="auto" w:line="276"/>
        <w:rPr>
          <w:b/>
          <w:b/>
          <w:bCs/>
          <w:sz w:val="28"/>
          <w:szCs w:val="28"/>
        </w:rPr>
      </w:pPr>
      <w:r>
        <w:rPr>
          <w:b/>
          <w:bCs/>
          <w:sz w:val="28"/>
          <w:szCs w:val="28"/>
        </w:rPr>
      </w:r>
    </w:p>
    <w:p>
      <w:pPr>
        <w:pStyle w:val="Normal"/>
        <w:spacing w:lineRule="auto" w:line="276"/>
        <w:rPr>
          <w:b/>
          <w:b/>
          <w:bCs/>
          <w:sz w:val="28"/>
          <w:szCs w:val="28"/>
        </w:rPr>
      </w:pPr>
      <w:r>
        <w:rPr>
          <w:b/>
          <w:bCs/>
          <w:sz w:val="28"/>
          <w:szCs w:val="28"/>
        </w:rPr>
        <w:t xml:space="preserve">1. plugin1.py: </w:t>
      </w:r>
      <w:r>
        <w:rPr>
          <w:b w:val="false"/>
          <w:bCs w:val="false"/>
          <w:sz w:val="28"/>
          <w:szCs w:val="28"/>
        </w:rPr>
        <w:t>This is the python script which matches the configuration of GoldCopy instance with remote instance.</w:t>
      </w:r>
    </w:p>
    <w:p>
      <w:pPr>
        <w:pStyle w:val="Normal"/>
        <w:spacing w:lineRule="auto" w:line="276"/>
        <w:rPr>
          <w:b/>
          <w:b/>
          <w:bCs/>
          <w:sz w:val="28"/>
          <w:szCs w:val="28"/>
        </w:rPr>
      </w:pPr>
      <w:r>
        <w:rPr>
          <w:b/>
          <w:bCs/>
          <w:sz w:val="28"/>
          <w:szCs w:val="28"/>
        </w:rPr>
        <w:t>Features covered till now:</w:t>
      </w:r>
    </w:p>
    <w:p>
      <w:pPr>
        <w:pStyle w:val="Normal"/>
        <w:numPr>
          <w:ilvl w:val="0"/>
          <w:numId w:val="2"/>
        </w:numPr>
        <w:spacing w:lineRule="auto" w:line="276"/>
        <w:rPr>
          <w:b w:val="false"/>
          <w:b w:val="false"/>
          <w:bCs w:val="false"/>
          <w:sz w:val="28"/>
          <w:szCs w:val="28"/>
        </w:rPr>
      </w:pPr>
      <w:r>
        <w:rPr>
          <w:b w:val="false"/>
          <w:bCs w:val="false"/>
          <w:sz w:val="28"/>
          <w:szCs w:val="28"/>
        </w:rPr>
        <w:t>Matching plugins.</w:t>
      </w:r>
    </w:p>
    <w:p>
      <w:pPr>
        <w:pStyle w:val="Normal"/>
        <w:numPr>
          <w:ilvl w:val="0"/>
          <w:numId w:val="2"/>
        </w:numPr>
        <w:spacing w:lineRule="auto" w:line="276"/>
        <w:rPr>
          <w:b w:val="false"/>
          <w:b w:val="false"/>
          <w:bCs w:val="false"/>
          <w:sz w:val="28"/>
          <w:szCs w:val="28"/>
        </w:rPr>
      </w:pPr>
      <w:r>
        <w:rPr>
          <w:b w:val="false"/>
          <w:bCs w:val="false"/>
          <w:sz w:val="28"/>
          <w:szCs w:val="28"/>
        </w:rPr>
        <w:t>Github Servers.</w:t>
      </w:r>
    </w:p>
    <w:p>
      <w:pPr>
        <w:pStyle w:val="Normal"/>
        <w:numPr>
          <w:ilvl w:val="0"/>
          <w:numId w:val="2"/>
        </w:numPr>
        <w:spacing w:lineRule="auto" w:line="276"/>
        <w:rPr>
          <w:b w:val="false"/>
          <w:b w:val="false"/>
          <w:bCs w:val="false"/>
          <w:sz w:val="28"/>
          <w:szCs w:val="28"/>
        </w:rPr>
      </w:pPr>
      <w:r>
        <w:rPr>
          <w:b w:val="false"/>
          <w:bCs w:val="false"/>
          <w:sz w:val="28"/>
          <w:szCs w:val="28"/>
        </w:rPr>
        <w:t>Sonar Servers.</w:t>
      </w:r>
    </w:p>
    <w:p>
      <w:pPr>
        <w:pStyle w:val="Normal"/>
        <w:numPr>
          <w:ilvl w:val="0"/>
          <w:numId w:val="2"/>
        </w:numPr>
        <w:spacing w:lineRule="auto" w:line="276"/>
        <w:rPr>
          <w:b w:val="false"/>
          <w:b w:val="false"/>
          <w:bCs w:val="false"/>
          <w:sz w:val="28"/>
          <w:szCs w:val="28"/>
        </w:rPr>
      </w:pPr>
      <w:r>
        <w:rPr>
          <w:b w:val="false"/>
          <w:bCs w:val="false"/>
          <w:sz w:val="28"/>
          <w:szCs w:val="28"/>
        </w:rPr>
        <w:t>Global Shared Libraries.</w:t>
      </w:r>
    </w:p>
    <w:p>
      <w:pPr>
        <w:pStyle w:val="Normal"/>
        <w:numPr>
          <w:ilvl w:val="0"/>
          <w:numId w:val="2"/>
        </w:numPr>
        <w:spacing w:lineRule="auto" w:line="276"/>
        <w:rPr>
          <w:b w:val="false"/>
          <w:b w:val="false"/>
          <w:bCs w:val="false"/>
          <w:sz w:val="28"/>
          <w:szCs w:val="28"/>
        </w:rPr>
      </w:pPr>
      <w:r>
        <w:rPr>
          <w:b w:val="false"/>
          <w:bCs w:val="false"/>
          <w:sz w:val="28"/>
          <w:szCs w:val="28"/>
        </w:rPr>
        <w:t>Maven installations.</w:t>
      </w:r>
    </w:p>
    <w:p>
      <w:pPr>
        <w:pStyle w:val="Normal"/>
        <w:numPr>
          <w:ilvl w:val="0"/>
          <w:numId w:val="2"/>
        </w:numPr>
        <w:spacing w:lineRule="auto" w:line="360"/>
        <w:rPr>
          <w:b w:val="false"/>
          <w:b w:val="false"/>
          <w:bCs w:val="false"/>
          <w:sz w:val="28"/>
          <w:szCs w:val="28"/>
        </w:rPr>
      </w:pPr>
      <w:r>
        <w:rPr>
          <w:b w:val="false"/>
          <w:bCs w:val="false"/>
          <w:sz w:val="28"/>
          <w:szCs w:val="28"/>
        </w:rPr>
        <w:t>Secrity option.</w:t>
      </w:r>
    </w:p>
    <w:p>
      <w:pPr>
        <w:pStyle w:val="Normal"/>
        <w:spacing w:lineRule="auto" w:line="276"/>
        <w:rPr>
          <w:b/>
          <w:b/>
          <w:bCs/>
          <w:sz w:val="28"/>
          <w:szCs w:val="28"/>
        </w:rPr>
      </w:pPr>
      <w:r>
        <w:rPr>
          <w:b/>
          <w:bCs/>
          <w:sz w:val="28"/>
          <w:szCs w:val="28"/>
        </w:rPr>
        <w:t xml:space="preserve">2. plugin.csv: </w:t>
      </w:r>
      <w:r>
        <w:rPr>
          <w:b w:val="false"/>
          <w:bCs w:val="false"/>
          <w:sz w:val="28"/>
          <w:szCs w:val="28"/>
        </w:rPr>
        <w:t>This is a csv file generated from above script which contains the list of plugins and their versions of GoldCopy Jenkins instance. This file is used to match plugins of GoldCopy jenkins with Remote jenkins instance.</w:t>
      </w:r>
    </w:p>
    <w:p>
      <w:pPr>
        <w:pStyle w:val="Normal"/>
        <w:spacing w:lineRule="auto" w:line="276"/>
        <w:rPr>
          <w:b w:val="false"/>
          <w:b w:val="false"/>
          <w:bCs w:val="false"/>
        </w:rPr>
      </w:pPr>
      <w:r>
        <w:rPr>
          <w:b/>
          <w:bCs/>
          <w:sz w:val="28"/>
          <w:szCs w:val="28"/>
        </w:rPr>
      </w:r>
    </w:p>
    <w:p>
      <w:pPr>
        <w:pStyle w:val="Normal"/>
        <w:spacing w:lineRule="auto" w:line="276"/>
        <w:rPr>
          <w:b/>
          <w:b/>
          <w:bCs/>
          <w:sz w:val="28"/>
          <w:szCs w:val="28"/>
        </w:rPr>
      </w:pPr>
      <w:r>
        <w:rPr>
          <w:b/>
          <w:bCs/>
          <w:sz w:val="28"/>
          <w:szCs w:val="28"/>
        </w:rPr>
        <w:t>3. Jenkinsfile:</w:t>
      </w:r>
      <w:r>
        <w:rPr>
          <w:b w:val="false"/>
          <w:bCs w:val="false"/>
          <w:sz w:val="28"/>
          <w:szCs w:val="28"/>
        </w:rPr>
        <w:t xml:space="preserve"> This is the jenkins pipeline to run the python script and generate a report of tools which are matched and which are unmatched and also sends report via email.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2</Pages>
  <Words>237</Words>
  <Characters>1335</Characters>
  <CharactersWithSpaces>1550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2019-08-21T20:34:12Z</dcterms:created>
  <dc:creator/>
  <dc:description/>
  <dc:language>en-IN</dc:language>
  <cp:lastModifiedBy/>
  <dcterms:modified xsi:type="dcterms:W3CDTF">2019-08-21T21:10:12Z</dcterms:modified>
  <cp:revision>38</cp:revision>
  <dc:subject/>
  <dc:title/>
</cp:coreProperties>
</file>