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[Net.ServicePointManager]::SecurityProtocol = [Net.SecurityProtocolType]::Tls12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Install-Module Az -AllowClobber -Verbose -Force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https://github.com/PowerShell/PowerShell/releases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https://docs.microsoft.com/en-us/powershell/scripting/install/migrating-from-windows-powershell-51-to-powershell-7?view=powershell-7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https://docs.microsoft.com/en-us/azure/azure-resource-manager/templates/template-deploy-what-if?tabs=azure-powershell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New-AzResourceGroupDeployment -WhatIf -Name TtestingArm -ResourceGroupName AZUREB8 -TemplateFile .\armtemplate.json -location "eastus" -sasku "Standard_LRS" -Verbose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New-AzResourceGroupDeployment -Confirm -Name TtestingArm -ResourceGroupName AZUREB8 -TemplateFile .\armtemplate.json -location "eastus" -sasku "Standard_LRS" -Verbose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New-AzResourceGroupDeployment -Confirm -Name TtestingArm -ResourceGroupName AZUREB8 -TemplateFile .\armtemplate.json -location "eastus" -sasku "Standard_LRS" -Verbose -Mode Complete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https://github.com/Azure/azure-quickstart-templates/blob/master/docker-swarm-cluster/azuredeploy.json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