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E0E94" w14:textId="53CE18C4" w:rsidR="005864FC" w:rsidRDefault="008537FE" w:rsidP="00FD36E1">
      <w:pPr>
        <w:jc w:val="center"/>
        <w:rPr>
          <w:sz w:val="32"/>
        </w:rPr>
      </w:pPr>
      <w:r>
        <w:rPr>
          <w:sz w:val="32"/>
        </w:rPr>
        <w:t xml:space="preserve">Homework </w:t>
      </w:r>
      <w:r w:rsidR="005634CE">
        <w:rPr>
          <w:sz w:val="32"/>
        </w:rPr>
        <w:t>2</w:t>
      </w:r>
    </w:p>
    <w:p w14:paraId="2E26BF7C" w14:textId="36D42D73" w:rsidR="002144D2" w:rsidRPr="002144D2" w:rsidRDefault="002144D2" w:rsidP="00FD36E1">
      <w:pPr>
        <w:jc w:val="center"/>
        <w:rPr>
          <w:color w:val="FF0000"/>
          <w:sz w:val="16"/>
          <w:szCs w:val="10"/>
        </w:rPr>
      </w:pPr>
      <w:r>
        <w:rPr>
          <w:color w:val="FF0000"/>
          <w:sz w:val="16"/>
          <w:szCs w:val="10"/>
        </w:rPr>
        <w:t>In your own words</w:t>
      </w:r>
      <w:r w:rsidR="005A13D4">
        <w:rPr>
          <w:color w:val="FF0000"/>
          <w:sz w:val="16"/>
          <w:szCs w:val="10"/>
        </w:rPr>
        <w:t xml:space="preserve"> (</w:t>
      </w:r>
      <w:r w:rsidR="008B57A2">
        <w:rPr>
          <w:color w:val="FF0000"/>
          <w:sz w:val="16"/>
          <w:szCs w:val="10"/>
        </w:rPr>
        <w:t>five-point</w:t>
      </w:r>
      <w:r w:rsidR="005A13D4">
        <w:rPr>
          <w:color w:val="FF0000"/>
          <w:sz w:val="16"/>
          <w:szCs w:val="10"/>
        </w:rPr>
        <w:t xml:space="preserve"> penalty, per problem/question, for duplicating the textbook answer)</w:t>
      </w:r>
    </w:p>
    <w:p w14:paraId="74BF921C" w14:textId="77777777" w:rsidR="00BE0154" w:rsidRPr="00BE0154" w:rsidRDefault="00BE0154" w:rsidP="00BE0154">
      <w:pPr>
        <w:rPr>
          <w:sz w:val="24"/>
        </w:rPr>
      </w:pPr>
    </w:p>
    <w:p w14:paraId="43D6F4C8" w14:textId="7091C1AB" w:rsidR="00795920" w:rsidRDefault="00795920" w:rsidP="00083448">
      <w:pPr>
        <w:pStyle w:val="ListParagraph"/>
        <w:numPr>
          <w:ilvl w:val="0"/>
          <w:numId w:val="16"/>
        </w:numPr>
        <w:spacing w:line="269" w:lineRule="auto"/>
        <w:rPr>
          <w:sz w:val="24"/>
        </w:rPr>
      </w:pPr>
      <w:r>
        <w:rPr>
          <w:sz w:val="24"/>
        </w:rPr>
        <w:t>Describe the general syntax of the MIPS arithmetic assembly instructions</w:t>
      </w:r>
    </w:p>
    <w:p w14:paraId="22BFAA25" w14:textId="6D0EE391" w:rsidR="00795920" w:rsidRDefault="00795920" w:rsidP="00FE1864">
      <w:pPr>
        <w:spacing w:line="269" w:lineRule="auto"/>
        <w:ind w:left="360"/>
        <w:rPr>
          <w:sz w:val="24"/>
        </w:rPr>
      </w:pPr>
    </w:p>
    <w:p w14:paraId="6F3D1F4B" w14:textId="564FA29F" w:rsidR="00FE1864" w:rsidRPr="00FE1864" w:rsidRDefault="00FE1864" w:rsidP="00FE1864">
      <w:pPr>
        <w:spacing w:line="269" w:lineRule="auto"/>
        <w:ind w:left="360"/>
      </w:pPr>
      <w:r>
        <w:t xml:space="preserve">All instructions have 3 operands. That is one destination, with two operands. The order of operands is fixed, with destination first. </w:t>
      </w:r>
      <w:r w:rsidR="002626A2">
        <w:t xml:space="preserve">The code in C would be a= b + c, where in MIPS code it would </w:t>
      </w:r>
      <w:proofErr w:type="gramStart"/>
      <w:r w:rsidR="002626A2">
        <w:t>be:</w:t>
      </w:r>
      <w:proofErr w:type="gramEnd"/>
      <w:r w:rsidR="002626A2">
        <w:t xml:space="preserve"> add a, b, c. </w:t>
      </w:r>
      <w:r>
        <w:t xml:space="preserve"> </w:t>
      </w:r>
    </w:p>
    <w:p w14:paraId="56887A4B" w14:textId="77777777" w:rsidR="00795920" w:rsidRPr="00795920" w:rsidRDefault="00795920" w:rsidP="00795920">
      <w:pPr>
        <w:spacing w:line="269" w:lineRule="auto"/>
        <w:rPr>
          <w:sz w:val="24"/>
        </w:rPr>
      </w:pPr>
    </w:p>
    <w:p w14:paraId="29A25C7B" w14:textId="50B17B60" w:rsidR="00BE0154" w:rsidRDefault="002144D2" w:rsidP="00083448">
      <w:pPr>
        <w:pStyle w:val="ListParagraph"/>
        <w:numPr>
          <w:ilvl w:val="0"/>
          <w:numId w:val="16"/>
        </w:numPr>
        <w:spacing w:line="269" w:lineRule="auto"/>
        <w:rPr>
          <w:sz w:val="24"/>
        </w:rPr>
      </w:pPr>
      <w:r>
        <w:rPr>
          <w:sz w:val="24"/>
        </w:rPr>
        <w:t xml:space="preserve">Describe the </w:t>
      </w:r>
      <w:r w:rsidR="003A327C">
        <w:rPr>
          <w:sz w:val="24"/>
        </w:rPr>
        <w:t>MIPS load and store instructions in detail.</w:t>
      </w:r>
    </w:p>
    <w:p w14:paraId="563D9EF9" w14:textId="4AB41D19" w:rsidR="003A327C" w:rsidRDefault="003A327C" w:rsidP="002626A2">
      <w:pPr>
        <w:spacing w:line="269" w:lineRule="auto"/>
        <w:ind w:left="360"/>
        <w:rPr>
          <w:sz w:val="24"/>
        </w:rPr>
      </w:pPr>
    </w:p>
    <w:p w14:paraId="7ACD164E" w14:textId="0AFF8388" w:rsidR="002626A2" w:rsidRDefault="002626A2" w:rsidP="002626A2">
      <w:pPr>
        <w:spacing w:line="269" w:lineRule="auto"/>
        <w:ind w:left="360"/>
        <w:rPr>
          <w:sz w:val="24"/>
        </w:rPr>
      </w:pPr>
      <w:r>
        <w:rPr>
          <w:sz w:val="24"/>
        </w:rPr>
        <w:t xml:space="preserve">Instructions have different number of operands. 32 bits representing a single instruction. Load instructions read data from the memory and copy it to a register. Store instructions write data from a register to memory. </w:t>
      </w:r>
    </w:p>
    <w:p w14:paraId="445748C8" w14:textId="77777777" w:rsidR="003A327C" w:rsidRPr="003A327C" w:rsidRDefault="003A327C" w:rsidP="003A327C">
      <w:pPr>
        <w:spacing w:line="269" w:lineRule="auto"/>
        <w:rPr>
          <w:sz w:val="24"/>
        </w:rPr>
      </w:pPr>
    </w:p>
    <w:p w14:paraId="121B03B7" w14:textId="620C8E95" w:rsidR="003A327C" w:rsidRDefault="006B775D" w:rsidP="00083448">
      <w:pPr>
        <w:pStyle w:val="ListParagraph"/>
        <w:numPr>
          <w:ilvl w:val="0"/>
          <w:numId w:val="16"/>
        </w:numPr>
        <w:spacing w:line="269" w:lineRule="auto"/>
        <w:rPr>
          <w:sz w:val="24"/>
        </w:rPr>
      </w:pPr>
      <w:r>
        <w:rPr>
          <w:sz w:val="24"/>
        </w:rPr>
        <w:t>Describe the nature of the three MIPS machine language formats.</w:t>
      </w:r>
    </w:p>
    <w:p w14:paraId="6D402A0F" w14:textId="2E356B34" w:rsidR="006B775D" w:rsidRDefault="006B775D" w:rsidP="006B775D">
      <w:pPr>
        <w:spacing w:line="269" w:lineRule="auto"/>
        <w:rPr>
          <w:sz w:val="24"/>
        </w:rPr>
      </w:pPr>
    </w:p>
    <w:p w14:paraId="525E88D3" w14:textId="73CA9B3E" w:rsidR="00E0570F" w:rsidRDefault="00E0570F" w:rsidP="00E0570F">
      <w:pPr>
        <w:spacing w:line="269" w:lineRule="auto"/>
        <w:ind w:left="360"/>
        <w:rPr>
          <w:sz w:val="24"/>
        </w:rPr>
      </w:pPr>
      <w:bookmarkStart w:id="0" w:name="_GoBack"/>
      <w:r>
        <w:rPr>
          <w:sz w:val="24"/>
        </w:rPr>
        <w:t xml:space="preserve">MIPS come in 32-bit size instructions. R-format is the arithmetic instruction format. These instructions have opcode of 0, and they have different functional values besides for the first three shift instruction in which operations registers. </w:t>
      </w:r>
    </w:p>
    <w:p w14:paraId="3EB28037" w14:textId="5BC07703" w:rsidR="00E0570F" w:rsidRDefault="00E0570F" w:rsidP="00E0570F">
      <w:pPr>
        <w:spacing w:line="269" w:lineRule="auto"/>
        <w:ind w:left="360"/>
        <w:rPr>
          <w:sz w:val="24"/>
        </w:rPr>
      </w:pPr>
      <w:r>
        <w:rPr>
          <w:sz w:val="24"/>
        </w:rPr>
        <w:t xml:space="preserve">The I-format is the transfer, branch, immediate format, these instructions have the opcode numbers of 2 and 3. J-format, the jump instruction format, they are opcode numbers greater than three. These are the </w:t>
      </w:r>
      <w:proofErr w:type="gramStart"/>
      <w:r>
        <w:rPr>
          <w:sz w:val="24"/>
        </w:rPr>
        <w:t>16 bit</w:t>
      </w:r>
      <w:proofErr w:type="gramEnd"/>
      <w:r>
        <w:rPr>
          <w:sz w:val="24"/>
        </w:rPr>
        <w:t xml:space="preserve"> immediate which is sign-extended to a 32 bit besides for or, </w:t>
      </w:r>
      <w:proofErr w:type="spellStart"/>
      <w:r>
        <w:rPr>
          <w:sz w:val="24"/>
        </w:rPr>
        <w:t>xor</w:t>
      </w:r>
      <w:proofErr w:type="spellEnd"/>
      <w:r>
        <w:rPr>
          <w:sz w:val="24"/>
        </w:rPr>
        <w:t xml:space="preserve">, and </w:t>
      </w:r>
      <w:proofErr w:type="spellStart"/>
      <w:r>
        <w:rPr>
          <w:sz w:val="24"/>
        </w:rPr>
        <w:t>lui</w:t>
      </w:r>
      <w:proofErr w:type="spellEnd"/>
      <w:r>
        <w:rPr>
          <w:sz w:val="24"/>
        </w:rPr>
        <w:t xml:space="preserve"> instructions. </w:t>
      </w:r>
    </w:p>
    <w:bookmarkEnd w:id="0"/>
    <w:p w14:paraId="1B826D32" w14:textId="77777777" w:rsidR="003D2A38" w:rsidRPr="003D2A38" w:rsidRDefault="003D2A38" w:rsidP="006B775D">
      <w:pPr>
        <w:spacing w:line="269" w:lineRule="auto"/>
        <w:rPr>
          <w:b/>
          <w:sz w:val="24"/>
        </w:rPr>
      </w:pPr>
    </w:p>
    <w:p w14:paraId="6B70D0F1" w14:textId="3383012E" w:rsidR="006B775D" w:rsidRDefault="006B775D" w:rsidP="00083448">
      <w:pPr>
        <w:pStyle w:val="ListParagraph"/>
        <w:numPr>
          <w:ilvl w:val="0"/>
          <w:numId w:val="16"/>
        </w:numPr>
        <w:spacing w:line="269" w:lineRule="auto"/>
        <w:rPr>
          <w:sz w:val="24"/>
        </w:rPr>
      </w:pPr>
      <w:r>
        <w:rPr>
          <w:sz w:val="24"/>
        </w:rPr>
        <w:t>What are the steps necessary to execute a procedure?</w:t>
      </w:r>
    </w:p>
    <w:p w14:paraId="43D105AC" w14:textId="77777777" w:rsidR="002C6F1A" w:rsidRPr="002C6F1A" w:rsidRDefault="002C6F1A" w:rsidP="002C6F1A">
      <w:pPr>
        <w:spacing w:line="269" w:lineRule="auto"/>
        <w:rPr>
          <w:sz w:val="24"/>
        </w:rPr>
      </w:pPr>
    </w:p>
    <w:p w14:paraId="47D54B6B" w14:textId="30DF9561" w:rsidR="002C6F1A" w:rsidRDefault="00620338" w:rsidP="002C6F1A">
      <w:pPr>
        <w:spacing w:line="269" w:lineRule="auto"/>
        <w:ind w:left="360"/>
        <w:rPr>
          <w:sz w:val="24"/>
        </w:rPr>
      </w:pPr>
      <w:r>
        <w:rPr>
          <w:sz w:val="24"/>
        </w:rPr>
        <w:t xml:space="preserve">There are 6: </w:t>
      </w:r>
      <w:r w:rsidR="002C6F1A">
        <w:rPr>
          <w:sz w:val="24"/>
        </w:rPr>
        <w:t xml:space="preserve">Firstly, the parameters should be placed where the procedure is able to access them, then transfer the control to the procedure. After, we need to allocate the storage resources that are necessary for the required procedure. When performing the desired task, we need to put the result of the procedure value in a place, where the calling program would be able to retrieve and access it. Lastly, the control should be returned to point origin, due to the procedure being called from several locations in the program. </w:t>
      </w:r>
    </w:p>
    <w:p w14:paraId="1B4BCB1A" w14:textId="0C726A15" w:rsidR="002C6F1A" w:rsidRDefault="002C6F1A" w:rsidP="002C6F1A">
      <w:pPr>
        <w:spacing w:line="269" w:lineRule="auto"/>
        <w:ind w:left="360"/>
        <w:rPr>
          <w:sz w:val="24"/>
        </w:rPr>
      </w:pPr>
    </w:p>
    <w:p w14:paraId="4272B755" w14:textId="037C31B0" w:rsidR="009716D0" w:rsidRDefault="00620338" w:rsidP="00620338">
      <w:pPr>
        <w:spacing w:line="269" w:lineRule="auto"/>
        <w:ind w:left="360"/>
        <w:rPr>
          <w:sz w:val="24"/>
        </w:rPr>
      </w:pPr>
      <w:r>
        <w:rPr>
          <w:sz w:val="24"/>
        </w:rPr>
        <w:t xml:space="preserve">Register are the fastest and quickest way to hold the data make it accessible. </w:t>
      </w:r>
    </w:p>
    <w:p w14:paraId="4E8AE103" w14:textId="77777777" w:rsidR="00620338" w:rsidRDefault="00620338" w:rsidP="00620338">
      <w:pPr>
        <w:spacing w:line="269" w:lineRule="auto"/>
        <w:ind w:left="360"/>
        <w:rPr>
          <w:sz w:val="24"/>
        </w:rPr>
      </w:pPr>
    </w:p>
    <w:p w14:paraId="2779EABF" w14:textId="77777777" w:rsidR="009716D0" w:rsidRPr="006B775D" w:rsidRDefault="009716D0" w:rsidP="006B775D">
      <w:pPr>
        <w:spacing w:line="269" w:lineRule="auto"/>
        <w:rPr>
          <w:sz w:val="24"/>
        </w:rPr>
      </w:pPr>
    </w:p>
    <w:p w14:paraId="102B5E3A" w14:textId="15BE2F0C" w:rsidR="006B775D" w:rsidRDefault="006B775D" w:rsidP="00083448">
      <w:pPr>
        <w:pStyle w:val="ListParagraph"/>
        <w:numPr>
          <w:ilvl w:val="0"/>
          <w:numId w:val="16"/>
        </w:numPr>
        <w:spacing w:line="269" w:lineRule="auto"/>
        <w:rPr>
          <w:sz w:val="24"/>
        </w:rPr>
      </w:pPr>
      <w:r>
        <w:rPr>
          <w:sz w:val="24"/>
        </w:rPr>
        <w:t>Which registers implicitly support functions of the processor?</w:t>
      </w:r>
    </w:p>
    <w:p w14:paraId="3C1F9D7A" w14:textId="5CC85DB4" w:rsidR="006B775D" w:rsidRDefault="006B775D" w:rsidP="006B775D">
      <w:pPr>
        <w:spacing w:line="269" w:lineRule="auto"/>
        <w:rPr>
          <w:sz w:val="24"/>
        </w:rPr>
      </w:pPr>
    </w:p>
    <w:p w14:paraId="0DBFAE37" w14:textId="0F2DC933" w:rsidR="00E445B4" w:rsidRPr="00E445B4" w:rsidRDefault="00E445B4" w:rsidP="00E445B4">
      <w:pPr>
        <w:spacing w:line="269" w:lineRule="auto"/>
        <w:ind w:left="360"/>
        <w:rPr>
          <w:sz w:val="24"/>
        </w:rPr>
      </w:pPr>
      <w:r>
        <w:rPr>
          <w:sz w:val="24"/>
        </w:rPr>
        <w:t xml:space="preserve">$ra supports the implicit support functions of the processor. It holds the address of the current instructions being executed. The </w:t>
      </w:r>
      <w:proofErr w:type="spellStart"/>
      <w:r>
        <w:rPr>
          <w:i/>
          <w:iCs/>
          <w:sz w:val="24"/>
        </w:rPr>
        <w:t>jal</w:t>
      </w:r>
      <w:proofErr w:type="spellEnd"/>
      <w:r>
        <w:rPr>
          <w:sz w:val="24"/>
        </w:rPr>
        <w:t xml:space="preserve"> instruction saves program counter + 4 in </w:t>
      </w:r>
      <w:r>
        <w:rPr>
          <w:sz w:val="24"/>
        </w:rPr>
        <w:lastRenderedPageBreak/>
        <w:t xml:space="preserve">register $ra which is used to link the following instructions to set up the procedure to return. </w:t>
      </w:r>
    </w:p>
    <w:p w14:paraId="5A892E0B" w14:textId="77777777" w:rsidR="006B775D" w:rsidRPr="006B775D" w:rsidRDefault="006B775D" w:rsidP="006B775D">
      <w:pPr>
        <w:spacing w:line="269" w:lineRule="auto"/>
        <w:rPr>
          <w:sz w:val="24"/>
        </w:rPr>
      </w:pPr>
    </w:p>
    <w:p w14:paraId="3B17A914" w14:textId="77510CD7" w:rsidR="006B775D" w:rsidRDefault="006A2E0E" w:rsidP="00083448">
      <w:pPr>
        <w:pStyle w:val="ListParagraph"/>
        <w:numPr>
          <w:ilvl w:val="0"/>
          <w:numId w:val="16"/>
        </w:numPr>
        <w:spacing w:line="269" w:lineRule="auto"/>
        <w:rPr>
          <w:sz w:val="24"/>
        </w:rPr>
      </w:pPr>
      <w:r>
        <w:rPr>
          <w:sz w:val="24"/>
        </w:rPr>
        <w:t>How do programs make use of $</w:t>
      </w:r>
      <w:proofErr w:type="spellStart"/>
      <w:r>
        <w:rPr>
          <w:sz w:val="24"/>
        </w:rPr>
        <w:t>sp</w:t>
      </w:r>
      <w:proofErr w:type="spellEnd"/>
      <w:r>
        <w:rPr>
          <w:sz w:val="24"/>
        </w:rPr>
        <w:t xml:space="preserve"> ($29)?</w:t>
      </w:r>
    </w:p>
    <w:p w14:paraId="7B667A01" w14:textId="26FB13FA" w:rsidR="006A2E0E" w:rsidRDefault="006A2E0E" w:rsidP="006A2E0E">
      <w:pPr>
        <w:spacing w:line="269" w:lineRule="auto"/>
        <w:rPr>
          <w:sz w:val="24"/>
        </w:rPr>
      </w:pPr>
    </w:p>
    <w:p w14:paraId="74BD8FB3" w14:textId="74D5F5FF" w:rsidR="00323C27" w:rsidRDefault="00E445B4" w:rsidP="00323C27">
      <w:pPr>
        <w:spacing w:line="269" w:lineRule="auto"/>
        <w:ind w:left="360"/>
        <w:rPr>
          <w:sz w:val="24"/>
        </w:rPr>
      </w:pPr>
      <w:r>
        <w:rPr>
          <w:sz w:val="24"/>
        </w:rPr>
        <w:t>$</w:t>
      </w:r>
      <w:proofErr w:type="spellStart"/>
      <w:r>
        <w:rPr>
          <w:sz w:val="24"/>
        </w:rPr>
        <w:t>sp</w:t>
      </w:r>
      <w:proofErr w:type="spellEnd"/>
      <w:r>
        <w:rPr>
          <w:sz w:val="24"/>
        </w:rPr>
        <w:t xml:space="preserve"> is the stock pointer register. It </w:t>
      </w:r>
      <w:r w:rsidR="009716D0">
        <w:rPr>
          <w:sz w:val="24"/>
        </w:rPr>
        <w:t>consists</w:t>
      </w:r>
      <w:r>
        <w:rPr>
          <w:sz w:val="24"/>
        </w:rPr>
        <w:t xml:space="preserve"> of 1 word, so $</w:t>
      </w:r>
      <w:proofErr w:type="spellStart"/>
      <w:r>
        <w:rPr>
          <w:sz w:val="24"/>
        </w:rPr>
        <w:t>sp</w:t>
      </w:r>
      <w:proofErr w:type="spellEnd"/>
      <w:r>
        <w:rPr>
          <w:sz w:val="24"/>
        </w:rPr>
        <w:t xml:space="preserve"> is 4 </w:t>
      </w:r>
      <w:proofErr w:type="gramStart"/>
      <w:r>
        <w:rPr>
          <w:sz w:val="24"/>
        </w:rPr>
        <w:t>byte</w:t>
      </w:r>
      <w:proofErr w:type="gramEnd"/>
      <w:r>
        <w:rPr>
          <w:sz w:val="24"/>
        </w:rPr>
        <w:t xml:space="preserve"> for each push</w:t>
      </w:r>
      <w:r w:rsidR="00323C27">
        <w:rPr>
          <w:sz w:val="24"/>
        </w:rPr>
        <w:t xml:space="preserve"> or pop operation. A stack that grows from higher to lower memory gets adjusted so PUSH: SP = SP – 4, and POP: SP = SP + 4. The stack is implemented using physical memory and located at the upper end. </w:t>
      </w:r>
    </w:p>
    <w:p w14:paraId="357ACA0E" w14:textId="77777777" w:rsidR="009716D0" w:rsidRPr="006A2E0E" w:rsidRDefault="009716D0" w:rsidP="006A2E0E">
      <w:pPr>
        <w:spacing w:line="269" w:lineRule="auto"/>
        <w:rPr>
          <w:sz w:val="24"/>
        </w:rPr>
      </w:pPr>
    </w:p>
    <w:p w14:paraId="43B7A566" w14:textId="620C2A11" w:rsidR="006A2E0E" w:rsidRDefault="00EB3901" w:rsidP="00083448">
      <w:pPr>
        <w:pStyle w:val="ListParagraph"/>
        <w:numPr>
          <w:ilvl w:val="0"/>
          <w:numId w:val="16"/>
        </w:numPr>
        <w:spacing w:line="269" w:lineRule="auto"/>
        <w:rPr>
          <w:sz w:val="24"/>
        </w:rPr>
      </w:pPr>
      <w:r>
        <w:rPr>
          <w:sz w:val="24"/>
        </w:rPr>
        <w:t>What are the addressing modes of the MIPS assembly language?</w:t>
      </w:r>
    </w:p>
    <w:p w14:paraId="70417329" w14:textId="40E71325" w:rsidR="009716D0" w:rsidRDefault="009716D0" w:rsidP="009716D0">
      <w:pPr>
        <w:spacing w:line="269" w:lineRule="auto"/>
        <w:ind w:left="360"/>
        <w:rPr>
          <w:sz w:val="24"/>
        </w:rPr>
      </w:pPr>
    </w:p>
    <w:p w14:paraId="1C1B6EC6" w14:textId="11105AD0" w:rsidR="00EB3901" w:rsidRDefault="00620338" w:rsidP="00620338">
      <w:pPr>
        <w:spacing w:line="269" w:lineRule="auto"/>
        <w:ind w:left="360"/>
        <w:rPr>
          <w:sz w:val="24"/>
        </w:rPr>
      </w:pPr>
      <w:r>
        <w:rPr>
          <w:sz w:val="24"/>
        </w:rPr>
        <w:t>Addressing</w:t>
      </w:r>
      <w:r w:rsidR="009716D0">
        <w:rPr>
          <w:sz w:val="24"/>
        </w:rPr>
        <w:t xml:space="preserve"> mode is one of the listed addressing </w:t>
      </w:r>
      <w:proofErr w:type="gramStart"/>
      <w:r>
        <w:rPr>
          <w:sz w:val="24"/>
        </w:rPr>
        <w:t>type</w:t>
      </w:r>
      <w:proofErr w:type="gramEnd"/>
      <w:r w:rsidR="009716D0">
        <w:rPr>
          <w:sz w:val="24"/>
        </w:rPr>
        <w:t xml:space="preserve"> that are specified by their multi</w:t>
      </w:r>
      <w:r>
        <w:rPr>
          <w:sz w:val="24"/>
        </w:rPr>
        <w:t xml:space="preserve">-role </w:t>
      </w:r>
      <w:r w:rsidR="009716D0">
        <w:rPr>
          <w:sz w:val="24"/>
        </w:rPr>
        <w:t xml:space="preserve">use of various operands, and addresses. They are – </w:t>
      </w:r>
      <w:r w:rsidR="009716D0" w:rsidRPr="009716D0">
        <w:rPr>
          <w:i/>
          <w:iCs/>
          <w:sz w:val="24"/>
        </w:rPr>
        <w:t>immediate addressing</w:t>
      </w:r>
      <w:r>
        <w:rPr>
          <w:i/>
          <w:iCs/>
          <w:sz w:val="24"/>
        </w:rPr>
        <w:t xml:space="preserve"> </w:t>
      </w:r>
      <w:r>
        <w:rPr>
          <w:sz w:val="24"/>
        </w:rPr>
        <w:t xml:space="preserve">- </w:t>
      </w:r>
      <w:r w:rsidR="009716D0">
        <w:rPr>
          <w:sz w:val="24"/>
        </w:rPr>
        <w:t xml:space="preserve">operand is usually a constant containing the instruction within, </w:t>
      </w:r>
      <w:r w:rsidR="009716D0" w:rsidRPr="009716D0">
        <w:rPr>
          <w:i/>
          <w:iCs/>
          <w:sz w:val="24"/>
        </w:rPr>
        <w:t>register addressing</w:t>
      </w:r>
      <w:r>
        <w:rPr>
          <w:i/>
          <w:iCs/>
          <w:sz w:val="24"/>
        </w:rPr>
        <w:t xml:space="preserve"> - </w:t>
      </w:r>
      <w:r w:rsidR="009716D0">
        <w:rPr>
          <w:sz w:val="24"/>
        </w:rPr>
        <w:t xml:space="preserve">the operand is listed as a register, </w:t>
      </w:r>
      <w:r w:rsidR="009716D0">
        <w:rPr>
          <w:i/>
          <w:iCs/>
          <w:sz w:val="24"/>
        </w:rPr>
        <w:t>base/displacement addressing</w:t>
      </w:r>
      <w:r>
        <w:rPr>
          <w:i/>
          <w:iCs/>
          <w:sz w:val="24"/>
        </w:rPr>
        <w:t xml:space="preserve">: </w:t>
      </w:r>
      <w:r w:rsidR="009716D0">
        <w:rPr>
          <w:sz w:val="24"/>
        </w:rPr>
        <w:t xml:space="preserve">the operand is located at the memory location, where the address is a sum of the register and a constant, </w:t>
      </w:r>
      <w:r w:rsidR="009716D0">
        <w:rPr>
          <w:i/>
          <w:iCs/>
          <w:sz w:val="24"/>
        </w:rPr>
        <w:t>PC-relative addressing</w:t>
      </w:r>
      <w:r>
        <w:rPr>
          <w:i/>
          <w:iCs/>
          <w:sz w:val="24"/>
        </w:rPr>
        <w:t xml:space="preserve">: </w:t>
      </w:r>
      <w:r w:rsidR="009716D0">
        <w:rPr>
          <w:sz w:val="24"/>
        </w:rPr>
        <w:t xml:space="preserve">where the sum of the PC and a constant is the branch address, and lastly </w:t>
      </w:r>
      <w:r w:rsidR="006C1108">
        <w:rPr>
          <w:i/>
          <w:iCs/>
          <w:sz w:val="24"/>
        </w:rPr>
        <w:t>pseudo direct</w:t>
      </w:r>
      <w:r w:rsidR="009716D0">
        <w:rPr>
          <w:i/>
          <w:iCs/>
          <w:sz w:val="24"/>
        </w:rPr>
        <w:t xml:space="preserve"> addressing </w:t>
      </w:r>
      <w:r w:rsidR="006C1108">
        <w:rPr>
          <w:sz w:val="24"/>
        </w:rPr>
        <w:t>the jump address is the 26 bit of the upper bits of the PC that is concatenated with the instruction</w:t>
      </w:r>
      <w:r>
        <w:rPr>
          <w:sz w:val="24"/>
        </w:rPr>
        <w:t>.</w:t>
      </w:r>
    </w:p>
    <w:p w14:paraId="34A6B9D3" w14:textId="77777777" w:rsidR="006C1108" w:rsidRPr="009716D0" w:rsidRDefault="006C1108" w:rsidP="00620338">
      <w:pPr>
        <w:spacing w:line="269" w:lineRule="auto"/>
        <w:rPr>
          <w:sz w:val="24"/>
        </w:rPr>
      </w:pPr>
    </w:p>
    <w:p w14:paraId="7F75B776" w14:textId="7559CDBB" w:rsidR="00EB3901" w:rsidRDefault="00EB3901" w:rsidP="00083448">
      <w:pPr>
        <w:pStyle w:val="ListParagraph"/>
        <w:numPr>
          <w:ilvl w:val="0"/>
          <w:numId w:val="16"/>
        </w:numPr>
        <w:spacing w:line="269" w:lineRule="auto"/>
        <w:rPr>
          <w:sz w:val="24"/>
        </w:rPr>
      </w:pPr>
      <w:r>
        <w:rPr>
          <w:sz w:val="24"/>
        </w:rPr>
        <w:t>Describe “data race” or race condition.</w:t>
      </w:r>
    </w:p>
    <w:p w14:paraId="150EB101" w14:textId="7C8B440B" w:rsidR="006C1108" w:rsidRDefault="006C1108" w:rsidP="006C1108">
      <w:pPr>
        <w:spacing w:line="269" w:lineRule="auto"/>
        <w:rPr>
          <w:sz w:val="24"/>
        </w:rPr>
      </w:pPr>
    </w:p>
    <w:p w14:paraId="7F142748" w14:textId="4E03613C" w:rsidR="00EB3901" w:rsidRDefault="00620338" w:rsidP="00620338">
      <w:pPr>
        <w:spacing w:line="269" w:lineRule="auto"/>
        <w:ind w:left="360"/>
        <w:rPr>
          <w:sz w:val="24"/>
        </w:rPr>
      </w:pPr>
      <w:r>
        <w:rPr>
          <w:sz w:val="24"/>
        </w:rPr>
        <w:t xml:space="preserve">Race condition is </w:t>
      </w:r>
      <w:proofErr w:type="spellStart"/>
      <w:proofErr w:type="gramStart"/>
      <w:r>
        <w:rPr>
          <w:sz w:val="24"/>
        </w:rPr>
        <w:t>a</w:t>
      </w:r>
      <w:proofErr w:type="spellEnd"/>
      <w:proofErr w:type="gramEnd"/>
      <w:r>
        <w:rPr>
          <w:sz w:val="24"/>
        </w:rPr>
        <w:t xml:space="preserve"> error and it usually referred to as </w:t>
      </w:r>
      <w:proofErr w:type="spellStart"/>
      <w:r>
        <w:rPr>
          <w:sz w:val="24"/>
        </w:rPr>
        <w:t>a</w:t>
      </w:r>
      <w:proofErr w:type="spellEnd"/>
      <w:r>
        <w:rPr>
          <w:sz w:val="24"/>
        </w:rPr>
        <w:t xml:space="preserve"> issue that occurs in the timing of the ordering in events that lead to program behavior error. These conditions could be caused by data races, but they are rare. It is useful to locate race conditions than the data races, even though it is a difficult procedure, it makes it easier once identified. </w:t>
      </w:r>
    </w:p>
    <w:p w14:paraId="24AE7BA4" w14:textId="77777777" w:rsidR="00EB3901" w:rsidRPr="00EB3901" w:rsidRDefault="00EB3901" w:rsidP="00EB3901">
      <w:pPr>
        <w:spacing w:line="269" w:lineRule="auto"/>
        <w:rPr>
          <w:sz w:val="24"/>
        </w:rPr>
      </w:pPr>
    </w:p>
    <w:p w14:paraId="7E30A239" w14:textId="694D8199" w:rsidR="00EB3901" w:rsidRDefault="00EB3901" w:rsidP="00083448">
      <w:pPr>
        <w:pStyle w:val="ListParagraph"/>
        <w:numPr>
          <w:ilvl w:val="0"/>
          <w:numId w:val="16"/>
        </w:numPr>
        <w:spacing w:line="269" w:lineRule="auto"/>
        <w:rPr>
          <w:sz w:val="24"/>
        </w:rPr>
      </w:pPr>
      <w:r>
        <w:rPr>
          <w:sz w:val="24"/>
        </w:rPr>
        <w:t>Describe the steps to translate and execute a program source code written in a high-level language.</w:t>
      </w:r>
    </w:p>
    <w:p w14:paraId="114CF28E" w14:textId="72B61E60" w:rsidR="00D34FD9" w:rsidRDefault="00D34FD9" w:rsidP="0025618C">
      <w:pPr>
        <w:spacing w:line="269" w:lineRule="auto"/>
        <w:ind w:left="360"/>
        <w:rPr>
          <w:sz w:val="24"/>
        </w:rPr>
      </w:pPr>
    </w:p>
    <w:p w14:paraId="4FB83213" w14:textId="27A25AA6" w:rsidR="00620338" w:rsidRDefault="00620338" w:rsidP="0025618C">
      <w:pPr>
        <w:spacing w:line="269" w:lineRule="auto"/>
        <w:ind w:left="360"/>
        <w:rPr>
          <w:sz w:val="24"/>
        </w:rPr>
      </w:pPr>
      <w:r>
        <w:rPr>
          <w:sz w:val="24"/>
        </w:rPr>
        <w:t xml:space="preserve">Compilers are the ones that translate code that is written in high level language into a lower level language so it can be translated to source code. It makes it executable. Complier first breaks them into assembly instructions. MIPS being able to perform one operation at a time is the reason why </w:t>
      </w:r>
      <w:proofErr w:type="gramStart"/>
      <w:r>
        <w:rPr>
          <w:sz w:val="24"/>
        </w:rPr>
        <w:t>its</w:t>
      </w:r>
      <w:proofErr w:type="gramEnd"/>
      <w:r>
        <w:rPr>
          <w:sz w:val="24"/>
        </w:rPr>
        <w:t xml:space="preserve"> broken up this way. MIPS then calculates the statement, by placing temporary variables per operations. Then the job left for the compiler is to associate program variables and the registers they belong to as well as data structures such as arrays and other structures. These translated object module in machine language are linker and combine multiple tasks to be completed. The loader locates marching code to be placed in memory location for execution. </w:t>
      </w:r>
    </w:p>
    <w:p w14:paraId="59A895CC" w14:textId="77777777" w:rsidR="00EB3901" w:rsidRPr="00EB3901" w:rsidRDefault="00EB3901" w:rsidP="00EB3901">
      <w:pPr>
        <w:spacing w:line="269" w:lineRule="auto"/>
        <w:rPr>
          <w:sz w:val="24"/>
        </w:rPr>
      </w:pPr>
    </w:p>
    <w:p w14:paraId="5AFF41EC" w14:textId="0AA953B9" w:rsidR="00EB3901" w:rsidRDefault="00EB3901" w:rsidP="00083448">
      <w:pPr>
        <w:pStyle w:val="ListParagraph"/>
        <w:numPr>
          <w:ilvl w:val="0"/>
          <w:numId w:val="16"/>
        </w:numPr>
        <w:spacing w:line="269" w:lineRule="auto"/>
        <w:rPr>
          <w:sz w:val="24"/>
        </w:rPr>
      </w:pPr>
      <w:r>
        <w:rPr>
          <w:sz w:val="24"/>
        </w:rPr>
        <w:lastRenderedPageBreak/>
        <w:t xml:space="preserve">Describe three </w:t>
      </w:r>
      <w:r w:rsidR="00276E78">
        <w:rPr>
          <w:sz w:val="24"/>
        </w:rPr>
        <w:t>principles that</w:t>
      </w:r>
      <w:r>
        <w:rPr>
          <w:sz w:val="24"/>
        </w:rPr>
        <w:t xml:space="preserve"> guide </w:t>
      </w:r>
      <w:r w:rsidR="00276E78">
        <w:rPr>
          <w:sz w:val="24"/>
        </w:rPr>
        <w:t>instruction set designers.</w:t>
      </w:r>
    </w:p>
    <w:p w14:paraId="5EF7F9DB" w14:textId="257304C4" w:rsidR="00276E78" w:rsidRDefault="00276E78" w:rsidP="00276E78">
      <w:pPr>
        <w:spacing w:line="269" w:lineRule="auto"/>
        <w:rPr>
          <w:sz w:val="24"/>
        </w:rPr>
      </w:pPr>
    </w:p>
    <w:p w14:paraId="488A8F85" w14:textId="56FF89E9" w:rsidR="00CE54C0" w:rsidRDefault="00D34FD9" w:rsidP="00CE54C0">
      <w:pPr>
        <w:spacing w:line="269" w:lineRule="auto"/>
        <w:ind w:left="360"/>
        <w:rPr>
          <w:sz w:val="24"/>
        </w:rPr>
      </w:pPr>
      <w:r w:rsidRPr="00D34FD9">
        <w:rPr>
          <w:i/>
          <w:iCs/>
          <w:sz w:val="24"/>
        </w:rPr>
        <w:t>Simplicity favors regularity</w:t>
      </w:r>
      <w:r>
        <w:rPr>
          <w:sz w:val="24"/>
        </w:rPr>
        <w:t xml:space="preserve"> motivates many of the features in MIPS instruction set. It keeps it all to a single size, and always requires 3 registers. </w:t>
      </w:r>
    </w:p>
    <w:p w14:paraId="245AA309" w14:textId="40198BB4" w:rsidR="00D34FD9" w:rsidRDefault="00D34FD9" w:rsidP="00CE54C0">
      <w:pPr>
        <w:spacing w:line="269" w:lineRule="auto"/>
        <w:ind w:left="360"/>
        <w:rPr>
          <w:sz w:val="24"/>
        </w:rPr>
      </w:pPr>
      <w:r>
        <w:rPr>
          <w:i/>
          <w:iCs/>
          <w:sz w:val="24"/>
        </w:rPr>
        <w:t>Smaller is faster</w:t>
      </w:r>
      <w:r>
        <w:rPr>
          <w:sz w:val="24"/>
        </w:rPr>
        <w:t xml:space="preserve">, MIPS having just 32 registers keeps this compact and fast. </w:t>
      </w:r>
    </w:p>
    <w:p w14:paraId="2F115FF2" w14:textId="33128A39" w:rsidR="00D34FD9" w:rsidRPr="00D34FD9" w:rsidRDefault="00D34FD9" w:rsidP="00CE54C0">
      <w:pPr>
        <w:spacing w:line="269" w:lineRule="auto"/>
        <w:ind w:left="360"/>
        <w:rPr>
          <w:sz w:val="24"/>
        </w:rPr>
      </w:pPr>
      <w:r>
        <w:rPr>
          <w:i/>
          <w:iCs/>
          <w:sz w:val="24"/>
        </w:rPr>
        <w:t>Good design demands good compromises</w:t>
      </w:r>
      <w:r>
        <w:rPr>
          <w:sz w:val="24"/>
        </w:rPr>
        <w:t xml:space="preserve"> a perfect balance of sacrifice keeps it running faster, smoother, and available for a long time. </w:t>
      </w:r>
    </w:p>
    <w:sectPr w:rsidR="00D34FD9" w:rsidRPr="00D34FD9" w:rsidSect="00F2168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A2392" w14:textId="77777777" w:rsidR="00B06052" w:rsidRDefault="00B06052" w:rsidP="00FD36E1">
      <w:r>
        <w:separator/>
      </w:r>
    </w:p>
  </w:endnote>
  <w:endnote w:type="continuationSeparator" w:id="0">
    <w:p w14:paraId="6BD02C98" w14:textId="77777777" w:rsidR="00B06052" w:rsidRDefault="00B06052" w:rsidP="00FD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27614" w14:textId="77777777" w:rsidR="00FD36E1" w:rsidRDefault="00FD36E1">
    <w:pPr>
      <w:pStyle w:val="Footer"/>
    </w:pPr>
    <w:r>
      <w:t>Professor: Goodrum</w:t>
    </w:r>
  </w:p>
  <w:p w14:paraId="14B8CC89" w14:textId="77777777" w:rsidR="00FD36E1" w:rsidRDefault="00FD3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32A4B" w14:textId="77777777" w:rsidR="00B06052" w:rsidRDefault="00B06052" w:rsidP="00FD36E1">
      <w:r>
        <w:separator/>
      </w:r>
    </w:p>
  </w:footnote>
  <w:footnote w:type="continuationSeparator" w:id="0">
    <w:p w14:paraId="7CD07F44" w14:textId="77777777" w:rsidR="00B06052" w:rsidRDefault="00B06052" w:rsidP="00FD3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5DA42" w14:textId="2CF67B02" w:rsidR="00FD36E1" w:rsidRDefault="00FD36E1">
    <w:pPr>
      <w:pStyle w:val="Header"/>
    </w:pPr>
    <w:r w:rsidRPr="00FD36E1">
      <w:t>CS</w:t>
    </w:r>
    <w:r w:rsidR="00C12FB4">
      <w:t>/</w:t>
    </w:r>
    <w:r w:rsidR="001A7EC3">
      <w:t>S</w:t>
    </w:r>
    <w:r w:rsidRPr="00FD36E1">
      <w:t>E</w:t>
    </w:r>
    <w:r w:rsidR="00C12FB4">
      <w:t>/TE</w:t>
    </w:r>
    <w:r w:rsidRPr="00FD36E1">
      <w:t xml:space="preserve"> 3340.002</w:t>
    </w:r>
    <w:r>
      <w:ptab w:relativeTo="margin" w:alignment="center" w:leader="none"/>
    </w:r>
    <w:r>
      <w:t>Computer Architecture</w:t>
    </w:r>
    <w:r>
      <w:ptab w:relativeTo="margin" w:alignment="right" w:leader="none"/>
    </w:r>
    <w:r w:rsidR="0060655C">
      <w:t>Fall 201</w:t>
    </w:r>
    <w:r w:rsidR="00EF64C5">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51E6"/>
    <w:multiLevelType w:val="hybridMultilevel"/>
    <w:tmpl w:val="AA3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4319A"/>
    <w:multiLevelType w:val="hybridMultilevel"/>
    <w:tmpl w:val="551813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F01327"/>
    <w:multiLevelType w:val="hybridMultilevel"/>
    <w:tmpl w:val="F2BCD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023E2"/>
    <w:multiLevelType w:val="hybridMultilevel"/>
    <w:tmpl w:val="C032C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EE6B7F"/>
    <w:multiLevelType w:val="hybridMultilevel"/>
    <w:tmpl w:val="8EEC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3705A"/>
    <w:multiLevelType w:val="hybridMultilevel"/>
    <w:tmpl w:val="D71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559BA"/>
    <w:multiLevelType w:val="hybridMultilevel"/>
    <w:tmpl w:val="1DBE8B0C"/>
    <w:lvl w:ilvl="0" w:tplc="D488E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C02C0"/>
    <w:multiLevelType w:val="hybridMultilevel"/>
    <w:tmpl w:val="4CEE9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84641D"/>
    <w:multiLevelType w:val="hybridMultilevel"/>
    <w:tmpl w:val="34BA13C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32025B"/>
    <w:multiLevelType w:val="hybridMultilevel"/>
    <w:tmpl w:val="1214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178E2"/>
    <w:multiLevelType w:val="hybridMultilevel"/>
    <w:tmpl w:val="A1BE890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CA621D"/>
    <w:multiLevelType w:val="hybridMultilevel"/>
    <w:tmpl w:val="923EC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C5CDE"/>
    <w:multiLevelType w:val="hybridMultilevel"/>
    <w:tmpl w:val="F830CA7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6E1E42BF"/>
    <w:multiLevelType w:val="hybridMultilevel"/>
    <w:tmpl w:val="AD949A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663BDA"/>
    <w:multiLevelType w:val="multilevel"/>
    <w:tmpl w:val="9F5A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00CCD"/>
    <w:multiLevelType w:val="hybridMultilevel"/>
    <w:tmpl w:val="B536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7"/>
  </w:num>
  <w:num w:numId="5">
    <w:abstractNumId w:val="3"/>
  </w:num>
  <w:num w:numId="6">
    <w:abstractNumId w:val="14"/>
  </w:num>
  <w:num w:numId="7">
    <w:abstractNumId w:val="11"/>
  </w:num>
  <w:num w:numId="8">
    <w:abstractNumId w:val="9"/>
  </w:num>
  <w:num w:numId="9">
    <w:abstractNumId w:val="12"/>
  </w:num>
  <w:num w:numId="10">
    <w:abstractNumId w:val="15"/>
  </w:num>
  <w:num w:numId="11">
    <w:abstractNumId w:val="6"/>
  </w:num>
  <w:num w:numId="12">
    <w:abstractNumId w:val="5"/>
  </w:num>
  <w:num w:numId="13">
    <w:abstractNumId w:val="4"/>
  </w:num>
  <w:num w:numId="14">
    <w:abstractNumId w:val="2"/>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3E5"/>
    <w:rsid w:val="00016B98"/>
    <w:rsid w:val="00021A02"/>
    <w:rsid w:val="000473EA"/>
    <w:rsid w:val="0005017F"/>
    <w:rsid w:val="00051F2D"/>
    <w:rsid w:val="000638A1"/>
    <w:rsid w:val="00083448"/>
    <w:rsid w:val="00092D54"/>
    <w:rsid w:val="0009481B"/>
    <w:rsid w:val="000A59C1"/>
    <w:rsid w:val="000B2D09"/>
    <w:rsid w:val="000F123B"/>
    <w:rsid w:val="000F7AFF"/>
    <w:rsid w:val="001063AF"/>
    <w:rsid w:val="00120E36"/>
    <w:rsid w:val="0012218A"/>
    <w:rsid w:val="001715C7"/>
    <w:rsid w:val="001A7EC3"/>
    <w:rsid w:val="001B750E"/>
    <w:rsid w:val="001E0D08"/>
    <w:rsid w:val="001E31F0"/>
    <w:rsid w:val="001F2AB9"/>
    <w:rsid w:val="001F4D00"/>
    <w:rsid w:val="002144D2"/>
    <w:rsid w:val="00216D0E"/>
    <w:rsid w:val="00227E63"/>
    <w:rsid w:val="00243738"/>
    <w:rsid w:val="00243F34"/>
    <w:rsid w:val="00244218"/>
    <w:rsid w:val="0025618C"/>
    <w:rsid w:val="002626A2"/>
    <w:rsid w:val="00264387"/>
    <w:rsid w:val="00276E78"/>
    <w:rsid w:val="00290A46"/>
    <w:rsid w:val="00290B51"/>
    <w:rsid w:val="002938F4"/>
    <w:rsid w:val="002A3AE7"/>
    <w:rsid w:val="002A61CE"/>
    <w:rsid w:val="002B6C85"/>
    <w:rsid w:val="002C6F1A"/>
    <w:rsid w:val="00302279"/>
    <w:rsid w:val="003126CC"/>
    <w:rsid w:val="00323B98"/>
    <w:rsid w:val="00323C27"/>
    <w:rsid w:val="0032445F"/>
    <w:rsid w:val="00375EEA"/>
    <w:rsid w:val="00381B23"/>
    <w:rsid w:val="003A327C"/>
    <w:rsid w:val="003D1371"/>
    <w:rsid w:val="003D17BA"/>
    <w:rsid w:val="003D2A38"/>
    <w:rsid w:val="003D4895"/>
    <w:rsid w:val="003D5FC0"/>
    <w:rsid w:val="003D6EAB"/>
    <w:rsid w:val="00437C66"/>
    <w:rsid w:val="004555E8"/>
    <w:rsid w:val="00456E3A"/>
    <w:rsid w:val="00457B4C"/>
    <w:rsid w:val="0046477E"/>
    <w:rsid w:val="00471B5F"/>
    <w:rsid w:val="0049520F"/>
    <w:rsid w:val="004A55D1"/>
    <w:rsid w:val="004A6640"/>
    <w:rsid w:val="004B5FAE"/>
    <w:rsid w:val="004C0832"/>
    <w:rsid w:val="004D139F"/>
    <w:rsid w:val="004F6621"/>
    <w:rsid w:val="004F69BF"/>
    <w:rsid w:val="005030FE"/>
    <w:rsid w:val="00514B58"/>
    <w:rsid w:val="005311C2"/>
    <w:rsid w:val="0053253E"/>
    <w:rsid w:val="00561B24"/>
    <w:rsid w:val="005634CE"/>
    <w:rsid w:val="00563AA9"/>
    <w:rsid w:val="005664DF"/>
    <w:rsid w:val="005864FC"/>
    <w:rsid w:val="005A13D4"/>
    <w:rsid w:val="005B0C94"/>
    <w:rsid w:val="005B5139"/>
    <w:rsid w:val="005B62DC"/>
    <w:rsid w:val="005C1B68"/>
    <w:rsid w:val="005D26C2"/>
    <w:rsid w:val="005F5D5C"/>
    <w:rsid w:val="0060030F"/>
    <w:rsid w:val="0060655C"/>
    <w:rsid w:val="006105C8"/>
    <w:rsid w:val="00611A22"/>
    <w:rsid w:val="00620338"/>
    <w:rsid w:val="00621F9B"/>
    <w:rsid w:val="0062361C"/>
    <w:rsid w:val="00636166"/>
    <w:rsid w:val="006363E6"/>
    <w:rsid w:val="00654563"/>
    <w:rsid w:val="006A2E0E"/>
    <w:rsid w:val="006B2BD6"/>
    <w:rsid w:val="006B3FC2"/>
    <w:rsid w:val="006B431A"/>
    <w:rsid w:val="006B7686"/>
    <w:rsid w:val="006B775D"/>
    <w:rsid w:val="006C1108"/>
    <w:rsid w:val="006C3139"/>
    <w:rsid w:val="006D2E40"/>
    <w:rsid w:val="006E5855"/>
    <w:rsid w:val="006E66A2"/>
    <w:rsid w:val="00704C42"/>
    <w:rsid w:val="007232B8"/>
    <w:rsid w:val="00731EC9"/>
    <w:rsid w:val="0073349D"/>
    <w:rsid w:val="00747BB1"/>
    <w:rsid w:val="00756312"/>
    <w:rsid w:val="0076214A"/>
    <w:rsid w:val="00766450"/>
    <w:rsid w:val="0077525F"/>
    <w:rsid w:val="00777BBC"/>
    <w:rsid w:val="0079109F"/>
    <w:rsid w:val="00795920"/>
    <w:rsid w:val="00795C55"/>
    <w:rsid w:val="007B01A4"/>
    <w:rsid w:val="007C4CFD"/>
    <w:rsid w:val="007D38F8"/>
    <w:rsid w:val="007D7291"/>
    <w:rsid w:val="007E37DE"/>
    <w:rsid w:val="00801CBA"/>
    <w:rsid w:val="008451CD"/>
    <w:rsid w:val="0085267E"/>
    <w:rsid w:val="008537FE"/>
    <w:rsid w:val="00860529"/>
    <w:rsid w:val="0086343B"/>
    <w:rsid w:val="00896813"/>
    <w:rsid w:val="008A4FD9"/>
    <w:rsid w:val="008B57A2"/>
    <w:rsid w:val="008C79CE"/>
    <w:rsid w:val="008E29C8"/>
    <w:rsid w:val="0093416D"/>
    <w:rsid w:val="009716D0"/>
    <w:rsid w:val="00975DA3"/>
    <w:rsid w:val="00980942"/>
    <w:rsid w:val="00980C39"/>
    <w:rsid w:val="00982464"/>
    <w:rsid w:val="00996E92"/>
    <w:rsid w:val="009B4B4C"/>
    <w:rsid w:val="009E2A3B"/>
    <w:rsid w:val="009F6EE3"/>
    <w:rsid w:val="00A0067E"/>
    <w:rsid w:val="00A0103E"/>
    <w:rsid w:val="00A07524"/>
    <w:rsid w:val="00A12FDE"/>
    <w:rsid w:val="00A352F3"/>
    <w:rsid w:val="00A433D0"/>
    <w:rsid w:val="00A548F3"/>
    <w:rsid w:val="00A54F4A"/>
    <w:rsid w:val="00A634EC"/>
    <w:rsid w:val="00A6530B"/>
    <w:rsid w:val="00A96A95"/>
    <w:rsid w:val="00AA0F73"/>
    <w:rsid w:val="00AB04D3"/>
    <w:rsid w:val="00AB55BB"/>
    <w:rsid w:val="00AC1D6E"/>
    <w:rsid w:val="00AD1F57"/>
    <w:rsid w:val="00AF4F6B"/>
    <w:rsid w:val="00AF73E9"/>
    <w:rsid w:val="00B06052"/>
    <w:rsid w:val="00B34732"/>
    <w:rsid w:val="00B42EDC"/>
    <w:rsid w:val="00B722ED"/>
    <w:rsid w:val="00B94DE1"/>
    <w:rsid w:val="00BB3E96"/>
    <w:rsid w:val="00BC022E"/>
    <w:rsid w:val="00BC166C"/>
    <w:rsid w:val="00BE0154"/>
    <w:rsid w:val="00BE2C87"/>
    <w:rsid w:val="00C12FB4"/>
    <w:rsid w:val="00C177EE"/>
    <w:rsid w:val="00C57C5D"/>
    <w:rsid w:val="00C722FC"/>
    <w:rsid w:val="00CC6EF2"/>
    <w:rsid w:val="00CE54C0"/>
    <w:rsid w:val="00CF23C5"/>
    <w:rsid w:val="00CF6F4A"/>
    <w:rsid w:val="00D02120"/>
    <w:rsid w:val="00D3370A"/>
    <w:rsid w:val="00D34885"/>
    <w:rsid w:val="00D34FD9"/>
    <w:rsid w:val="00D428E7"/>
    <w:rsid w:val="00D543E5"/>
    <w:rsid w:val="00D65F53"/>
    <w:rsid w:val="00D66F4F"/>
    <w:rsid w:val="00D774E2"/>
    <w:rsid w:val="00D8330C"/>
    <w:rsid w:val="00D918C9"/>
    <w:rsid w:val="00DA3B32"/>
    <w:rsid w:val="00DB0242"/>
    <w:rsid w:val="00DB1703"/>
    <w:rsid w:val="00DB5F85"/>
    <w:rsid w:val="00DC03AE"/>
    <w:rsid w:val="00DC336F"/>
    <w:rsid w:val="00DC5BB5"/>
    <w:rsid w:val="00E04AF1"/>
    <w:rsid w:val="00E0570F"/>
    <w:rsid w:val="00E07506"/>
    <w:rsid w:val="00E12493"/>
    <w:rsid w:val="00E17A66"/>
    <w:rsid w:val="00E3701D"/>
    <w:rsid w:val="00E41C42"/>
    <w:rsid w:val="00E445B4"/>
    <w:rsid w:val="00E46D9B"/>
    <w:rsid w:val="00E737AF"/>
    <w:rsid w:val="00E74985"/>
    <w:rsid w:val="00E8273C"/>
    <w:rsid w:val="00E937DC"/>
    <w:rsid w:val="00EB3901"/>
    <w:rsid w:val="00EC29F8"/>
    <w:rsid w:val="00ED281C"/>
    <w:rsid w:val="00ED3B2F"/>
    <w:rsid w:val="00ED6935"/>
    <w:rsid w:val="00EF64C5"/>
    <w:rsid w:val="00F21686"/>
    <w:rsid w:val="00F34E99"/>
    <w:rsid w:val="00F4682C"/>
    <w:rsid w:val="00F552DE"/>
    <w:rsid w:val="00F563E7"/>
    <w:rsid w:val="00F76589"/>
    <w:rsid w:val="00F820C1"/>
    <w:rsid w:val="00F857BA"/>
    <w:rsid w:val="00F85F9A"/>
    <w:rsid w:val="00F93FFB"/>
    <w:rsid w:val="00F977BC"/>
    <w:rsid w:val="00FC0722"/>
    <w:rsid w:val="00FC5C7F"/>
    <w:rsid w:val="00FD36E1"/>
    <w:rsid w:val="00FE02C5"/>
    <w:rsid w:val="00FE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E4446"/>
  <w15:docId w15:val="{DEF11AA7-68CC-468F-8689-177CB1FF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21686"/>
    <w:rPr>
      <w:rFonts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864FC"/>
    <w:pPr>
      <w:spacing w:before="100" w:beforeAutospacing="1" w:after="100" w:afterAutospacing="1"/>
      <w:jc w:val="both"/>
    </w:pPr>
    <w:rPr>
      <w:rFonts w:ascii="Verdana" w:hAnsi="Verdana" w:cs="Times New Roman"/>
      <w:sz w:val="18"/>
      <w:szCs w:val="18"/>
    </w:rPr>
  </w:style>
  <w:style w:type="character" w:styleId="Hyperlink">
    <w:name w:val="Hyperlink"/>
    <w:basedOn w:val="DefaultParagraphFont"/>
    <w:rsid w:val="00AF4F6B"/>
    <w:rPr>
      <w:color w:val="0000FF"/>
      <w:u w:val="single"/>
    </w:rPr>
  </w:style>
  <w:style w:type="paragraph" w:customStyle="1" w:styleId="bodytext">
    <w:name w:val="bodytext"/>
    <w:basedOn w:val="Normal"/>
    <w:rsid w:val="00CF23C5"/>
    <w:pPr>
      <w:spacing w:before="100" w:beforeAutospacing="1" w:after="100" w:afterAutospacing="1"/>
    </w:pPr>
    <w:rPr>
      <w:rFonts w:cs="Times New Roman"/>
      <w:sz w:val="24"/>
      <w:szCs w:val="24"/>
    </w:rPr>
  </w:style>
  <w:style w:type="paragraph" w:styleId="BalloonText">
    <w:name w:val="Balloon Text"/>
    <w:basedOn w:val="Normal"/>
    <w:link w:val="BalloonTextChar"/>
    <w:rsid w:val="00B94DE1"/>
    <w:rPr>
      <w:rFonts w:ascii="Tahoma" w:hAnsi="Tahoma"/>
      <w:sz w:val="16"/>
      <w:szCs w:val="16"/>
    </w:rPr>
  </w:style>
  <w:style w:type="character" w:customStyle="1" w:styleId="BalloonTextChar">
    <w:name w:val="Balloon Text Char"/>
    <w:basedOn w:val="DefaultParagraphFont"/>
    <w:link w:val="BalloonText"/>
    <w:rsid w:val="00B94DE1"/>
    <w:rPr>
      <w:rFonts w:ascii="Tahoma" w:hAnsi="Tahoma" w:cs="Tahoma"/>
      <w:sz w:val="16"/>
      <w:szCs w:val="16"/>
    </w:rPr>
  </w:style>
  <w:style w:type="paragraph" w:styleId="ListParagraph">
    <w:name w:val="List Paragraph"/>
    <w:basedOn w:val="Normal"/>
    <w:uiPriority w:val="34"/>
    <w:qFormat/>
    <w:rsid w:val="004F6621"/>
    <w:pPr>
      <w:ind w:left="720"/>
      <w:contextualSpacing/>
    </w:pPr>
  </w:style>
  <w:style w:type="paragraph" w:styleId="Header">
    <w:name w:val="header"/>
    <w:basedOn w:val="Normal"/>
    <w:link w:val="HeaderChar"/>
    <w:unhideWhenUsed/>
    <w:rsid w:val="00FD36E1"/>
    <w:pPr>
      <w:tabs>
        <w:tab w:val="center" w:pos="4680"/>
        <w:tab w:val="right" w:pos="9360"/>
      </w:tabs>
    </w:pPr>
  </w:style>
  <w:style w:type="character" w:customStyle="1" w:styleId="HeaderChar">
    <w:name w:val="Header Char"/>
    <w:basedOn w:val="DefaultParagraphFont"/>
    <w:link w:val="Header"/>
    <w:rsid w:val="00FD36E1"/>
    <w:rPr>
      <w:rFonts w:cs="Tahoma"/>
      <w:sz w:val="22"/>
      <w:szCs w:val="22"/>
    </w:rPr>
  </w:style>
  <w:style w:type="paragraph" w:styleId="Footer">
    <w:name w:val="footer"/>
    <w:basedOn w:val="Normal"/>
    <w:link w:val="FooterChar"/>
    <w:uiPriority w:val="99"/>
    <w:unhideWhenUsed/>
    <w:rsid w:val="00FD36E1"/>
    <w:pPr>
      <w:tabs>
        <w:tab w:val="center" w:pos="4680"/>
        <w:tab w:val="right" w:pos="9360"/>
      </w:tabs>
    </w:pPr>
  </w:style>
  <w:style w:type="character" w:customStyle="1" w:styleId="FooterChar">
    <w:name w:val="Footer Char"/>
    <w:basedOn w:val="DefaultParagraphFont"/>
    <w:link w:val="Footer"/>
    <w:uiPriority w:val="99"/>
    <w:rsid w:val="00FD36E1"/>
    <w:rPr>
      <w:rFonts w:cs="Tahoma"/>
      <w:sz w:val="22"/>
      <w:szCs w:val="22"/>
    </w:rPr>
  </w:style>
  <w:style w:type="table" w:customStyle="1" w:styleId="GridTable41">
    <w:name w:val="Grid Table 41"/>
    <w:basedOn w:val="TableNormal"/>
    <w:uiPriority w:val="49"/>
    <w:rsid w:val="001221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12218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12218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07535">
      <w:bodyDiv w:val="1"/>
      <w:marLeft w:val="0"/>
      <w:marRight w:val="0"/>
      <w:marTop w:val="0"/>
      <w:marBottom w:val="0"/>
      <w:divBdr>
        <w:top w:val="none" w:sz="0" w:space="0" w:color="auto"/>
        <w:left w:val="none" w:sz="0" w:space="0" w:color="auto"/>
        <w:bottom w:val="none" w:sz="0" w:space="0" w:color="auto"/>
        <w:right w:val="none" w:sz="0" w:space="0" w:color="auto"/>
      </w:divBdr>
    </w:div>
    <w:div w:id="436484539">
      <w:bodyDiv w:val="1"/>
      <w:marLeft w:val="0"/>
      <w:marRight w:val="0"/>
      <w:marTop w:val="0"/>
      <w:marBottom w:val="0"/>
      <w:divBdr>
        <w:top w:val="none" w:sz="0" w:space="0" w:color="auto"/>
        <w:left w:val="none" w:sz="0" w:space="0" w:color="auto"/>
        <w:bottom w:val="none" w:sz="0" w:space="0" w:color="auto"/>
        <w:right w:val="none" w:sz="0" w:space="0" w:color="auto"/>
      </w:divBdr>
    </w:div>
    <w:div w:id="634986690">
      <w:bodyDiv w:val="1"/>
      <w:marLeft w:val="0"/>
      <w:marRight w:val="0"/>
      <w:marTop w:val="0"/>
      <w:marBottom w:val="0"/>
      <w:divBdr>
        <w:top w:val="none" w:sz="0" w:space="0" w:color="auto"/>
        <w:left w:val="none" w:sz="0" w:space="0" w:color="auto"/>
        <w:bottom w:val="none" w:sz="0" w:space="0" w:color="auto"/>
        <w:right w:val="none" w:sz="0" w:space="0" w:color="auto"/>
      </w:divBdr>
      <w:divsChild>
        <w:div w:id="1049493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927761">
      <w:bodyDiv w:val="1"/>
      <w:marLeft w:val="0"/>
      <w:marRight w:val="0"/>
      <w:marTop w:val="0"/>
      <w:marBottom w:val="0"/>
      <w:divBdr>
        <w:top w:val="none" w:sz="0" w:space="0" w:color="auto"/>
        <w:left w:val="none" w:sz="0" w:space="0" w:color="auto"/>
        <w:bottom w:val="none" w:sz="0" w:space="0" w:color="auto"/>
        <w:right w:val="none" w:sz="0" w:space="0" w:color="auto"/>
      </w:divBdr>
    </w:div>
    <w:div w:id="935870034">
      <w:bodyDiv w:val="1"/>
      <w:marLeft w:val="0"/>
      <w:marRight w:val="0"/>
      <w:marTop w:val="0"/>
      <w:marBottom w:val="0"/>
      <w:divBdr>
        <w:top w:val="none" w:sz="0" w:space="0" w:color="auto"/>
        <w:left w:val="none" w:sz="0" w:space="0" w:color="auto"/>
        <w:bottom w:val="none" w:sz="0" w:space="0" w:color="auto"/>
        <w:right w:val="none" w:sz="0" w:space="0" w:color="auto"/>
      </w:divBdr>
    </w:div>
    <w:div w:id="1181357657">
      <w:bodyDiv w:val="1"/>
      <w:marLeft w:val="0"/>
      <w:marRight w:val="0"/>
      <w:marTop w:val="0"/>
      <w:marBottom w:val="0"/>
      <w:divBdr>
        <w:top w:val="none" w:sz="0" w:space="0" w:color="auto"/>
        <w:left w:val="none" w:sz="0" w:space="0" w:color="auto"/>
        <w:bottom w:val="none" w:sz="0" w:space="0" w:color="auto"/>
        <w:right w:val="none" w:sz="0" w:space="0" w:color="auto"/>
      </w:divBdr>
    </w:div>
    <w:div w:id="1589385981">
      <w:bodyDiv w:val="1"/>
      <w:marLeft w:val="0"/>
      <w:marRight w:val="0"/>
      <w:marTop w:val="0"/>
      <w:marBottom w:val="0"/>
      <w:divBdr>
        <w:top w:val="none" w:sz="0" w:space="0" w:color="auto"/>
        <w:left w:val="none" w:sz="0" w:space="0" w:color="auto"/>
        <w:bottom w:val="none" w:sz="0" w:space="0" w:color="auto"/>
        <w:right w:val="none" w:sz="0" w:space="0" w:color="auto"/>
      </w:divBdr>
    </w:div>
    <w:div w:id="2022660054">
      <w:bodyDiv w:val="1"/>
      <w:marLeft w:val="0"/>
      <w:marRight w:val="0"/>
      <w:marTop w:val="0"/>
      <w:marBottom w:val="0"/>
      <w:divBdr>
        <w:top w:val="none" w:sz="0" w:space="0" w:color="auto"/>
        <w:left w:val="none" w:sz="0" w:space="0" w:color="auto"/>
        <w:bottom w:val="none" w:sz="0" w:space="0" w:color="auto"/>
        <w:right w:val="none" w:sz="0" w:space="0" w:color="auto"/>
      </w:divBdr>
    </w:div>
    <w:div w:id="20850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3EC66-95E8-AB4F-8BE8-630F0BD5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5023</CharactersWithSpaces>
  <SharedDoc>false</SharedDoc>
  <HLinks>
    <vt:vector size="6" baseType="variant">
      <vt:variant>
        <vt:i4>4718686</vt:i4>
      </vt:variant>
      <vt:variant>
        <vt:i4>0</vt:i4>
      </vt:variant>
      <vt:variant>
        <vt:i4>0</vt:i4>
      </vt:variant>
      <vt:variant>
        <vt:i4>5</vt:i4>
      </vt:variant>
      <vt:variant>
        <vt:lpwstr>http://www.utdallas.edu/BusinessAffairs/Travel_Risk_Activities.htm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Prakash</dc:creator>
  <cp:lastModifiedBy>Microsoft Office User</cp:lastModifiedBy>
  <cp:revision>23</cp:revision>
  <cp:lastPrinted>2016-09-14T12:52:00Z</cp:lastPrinted>
  <dcterms:created xsi:type="dcterms:W3CDTF">2016-10-03T12:44:00Z</dcterms:created>
  <dcterms:modified xsi:type="dcterms:W3CDTF">2019-09-16T04:53:00Z</dcterms:modified>
</cp:coreProperties>
</file>