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Lab 1 — Use-Case Flow Document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Problem Statement #26 — Peer-to-Peer Carpooling &amp; Expense Splitter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UC-03: Book Ride (Match &amp; Reserve Seat)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Rider Commuter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Driver Host, Payment Gateway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Rider Commuter is logged in; at least one Driver Host trip listing exists that satisfies the 1.5 km detour tolerance.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Seat is reserved, fuel cost split is finalized, and payment is confirmed for all parties.</w:t>
            </w:r>
          </w:p>
        </w:tc>
      </w:tr>
    </w:tbl>
    <w:p>
      <w:pPr>
        <w:spacing w:after="120"/>
      </w:pPr>
    </w:p>
    <w:p>
      <w:pPr>
        <w:pStyle w:val="Heading2"/>
        <w:spacing w:after="80"/>
      </w:pPr>
      <w:r>
        <w:t xml:space="preserve">Main Success Scenario</w:t>
      </w:r>
    </w:p>
    <w:p>
      <w:pPr>
        <w:spacing w:after="60"/>
      </w:pPr>
      <w:r>
        <w:rPr>
          <w:b/>
          <w:bCs/>
        </w:rPr>
        <w:t xml:space="preserve">1. </w:t>
      </w:r>
      <w:r>
        <w:rPr>
          <w:b/>
          <w:bCs/>
        </w:rPr>
        <w:t xml:space="preserve">Rider Commuter </w:t>
      </w:r>
      <w:r>
        <w:t xml:space="preserve">logs into the app and enters origin, destination, and desired travel time.</w:t>
      </w:r>
    </w:p>
    <w:p>
      <w:pPr>
        <w:spacing w:after="60"/>
      </w:pPr>
      <w:r>
        <w:rPr>
          <w:b/>
          <w:bCs/>
        </w:rPr>
        <w:t xml:space="preserve">2. </w:t>
      </w:r>
      <w:r>
        <w:rPr>
          <w:b/>
          <w:bCs/>
        </w:rPr>
        <w:t xml:space="preserve">System (Search &amp; Match Ride) </w:t>
      </w:r>
      <w:r>
        <w:t xml:space="preserve">displays Driver Host trip listings that fall within the 1.5 km detour tolerance and time window.</w:t>
      </w:r>
    </w:p>
    <w:p>
      <w:pPr>
        <w:spacing w:after="60"/>
      </w:pPr>
      <w:r>
        <w:rPr>
          <w:b/>
          <w:bCs/>
        </w:rPr>
        <w:t xml:space="preserve">3. </w:t>
      </w:r>
      <w:r>
        <w:rPr>
          <w:b/>
          <w:bCs/>
        </w:rPr>
        <w:t xml:space="preserve">System </w:t>
      </w:r>
      <w:r>
        <w:t xml:space="preserve">calculates and displays the estimated fuel cost share for each matching trip (&lt;&lt;include&gt;&gt; Calculate Fuel Cost Split).</w:t>
      </w:r>
    </w:p>
    <w:p>
      <w:pPr>
        <w:spacing w:after="60"/>
      </w:pPr>
      <w:r>
        <w:rPr>
          <w:b/>
          <w:bCs/>
        </w:rPr>
        <w:t xml:space="preserve">4. </w:t>
      </w:r>
      <w:r>
        <w:rPr>
          <w:b/>
          <w:bCs/>
        </w:rPr>
        <w:t xml:space="preserve">Rider Commuter </w:t>
      </w:r>
      <w:r>
        <w:t xml:space="preserve">selects a trip and taps "Request to Book."</w:t>
      </w:r>
    </w:p>
    <w:p>
      <w:pPr>
        <w:spacing w:after="60"/>
      </w:pPr>
      <w:r>
        <w:rPr>
          <w:b/>
          <w:bCs/>
        </w:rPr>
        <w:t xml:space="preserve">5. </w:t>
      </w:r>
      <w:r>
        <w:rPr>
          <w:b/>
          <w:bCs/>
        </w:rPr>
        <w:t xml:space="preserve">System </w:t>
      </w:r>
      <w:r>
        <w:t xml:space="preserve">sends a booking request notification to the Driver Host.</w:t>
      </w:r>
    </w:p>
    <w:p>
      <w:pPr>
        <w:spacing w:after="60"/>
      </w:pPr>
      <w:r>
        <w:rPr>
          <w:b/>
          <w:bCs/>
        </w:rPr>
        <w:t xml:space="preserve">6. </w:t>
      </w:r>
      <w:r>
        <w:rPr>
          <w:b/>
          <w:bCs/>
        </w:rPr>
        <w:t xml:space="preserve">Driver Host </w:t>
      </w:r>
      <w:r>
        <w:t xml:space="preserve">reviews and accepts the request.</w:t>
      </w:r>
    </w:p>
    <w:p>
      <w:pPr>
        <w:spacing w:after="60"/>
      </w:pPr>
      <w:r>
        <w:rPr>
          <w:b/>
          <w:bCs/>
        </w:rPr>
        <w:t xml:space="preserve">7. </w:t>
      </w:r>
      <w:r>
        <w:rPr>
          <w:b/>
          <w:bCs/>
        </w:rPr>
        <w:t xml:space="preserve">System </w:t>
      </w:r>
      <w:r>
        <w:t xml:space="preserve">confirms the seat reservation and finalizes the fuel cost split among all confirmed passengers.</w:t>
      </w:r>
    </w:p>
    <w:p>
      <w:pPr>
        <w:spacing w:after="60"/>
      </w:pPr>
      <w:r>
        <w:rPr>
          <w:b/>
          <w:bCs/>
        </w:rPr>
        <w:t xml:space="preserve">8. </w:t>
      </w:r>
      <w:r>
        <w:rPr>
          <w:b/>
          <w:bCs/>
        </w:rPr>
        <w:t xml:space="preserve">System </w:t>
      </w:r>
      <w:r>
        <w:t xml:space="preserve">prompts Rider Commuter to pay; Rider Commuter authorizes payment via the Payment Gateway.</w:t>
      </w:r>
    </w:p>
    <w:p>
      <w:pPr>
        <w:spacing w:after="60"/>
      </w:pPr>
      <w:r>
        <w:rPr>
          <w:b/>
          <w:bCs/>
        </w:rPr>
        <w:t xml:space="preserve">9. </w:t>
      </w:r>
      <w:r>
        <w:rPr>
          <w:b/>
          <w:bCs/>
        </w:rPr>
        <w:t xml:space="preserve">System </w:t>
      </w:r>
      <w:r>
        <w:t xml:space="preserve">sends a booking confirmation with trip details and cost breakdown to both Rider Commuter and Driver Host.</w:t>
      </w:r>
    </w:p>
    <w:p>
      <w:pPr>
        <w:spacing w:after="60"/>
      </w:pPr>
      <w:r>
        <w:rPr>
          <w:b/>
          <w:bCs/>
        </w:rPr>
        <w:t xml:space="preserve">10. </w:t>
      </w:r>
      <w:r>
        <w:rPr>
          <w:b/>
          <w:bCs/>
        </w:rPr>
        <w:t xml:space="preserve">Use case </w:t>
      </w:r>
      <w:r>
        <w:t xml:space="preserve">ends successfully.</w:t>
      </w:r>
    </w:p>
    <w:p>
      <w:pPr>
        <w:pStyle w:val="Heading2"/>
        <w:spacing w:after="80" w:before="160"/>
      </w:pPr>
      <w:r>
        <w:t xml:space="preserve">Alternate Flows</w:t>
      </w:r>
    </w:p>
    <w:p>
      <w:pPr>
        <w:spacing w:after="40"/>
      </w:pPr>
      <w:r>
        <w:rPr>
          <w:b/>
          <w:bCs/>
        </w:rPr>
        <w:t xml:space="preserve">6a. Driver Host Declines the Request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6a1. System notifies the Rider Commuter that the request was declined.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6a2. System displays other matching trips within the detour tolerance.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6a3. If no other trips are available, Rider Commuter is prompted to widen the search radius or choose a different departure time.</w:t>
      </w:r>
    </w:p>
    <w:p>
      <w:pPr>
        <w:spacing w:after="40" w:before="120"/>
      </w:pPr>
      <w:r>
        <w:rPr>
          <w:b/>
          <w:bCs/>
        </w:rPr>
        <w:t xml:space="preserve">8a. Payment Declined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8a1. System displays a "payment failed" message to the Rider Commuter.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8a2. Rider Commuter is prompted to try another payment method.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8a3. If payment fails again after 2 attempts, the booking is cancelled, the seat is released back to the Driver Host's listing, and both parties are notified.</w:t>
      </w:r>
    </w:p>
    <w:sectPr>
      <w:pgSz w:w="11906" w:h="16838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2026-09-13T18:44:05.706Z</dcterms:created>
  <dcterms:modified xsi:type="dcterms:W3CDTF">2026-09-13T18:44:05.706Z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