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120"/>
        <w:rPr>
          <w:rFonts w:ascii="Verdana" w:hAnsi="Verdana" w:eastAsia="Times New Roman" w:cs="Times New Roman"/>
          <w:color w:val="222222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b/>
          <w:bCs/>
          <w:color w:val="222222"/>
          <w:sz w:val="20"/>
          <w:szCs w:val="20"/>
          <w:lang w:eastAsia="es-ES"/>
        </w:rPr>
        <w:t>Primer ejercicio:</w:t>
      </w:r>
      <w:r>
        <w:rPr>
          <w:rFonts w:eastAsia="Times New Roman" w:cs="Times New Roman" w:ascii="Verdana" w:hAnsi="Verdana"/>
          <w:color w:val="222222"/>
          <w:sz w:val="20"/>
          <w:szCs w:val="20"/>
          <w:lang w:eastAsia="es-ES"/>
        </w:rPr>
        <w:t xml:space="preserve"> Indica cuáles de los siguientes identificadores son válidos en Java. Si el identificador no es válido explica porqué no lo es.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1)  registro1-Valido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2)  1registro-no, e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cyan"/>
          <w:lang w:eastAsia="es-ES"/>
        </w:rPr>
        <w:t>mpieza por numero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3)  archivo₃-no, operaciones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 xml:space="preserve">4)  </w:t>
      </w:r>
      <w:r>
        <w:rPr>
          <w:rFonts w:eastAsia="Times New Roman" w:cs="Courier New" w:ascii="Courier New" w:hAnsi="Courier New"/>
          <w:color w:val="0000FF"/>
          <w:sz w:val="20"/>
          <w:szCs w:val="20"/>
          <w:shd w:fill="F8F9F9" w:val="clear"/>
          <w:lang w:eastAsia="es-ES"/>
        </w:rPr>
        <w:t>while-no, palabra reservada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5)  $impuesto-valido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6)  año-Ñ no valido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cyan"/>
          <w:lang w:eastAsia="es-ES"/>
        </w:rPr>
        <w:t>, guión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7)  primer apellido-no, sobra espacio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8)  primer_apellido-si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9)  primer-apellido-no, solo barra baja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10) primerApellido-si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11) Tom’s-no, apostrofo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12) C3PO-si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13) 123#-no, hastag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cyan"/>
          <w:lang w:eastAsia="es-ES"/>
        </w:rPr>
        <w:t xml:space="preserve"> y empieza por número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 xml:space="preserve">14) PesoMáximo-no,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guión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15) %descuento-no, tanto porciento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16) Weight-si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17) $$precioMínimo-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cyan"/>
          <w:highlight w:val="cyan"/>
          <w:lang w:eastAsia="es-ES"/>
        </w:rPr>
        <w:t>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18) _$Único-si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19) tamaño_màximo-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cyan"/>
          <w:highlight w:val="cyan"/>
          <w:lang w:eastAsia="es-ES"/>
        </w:rPr>
        <w:t>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20) peso.maximo-no, punto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21) Precio__₋ 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 xml:space="preserve">22) matrícula?-no,interrogacion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23) cuántoVale-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cyan"/>
          <w:highlight w:val="cyan"/>
          <w:lang w:eastAsia="es-ES"/>
        </w:rPr>
        <w:t>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24) high-si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25) barça.no, q rota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26) piragüista-si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27) B_011-si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highlight w:val="cyan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28) X012AB-si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29) 70libro-no, empieza por número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 xml:space="preserve">30) nombre&amp;apellido-no,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ampersan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>31) 0X1A-no, empieza por número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222222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shd w:fill="F8F9F9" w:val="clear"/>
          <w:lang w:eastAsia="es-ES"/>
        </w:rPr>
        <w:t xml:space="preserve">32) </w:t>
      </w:r>
      <w:r>
        <w:rPr>
          <w:rFonts w:eastAsia="Times New Roman" w:cs="Courier New" w:ascii="Courier New" w:hAnsi="Courier New"/>
          <w:color w:val="0000FF"/>
          <w:sz w:val="20"/>
          <w:szCs w:val="20"/>
          <w:shd w:fill="F8F9F9" w:val="clear"/>
          <w:lang w:eastAsia="es-ES"/>
        </w:rPr>
        <w:t>else-no, palabra reservada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7b5fe0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7b5fe0"/>
    <w:rPr>
      <w:rFonts w:ascii="Courier New" w:hAnsi="Courier New" w:eastAsia="Times New Roman" w:cs="Courier New"/>
      <w:sz w:val="20"/>
      <w:szCs w:val="20"/>
    </w:rPr>
  </w:style>
  <w:style w:type="character" w:styleId="Hljsnumber" w:customStyle="1">
    <w:name w:val="hljs-number"/>
    <w:basedOn w:val="DefaultParagraphFont"/>
    <w:qFormat/>
    <w:rsid w:val="007b5fe0"/>
    <w:rPr/>
  </w:style>
  <w:style w:type="character" w:styleId="Hljskeyword" w:customStyle="1">
    <w:name w:val="hljs-keyword"/>
    <w:basedOn w:val="DefaultParagraphFont"/>
    <w:qFormat/>
    <w:rsid w:val="007b5fe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7b5f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f214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LibreOffice/6.4.4.2$Windows_X86_64 LibreOffice_project/3d775be2011f3886db32dfd395a6a6d1ca2630ff</Application>
  <Pages>1</Pages>
  <Words>126</Words>
  <Characters>813</Characters>
  <CharactersWithSpaces>914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2020-10-04T07:52:00Z</dcterms:created>
  <dc:creator>Francisco Jesús de la Rubia García</dc:creator>
  <dc:description/>
  <dc:language>es-ES</dc:language>
  <cp:lastModifiedBy/>
  <dcterms:modified xsi:type="dcterms:W3CDTF">2020-10-17T10:00:19Z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