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odin-cad-highlevel-design"/>
    <w:p>
      <w:pPr>
        <w:pStyle w:val="Heading1"/>
      </w:pPr>
      <w:r>
        <w:t xml:space="preserve">Odin CAD — High‑Level Design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 focused Part‑Design style CAD kernel and 2D technical drawing system implemented in</w:t>
      </w:r>
      <w:r>
        <w:t xml:space="preserve"> </w:t>
      </w:r>
      <w:r>
        <w:rPr>
          <w:b/>
          <w:bCs/>
        </w:rPr>
        <w:t xml:space="preserve">Odin</w:t>
      </w:r>
      <w:r>
        <w:t xml:space="preserve">. Target features: parametric sketching, basic 3D features (pad/extrude, pocket/cut, revolve, fillet/chamfer basic), a parametric feature tree, robust B‑rep/CSG hybrid kernel for mechanical part design, and orthographic drawing (hidden lines, dimensions, PDF/SVG export).</w:t>
      </w:r>
    </w:p>
    <w:p>
      <w:r>
        <w:pict>
          <v:rect style="width:0;height:1.5pt" o:hralign="center" o:hrstd="t" o:hr="t"/>
        </w:pict>
      </w:r>
    </w:p>
    <w:bookmarkStart w:id="20" w:name="project-overview"/>
    <w:p>
      <w:pPr>
        <w:pStyle w:val="Heading2"/>
      </w:pPr>
      <w:r>
        <w:t xml:space="preserve">1 — Project Overview</w:t>
      </w:r>
    </w:p>
    <w:p>
      <w:pPr>
        <w:pStyle w:val="FirstParagraph"/>
      </w:pPr>
      <w:r>
        <w:rPr>
          <w:b/>
          <w:bCs/>
        </w:rPr>
        <w:t xml:space="preserve">Scope (MVP):</w:t>
      </w:r>
      <w:r>
        <w:t xml:space="preserve"> </w:t>
      </w:r>
      <w:r>
        <w:t xml:space="preserve">- 2D sketcher with constraints (lines, arcs, circles, dimensions). 2D solver for constraints.</w:t>
      </w:r>
      <w:r>
        <w:t xml:space="preserve"> </w:t>
      </w:r>
      <w:r>
        <w:t xml:space="preserve">- Extrude (pad) and pocket (cut) from sketches onto solids.</w:t>
      </w:r>
      <w:r>
        <w:t xml:space="preserve"> </w:t>
      </w:r>
      <w:r>
        <w:t xml:space="preserve">- Revolve, basic fillet/chamfer limited to simple topologies.</w:t>
      </w:r>
      <w:r>
        <w:t xml:space="preserve"> </w:t>
      </w:r>
      <w:r>
        <w:t xml:space="preserve">- A parametric feature tree with replay/regen.</w:t>
      </w:r>
      <w:r>
        <w:t xml:space="preserve"> </w:t>
      </w:r>
      <w:r>
        <w:t xml:space="preserve">- Boundary representation (B‑rep) for final solids; initial internal representation may be CSG for speed of prototyping.</w:t>
      </w:r>
      <w:r>
        <w:t xml:space="preserve"> </w:t>
      </w:r>
      <w:r>
        <w:t xml:space="preserve">- Technical drawing: orthographic views, hidden line, simple dimensioning, export to SVG/PDF.</w:t>
      </w:r>
    </w:p>
    <w:p>
      <w:pPr>
        <w:pStyle w:val="BodyText"/>
      </w:pPr>
      <w:r>
        <w:rPr>
          <w:b/>
          <w:bCs/>
        </w:rPr>
        <w:t xml:space="preserve">Non‑MVP (later):</w:t>
      </w:r>
      <w:r>
        <w:t xml:space="preserve"> </w:t>
      </w:r>
      <w:r>
        <w:t xml:space="preserve">NURBS surfaces, advanced boolean robustness, complex fillet algorithm, assemblies, STEP full schema coverage.</w:t>
      </w:r>
    </w:p>
    <w:p>
      <w:pPr>
        <w:pStyle w:val="BodyText"/>
      </w:pPr>
      <w:r>
        <w:rPr>
          <w:b/>
          <w:bCs/>
        </w:rPr>
        <w:t xml:space="preserve">Why Odin:</w:t>
      </w:r>
      <w:r>
        <w:t xml:space="preserve"> </w:t>
      </w:r>
      <w:r>
        <w:t xml:space="preserve">explicit memory layout, no GC pauses, easy C interop for reusing small C libraries (e.g., constraint solvers), simple syntax for systems programming.</w:t>
      </w:r>
    </w:p>
    <w:p>
      <w:r>
        <w:pict>
          <v:rect style="width:0;height:1.5pt" o:hralign="center" o:hrstd="t" o:hr="t"/>
        </w:pict>
      </w:r>
    </w:p>
    <w:bookmarkEnd w:id="20"/>
    <w:bookmarkStart w:id="21" w:name="highlevel-architecture"/>
    <w:p>
      <w:pPr>
        <w:pStyle w:val="Heading2"/>
      </w:pPr>
      <w:r>
        <w:t xml:space="preserve">2 — High‑Level Architecture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cmd/ (cli / gui entry)</w:t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math/</w:t>
      </w:r>
      <w:r>
        <w:br/>
      </w:r>
      <w:r>
        <w:rPr>
          <w:rStyle w:val="VerbatimChar"/>
        </w:rPr>
        <w:t xml:space="preserve">    geometry/</w:t>
      </w:r>
      <w:r>
        <w:br/>
      </w:r>
      <w:r>
        <w:rPr>
          <w:rStyle w:val="VerbatimChar"/>
        </w:rPr>
        <w:t xml:space="preserve">    topology/</w:t>
      </w:r>
      <w:r>
        <w:br/>
      </w:r>
      <w:r>
        <w:rPr>
          <w:rStyle w:val="VerbatimChar"/>
        </w:rPr>
        <w:t xml:space="preserve">    kernel_csg/</w:t>
      </w:r>
      <w:r>
        <w:br/>
      </w:r>
      <w:r>
        <w:rPr>
          <w:rStyle w:val="VerbatimChar"/>
        </w:rPr>
        <w:t xml:space="preserve">    kernel_brep/</w:t>
      </w:r>
      <w:r>
        <w:br/>
      </w:r>
      <w:r>
        <w:rPr>
          <w:rStyle w:val="VerbatimChar"/>
        </w:rPr>
        <w:t xml:space="preserve">  features/</w:t>
      </w:r>
      <w:r>
        <w:br/>
      </w:r>
      <w:r>
        <w:rPr>
          <w:rStyle w:val="VerbatimChar"/>
        </w:rPr>
        <w:t xml:space="preserve">    sketch/</w:t>
      </w:r>
      <w:r>
        <w:br/>
      </w:r>
      <w:r>
        <w:rPr>
          <w:rStyle w:val="VerbatimChar"/>
        </w:rPr>
        <w:t xml:space="preserve">    extrude/</w:t>
      </w:r>
      <w:r>
        <w:br/>
      </w:r>
      <w:r>
        <w:rPr>
          <w:rStyle w:val="VerbatimChar"/>
        </w:rPr>
        <w:t xml:space="preserve">    revolve/</w:t>
      </w:r>
      <w:r>
        <w:br/>
      </w:r>
      <w:r>
        <w:rPr>
          <w:rStyle w:val="VerbatimChar"/>
        </w:rPr>
        <w:t xml:space="preserve">    fillet/</w:t>
      </w:r>
      <w:r>
        <w:br/>
      </w:r>
      <w:r>
        <w:rPr>
          <w:rStyle w:val="VerbatimChar"/>
        </w:rPr>
        <w:t xml:space="preserve">    param_tree/</w:t>
      </w:r>
      <w:r>
        <w:br/>
      </w:r>
      <w:r>
        <w:rPr>
          <w:rStyle w:val="VerbatimChar"/>
        </w:rPr>
        <w:t xml:space="preserve">    constraints/</w:t>
      </w:r>
      <w:r>
        <w:br/>
      </w:r>
      <w:r>
        <w:rPr>
          <w:rStyle w:val="VerbatimChar"/>
        </w:rPr>
        <w:t xml:space="preserve">  io/</w:t>
      </w:r>
      <w:r>
        <w:br/>
      </w:r>
      <w:r>
        <w:rPr>
          <w:rStyle w:val="VerbatimChar"/>
        </w:rPr>
        <w:t xml:space="preserve">    stl/</w:t>
      </w:r>
      <w:r>
        <w:br/>
      </w:r>
      <w:r>
        <w:rPr>
          <w:rStyle w:val="VerbatimChar"/>
        </w:rPr>
        <w:t xml:space="preserve">    svg/</w:t>
      </w:r>
      <w:r>
        <w:br/>
      </w:r>
      <w:r>
        <w:rPr>
          <w:rStyle w:val="VerbatimChar"/>
        </w:rPr>
        <w:t xml:space="preserve">    step/ (later)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viewer/</w:t>
      </w:r>
      <w:r>
        <w:br/>
      </w:r>
      <w:r>
        <w:rPr>
          <w:rStyle w:val="VerbatimChar"/>
        </w:rPr>
        <w:t xml:space="preserve">    drawing/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examples/</w:t>
      </w:r>
    </w:p>
    <w:p>
      <w:pPr>
        <w:pStyle w:val="FirstParagraph"/>
      </w:pPr>
      <w:r>
        <w:rPr>
          <w:b/>
          <w:bCs/>
        </w:rPr>
        <w:t xml:space="preserve">Layers: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Core Math</w:t>
      </w:r>
      <w:r>
        <w:t xml:space="preserve"> </w:t>
      </w:r>
      <w:r>
        <w:t xml:space="preserve">— vectors, matrices, robust utilities.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Geometry</w:t>
      </w:r>
      <w:r>
        <w:t xml:space="preserve"> </w:t>
      </w:r>
      <w:r>
        <w:t xml:space="preserve">— analytic curves/surfaces and 2D primitives.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Topology</w:t>
      </w:r>
      <w:r>
        <w:t xml:space="preserve"> </w:t>
      </w:r>
      <w:r>
        <w:t xml:space="preserve">— data structures (half‑edge or directed edge) mapping geometry ↔ topology.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— CSG for rapid prototyping, B‑rep for final operations and drawing.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Features</w:t>
      </w:r>
      <w:r>
        <w:t xml:space="preserve"> </w:t>
      </w:r>
      <w:r>
        <w:t xml:space="preserve">— parametric operations built on kernel primitives.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Solver</w:t>
      </w:r>
      <w:r>
        <w:t xml:space="preserve"> </w:t>
      </w:r>
      <w:r>
        <w:t xml:space="preserve">— 2D constraint solver for sketcher.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IO/UI</w:t>
      </w:r>
      <w:r>
        <w:t xml:space="preserve"> </w:t>
      </w:r>
      <w:r>
        <w:t xml:space="preserve">— rendering, file export.</w:t>
      </w:r>
    </w:p>
    <w:p>
      <w:r>
        <w:pict>
          <v:rect style="width:0;height:1.5pt" o:hralign="center" o:hrstd="t" o:hr="t"/>
        </w:pict>
      </w:r>
    </w:p>
    <w:bookmarkEnd w:id="21"/>
    <w:bookmarkStart w:id="22" w:name="key-data-types-odin-pseudocode"/>
    <w:p>
      <w:pPr>
        <w:pStyle w:val="Heading2"/>
      </w:pPr>
      <w:r>
        <w:t xml:space="preserve">3 — Key Data Types (Odin pseudocode)</w:t>
      </w:r>
    </w:p>
    <w:p>
      <w:pPr>
        <w:pStyle w:val="BlockText"/>
      </w:pPr>
      <w:r>
        <w:t xml:space="preserve">Note: these are concise reference types to guide initial implementation. Use</w:t>
      </w:r>
      <w:r>
        <w:t xml:space="preserve"> </w:t>
      </w:r>
      <w:r>
        <w:rPr>
          <w:rStyle w:val="VerbatimChar"/>
        </w:rPr>
        <w:t xml:space="preserve">#packed</w:t>
      </w:r>
      <w:r>
        <w:t xml:space="preserve"> </w:t>
      </w:r>
      <w:r>
        <w:t xml:space="preserve">or explicit alignment only when interfacing with C.</w:t>
      </w:r>
    </w:p>
    <w:p>
      <w:pPr>
        <w:pStyle w:val="SourceCode"/>
      </w:pPr>
      <w:r>
        <w:rPr>
          <w:rStyle w:val="ImportTok"/>
        </w:rPr>
        <w:t xml:space="preserve">package</w:t>
      </w:r>
      <w:r>
        <w:rPr>
          <w:rStyle w:val="NormalTok"/>
        </w:rPr>
        <w:t xml:space="preserve"> cad</w:t>
      </w:r>
      <w:r>
        <w:br/>
      </w:r>
      <w:r>
        <w:br/>
      </w:r>
      <w:r>
        <w:rPr>
          <w:rStyle w:val="CommentTok"/>
        </w:rPr>
        <w:t xml:space="preserve">// --- math ---</w:t>
      </w:r>
      <w:r>
        <w:br/>
      </w:r>
      <w:r>
        <w:rPr>
          <w:rStyle w:val="NormalTok"/>
        </w:rPr>
        <w:t xml:space="preserve">Vec2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Vec3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Quat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Mat4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f64</w:t>
      </w:r>
      <w:r>
        <w:br/>
      </w:r>
      <w:r>
        <w:br/>
      </w:r>
      <w:r>
        <w:rPr>
          <w:rStyle w:val="CommentTok"/>
        </w:rPr>
        <w:t xml:space="preserve">// --- geometry primitives ---</w:t>
      </w:r>
      <w:r>
        <w:br/>
      </w:r>
      <w:r>
        <w:rPr>
          <w:rStyle w:val="NormalTok"/>
        </w:rPr>
        <w:t xml:space="preserve">Line2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Vec2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Circle2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Arc2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Plane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Vec3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Sphere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Cylinder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axis_origin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axis_dir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Parametric curve example</w:t>
      </w:r>
      <w:r>
        <w:br/>
      </w:r>
      <w:r>
        <w:rPr>
          <w:rStyle w:val="NormalTok"/>
        </w:rPr>
        <w:t xml:space="preserve">Bezier3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Vec3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topology handles ---</w:t>
      </w:r>
      <w:r>
        <w:br/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Vertex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Vec3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curve_id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Face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surface_id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boundary_edges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Shell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Solid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shells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Shell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B-rep container ---</w:t>
      </w:r>
      <w:r>
        <w:br/>
      </w:r>
      <w:r>
        <w:rPr>
          <w:rStyle w:val="NormalTok"/>
        </w:rPr>
        <w:t xml:space="preserve">BRep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vertices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Vertex</w:t>
      </w:r>
      <w:r>
        <w:br/>
      </w:r>
      <w:r>
        <w:rPr>
          <w:rStyle w:val="NormalTok"/>
        </w:rPr>
        <w:t xml:space="preserve"> 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Edge</w:t>
      </w:r>
      <w:r>
        <w:br/>
      </w:r>
      <w:r>
        <w:rPr>
          <w:rStyle w:val="NormalTok"/>
        </w:rPr>
        <w:t xml:space="preserve">  faces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Face</w:t>
      </w:r>
      <w:r>
        <w:br/>
      </w:r>
      <w:r>
        <w:rPr>
          <w:rStyle w:val="NormalTok"/>
        </w:rPr>
        <w:t xml:space="preserve">  solids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Solid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Feature node in parametric tree ---</w:t>
      </w:r>
      <w:r>
        <w:br/>
      </w:r>
      <w:r>
        <w:rPr>
          <w:rStyle w:val="NormalTok"/>
        </w:rPr>
        <w:t xml:space="preserve">FeatureNode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f64</w:t>
      </w:r>
      <w:r>
        <w:br/>
      </w:r>
      <w:r>
        <w:rPr>
          <w:rStyle w:val="NormalTok"/>
        </w:rPr>
        <w:t xml:space="preserve">  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references to previous features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Sketch2D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verts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Vec2</w:t>
      </w:r>
      <w:r>
        <w:br/>
      </w:r>
      <w:r>
        <w:rPr>
          <w:rStyle w:val="NormalTok"/>
        </w:rPr>
        <w:t xml:space="preserve"> 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Line2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Arc2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Circle2</w:t>
      </w:r>
      <w:r>
        <w:br/>
      </w:r>
      <w:r>
        <w:rPr>
          <w:rStyle w:val="NormalTok"/>
        </w:rPr>
        <w:t xml:space="preserve">  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Constraint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Constraint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Coincident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Distance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Angle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Tangent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edge_a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edge_b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31" w:name="core-modules-responsibilities"/>
    <w:p>
      <w:pPr>
        <w:pStyle w:val="Heading2"/>
      </w:pPr>
      <w:r>
        <w:t xml:space="preserve">4 — Core Modules &amp; Responsibilities</w:t>
      </w:r>
    </w:p>
    <w:bookmarkStart w:id="23" w:name="core.math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core.math</w:t>
      </w:r>
    </w:p>
    <w:p>
      <w:pPr>
        <w:pStyle w:val="Compact"/>
        <w:numPr>
          <w:ilvl w:val="0"/>
          <w:numId w:val="1001"/>
        </w:numPr>
      </w:pPr>
      <w:r>
        <w:t xml:space="preserve">Vector, matrix, quaternion operations, numeric epsilons, robust comparisons.</w:t>
      </w:r>
    </w:p>
    <w:p>
      <w:pPr>
        <w:pStyle w:val="Compact"/>
        <w:numPr>
          <w:ilvl w:val="0"/>
          <w:numId w:val="1001"/>
        </w:numPr>
      </w:pPr>
      <w:r>
        <w:t xml:space="preserve">Utilities: project point on plane, line-line intersection (2D/3D), plane-plane intersection.</w:t>
      </w:r>
    </w:p>
    <w:p>
      <w:pPr>
        <w:pStyle w:val="Compact"/>
        <w:numPr>
          <w:ilvl w:val="0"/>
          <w:numId w:val="1001"/>
        </w:numPr>
      </w:pPr>
      <w:r>
        <w:t xml:space="preserve">Tolerance management: global</w:t>
      </w:r>
      <w:r>
        <w:t xml:space="preserve"> </w:t>
      </w:r>
      <w:r>
        <w:rPr>
          <w:rStyle w:val="VerbatimChar"/>
        </w:rPr>
        <w:t xml:space="preserve">EPS = 1e-9</w:t>
      </w:r>
      <w:r>
        <w:t xml:space="preserve"> </w:t>
      </w:r>
      <w:r>
        <w:t xml:space="preserve">with configurable epsilon per model.</w:t>
      </w:r>
    </w:p>
    <w:bookmarkEnd w:id="23"/>
    <w:bookmarkStart w:id="24" w:name="core.geometry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core.geometry</w:t>
      </w:r>
    </w:p>
    <w:p>
      <w:pPr>
        <w:pStyle w:val="Compact"/>
        <w:numPr>
          <w:ilvl w:val="0"/>
          <w:numId w:val="1002"/>
        </w:numPr>
      </w:pPr>
      <w:r>
        <w:t xml:space="preserve">Analytic primitives and evaluation routines (point on curve, normal on surface).</w:t>
      </w:r>
    </w:p>
    <w:p>
      <w:pPr>
        <w:pStyle w:val="Compact"/>
        <w:numPr>
          <w:ilvl w:val="0"/>
          <w:numId w:val="1002"/>
        </w:numPr>
      </w:pPr>
      <w:r>
        <w:t xml:space="preserve">Curve/surface trimming helpers.</w:t>
      </w:r>
    </w:p>
    <w:p>
      <w:pPr>
        <w:pStyle w:val="Compact"/>
        <w:numPr>
          <w:ilvl w:val="0"/>
          <w:numId w:val="1002"/>
        </w:numPr>
      </w:pPr>
      <w:r>
        <w:t xml:space="preserve">2D polygon boolean helpers (for extrusion profiles). Start with Greiner–Hormann or clipper port.</w:t>
      </w:r>
    </w:p>
    <w:bookmarkEnd w:id="24"/>
    <w:bookmarkStart w:id="25" w:name="core.topology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core.topology</w:t>
      </w:r>
    </w:p>
    <w:p>
      <w:pPr>
        <w:pStyle w:val="Compact"/>
        <w:numPr>
          <w:ilvl w:val="0"/>
          <w:numId w:val="1003"/>
        </w:numPr>
      </w:pPr>
      <w:r>
        <w:t xml:space="preserve">Basic handle allocator (stable integer handles referencing arrays).</w:t>
      </w:r>
    </w:p>
    <w:p>
      <w:pPr>
        <w:pStyle w:val="Compact"/>
        <w:numPr>
          <w:ilvl w:val="0"/>
          <w:numId w:val="1003"/>
        </w:numPr>
      </w:pPr>
      <w:r>
        <w:t xml:space="preserve">HalfEdge or directed edge structure supporting Euler checks.</w:t>
      </w:r>
    </w:p>
    <w:p>
      <w:pPr>
        <w:pStyle w:val="Compact"/>
        <w:numPr>
          <w:ilvl w:val="0"/>
          <w:numId w:val="1003"/>
        </w:numPr>
      </w:pPr>
      <w:r>
        <w:t xml:space="preserve">Functions for sewing edges into loops and faces.</w:t>
      </w:r>
    </w:p>
    <w:bookmarkEnd w:id="25"/>
    <w:bookmarkStart w:id="26" w:name="kernel_csg-early-prototypes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kernel_csg</w:t>
      </w:r>
      <w:r>
        <w:t xml:space="preserve"> </w:t>
      </w:r>
      <w:r>
        <w:t xml:space="preserve">(early prototypes)</w:t>
      </w:r>
    </w:p>
    <w:p>
      <w:pPr>
        <w:pStyle w:val="Compact"/>
        <w:numPr>
          <w:ilvl w:val="0"/>
          <w:numId w:val="1004"/>
        </w:numPr>
      </w:pPr>
      <w:r>
        <w:t xml:space="preserve">Fast boolean operations on solids using BSP or mesh‑based booleans.</w:t>
      </w:r>
    </w:p>
    <w:p>
      <w:pPr>
        <w:pStyle w:val="Compact"/>
        <w:numPr>
          <w:ilvl w:val="0"/>
          <w:numId w:val="1004"/>
        </w:numPr>
      </w:pPr>
      <w:r>
        <w:t xml:space="preserve">Use mesh booleans for prototyping: triangulate surfaces and perform boolean using robust mesh boolean lib (port or call C).</w:t>
      </w:r>
    </w:p>
    <w:bookmarkEnd w:id="26"/>
    <w:bookmarkStart w:id="27" w:name="kernel_brep-target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kernel_brep</w:t>
      </w:r>
      <w:r>
        <w:t xml:space="preserve"> </w:t>
      </w:r>
      <w:r>
        <w:t xml:space="preserve">(target)</w:t>
      </w:r>
    </w:p>
    <w:p>
      <w:pPr>
        <w:pStyle w:val="Compact"/>
        <w:numPr>
          <w:ilvl w:val="0"/>
          <w:numId w:val="1005"/>
        </w:numPr>
      </w:pPr>
      <w:r>
        <w:t xml:space="preserve">B‑rep construction and boolean by face splitting + stitching.</w:t>
      </w:r>
    </w:p>
    <w:p>
      <w:pPr>
        <w:pStyle w:val="Compact"/>
        <w:numPr>
          <w:ilvl w:val="0"/>
          <w:numId w:val="1005"/>
        </w:numPr>
      </w:pPr>
      <w:r>
        <w:t xml:space="preserve">Maintain edge/face topology and provide queries: get_faces_on_solid(), get_edges_on_face().</w:t>
      </w:r>
    </w:p>
    <w:bookmarkEnd w:id="27"/>
    <w:bookmarkStart w:id="28" w:name="features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features</w:t>
      </w:r>
    </w:p>
    <w:p>
      <w:pPr>
        <w:pStyle w:val="Compact"/>
        <w:numPr>
          <w:ilvl w:val="0"/>
          <w:numId w:val="1006"/>
        </w:numPr>
      </w:pPr>
      <w:r>
        <w:t xml:space="preserve">Each feature is a deterministic function: given prior model state and parameters → new model state + history.</w:t>
      </w:r>
    </w:p>
    <w:p>
      <w:pPr>
        <w:pStyle w:val="Compact"/>
        <w:numPr>
          <w:ilvl w:val="0"/>
          <w:numId w:val="1006"/>
        </w:numPr>
      </w:pPr>
      <w:r>
        <w:t xml:space="preserve">Common features: Sketch (creates 2D profile), Extrude, Cut, Revolve, Fillet, Chamfer.</w:t>
      </w:r>
    </w:p>
    <w:p>
      <w:pPr>
        <w:pStyle w:val="Compact"/>
        <w:numPr>
          <w:ilvl w:val="0"/>
          <w:numId w:val="1006"/>
        </w:numPr>
      </w:pPr>
      <w:r>
        <w:t xml:space="preserve">Parametric references: features reference sketches by id and edges by handles.</w:t>
      </w:r>
    </w:p>
    <w:bookmarkEnd w:id="28"/>
    <w:bookmarkStart w:id="29" w:name="constraints-sketch-solver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constraints</w:t>
      </w:r>
      <w:r>
        <w:t xml:space="preserve"> </w:t>
      </w:r>
      <w:r>
        <w:t xml:space="preserve">(sketch solver)</w:t>
      </w:r>
    </w:p>
    <w:p>
      <w:pPr>
        <w:pStyle w:val="Compact"/>
        <w:numPr>
          <w:ilvl w:val="0"/>
          <w:numId w:val="1007"/>
        </w:numPr>
      </w:pPr>
      <w:r>
        <w:t xml:space="preserve">2D solver implementing: coincidence, distance, angle, equality, perpendicular, tangent, dimension constraints.</w:t>
      </w:r>
    </w:p>
    <w:p>
      <w:pPr>
        <w:pStyle w:val="Compact"/>
        <w:numPr>
          <w:ilvl w:val="0"/>
          <w:numId w:val="1007"/>
        </w:numPr>
      </w:pPr>
      <w:r>
        <w:t xml:space="preserve">Numerical approach: build system of nonlinear equations and solve with Levenberg–Marquardt.</w:t>
      </w:r>
    </w:p>
    <w:p>
      <w:pPr>
        <w:pStyle w:val="Compact"/>
        <w:numPr>
          <w:ilvl w:val="0"/>
          <w:numId w:val="1007"/>
        </w:numPr>
      </w:pPr>
      <w:r>
        <w:t xml:space="preserve">Consider porting SolveSpace solver or using C library via FFI.</w:t>
      </w:r>
    </w:p>
    <w:bookmarkEnd w:id="29"/>
    <w:bookmarkStart w:id="30" w:name="io-and-ui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ui</w:t>
      </w:r>
    </w:p>
    <w:p>
      <w:pPr>
        <w:pStyle w:val="Compact"/>
        <w:numPr>
          <w:ilvl w:val="0"/>
          <w:numId w:val="1008"/>
        </w:numPr>
      </w:pPr>
      <w:r>
        <w:t xml:space="preserve">IO: STL for quick export, SVG/PDF for drawings, STEP/IGES later.</w:t>
      </w:r>
    </w:p>
    <w:p>
      <w:pPr>
        <w:pStyle w:val="Compact"/>
        <w:numPr>
          <w:ilvl w:val="0"/>
          <w:numId w:val="1008"/>
        </w:numPr>
      </w:pPr>
      <w:r>
        <w:t xml:space="preserve">UI: minimal OpenGL/Vulkan viewer; use existing C libs for windowing (GLFW) with Odin bindings.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pis-example-workflows"/>
    <w:p>
      <w:pPr>
        <w:pStyle w:val="Heading2"/>
      </w:pPr>
      <w:r>
        <w:t xml:space="preserve">5 — APIs &amp; Example Workflows</w:t>
      </w:r>
    </w:p>
    <w:p>
      <w:pPr>
        <w:pStyle w:val="FirstParagraph"/>
      </w:pPr>
      <w:r>
        <w:rPr>
          <w:b/>
          <w:bCs/>
        </w:rPr>
        <w:t xml:space="preserve">Parametric Flow (user perspective):</w:t>
      </w:r>
      <w:r>
        <w:t xml:space="preserve"> </w:t>
      </w:r>
      <w:r>
        <w:t xml:space="preserve">1. Create Sketch on plane.</w:t>
      </w:r>
      <w:r>
        <w:t xml:space="preserve"> </w:t>
      </w:r>
      <w:r>
        <w:t xml:space="preserve">2. Add geometry to sketch and add constraints/dimensions.</w:t>
      </w:r>
      <w:r>
        <w:t xml:space="preserve"> </w:t>
      </w:r>
      <w:r>
        <w:t xml:space="preserve">3. Solve constraints → finalize closed profile.</w:t>
      </w:r>
      <w:r>
        <w:t xml:space="preserve"> </w:t>
      </w:r>
      <w:r>
        <w:t xml:space="preserve">4. Create Extrude feature referencing Sketch id and depth param.</w:t>
      </w:r>
      <w:r>
        <w:t xml:space="preserve"> </w:t>
      </w:r>
      <w:r>
        <w:t xml:space="preserve">5. Create Cut feature referencing second sketch on face.</w:t>
      </w:r>
      <w:r>
        <w:t xml:space="preserve"> </w:t>
      </w:r>
      <w:r>
        <w:t xml:space="preserve">6. Change a sketch dimension → param tree recomputes, model updates.</w:t>
      </w:r>
    </w:p>
    <w:p>
      <w:pPr>
        <w:pStyle w:val="BodyText"/>
      </w:pPr>
      <w:r>
        <w:rPr>
          <w:b/>
          <w:bCs/>
        </w:rPr>
        <w:t xml:space="preserve">Simplified API sketch (Odin pseudo):</w:t>
      </w:r>
    </w:p>
    <w:p>
      <w:pPr>
        <w:pStyle w:val="SourceCode"/>
      </w:pPr>
      <w:r>
        <w:rPr>
          <w:rStyle w:val="VariableTok"/>
        </w:rPr>
        <w:t xml:space="preserve">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NewModel</w:t>
      </w:r>
      <w:r>
        <w:rPr>
          <w:rStyle w:val="OperatorTok"/>
        </w:rPr>
        <w:t xml:space="preserve">()</w:t>
      </w:r>
      <w:r>
        <w:br/>
      </w:r>
      <w:r>
        <w:rPr>
          <w:rStyle w:val="VariableTok"/>
        </w:rPr>
        <w:t xml:space="preserve">sk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NewSketch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origin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AddConstraint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Constraint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Solve</w:t>
      </w:r>
      <w:r>
        <w:rPr>
          <w:rStyle w:val="OperatorTok"/>
        </w:rPr>
        <w:t xml:space="preserve">()</w:t>
      </w:r>
      <w:r>
        <w:br/>
      </w:r>
      <w:r>
        <w:rPr>
          <w:rStyle w:val="VariableTok"/>
        </w:rPr>
        <w:t xml:space="preserve">feat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FeatureExtrude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sketch_id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robustness-numerical-stability"/>
    <w:p>
      <w:pPr>
        <w:pStyle w:val="Heading2"/>
      </w:pPr>
      <w:r>
        <w:t xml:space="preserve">6 — Robustness &amp; Numerical Stability</w:t>
      </w:r>
    </w:p>
    <w:p>
      <w:pPr>
        <w:pStyle w:val="Compact"/>
        <w:numPr>
          <w:ilvl w:val="0"/>
          <w:numId w:val="1009"/>
        </w:numPr>
      </w:pPr>
      <w:r>
        <w:t xml:space="preserve">Use double precision everywhere.</w:t>
      </w:r>
    </w:p>
    <w:p>
      <w:pPr>
        <w:pStyle w:val="Compact"/>
        <w:numPr>
          <w:ilvl w:val="0"/>
          <w:numId w:val="1009"/>
        </w:numPr>
      </w:pPr>
      <w:r>
        <w:t xml:space="preserve">Implement consistent tolerance policy and adjustable model tolerance.</w:t>
      </w:r>
    </w:p>
    <w:p>
      <w:pPr>
        <w:pStyle w:val="Compact"/>
        <w:numPr>
          <w:ilvl w:val="0"/>
          <w:numId w:val="1009"/>
        </w:numPr>
      </w:pPr>
      <w:r>
        <w:t xml:space="preserve">Avoid relying only on floating equality checks; provide</w:t>
      </w:r>
      <w:r>
        <w:t xml:space="preserve"> </w:t>
      </w:r>
      <w:r>
        <w:rPr>
          <w:rStyle w:val="VerbatimChar"/>
        </w:rPr>
        <w:t xml:space="preserve">is_near(a,b, eps)</w:t>
      </w:r>
      <w:r>
        <w:t xml:space="preserve"> </w:t>
      </w:r>
      <w:r>
        <w:t xml:space="preserve">helpers.</w:t>
      </w:r>
    </w:p>
    <w:p>
      <w:pPr>
        <w:pStyle w:val="Compact"/>
        <w:numPr>
          <w:ilvl w:val="0"/>
          <w:numId w:val="1009"/>
        </w:numPr>
      </w:pPr>
      <w:r>
        <w:t xml:space="preserve">For booleans, implement face classification with conservative epsilon and robust point‑in‑solid tests.</w:t>
      </w:r>
    </w:p>
    <w:p>
      <w:pPr>
        <w:pStyle w:val="Compact"/>
        <w:numPr>
          <w:ilvl w:val="0"/>
          <w:numId w:val="1009"/>
        </w:numPr>
      </w:pPr>
      <w:r>
        <w:t xml:space="preserve">Start with</w:t>
      </w:r>
      <w:r>
        <w:t xml:space="preserve"> </w:t>
      </w:r>
      <w:r>
        <w:rPr>
          <w:i/>
          <w:iCs/>
        </w:rPr>
        <w:t xml:space="preserve">mesh boolean</w:t>
      </w:r>
      <w:r>
        <w:t xml:space="preserve"> </w:t>
      </w:r>
      <w:r>
        <w:t xml:space="preserve">fallback for complex cases; improve robustness over time.</w:t>
      </w:r>
    </w:p>
    <w:p>
      <w:r>
        <w:pict>
          <v:rect style="width:0;height:1.5pt" o:hralign="center" o:hrstd="t" o:hr="t"/>
        </w:pict>
      </w:r>
    </w:p>
    <w:bookmarkEnd w:id="33"/>
    <w:bookmarkStart w:id="35" w:name="interop-reuse-opportunities"/>
    <w:p>
      <w:pPr>
        <w:pStyle w:val="Heading2"/>
      </w:pPr>
      <w:r>
        <w:t xml:space="preserve">7 — Interop &amp; Reuse Opportunities</w:t>
      </w:r>
    </w:p>
    <w:p>
      <w:pPr>
        <w:pStyle w:val="Compact"/>
        <w:numPr>
          <w:ilvl w:val="0"/>
          <w:numId w:val="1010"/>
        </w:numPr>
      </w:pPr>
      <w:r>
        <w:t xml:space="preserve">Use C interop to leverage small, proven projects: e.g.,</w:t>
      </w:r>
      <w:r>
        <w:t xml:space="preserve"> </w:t>
      </w:r>
      <w:r>
        <w:rPr>
          <w:b/>
          <w:bCs/>
        </w:rPr>
        <w:t xml:space="preserve">libtess</w:t>
      </w:r>
      <w:r>
        <w:t xml:space="preserve"> </w:t>
      </w:r>
      <w:r>
        <w:t xml:space="preserve">for tessellation,</w:t>
      </w:r>
      <w:r>
        <w:t xml:space="preserve"> </w:t>
      </w:r>
      <w:r>
        <w:rPr>
          <w:b/>
          <w:bCs/>
        </w:rPr>
        <w:t xml:space="preserve">clipper</w:t>
      </w:r>
      <w:r>
        <w:t xml:space="preserve"> </w:t>
      </w:r>
      <w:r>
        <w:t xml:space="preserve">for 2D polygon booleans (C++ but small), or</w:t>
      </w:r>
      <w:r>
        <w:t xml:space="preserve"> </w:t>
      </w:r>
      <w:r>
        <w:rPr>
          <w:b/>
          <w:bCs/>
        </w:rPr>
        <w:t xml:space="preserve">GLFW</w:t>
      </w:r>
      <w:r>
        <w:t xml:space="preserve"> </w:t>
      </w:r>
      <w:r>
        <w:t xml:space="preserve">for windowing.</w:t>
      </w:r>
    </w:p>
    <w:p>
      <w:pPr>
        <w:pStyle w:val="Compact"/>
        <w:numPr>
          <w:ilvl w:val="0"/>
          <w:numId w:val="1010"/>
        </w:numPr>
      </w:pPr>
      <w:r>
        <w:t xml:space="preserve">Consider compiling an existing small C/C++ constraint solver or porting the SolveSpace solver into Odin.</w:t>
      </w:r>
    </w:p>
    <w:p>
      <w:pPr>
        <w:pStyle w:val="Compact"/>
        <w:numPr>
          <w:ilvl w:val="0"/>
          <w:numId w:val="1010"/>
        </w:numPr>
      </w:pPr>
      <w:r>
        <w:t xml:space="preserve">For STEP I/O, full STEP is large — consider using the</w:t>
      </w:r>
      <w:r>
        <w:t xml:space="preserve"> </w:t>
      </w:r>
      <w:hyperlink r:id="rId34">
        <w:r>
          <w:rPr>
            <w:rStyle w:val="Hyperlink"/>
          </w:rPr>
          <w:t xml:space="preserve">STEPcode</w:t>
        </w:r>
      </w:hyperlink>
      <w:r>
        <w:t xml:space="preserve"> </w:t>
      </w:r>
      <w:r>
        <w:t xml:space="preserve">(C++). Initially support only simple STEP write of solids or rely on export to STEP using external tools.</w:t>
      </w:r>
    </w:p>
    <w:p>
      <w:r>
        <w:pict>
          <v:rect style="width:0;height:1.5pt" o:hralign="center" o:hrstd="t" o:hr="t"/>
        </w:pict>
      </w:r>
    </w:p>
    <w:bookmarkEnd w:id="35"/>
    <w:bookmarkStart w:id="36" w:name="testing-strategy"/>
    <w:p>
      <w:pPr>
        <w:pStyle w:val="Heading2"/>
      </w:pPr>
      <w:r>
        <w:t xml:space="preserve">8 — Testing Strategy</w:t>
      </w:r>
    </w:p>
    <w:p>
      <w:pPr>
        <w:pStyle w:val="Compact"/>
        <w:numPr>
          <w:ilvl w:val="0"/>
          <w:numId w:val="1011"/>
        </w:numPr>
      </w:pPr>
      <w:r>
        <w:t xml:space="preserve">Unit tests for all math primitives and geometric predicates.</w:t>
      </w:r>
    </w:p>
    <w:p>
      <w:pPr>
        <w:pStyle w:val="Compact"/>
        <w:numPr>
          <w:ilvl w:val="0"/>
          <w:numId w:val="1011"/>
        </w:numPr>
      </w:pPr>
      <w:r>
        <w:t xml:space="preserve">Property tests for boolean ops (commutativity where expected, edge cases with coplanar faces).</w:t>
      </w:r>
    </w:p>
    <w:p>
      <w:pPr>
        <w:pStyle w:val="Compact"/>
        <w:numPr>
          <w:ilvl w:val="0"/>
          <w:numId w:val="1011"/>
        </w:numPr>
      </w:pPr>
      <w:r>
        <w:t xml:space="preserve">Regression tests saved as small models (load, perform operations, compare hashes of topology/geometry).</w:t>
      </w:r>
    </w:p>
    <w:p>
      <w:pPr>
        <w:pStyle w:val="Compact"/>
        <w:numPr>
          <w:ilvl w:val="0"/>
          <w:numId w:val="1011"/>
        </w:numPr>
      </w:pPr>
      <w:r>
        <w:t xml:space="preserve">Visual golden tests: render to SVG and compare bitwise (or perceptual threshold).</w:t>
      </w:r>
    </w:p>
    <w:p>
      <w:r>
        <w:pict>
          <v:rect style="width:0;height:1.5pt" o:hralign="center" o:hrstd="t" o:hr="t"/>
        </w:pict>
      </w:r>
    </w:p>
    <w:bookmarkEnd w:id="36"/>
    <w:bookmarkStart w:id="37" w:name="roadmap-milestones-example"/>
    <w:p>
      <w:pPr>
        <w:pStyle w:val="Heading2"/>
      </w:pPr>
      <w:r>
        <w:t xml:space="preserve">9 — Roadmap &amp; Milestones (example)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Month 0–2:</w:t>
      </w:r>
      <w:r>
        <w:t xml:space="preserve"> </w:t>
      </w:r>
      <w:r>
        <w:t xml:space="preserve">Core math, Vec/Mat library, basic 3D primitives and 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Month 2–4:</w:t>
      </w:r>
      <w:r>
        <w:t xml:space="preserve"> </w:t>
      </w:r>
      <w:r>
        <w:t xml:space="preserve">Sketcher + 2D constraint solver (basic constraints), extrude, export STL.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Month 4–8:</w:t>
      </w:r>
      <w:r>
        <w:t xml:space="preserve"> </w:t>
      </w:r>
      <w:r>
        <w:t xml:space="preserve">B‑rep basics and simple booleans, parametric feature tree, UI basics.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Month 8–12:</w:t>
      </w:r>
      <w:r>
        <w:t xml:space="preserve"> </w:t>
      </w:r>
      <w:r>
        <w:t xml:space="preserve">Improve boolean robustness, fillets/chamfers, drawing export to SVG/PDF.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12+ months:</w:t>
      </w:r>
      <w:r>
        <w:t xml:space="preserve"> </w:t>
      </w:r>
      <w:r>
        <w:t xml:space="preserve">STEP import/export, NURBS, advanced fillet engine.</w:t>
      </w:r>
    </w:p>
    <w:p>
      <w:r>
        <w:pict>
          <v:rect style="width:0;height:1.5pt" o:hralign="center" o:hrstd="t" o:hr="t"/>
        </w:pict>
      </w:r>
    </w:p>
    <w:bookmarkEnd w:id="37"/>
    <w:bookmarkStart w:id="38" w:name="Xa49ca98eecebdb4056c3e54db6ccd5b01594785"/>
    <w:p>
      <w:pPr>
        <w:pStyle w:val="Heading2"/>
      </w:pPr>
      <w:r>
        <w:t xml:space="preserve">10 — Example File/Module API Signatures (starter)</w:t>
      </w:r>
    </w:p>
    <w:p>
      <w:pPr>
        <w:pStyle w:val="SourceCode"/>
      </w:pPr>
      <w:r>
        <w:rPr>
          <w:rStyle w:val="VerbatimChar"/>
        </w:rPr>
        <w:t xml:space="preserve">package cad/core/math</w:t>
      </w:r>
      <w:r>
        <w:br/>
      </w:r>
      <w:r>
        <w:rPr>
          <w:rStyle w:val="VerbatimChar"/>
        </w:rPr>
        <w:t xml:space="preserve">  func Vec3_Add(a,b: Vec3) -&gt; Vec3</w:t>
      </w:r>
      <w:r>
        <w:br/>
      </w:r>
      <w:r>
        <w:rPr>
          <w:rStyle w:val="VerbatimChar"/>
        </w:rPr>
        <w:t xml:space="preserve">  func TransformPoint(m: Mat4, p: Vec3) -&gt; Vec3</w:t>
      </w:r>
      <w:r>
        <w:br/>
      </w:r>
      <w:r>
        <w:br/>
      </w:r>
      <w:r>
        <w:rPr>
          <w:rStyle w:val="VerbatimChar"/>
        </w:rPr>
        <w:t xml:space="preserve">package cad/geometry</w:t>
      </w:r>
      <w:r>
        <w:br/>
      </w:r>
      <w:r>
        <w:rPr>
          <w:rStyle w:val="VerbatimChar"/>
        </w:rPr>
        <w:t xml:space="preserve">  func Line2_Intersect(l1, l2: Line2) -&gt; (bool, Vec2)</w:t>
      </w:r>
      <w:r>
        <w:br/>
      </w:r>
      <w:r>
        <w:rPr>
          <w:rStyle w:val="VerbatimChar"/>
        </w:rPr>
        <w:t xml:space="preserve">  func PolygonArea2D(poly: []Vec2) -&gt; f64</w:t>
      </w:r>
      <w:r>
        <w:br/>
      </w:r>
      <w:r>
        <w:br/>
      </w:r>
      <w:r>
        <w:rPr>
          <w:rStyle w:val="VerbatimChar"/>
        </w:rPr>
        <w:t xml:space="preserve">package cad/topology</w:t>
      </w:r>
      <w:r>
        <w:br/>
      </w:r>
      <w:r>
        <w:rPr>
          <w:rStyle w:val="VerbatimChar"/>
        </w:rPr>
        <w:t xml:space="preserve">  func NewHandleAllocator() -&gt; HandleAllocator</w:t>
      </w:r>
      <w:r>
        <w:br/>
      </w:r>
      <w:r>
        <w:rPr>
          <w:rStyle w:val="VerbatimChar"/>
        </w:rPr>
        <w:t xml:space="preserve">  func SewEdgesIntoLoop(edges: []Handle(Edge)) -&gt; Handle(Face)</w:t>
      </w:r>
      <w:r>
        <w:br/>
      </w:r>
      <w:r>
        <w:br/>
      </w:r>
      <w:r>
        <w:rPr>
          <w:rStyle w:val="VerbatimChar"/>
        </w:rPr>
        <w:t xml:space="preserve">package cad/features</w:t>
      </w:r>
      <w:r>
        <w:br/>
      </w:r>
      <w:r>
        <w:rPr>
          <w:rStyle w:val="VerbatimChar"/>
        </w:rPr>
        <w:t xml:space="preserve">  func NewSketch(plane: Plane) -&gt; Handle(Sketch2D)</w:t>
      </w:r>
      <w:r>
        <w:br/>
      </w:r>
      <w:r>
        <w:rPr>
          <w:rStyle w:val="VerbatimChar"/>
        </w:rPr>
        <w:t xml:space="preserve">  func Extrude(sketch: Handle(Sketch2D), depth: f64) -&gt; Handle(Solid)</w:t>
      </w:r>
      <w:r>
        <w:br/>
      </w:r>
      <w:r>
        <w:br/>
      </w:r>
      <w:r>
        <w:rPr>
          <w:rStyle w:val="VerbatimChar"/>
        </w:rPr>
        <w:t xml:space="preserve">package cad/constraints</w:t>
      </w:r>
      <w:r>
        <w:br/>
      </w:r>
      <w:r>
        <w:rPr>
          <w:rStyle w:val="VerbatimChar"/>
        </w:rPr>
        <w:t xml:space="preserve">  func SolveSketch(sk: Handle(Sketch2D)) -&gt; bool</w:t>
      </w:r>
    </w:p>
    <w:p>
      <w:r>
        <w:pict>
          <v:rect style="width:0;height:1.5pt" o:hralign="center" o:hrstd="t" o:hr="t"/>
        </w:pict>
      </w:r>
    </w:p>
    <w:bookmarkEnd w:id="38"/>
    <w:bookmarkStart w:id="39" w:name="Xa6583d7ffb54732aa531e7408ea0a5354f4e262"/>
    <w:p>
      <w:pPr>
        <w:pStyle w:val="Heading2"/>
      </w:pPr>
      <w:r>
        <w:t xml:space="preserve">11 — Recommended Starting Libraries &amp; References</w:t>
      </w:r>
    </w:p>
    <w:p>
      <w:pPr>
        <w:pStyle w:val="Compact"/>
        <w:numPr>
          <w:ilvl w:val="0"/>
          <w:numId w:val="1013"/>
        </w:numPr>
      </w:pPr>
      <w:r>
        <w:t xml:space="preserve">SolveSpace — open small constraint‑based modeler (study/port solver).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BRL‑CAD — source of ideas for C APIs and CSG concepts.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Clipper (Vatti/Weiler–Atherton alternatives) for 2D polygon booleans.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libtess2 or libtess for tessellation for rendering/drawing.</w:t>
      </w:r>
    </w:p>
    <w:p>
      <w:r>
        <w:pict>
          <v:rect style="width:0;height:1.5pt" o:hralign="center" o:hrstd="t" o:hr="t"/>
        </w:pict>
      </w:r>
    </w:p>
    <w:bookmarkEnd w:id="39"/>
    <w:bookmarkStart w:id="40" w:name="development-tips-odin-specifics"/>
    <w:p>
      <w:pPr>
        <w:pStyle w:val="Heading2"/>
      </w:pPr>
      <w:r>
        <w:t xml:space="preserve">12 — Development Tips (Odin specifics)</w:t>
      </w:r>
    </w:p>
    <w:p>
      <w:pPr>
        <w:pStyle w:val="Compact"/>
        <w:numPr>
          <w:ilvl w:val="0"/>
          <w:numId w:val="1014"/>
        </w:numPr>
      </w:pPr>
      <w:r>
        <w:t xml:space="preserve">Use slices + stable handle indices for topology rather than raw pointers; simplifies serialization.</w:t>
      </w:r>
    </w:p>
    <w:p>
      <w:pPr>
        <w:pStyle w:val="Compact"/>
        <w:numPr>
          <w:ilvl w:val="0"/>
          <w:numId w:val="1014"/>
        </w:numPr>
      </w:pPr>
      <w:r>
        <w:t xml:space="preserve">Create small</w:t>
      </w:r>
      <w:r>
        <w:t xml:space="preserve"> </w:t>
      </w:r>
      <w:r>
        <w:rPr>
          <w:rStyle w:val="VerbatimChar"/>
        </w:rPr>
        <w:t xml:space="preserve">unsafe</w:t>
      </w:r>
      <w:r>
        <w:t xml:space="preserve"> </w:t>
      </w:r>
      <w:r>
        <w:t xml:space="preserve">blocks only where necessary for performance or C interop.</w:t>
      </w:r>
    </w:p>
    <w:p>
      <w:pPr>
        <w:pStyle w:val="Compact"/>
        <w:numPr>
          <w:ilvl w:val="0"/>
          <w:numId w:val="1014"/>
        </w:numPr>
      </w:pPr>
      <w:r>
        <w:t xml:space="preserve">Keep math functions</w:t>
      </w:r>
      <w:r>
        <w:t xml:space="preserve"> </w:t>
      </w:r>
      <w:r>
        <w:rPr>
          <w:rStyle w:val="VerbatimChar"/>
        </w:rPr>
        <w:t xml:space="preserve">inline</w:t>
      </w:r>
      <w:r>
        <w:t xml:space="preserve"> </w:t>
      </w:r>
      <w:r>
        <w:t xml:space="preserve">where beneficial.</w:t>
      </w:r>
    </w:p>
    <w:p>
      <w:pPr>
        <w:pStyle w:val="Compact"/>
        <w:numPr>
          <w:ilvl w:val="0"/>
          <w:numId w:val="1014"/>
        </w:numPr>
      </w:pPr>
      <w:r>
        <w:t xml:space="preserve">Provide</w:t>
      </w:r>
      <w:r>
        <w:t xml:space="preserve"> </w:t>
      </w:r>
      <w:r>
        <w:rPr>
          <w:rStyle w:val="VerbatimChar"/>
        </w:rPr>
        <w:t xml:space="preserve">#[test]</w:t>
      </w:r>
      <w:r>
        <w:t xml:space="preserve"> </w:t>
      </w:r>
      <w:r>
        <w:t xml:space="preserve">driven examples in Odin to validate geometry.</w:t>
      </w:r>
    </w:p>
    <w:p>
      <w:r>
        <w:pict>
          <v:rect style="width:0;height:1.5pt" o:hralign="center" o:hrstd="t" o:hr="t"/>
        </w:pict>
      </w:r>
    </w:p>
    <w:bookmarkEnd w:id="40"/>
    <w:bookmarkStart w:id="41" w:name="deliverables-i-can-prepare-next-pick-one"/>
    <w:p>
      <w:pPr>
        <w:pStyle w:val="Heading2"/>
      </w:pPr>
      <w:r>
        <w:t xml:space="preserve">13 — Deliverables I can prepare next (pick one)</w:t>
      </w:r>
    </w:p>
    <w:p>
      <w:pPr>
        <w:pStyle w:val="Compact"/>
        <w:numPr>
          <w:ilvl w:val="0"/>
          <w:numId w:val="1015"/>
        </w:numPr>
      </w:pPr>
      <w:r>
        <w:t xml:space="preserve">Odin module skeleton (file layout + empty functions) you can clone and start coding.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Constraint solver plan + small prototype (2D solver equations and LM implementation sketch).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Minimal example: build a sketch → extrude → export STL in Odin (working code).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</w:t>
      </w:r>
      <w:r>
        <w:t xml:space="preserve"> </w:t>
      </w:r>
      <w:r>
        <w:rPr>
          <w:b/>
          <w:bCs/>
        </w:rPr>
        <w:t xml:space="preserve">generate the Odin module skeleton</w:t>
      </w:r>
      <w:r>
        <w:t xml:space="preserve"> </w:t>
      </w:r>
      <w:r>
        <w:t xml:space="preserve">now (file structure + function signatures and minimal implementations) so you can clone it and begin coding. Which of the three deliverables above should I produce first?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sourceforge.net/projects/stepcod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sourceforge.net/projects/stepcod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2025-11-07T04:07:28Z</dcterms:created>
  <dcterms:modified xsi:type="dcterms:W3CDTF">2025-11-07T04:07:28Z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