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ynopsis"/>
      <w:r>
        <w:t xml:space="preserve">Synopsis</w:t>
      </w:r>
      <w:bookmarkEnd w:id="21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2" w:name="objectives"/>
      <w:r>
        <w:t xml:space="preserve">Objectives</w:t>
      </w:r>
      <w:bookmarkEnd w:id="22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3" w:name="locations"/>
      <w:r>
        <w:t xml:space="preserve">Location(s)</w:t>
      </w:r>
      <w:bookmarkEnd w:id="23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4" w:name="level-walkthrough"/>
      <w:r>
        <w:t xml:space="preserve">Level walkthrough</w:t>
      </w:r>
      <w:bookmarkEnd w:id="24"/>
    </w:p>
    <w:p>
      <w:pPr>
        <w:pStyle w:val="FirstParagraph"/>
      </w:pPr>
      <w: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a19e4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2021-12-24T02:20:05Z</dcterms:created>
  <dcterms:modified xsi:type="dcterms:W3CDTF">2021-12-24T02:20:05Z</dcterms:modified>
</cp:coreProperties>
</file>