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PROBLEM–SOLUTION FIT ANALYSIS</w:t>
      </w:r>
    </w:p>
    <w:p>
      <w:pPr>
        <w:jc w:val="center"/>
      </w:pPr>
      <w:r>
        <w:rPr>
          <w:b/>
          <w:sz w:val="22"/>
        </w:rPr>
        <w:t>Medical Diagnosis Center by ServiceNow Service Portal • 06 October 2026</w:t>
      </w:r>
    </w:p>
    <w:p>
      <w:r>
        <w:t>Purpose: validate whether the implemented Medical Diagnosis Center workflow addresses the demonstrated diagnostic-service booking and report-access problem.</w:t>
      </w:r>
    </w:p>
    <w:p>
      <w:r>
        <w:rPr>
          <w:b/>
          <w:color w:val="1F4E79"/>
          <w:sz w:val="25"/>
        </w:rPr>
        <w:t>PURPOSE / VISION</w:t>
      </w:r>
    </w:p>
    <w:p>
      <w:r>
        <w:t>Connect diagnostic-test discovery, patient details, scheduling, payment, appointment tracking and report availability into one traceable ServiceNow Service Portal journey.</w:t>
      </w:r>
    </w:p>
    <w:p>
      <w:r>
        <w:rPr>
          <w:b/>
          <w:color w:val="1F4E79"/>
          <w:sz w:val="25"/>
        </w:rPr>
        <w:t>IMPLEMENTATION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6"/>
              </w:rPr>
              <w:t>Project Element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6"/>
              </w:rPr>
              <w:t>ServiceNow Context</w:t>
            </w:r>
          </w:p>
        </w:tc>
      </w:tr>
      <w:tr>
        <w:tc>
          <w:tcPr>
            <w:tcW w:type="dxa" w:w="3552"/>
            <w:shd w:fill="D9EAF7"/>
          </w:tcPr>
          <w:p>
            <w:r>
              <w:t>PORTAL</w:t>
            </w:r>
          </w:p>
        </w:tc>
        <w:tc>
          <w:tcPr>
            <w:tcW w:type="dxa" w:w="3552"/>
          </w:tcPr>
          <w:p>
            <w:r>
              <w:t>Medical Test Catalog</w:t>
            </w:r>
          </w:p>
        </w:tc>
        <w:tc>
          <w:tcPr>
            <w:tcW w:type="dxa" w:w="3552"/>
          </w:tcPr>
          <w:p>
            <w:r>
              <w:t>ServiceNow Service Portal</w:t>
            </w:r>
          </w:p>
        </w:tc>
      </w:tr>
      <w:tr>
        <w:tc>
          <w:tcPr>
            <w:tcW w:type="dxa" w:w="3552"/>
            <w:shd w:fill="D9EAF7"/>
          </w:tcPr>
          <w:p>
            <w:r>
              <w:t>CATALOG</w:t>
            </w:r>
          </w:p>
        </w:tc>
        <w:tc>
          <w:tcPr>
            <w:tcW w:type="dxa" w:w="3552"/>
          </w:tcPr>
          <w:p>
            <w:r>
              <w:t>Diagnostic Test</w:t>
            </w:r>
          </w:p>
        </w:tc>
        <w:tc>
          <w:tcPr>
            <w:tcW w:type="dxa" w:w="3552"/>
          </w:tcPr>
          <w:p>
            <w:r>
              <w:t>Diagnostic-test catalogue and records</w:t>
            </w:r>
          </w:p>
        </w:tc>
      </w:tr>
      <w:tr>
        <w:tc>
          <w:tcPr>
            <w:tcW w:type="dxa" w:w="3552"/>
            <w:shd w:fill="D9EAF7"/>
          </w:tcPr>
          <w:p>
            <w:r>
              <w:t>BOOKING</w:t>
            </w:r>
          </w:p>
        </w:tc>
        <w:tc>
          <w:tcPr>
            <w:tcW w:type="dxa" w:w="3552"/>
          </w:tcPr>
          <w:p>
            <w:r>
              <w:t>Book Now → Details → Schedule → Payment → Done</w:t>
            </w:r>
          </w:p>
        </w:tc>
        <w:tc>
          <w:tcPr>
            <w:tcW w:type="dxa" w:w="3552"/>
          </w:tcPr>
          <w:p>
            <w:r>
              <w:t>Appointment booking journey</w:t>
            </w:r>
          </w:p>
        </w:tc>
      </w:tr>
      <w:tr>
        <w:tc>
          <w:tcPr>
            <w:tcW w:type="dxa" w:w="3552"/>
            <w:shd w:fill="D9EAF7"/>
          </w:tcPr>
          <w:p>
            <w:r>
              <w:t>DATA</w:t>
            </w:r>
          </w:p>
        </w:tc>
        <w:tc>
          <w:tcPr>
            <w:tcW w:type="dxa" w:w="3552"/>
          </w:tcPr>
          <w:p>
            <w:r>
              <w:t>Patient / Diagnostic Test / Appointment / Report</w:t>
            </w:r>
          </w:p>
        </w:tc>
        <w:tc>
          <w:tcPr>
            <w:tcW w:type="dxa" w:w="3552"/>
          </w:tcPr>
          <w:p>
            <w:r>
              <w:t>Structured ServiceNow records</w:t>
            </w:r>
          </w:p>
        </w:tc>
      </w:tr>
      <w:tr>
        <w:tc>
          <w:tcPr>
            <w:tcW w:type="dxa" w:w="3552"/>
            <w:shd w:fill="D9EAF7"/>
          </w:tcPr>
          <w:p>
            <w:r>
              <w:t>TRACKING</w:t>
            </w:r>
          </w:p>
        </w:tc>
        <w:tc>
          <w:tcPr>
            <w:tcW w:type="dxa" w:w="3552"/>
          </w:tcPr>
          <w:p>
            <w:r>
              <w:t>My Appointments</w:t>
            </w:r>
          </w:p>
        </w:tc>
        <w:tc>
          <w:tcPr>
            <w:tcW w:type="dxa" w:w="3552"/>
          </w:tcPr>
          <w:p>
            <w:r>
              <w:t>Patient-facing appointment visibility</w:t>
            </w:r>
          </w:p>
        </w:tc>
      </w:tr>
      <w:tr>
        <w:tc>
          <w:tcPr>
            <w:tcW w:type="dxa" w:w="3552"/>
            <w:shd w:fill="D9EAF7"/>
          </w:tcPr>
          <w:p>
            <w:r>
              <w:t>AUTOMATION</w:t>
            </w:r>
          </w:p>
        </w:tc>
        <w:tc>
          <w:tcPr>
            <w:tcW w:type="dxa" w:w="3552"/>
          </w:tcPr>
          <w:p>
            <w:r>
              <w:t>Appointment Complete → Create Report</w:t>
            </w:r>
          </w:p>
        </w:tc>
        <w:tc>
          <w:tcPr>
            <w:tcW w:type="dxa" w:w="3552"/>
          </w:tcPr>
          <w:p>
            <w:r>
              <w:t>Configured appointment-completion automation</w:t>
            </w:r>
          </w:p>
        </w:tc>
      </w:tr>
      <w:tr>
        <w:tc>
          <w:tcPr>
            <w:tcW w:type="dxa" w:w="3552"/>
            <w:shd w:fill="D9EAF7"/>
          </w:tcPr>
          <w:p>
            <w:r>
              <w:t>REPORTING</w:t>
            </w:r>
          </w:p>
        </w:tc>
        <w:tc>
          <w:tcPr>
            <w:tcW w:type="dxa" w:w="3552"/>
          </w:tcPr>
          <w:p>
            <w:r>
              <w:t>My Lab Reports</w:t>
            </w:r>
          </w:p>
        </w:tc>
        <w:tc>
          <w:tcPr>
            <w:tcW w:type="dxa" w:w="3552"/>
          </w:tcPr>
          <w:p>
            <w:r>
              <w:t>Patient-facing report availability</w:t>
            </w:r>
          </w:p>
        </w:tc>
      </w:tr>
    </w:tbl>
    <w:p>
      <w:r>
        <w:rPr>
          <w:b/>
          <w:color w:val="1F4E79"/>
          <w:sz w:val="25"/>
        </w:rPr>
        <w:t>FILLED PROBLEM–SOLUTION FIT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6"/>
              </w:rPr>
              <w:t>Canvas Section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6"/>
              </w:rPr>
              <w:t>Project-Specific Findings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6"/>
              </w:rPr>
              <w:t>Implementation Evidence / Validation</w:t>
            </w:r>
          </w:p>
        </w:tc>
      </w:tr>
      <w:tr>
        <w:tc>
          <w:tcPr>
            <w:tcW w:type="dxa" w:w="2664"/>
            <w:shd w:fill="D9EAF7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Customer Segment(s)</w:t>
            </w:r>
          </w:p>
        </w:tc>
        <w:tc>
          <w:tcPr>
            <w:tcW w:type="dxa" w:w="2664"/>
          </w:tcPr>
          <w:p>
            <w:r>
              <w:t>Primary: patients who browse diagnostic tests and book appointments. Supporting users: diagnostic-center staff who manage Patient, Diagnostic Test, Appointment and Report records. ServiceNow administrators maintain the portal, tables and automation.</w:t>
            </w:r>
          </w:p>
        </w:tc>
        <w:tc>
          <w:tcPr>
            <w:tcW w:type="dxa" w:w="2664"/>
          </w:tcPr>
          <w:p>
            <w:r>
              <w:t>Medical Test Catalog, booking journey, My Appointments and My Lab Reports provide the patient-facing experience; the Patient, Diagnostic Test, Appointment and Report structures provide the operational data layer.</w:t>
            </w:r>
          </w:p>
        </w:tc>
      </w:tr>
      <w:tr>
        <w:tc>
          <w:tcPr>
            <w:tcW w:type="dxa" w:w="2664"/>
            <w:shd w:fill="D9EAF7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Jobs-to-be-Done / Problems</w:t>
            </w:r>
          </w:p>
        </w:tc>
        <w:tc>
          <w:tcPr>
            <w:tcW w:type="dxa" w:w="2664"/>
          </w:tcPr>
          <w:p>
            <w:r>
              <w:t>Find a required diagnostic test, understand the test offering, enter patient details once, select a suitable schedule, complete the configured payment step, receive an appointment record, track the appointment and access the laboratory report after completion.</w:t>
            </w:r>
          </w:p>
        </w:tc>
        <w:tc>
          <w:tcPr>
            <w:tcW w:type="dxa" w:w="2664"/>
          </w:tcPr>
          <w:p>
            <w:r>
              <w:t>The screenshot-supported journey connects catalog browsing, Book Now, Details, Schedule, Payment, Done, Appointment, My Appointments, appointment completion, Report creation and My Lab Reports.</w:t>
            </w:r>
          </w:p>
        </w:tc>
      </w:tr>
      <w:tr>
        <w:tc>
          <w:tcPr>
            <w:tcW w:type="dxa" w:w="2664"/>
            <w:shd w:fill="D9EAF7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Triggers</w:t>
            </w:r>
          </w:p>
        </w:tc>
        <w:tc>
          <w:tcPr>
            <w:tcW w:type="dxa" w:w="2664"/>
          </w:tcPr>
          <w:p>
            <w:r>
              <w:t>A patient needs a diagnostic test and wants to book an appointment; an appointment reaches completion and requires the corresponding report record to become available.</w:t>
            </w:r>
          </w:p>
        </w:tc>
        <w:tc>
          <w:tcPr>
            <w:tcW w:type="dxa" w:w="2664"/>
          </w:tcPr>
          <w:p>
            <w:r>
              <w:t>The portal exposes diagnostic tests for booking, while the appointment-completion automation provides the transition to report creation.</w:t>
            </w:r>
          </w:p>
        </w:tc>
      </w:tr>
      <w:tr>
        <w:tc>
          <w:tcPr>
            <w:tcW w:type="dxa" w:w="2664"/>
            <w:shd w:fill="D9EAF7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Experience: Before / During / After</w:t>
            </w:r>
          </w:p>
        </w:tc>
        <w:tc>
          <w:tcPr>
            <w:tcW w:type="dxa" w:w="2664"/>
          </w:tcPr>
          <w:p>
            <w:r>
              <w:t>Before: patient needs a diagnostic test. During: selects a test, chooses Book Now, enters details, schedules and completes the configured payment step. After: views the appointment in My Appointments; once the appointment is completed, the resulting report is available through My Lab Reports.</w:t>
            </w:r>
          </w:p>
        </w:tc>
        <w:tc>
          <w:tcPr>
            <w:tcW w:type="dxa" w:w="2664"/>
          </w:tcPr>
          <w:p>
            <w:r>
              <w:t>The screenshots show the patient-facing catalog, booking screens, My Appointments and My Lab Reports, plus the Appointment/Report data and completion automation.</w:t>
            </w:r>
          </w:p>
        </w:tc>
      </w:tr>
      <w:tr>
        <w:tc>
          <w:tcPr>
            <w:tcW w:type="dxa" w:w="2664"/>
            <w:shd w:fill="D9EAF7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Available Solutions / Current Approaches</w:t>
            </w:r>
          </w:p>
        </w:tc>
        <w:tc>
          <w:tcPr>
            <w:tcW w:type="dxa" w:w="2664"/>
          </w:tcPr>
          <w:p>
            <w:r>
              <w:t>Manual booking and fragmented communication can separate test discovery, patient information, appointment scheduling and report access. The ServiceNow implementation provides one connected portal journey for these activities.</w:t>
            </w:r>
          </w:p>
        </w:tc>
        <w:tc>
          <w:tcPr>
            <w:tcW w:type="dxa" w:w="2664"/>
          </w:tcPr>
          <w:p>
            <w:r>
              <w:t>ServiceNow Service Portal components, structured tables and appointment-completion automation connect the demonstrated stages.</w:t>
            </w:r>
          </w:p>
        </w:tc>
      </w:tr>
      <w:tr>
        <w:tc>
          <w:tcPr>
            <w:tcW w:type="dxa" w:w="2664"/>
            <w:shd w:fill="D9EAF7"/>
          </w:tcPr>
          <w:p>
            <w:r>
              <w:t>6</w:t>
            </w:r>
          </w:p>
        </w:tc>
        <w:tc>
          <w:tcPr>
            <w:tcW w:type="dxa" w:w="2664"/>
          </w:tcPr>
          <w:p>
            <w:r>
              <w:t>Customer Constraints</w:t>
            </w:r>
          </w:p>
        </w:tc>
        <w:tc>
          <w:tcPr>
            <w:tcW w:type="dxa" w:w="2664"/>
          </w:tcPr>
          <w:p>
            <w:r>
              <w:t>The booking experience must be understandable; patient details must be captured consistently; schedule and payment information must be handled correctly; appointment and report visibility must reflect the underlying record state.</w:t>
            </w:r>
          </w:p>
        </w:tc>
        <w:tc>
          <w:tcPr>
            <w:tcW w:type="dxa" w:w="2664"/>
          </w:tcPr>
          <w:p>
            <w:r>
              <w:t>The demonstrated portal flow separates Details, Schedule and Payment stages and exposes appointment/report information through dedicated portal pages.</w:t>
            </w:r>
          </w:p>
        </w:tc>
      </w:tr>
      <w:tr>
        <w:tc>
          <w:tcPr>
            <w:tcW w:type="dxa" w:w="2664"/>
            <w:shd w:fill="D9EAF7"/>
          </w:tcPr>
          <w:p>
            <w:r>
              <w:t>7</w:t>
            </w:r>
          </w:p>
        </w:tc>
        <w:tc>
          <w:tcPr>
            <w:tcW w:type="dxa" w:w="2664"/>
          </w:tcPr>
          <w:p>
            <w:r>
              <w:t>Behaviour</w:t>
            </w:r>
          </w:p>
        </w:tc>
        <w:tc>
          <w:tcPr>
            <w:tcW w:type="dxa" w:w="2664"/>
          </w:tcPr>
          <w:p>
            <w:r>
              <w:t>Patient opens Medical Test Catalog → selects a diagnostic test → Book Now → Patient Details → Schedule → Payment → Done. The booking creates an Appointment record; My Appointments shows the appointment. On appointment completion, the configured automation creates a Report record and My Lab Reports exposes the report.</w:t>
            </w:r>
          </w:p>
        </w:tc>
        <w:tc>
          <w:tcPr>
            <w:tcW w:type="dxa" w:w="2664"/>
          </w:tcPr>
          <w:p>
            <w:r>
              <w:t>This is the master workflow used for the updated documentation and is based on the previously supplied screenshot PDF.</w:t>
            </w:r>
          </w:p>
        </w:tc>
      </w:tr>
      <w:tr>
        <w:tc>
          <w:tcPr>
            <w:tcW w:type="dxa" w:w="2664"/>
            <w:shd w:fill="D9EAF7"/>
          </w:tcPr>
          <w:p>
            <w:r>
              <w:t>8</w:t>
            </w:r>
          </w:p>
        </w:tc>
        <w:tc>
          <w:tcPr>
            <w:tcW w:type="dxa" w:w="2664"/>
          </w:tcPr>
          <w:p>
            <w:r>
              <w:t>Channels of Behaviour</w:t>
            </w:r>
          </w:p>
        </w:tc>
        <w:tc>
          <w:tcPr>
            <w:tcW w:type="dxa" w:w="2664"/>
          </w:tcPr>
          <w:p>
            <w:r>
              <w:t>Primary: ServiceNow Service Portal and its Medical Test Catalog, Appointment Booking, My Appointments and My Lab Reports components. Operational: Patient, Diagnostic Test, Appointment and Report records. Administrative: ServiceNow configuration and automation views.</w:t>
            </w:r>
          </w:p>
        </w:tc>
        <w:tc>
          <w:tcPr>
            <w:tcW w:type="dxa" w:w="2664"/>
          </w:tcPr>
          <w:p>
            <w:r>
              <w:t>The screenshot PDF contains the corresponding portal pages and record/configuration evidence.</w:t>
            </w:r>
          </w:p>
        </w:tc>
      </w:tr>
      <w:tr>
        <w:tc>
          <w:tcPr>
            <w:tcW w:type="dxa" w:w="2664"/>
            <w:shd w:fill="D9EAF7"/>
          </w:tcPr>
          <w:p>
            <w:r>
              <w:t>9</w:t>
            </w:r>
          </w:p>
        </w:tc>
        <w:tc>
          <w:tcPr>
            <w:tcW w:type="dxa" w:w="2664"/>
          </w:tcPr>
          <w:p>
            <w:r>
              <w:t>Problem Root Cause</w:t>
            </w:r>
          </w:p>
        </w:tc>
        <w:tc>
          <w:tcPr>
            <w:tcW w:type="dxa" w:w="2664"/>
          </w:tcPr>
          <w:p>
            <w:r>
              <w:t>Diagnostic-service booking can become fragmented when test selection, patient details, scheduling, payment, appointment tracking and report access are handled separately. Manual report-record creation after appointment completion can also introduce delay or inconsistency.</w:t>
            </w:r>
          </w:p>
        </w:tc>
        <w:tc>
          <w:tcPr>
            <w:tcW w:type="dxa" w:w="2664"/>
          </w:tcPr>
          <w:p>
            <w:r>
              <w:t>The implemented workflow connects the stages and uses appointment completion to trigger report creation.</w:t>
            </w:r>
          </w:p>
        </w:tc>
      </w:tr>
      <w:tr>
        <w:tc>
          <w:tcPr>
            <w:tcW w:type="dxa" w:w="2664"/>
            <w:shd w:fill="D9EAF7"/>
          </w:tcPr>
          <w:p>
            <w:r>
              <w:t>10</w:t>
            </w:r>
          </w:p>
        </w:tc>
        <w:tc>
          <w:tcPr>
            <w:tcW w:type="dxa" w:w="2664"/>
          </w:tcPr>
          <w:p>
            <w:r>
              <w:t>Your Solution</w:t>
            </w:r>
          </w:p>
        </w:tc>
        <w:tc>
          <w:tcPr>
            <w:tcW w:type="dxa" w:w="2664"/>
          </w:tcPr>
          <w:p>
            <w:r>
              <w:t>A ServiceNow Medical Diagnosis Center with Medical Test Catalog, Book Now booking, Patient Details, Schedule, Payment, Done, Appointment records, My Appointments, appointment-completion report creation, Report records and My Lab Reports.</w:t>
            </w:r>
          </w:p>
        </w:tc>
        <w:tc>
          <w:tcPr>
            <w:tcW w:type="dxa" w:w="2664"/>
          </w:tcPr>
          <w:p>
            <w:r>
              <w:t>The implementation should be evidenced through the configured portal pages, Patient/Diagnostic Test/Appointment/Report records, appointment completion automation and end-to-end testing.</w:t>
            </w:r>
          </w:p>
        </w:tc>
      </w:tr>
    </w:tbl>
    <w:p>
      <w:r>
        <w:rPr>
          <w:b/>
          <w:color w:val="1F4E79"/>
          <w:sz w:val="25"/>
        </w:rPr>
        <w:t>PROBLEM–SOLUTION FIT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6"/>
              </w:rPr>
              <w:t>Fit Dimension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6"/>
              </w:rPr>
              <w:t>Evidence / Rationale</w:t>
            </w:r>
          </w:p>
        </w:tc>
      </w:tr>
      <w:tr>
        <w:tc>
          <w:tcPr>
            <w:tcW w:type="dxa" w:w="3552"/>
            <w:shd w:fill="D9EAF7"/>
          </w:tcPr>
          <w:p>
            <w:r>
              <w:t>Customer–Problem Fit</w:t>
            </w:r>
          </w:p>
        </w:tc>
        <w:tc>
          <w:tcPr>
            <w:tcW w:type="dxa" w:w="3552"/>
          </w:tcPr>
          <w:p>
            <w:r>
              <w:t>Aligned</w:t>
            </w:r>
          </w:p>
        </w:tc>
        <w:tc>
          <w:tcPr>
            <w:tcW w:type="dxa" w:w="3552"/>
          </w:tcPr>
          <w:p>
            <w:r>
              <w:t>The patient-facing journey directly addresses fragmented diagnostic-test selection, booking, appointment tracking and report access.</w:t>
            </w:r>
          </w:p>
        </w:tc>
      </w:tr>
      <w:tr>
        <w:tc>
          <w:tcPr>
            <w:tcW w:type="dxa" w:w="3552"/>
            <w:shd w:fill="D9EAF7"/>
          </w:tcPr>
          <w:p>
            <w:r>
              <w:t>Problem–Behaviour Fit</w:t>
            </w:r>
          </w:p>
        </w:tc>
        <w:tc>
          <w:tcPr>
            <w:tcW w:type="dxa" w:w="3552"/>
          </w:tcPr>
          <w:p>
            <w:r>
              <w:t>Aligned</w:t>
            </w:r>
          </w:p>
        </w:tc>
        <w:tc>
          <w:tcPr>
            <w:tcW w:type="dxa" w:w="3552"/>
          </w:tcPr>
          <w:p>
            <w:r>
              <w:t>Observed sequence: Medical Test Catalog → Book Now → Details → Schedule → Payment → Done → My Appointments → Appointment Completed → Report → My Lab Reports.</w:t>
            </w:r>
          </w:p>
        </w:tc>
      </w:tr>
      <w:tr>
        <w:tc>
          <w:tcPr>
            <w:tcW w:type="dxa" w:w="3552"/>
            <w:shd w:fill="D9EAF7"/>
          </w:tcPr>
          <w:p>
            <w:r>
              <w:t>Problem–Constraint Fit</w:t>
            </w:r>
          </w:p>
        </w:tc>
        <w:tc>
          <w:tcPr>
            <w:tcW w:type="dxa" w:w="3552"/>
          </w:tcPr>
          <w:p>
            <w:r>
              <w:t>Controlled</w:t>
            </w:r>
          </w:p>
        </w:tc>
        <w:tc>
          <w:tcPr>
            <w:tcW w:type="dxa" w:w="3552"/>
          </w:tcPr>
          <w:p>
            <w:r>
              <w:t>The design uses structured ServiceNow records and dedicated portal components; correctness of patient data, scheduling, payment configuration and access remains important.</w:t>
            </w:r>
          </w:p>
        </w:tc>
      </w:tr>
      <w:tr>
        <w:tc>
          <w:tcPr>
            <w:tcW w:type="dxa" w:w="3552"/>
            <w:shd w:fill="D9EAF7"/>
          </w:tcPr>
          <w:p>
            <w:r>
              <w:t>Solution–Problem Fit</w:t>
            </w:r>
          </w:p>
        </w:tc>
        <w:tc>
          <w:tcPr>
            <w:tcW w:type="dxa" w:w="3552"/>
          </w:tcPr>
          <w:p>
            <w:r>
              <w:t>Aligned</w:t>
            </w:r>
          </w:p>
        </w:tc>
        <w:tc>
          <w:tcPr>
            <w:tcW w:type="dxa" w:w="3552"/>
          </w:tcPr>
          <w:p>
            <w:r>
              <w:t>Catalog addresses test discovery; booking addresses appointment creation; My Appointments addresses tracking; completion automation and My Lab Reports address report availability.</w:t>
            </w:r>
          </w:p>
        </w:tc>
      </w:tr>
      <w:tr>
        <w:tc>
          <w:tcPr>
            <w:tcW w:type="dxa" w:w="3552"/>
            <w:shd w:fill="D9EAF7"/>
          </w:tcPr>
          <w:p>
            <w:r>
              <w:t>Scope Fit</w:t>
            </w:r>
          </w:p>
        </w:tc>
        <w:tc>
          <w:tcPr>
            <w:tcW w:type="dxa" w:w="3552"/>
          </w:tcPr>
          <w:p>
            <w:r>
              <w:t>Controlled</w:t>
            </w:r>
          </w:p>
        </w:tc>
        <w:tc>
          <w:tcPr>
            <w:tcW w:type="dxa" w:w="3552"/>
          </w:tcPr>
          <w:p>
            <w:r>
              <w:t>The current evidence supports the demonstrated diagnostic-service booking and report workflow. Autonomous clinical diagnosis, treatment decisions and unsupported external integrations are not claimed.</w:t>
            </w:r>
          </w:p>
        </w:tc>
      </w:tr>
    </w:tbl>
    <w:p>
      <w:r>
        <w:rPr>
          <w:b/>
          <w:color w:val="1F4E79"/>
          <w:sz w:val="25"/>
        </w:rPr>
        <w:t>FINAL PROBLEM–SOLUTION FIT STATEMENT</w:t>
      </w:r>
    </w:p>
    <w:p>
      <w:r>
        <w:t>The Medical Diagnosis Center demonstrates practical problem–solution fit when the implemented ServiceNow portal connects diagnostic-test discovery and booking with patient details, scheduling, payment, appointment tracking and report availability. The Medical Test Catalog provides the entry point; the Book Now journey creates the appointment context; My Appointments provides visibility; appointment completion triggers report creation; and My Lab Reports provides access to the resulting report record.</w:t>
      </w:r>
    </w:p>
    <w:p>
      <w:r>
        <w:rPr>
          <w:b/>
          <w:color w:val="1F4E79"/>
          <w:sz w:val="25"/>
        </w:rPr>
        <w:t>CURRENT IMPLEMENTATION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5328"/>
            <w:shd w:fill="D9EAF7"/>
          </w:tcPr>
          <w:p>
            <w:r>
              <w:t>DEMONSTRATED / CURRENT</w:t>
            </w:r>
          </w:p>
        </w:tc>
        <w:tc>
          <w:tcPr>
            <w:tcW w:type="dxa" w:w="5328"/>
          </w:tcPr>
          <w:p>
            <w:r>
              <w:t>Medical Test Catalog; diagnostic test selection; Book Now; Patient Details; Schedule; Payment; Done; Appointment record; My Appointments; appointment-completion automation; Report record; My Lab Reports; Patient and Diagnostic Test data.</w:t>
            </w:r>
          </w:p>
        </w:tc>
      </w:tr>
      <w:tr>
        <w:tc>
          <w:tcPr>
            <w:tcW w:type="dxa" w:w="5328"/>
            <w:shd w:fill="D9EAF7"/>
          </w:tcPr>
          <w:p>
            <w:r>
              <w:t>NOT CLAIMED AS IMPLEMENTED</w:t>
            </w:r>
          </w:p>
        </w:tc>
        <w:tc>
          <w:tcPr>
            <w:tcW w:type="dxa" w:w="5328"/>
          </w:tcPr>
          <w:p>
            <w:r>
              <w:t>Direct hospital/EMR/LIS integration; real external payment-gateway settlement unless separately implemented; SMS/WhatsApp integration; automated clinical diagnosis or treatment decisions; AI clinical interpretation; predictive clinical analytics; and other capabilities not demonstrated in the screenshot evidence.</w:t>
            </w:r>
          </w:p>
        </w:tc>
      </w:tr>
    </w:tbl>
    <w:p>
      <w:r>
        <w:rPr>
          <w:b/>
          <w:color w:val="1F4E79"/>
          <w:sz w:val="25"/>
        </w:rPr>
        <w:t>CURRENT LIMITATIONS / FUTURE VALIDATION</w:t>
      </w:r>
    </w:p>
    <w:p>
      <w:r>
        <w:t>• Test multiple diagnostic-test selections and confirm that patient details, schedule and payment fields persist correctly.</w:t>
      </w:r>
    </w:p>
    <w:p>
      <w:r>
        <w:t>• Validate appointment creation and My Appointments visibility for different appointment states.</w:t>
      </w:r>
    </w:p>
    <w:p>
      <w:r>
        <w:t>• Complete an appointment and verify that the configured automation creates the corresponding Report record.</w:t>
      </w:r>
    </w:p>
    <w:p>
      <w:r>
        <w:t>• Validate My Lab Reports visibility and confirm that report records are linked to the appropriate patient/service context.</w:t>
      </w:r>
    </w:p>
    <w:p>
      <w:r>
        <w:t>• Validate role and access behaviour for patient-facing and operational records.</w:t>
      </w:r>
    </w:p>
    <w:p>
      <w:r>
        <w:t>• Validate any real payment integration separately if an external payment gateway is introduced; the current screenshots establish a payment step, not an external settlement integration.</w:t>
      </w:r>
    </w:p>
    <w:p>
      <w:r>
        <w:t>• Do not claim clinical diagnosis, treatment decisions or clinical interpretation as part of the administrative ServiceNow workflow.</w:t>
      </w:r>
    </w:p>
    <w:p>
      <w:r>
        <w:rPr>
          <w:b/>
          <w:color w:val="1F4E79"/>
          <w:sz w:val="25"/>
        </w:rPr>
        <w:t>MASTER IMPLEMENTED WORKFLOW</w:t>
      </w:r>
    </w:p>
    <w:p>
      <w:r>
        <w:t>Medical Test Catalog → Select Diagnostic Test → Book Now → Patient Details → Schedule → Payment → Done → Appointment Record → My Appointments → Appointment Completed → Auto Create Report on Appointment Complete → Report Record → My Lab Reports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Medical Diagnosis Center by ServiceNow Service Portal • Problem–Solution Fit Analysis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