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Acceptance Testing</w:t>
      </w:r>
    </w:p>
    <w:p>
      <w:pPr>
        <w:jc w:val="center"/>
      </w:pPr>
      <w:r>
        <w:rPr>
          <w:b/>
          <w:sz w:val="24"/>
        </w:rPr>
        <w:t>UAT Report</w:t>
      </w:r>
    </w:p>
    <w:p>
      <w:pPr>
        <w:jc w:val="center"/>
      </w:pPr>
      <w:r>
        <w:rPr>
          <w:i/>
        </w:rPr>
        <w:t>Medical Diagnosis Center by Service Portal (ServiceNow)</w:t>
        <w:br/>
        <w:t>Date: 02 October 2026  |  Maximum Marks: 4 Marks</w:t>
      </w:r>
    </w:p>
    <w:p>
      <w:r>
        <w:rPr>
          <w:b/>
          <w:color w:val="1F4E79"/>
          <w:sz w:val="23"/>
        </w:rPr>
        <w:t>1. Purpose of Document</w:t>
      </w:r>
    </w:p>
    <w:p>
      <w:r>
        <w:t>The purpose of this report is to briefly explain UAT test coverage, defect status and final test-case results for the Medical Diagnosis Center by Service Portal (ServiceNow) project at release to User Acceptance Testing. The report follows the implemented journey: Medical Test Catalog → Select Diagnostic Test → Book Now → Patient Details → Schedule → Payment → Done → Appointment → My Appointments → Appointment Completed → Auto Create Report → Report → My Lab Reports.</w:t>
      </w:r>
    </w:p>
    <w:p>
      <w:r>
        <w:rPr>
          <w:b/>
          <w:color w:val="1F4E79"/>
          <w:sz w:val="23"/>
        </w:rPr>
        <w:t>2. Defect Analysis</w:t>
      </w:r>
    </w:p>
    <w:p>
      <w:r>
        <w:t>This report shows configuration and validation issues addressed during UAT and how they were resolved. Severity levels are normalized as Severity 1 = High, Severity 2 = Medium, Severity 3 = Low, and Severity 4 = Informational.</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shd w:fill="1F4E79"/>
          </w:tcPr>
          <w:p>
            <w:r>
              <w:rPr>
                <w:b/>
                <w:color w:val="FFFFFF"/>
                <w:sz w:val="14"/>
              </w:rPr>
              <w:t>Resolution</w:t>
            </w:r>
          </w:p>
        </w:tc>
        <w:tc>
          <w:tcPr>
            <w:tcW w:type="dxa" w:w="1776"/>
            <w:shd w:fill="1F4E79"/>
          </w:tcPr>
          <w:p>
            <w:r>
              <w:rPr>
                <w:b/>
                <w:color w:val="FFFFFF"/>
                <w:sz w:val="14"/>
              </w:rPr>
              <w:t>Severity 1</w:t>
            </w:r>
          </w:p>
        </w:tc>
        <w:tc>
          <w:tcPr>
            <w:tcW w:type="dxa" w:w="1776"/>
            <w:shd w:fill="1F4E79"/>
          </w:tcPr>
          <w:p>
            <w:r>
              <w:rPr>
                <w:b/>
                <w:color w:val="FFFFFF"/>
                <w:sz w:val="14"/>
              </w:rPr>
              <w:t>Severity 2</w:t>
            </w:r>
          </w:p>
        </w:tc>
        <w:tc>
          <w:tcPr>
            <w:tcW w:type="dxa" w:w="1776"/>
            <w:shd w:fill="1F4E79"/>
          </w:tcPr>
          <w:p>
            <w:r>
              <w:rPr>
                <w:b/>
                <w:color w:val="FFFFFF"/>
                <w:sz w:val="14"/>
              </w:rPr>
              <w:t>Severity 3</w:t>
            </w:r>
          </w:p>
        </w:tc>
        <w:tc>
          <w:tcPr>
            <w:tcW w:type="dxa" w:w="1776"/>
            <w:shd w:fill="1F4E79"/>
          </w:tcPr>
          <w:p>
            <w:r>
              <w:rPr>
                <w:b/>
                <w:color w:val="FFFFFF"/>
                <w:sz w:val="14"/>
              </w:rPr>
              <w:t>Severity 4</w:t>
            </w:r>
          </w:p>
        </w:tc>
        <w:tc>
          <w:tcPr>
            <w:tcW w:type="dxa" w:w="1776"/>
            <w:shd w:fill="1F4E79"/>
          </w:tcPr>
          <w:p>
            <w:r>
              <w:rPr>
                <w:b/>
                <w:color w:val="FFFFFF"/>
                <w:sz w:val="14"/>
              </w:rPr>
              <w:t>Subtotal</w:t>
            </w:r>
          </w:p>
        </w:tc>
      </w:tr>
      <w:tr>
        <w:tc>
          <w:tcPr>
            <w:tcW w:type="dxa" w:w="1776"/>
            <w:shd w:fill="D9EAF7"/>
          </w:tcPr>
          <w:p>
            <w:r>
              <w:rPr>
                <w:sz w:val="13"/>
              </w:rPr>
              <w:t>By Design</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Duplicate</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External</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Fixed</w:t>
            </w:r>
          </w:p>
        </w:tc>
        <w:tc>
          <w:tcPr>
            <w:tcW w:type="dxa" w:w="1776"/>
          </w:tcPr>
          <w:p>
            <w:r>
              <w:rPr>
                <w:sz w:val="13"/>
              </w:rPr>
              <w:t>0</w:t>
            </w:r>
          </w:p>
        </w:tc>
        <w:tc>
          <w:tcPr>
            <w:tcW w:type="dxa" w:w="1776"/>
          </w:tcPr>
          <w:p>
            <w:r>
              <w:rPr>
                <w:sz w:val="13"/>
              </w:rPr>
              <w:t>3</w:t>
            </w:r>
          </w:p>
        </w:tc>
        <w:tc>
          <w:tcPr>
            <w:tcW w:type="dxa" w:w="1776"/>
          </w:tcPr>
          <w:p>
            <w:r>
              <w:rPr>
                <w:sz w:val="13"/>
              </w:rPr>
              <w:t>2</w:t>
            </w:r>
          </w:p>
        </w:tc>
        <w:tc>
          <w:tcPr>
            <w:tcW w:type="dxa" w:w="1776"/>
          </w:tcPr>
          <w:p>
            <w:r>
              <w:rPr>
                <w:sz w:val="13"/>
              </w:rPr>
              <w:t>0</w:t>
            </w:r>
          </w:p>
        </w:tc>
        <w:tc>
          <w:tcPr>
            <w:tcW w:type="dxa" w:w="1776"/>
          </w:tcPr>
          <w:p>
            <w:r>
              <w:rPr>
                <w:sz w:val="13"/>
              </w:rPr>
              <w:t>5</w:t>
            </w:r>
          </w:p>
        </w:tc>
      </w:tr>
      <w:tr>
        <w:tc>
          <w:tcPr>
            <w:tcW w:type="dxa" w:w="1776"/>
            <w:shd w:fill="D9EAF7"/>
          </w:tcPr>
          <w:p>
            <w:r>
              <w:rPr>
                <w:sz w:val="13"/>
              </w:rPr>
              <w:t>Not Reproduced</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Skipped</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Won't Fix</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c>
          <w:tcPr>
            <w:tcW w:type="dxa" w:w="1776"/>
          </w:tcPr>
          <w:p>
            <w:r>
              <w:rPr>
                <w:sz w:val="13"/>
              </w:rPr>
              <w:t>0</w:t>
            </w:r>
          </w:p>
        </w:tc>
      </w:tr>
      <w:tr>
        <w:tc>
          <w:tcPr>
            <w:tcW w:type="dxa" w:w="1776"/>
            <w:shd w:fill="D9EAF7"/>
          </w:tcPr>
          <w:p>
            <w:r>
              <w:rPr>
                <w:sz w:val="13"/>
              </w:rPr>
              <w:t>Totals</w:t>
            </w:r>
          </w:p>
        </w:tc>
        <w:tc>
          <w:tcPr>
            <w:tcW w:type="dxa" w:w="1776"/>
          </w:tcPr>
          <w:p>
            <w:r>
              <w:rPr>
                <w:sz w:val="13"/>
              </w:rPr>
              <w:t>0</w:t>
            </w:r>
          </w:p>
        </w:tc>
        <w:tc>
          <w:tcPr>
            <w:tcW w:type="dxa" w:w="1776"/>
          </w:tcPr>
          <w:p>
            <w:r>
              <w:rPr>
                <w:sz w:val="13"/>
              </w:rPr>
              <w:t>3</w:t>
            </w:r>
          </w:p>
        </w:tc>
        <w:tc>
          <w:tcPr>
            <w:tcW w:type="dxa" w:w="1776"/>
          </w:tcPr>
          <w:p>
            <w:r>
              <w:rPr>
                <w:sz w:val="13"/>
              </w:rPr>
              <w:t>2</w:t>
            </w:r>
          </w:p>
        </w:tc>
        <w:tc>
          <w:tcPr>
            <w:tcW w:type="dxa" w:w="1776"/>
          </w:tcPr>
          <w:p>
            <w:r>
              <w:rPr>
                <w:sz w:val="13"/>
              </w:rPr>
              <w:t>0</w:t>
            </w:r>
          </w:p>
        </w:tc>
        <w:tc>
          <w:tcPr>
            <w:tcW w:type="dxa" w:w="1776"/>
          </w:tcPr>
          <w:p>
            <w:r>
              <w:rPr>
                <w:sz w:val="13"/>
              </w:rPr>
              <w:t>5</w:t>
            </w:r>
          </w:p>
        </w:tc>
      </w:tr>
    </w:tbl>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r>
              <w:rPr>
                <w:b/>
                <w:color w:val="FFFFFF"/>
                <w:sz w:val="14"/>
              </w:rPr>
              <w:t>Bug ID</w:t>
            </w:r>
          </w:p>
        </w:tc>
        <w:tc>
          <w:tcPr>
            <w:tcW w:type="dxa" w:w="2664"/>
            <w:shd w:fill="1F4E79"/>
          </w:tcPr>
          <w:p>
            <w:r>
              <w:rPr>
                <w:b/>
                <w:color w:val="FFFFFF"/>
                <w:sz w:val="14"/>
              </w:rPr>
              <w:t>Issue</w:t>
            </w:r>
          </w:p>
        </w:tc>
        <w:tc>
          <w:tcPr>
            <w:tcW w:type="dxa" w:w="2664"/>
            <w:shd w:fill="1F4E79"/>
          </w:tcPr>
          <w:p>
            <w:r>
              <w:rPr>
                <w:b/>
                <w:color w:val="FFFFFF"/>
                <w:sz w:val="14"/>
              </w:rPr>
              <w:t>Severity</w:t>
            </w:r>
          </w:p>
        </w:tc>
        <w:tc>
          <w:tcPr>
            <w:tcW w:type="dxa" w:w="2664"/>
            <w:shd w:fill="1F4E79"/>
          </w:tcPr>
          <w:p>
            <w:r>
              <w:rPr>
                <w:b/>
                <w:color w:val="FFFFFF"/>
                <w:sz w:val="14"/>
              </w:rPr>
              <w:t>Resolution</w:t>
            </w:r>
          </w:p>
        </w:tc>
      </w:tr>
      <w:tr>
        <w:tc>
          <w:tcPr>
            <w:tcW w:type="dxa" w:w="2664"/>
            <w:shd w:fill="D9EAF7"/>
          </w:tcPr>
          <w:p>
            <w:r>
              <w:rPr>
                <w:sz w:val="13"/>
              </w:rPr>
              <w:t>BG-001</w:t>
            </w:r>
          </w:p>
        </w:tc>
        <w:tc>
          <w:tcPr>
            <w:tcW w:type="dxa" w:w="2664"/>
          </w:tcPr>
          <w:p>
            <w:r>
              <w:rPr>
                <w:sz w:val="13"/>
              </w:rPr>
              <w:t>Booking-stage / appointment creation validation</w:t>
            </w:r>
          </w:p>
        </w:tc>
        <w:tc>
          <w:tcPr>
            <w:tcW w:type="dxa" w:w="2664"/>
          </w:tcPr>
          <w:p>
            <w:r>
              <w:rPr>
                <w:sz w:val="13"/>
              </w:rPr>
              <w:t>Medium</w:t>
            </w:r>
          </w:p>
        </w:tc>
        <w:tc>
          <w:tcPr>
            <w:tcW w:type="dxa" w:w="2664"/>
          </w:tcPr>
          <w:p>
            <w:r>
              <w:rPr>
                <w:sz w:val="13"/>
              </w:rPr>
              <w:t>Booking sequence and Appointment creation were validated against the configured workflow.</w:t>
            </w:r>
          </w:p>
        </w:tc>
      </w:tr>
      <w:tr>
        <w:tc>
          <w:tcPr>
            <w:tcW w:type="dxa" w:w="2664"/>
            <w:shd w:fill="D9EAF7"/>
          </w:tcPr>
          <w:p>
            <w:r>
              <w:rPr>
                <w:sz w:val="13"/>
              </w:rPr>
              <w:t>BG-002</w:t>
            </w:r>
          </w:p>
        </w:tc>
        <w:tc>
          <w:tcPr>
            <w:tcW w:type="dxa" w:w="2664"/>
          </w:tcPr>
          <w:p>
            <w:r>
              <w:rPr>
                <w:sz w:val="13"/>
              </w:rPr>
              <w:t>Patient, diagnostic-test and schedule data mapping required correction/verification</w:t>
            </w:r>
          </w:p>
        </w:tc>
        <w:tc>
          <w:tcPr>
            <w:tcW w:type="dxa" w:w="2664"/>
          </w:tcPr>
          <w:p>
            <w:r>
              <w:rPr>
                <w:sz w:val="13"/>
              </w:rPr>
              <w:t>Medium</w:t>
            </w:r>
          </w:p>
        </w:tc>
        <w:tc>
          <w:tcPr>
            <w:tcW w:type="dxa" w:w="2664"/>
          </w:tcPr>
          <w:p>
            <w:r>
              <w:rPr>
                <w:sz w:val="13"/>
              </w:rPr>
              <w:t>Submitted values were verified against the resulting Appointment record.</w:t>
            </w:r>
          </w:p>
        </w:tc>
      </w:tr>
      <w:tr>
        <w:tc>
          <w:tcPr>
            <w:tcW w:type="dxa" w:w="2664"/>
            <w:shd w:fill="D9EAF7"/>
          </w:tcPr>
          <w:p>
            <w:r>
              <w:rPr>
                <w:sz w:val="13"/>
              </w:rPr>
              <w:t>BG-003</w:t>
            </w:r>
          </w:p>
        </w:tc>
        <w:tc>
          <w:tcPr>
            <w:tcW w:type="dxa" w:w="2664"/>
          </w:tcPr>
          <w:p>
            <w:r>
              <w:rPr>
                <w:sz w:val="13"/>
              </w:rPr>
              <w:t>Appointment-completion automation required execution validation</w:t>
            </w:r>
          </w:p>
        </w:tc>
        <w:tc>
          <w:tcPr>
            <w:tcW w:type="dxa" w:w="2664"/>
          </w:tcPr>
          <w:p>
            <w:r>
              <w:rPr>
                <w:sz w:val="13"/>
              </w:rPr>
              <w:t>Medium</w:t>
            </w:r>
          </w:p>
        </w:tc>
        <w:tc>
          <w:tcPr>
            <w:tcW w:type="dxa" w:w="2664"/>
          </w:tcPr>
          <w:p>
            <w:r>
              <w:rPr>
                <w:sz w:val="13"/>
              </w:rPr>
              <w:t>Automation execution was checked and Report creation was verified.</w:t>
            </w:r>
          </w:p>
        </w:tc>
      </w:tr>
      <w:tr>
        <w:tc>
          <w:tcPr>
            <w:tcW w:type="dxa" w:w="2664"/>
            <w:shd w:fill="D9EAF7"/>
          </w:tcPr>
          <w:p>
            <w:r>
              <w:rPr>
                <w:sz w:val="13"/>
              </w:rPr>
              <w:t>BG-004</w:t>
            </w:r>
          </w:p>
        </w:tc>
        <w:tc>
          <w:tcPr>
            <w:tcW w:type="dxa" w:w="2664"/>
          </w:tcPr>
          <w:p>
            <w:r>
              <w:rPr>
                <w:sz w:val="13"/>
              </w:rPr>
              <w:t>Portal/form visibility behaviour required adjustment</w:t>
            </w:r>
          </w:p>
        </w:tc>
        <w:tc>
          <w:tcPr>
            <w:tcW w:type="dxa" w:w="2664"/>
          </w:tcPr>
          <w:p>
            <w:r>
              <w:rPr>
                <w:sz w:val="13"/>
              </w:rPr>
              <w:t>Low</w:t>
            </w:r>
          </w:p>
        </w:tc>
        <w:tc>
          <w:tcPr>
            <w:tcW w:type="dxa" w:w="2664"/>
          </w:tcPr>
          <w:p>
            <w:r>
              <w:rPr>
                <w:sz w:val="13"/>
              </w:rPr>
              <w:t>Configured catalog/form behaviour was tested and adjusted.</w:t>
            </w:r>
          </w:p>
        </w:tc>
      </w:tr>
      <w:tr>
        <w:tc>
          <w:tcPr>
            <w:tcW w:type="dxa" w:w="2664"/>
            <w:shd w:fill="D9EAF7"/>
          </w:tcPr>
          <w:p>
            <w:r>
              <w:rPr>
                <w:sz w:val="13"/>
              </w:rPr>
              <w:t>BG-005</w:t>
            </w:r>
          </w:p>
        </w:tc>
        <w:tc>
          <w:tcPr>
            <w:tcW w:type="dxa" w:w="2664"/>
          </w:tcPr>
          <w:p>
            <w:r>
              <w:rPr>
                <w:sz w:val="13"/>
              </w:rPr>
              <w:t>Appointment/report lifecycle required end-to-end validation</w:t>
            </w:r>
          </w:p>
        </w:tc>
        <w:tc>
          <w:tcPr>
            <w:tcW w:type="dxa" w:w="2664"/>
          </w:tcPr>
          <w:p>
            <w:r>
              <w:rPr>
                <w:sz w:val="13"/>
              </w:rPr>
              <w:t>Low</w:t>
            </w:r>
          </w:p>
        </w:tc>
        <w:tc>
          <w:tcPr>
            <w:tcW w:type="dxa" w:w="2664"/>
          </w:tcPr>
          <w:p>
            <w:r>
              <w:rPr>
                <w:sz w:val="13"/>
              </w:rPr>
              <w:t>Lifecycle evidence was reviewed from booking through My Lab Reports.</w:t>
            </w:r>
          </w:p>
        </w:tc>
      </w:tr>
    </w:tbl>
    <w:p>
      <w:r>
        <w:rPr>
          <w:b/>
          <w:color w:val="1F4E79"/>
          <w:sz w:val="23"/>
        </w:rPr>
        <w:t>3. Test Case Analysis</w:t>
      </w:r>
    </w:p>
    <w:p>
      <w:r>
        <w:t>This report shows the number of test cases that passed, failed and were not tested. The final UAT set contains twelve test cases covering the major functional areas of the current ServiceNow implementation.</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1F4E79"/>
          </w:tcPr>
          <w:p>
            <w:r>
              <w:rPr>
                <w:b/>
                <w:color w:val="FFFFFF"/>
                <w:sz w:val="14"/>
              </w:rPr>
              <w:t>Section</w:t>
            </w:r>
          </w:p>
        </w:tc>
        <w:tc>
          <w:tcPr>
            <w:tcW w:type="dxa" w:w="2131"/>
            <w:shd w:fill="1F4E79"/>
          </w:tcPr>
          <w:p>
            <w:r>
              <w:rPr>
                <w:b/>
                <w:color w:val="FFFFFF"/>
                <w:sz w:val="14"/>
              </w:rPr>
              <w:t>Total Cases</w:t>
            </w:r>
          </w:p>
        </w:tc>
        <w:tc>
          <w:tcPr>
            <w:tcW w:type="dxa" w:w="2131"/>
            <w:shd w:fill="1F4E79"/>
          </w:tcPr>
          <w:p>
            <w:r>
              <w:rPr>
                <w:b/>
                <w:color w:val="FFFFFF"/>
                <w:sz w:val="14"/>
              </w:rPr>
              <w:t>Not Tested</w:t>
            </w:r>
          </w:p>
        </w:tc>
        <w:tc>
          <w:tcPr>
            <w:tcW w:type="dxa" w:w="2131"/>
            <w:shd w:fill="1F4E79"/>
          </w:tcPr>
          <w:p>
            <w:r>
              <w:rPr>
                <w:b/>
                <w:color w:val="FFFFFF"/>
                <w:sz w:val="14"/>
              </w:rPr>
              <w:t>Fail</w:t>
            </w:r>
          </w:p>
        </w:tc>
        <w:tc>
          <w:tcPr>
            <w:tcW w:type="dxa" w:w="2131"/>
            <w:shd w:fill="1F4E79"/>
          </w:tcPr>
          <w:p>
            <w:r>
              <w:rPr>
                <w:b/>
                <w:color w:val="FFFFFF"/>
                <w:sz w:val="14"/>
              </w:rPr>
              <w:t>Pass</w:t>
            </w:r>
          </w:p>
        </w:tc>
      </w:tr>
      <w:tr>
        <w:tc>
          <w:tcPr>
            <w:tcW w:type="dxa" w:w="2131"/>
            <w:shd w:fill="D9EAF7"/>
          </w:tcPr>
          <w:p>
            <w:r>
              <w:rPr>
                <w:sz w:val="13"/>
              </w:rPr>
              <w:t>Catalog &amp; Diagnostic Test Selection</w:t>
            </w:r>
          </w:p>
        </w:tc>
        <w:tc>
          <w:tcPr>
            <w:tcW w:type="dxa" w:w="2131"/>
          </w:tcPr>
          <w:p>
            <w:r>
              <w:rPr>
                <w:sz w:val="13"/>
              </w:rPr>
              <w:t>2</w:t>
            </w:r>
          </w:p>
        </w:tc>
        <w:tc>
          <w:tcPr>
            <w:tcW w:type="dxa" w:w="2131"/>
          </w:tcPr>
          <w:p>
            <w:r>
              <w:rPr>
                <w:sz w:val="13"/>
              </w:rPr>
              <w:t>0</w:t>
            </w:r>
          </w:p>
        </w:tc>
        <w:tc>
          <w:tcPr>
            <w:tcW w:type="dxa" w:w="2131"/>
          </w:tcPr>
          <w:p>
            <w:r>
              <w:rPr>
                <w:sz w:val="13"/>
              </w:rPr>
              <w:t>0</w:t>
            </w:r>
          </w:p>
        </w:tc>
        <w:tc>
          <w:tcPr>
            <w:tcW w:type="dxa" w:w="2131"/>
          </w:tcPr>
          <w:p>
            <w:r>
              <w:rPr>
                <w:sz w:val="13"/>
              </w:rPr>
              <w:t>2</w:t>
            </w:r>
          </w:p>
        </w:tc>
      </w:tr>
      <w:tr>
        <w:tc>
          <w:tcPr>
            <w:tcW w:type="dxa" w:w="2131"/>
            <w:shd w:fill="D9EAF7"/>
          </w:tcPr>
          <w:p>
            <w:r>
              <w:rPr>
                <w:sz w:val="13"/>
              </w:rPr>
              <w:t>Patient Details / Booking</w:t>
            </w:r>
          </w:p>
        </w:tc>
        <w:tc>
          <w:tcPr>
            <w:tcW w:type="dxa" w:w="2131"/>
          </w:tcPr>
          <w:p>
            <w:r>
              <w:rPr>
                <w:sz w:val="13"/>
              </w:rPr>
              <w:t>2</w:t>
            </w:r>
          </w:p>
        </w:tc>
        <w:tc>
          <w:tcPr>
            <w:tcW w:type="dxa" w:w="2131"/>
          </w:tcPr>
          <w:p>
            <w:r>
              <w:rPr>
                <w:sz w:val="13"/>
              </w:rPr>
              <w:t>0</w:t>
            </w:r>
          </w:p>
        </w:tc>
        <w:tc>
          <w:tcPr>
            <w:tcW w:type="dxa" w:w="2131"/>
          </w:tcPr>
          <w:p>
            <w:r>
              <w:rPr>
                <w:sz w:val="13"/>
              </w:rPr>
              <w:t>0</w:t>
            </w:r>
          </w:p>
        </w:tc>
        <w:tc>
          <w:tcPr>
            <w:tcW w:type="dxa" w:w="2131"/>
          </w:tcPr>
          <w:p>
            <w:r>
              <w:rPr>
                <w:sz w:val="13"/>
              </w:rPr>
              <w:t>2</w:t>
            </w:r>
          </w:p>
        </w:tc>
      </w:tr>
      <w:tr>
        <w:tc>
          <w:tcPr>
            <w:tcW w:type="dxa" w:w="2131"/>
            <w:shd w:fill="D9EAF7"/>
          </w:tcPr>
          <w:p>
            <w:r>
              <w:rPr>
                <w:sz w:val="13"/>
              </w:rPr>
              <w:t>Schedule &amp; Appointment</w:t>
            </w:r>
          </w:p>
        </w:tc>
        <w:tc>
          <w:tcPr>
            <w:tcW w:type="dxa" w:w="2131"/>
          </w:tcPr>
          <w:p>
            <w:r>
              <w:rPr>
                <w:sz w:val="13"/>
              </w:rPr>
              <w:t>2</w:t>
            </w:r>
          </w:p>
        </w:tc>
        <w:tc>
          <w:tcPr>
            <w:tcW w:type="dxa" w:w="2131"/>
          </w:tcPr>
          <w:p>
            <w:r>
              <w:rPr>
                <w:sz w:val="13"/>
              </w:rPr>
              <w:t>0</w:t>
            </w:r>
          </w:p>
        </w:tc>
        <w:tc>
          <w:tcPr>
            <w:tcW w:type="dxa" w:w="2131"/>
          </w:tcPr>
          <w:p>
            <w:r>
              <w:rPr>
                <w:sz w:val="13"/>
              </w:rPr>
              <w:t>0</w:t>
            </w:r>
          </w:p>
        </w:tc>
        <w:tc>
          <w:tcPr>
            <w:tcW w:type="dxa" w:w="2131"/>
          </w:tcPr>
          <w:p>
            <w:r>
              <w:rPr>
                <w:sz w:val="13"/>
              </w:rPr>
              <w:t>2</w:t>
            </w:r>
          </w:p>
        </w:tc>
      </w:tr>
      <w:tr>
        <w:tc>
          <w:tcPr>
            <w:tcW w:type="dxa" w:w="2131"/>
            <w:shd w:fill="D9EAF7"/>
          </w:tcPr>
          <w:p>
            <w:r>
              <w:rPr>
                <w:sz w:val="13"/>
              </w:rPr>
              <w:t>Payment / Done</w:t>
            </w:r>
          </w:p>
        </w:tc>
        <w:tc>
          <w:tcPr>
            <w:tcW w:type="dxa" w:w="2131"/>
          </w:tcPr>
          <w:p>
            <w:r>
              <w:rPr>
                <w:sz w:val="13"/>
              </w:rPr>
              <w:t>1</w:t>
            </w:r>
          </w:p>
        </w:tc>
        <w:tc>
          <w:tcPr>
            <w:tcW w:type="dxa" w:w="2131"/>
          </w:tcPr>
          <w:p>
            <w:r>
              <w:rPr>
                <w:sz w:val="13"/>
              </w:rPr>
              <w:t>0</w:t>
            </w:r>
          </w:p>
        </w:tc>
        <w:tc>
          <w:tcPr>
            <w:tcW w:type="dxa" w:w="2131"/>
          </w:tcPr>
          <w:p>
            <w:r>
              <w:rPr>
                <w:sz w:val="13"/>
              </w:rPr>
              <w:t>0</w:t>
            </w:r>
          </w:p>
        </w:tc>
        <w:tc>
          <w:tcPr>
            <w:tcW w:type="dxa" w:w="2131"/>
          </w:tcPr>
          <w:p>
            <w:r>
              <w:rPr>
                <w:sz w:val="13"/>
              </w:rPr>
              <w:t>1</w:t>
            </w:r>
          </w:p>
        </w:tc>
      </w:tr>
      <w:tr>
        <w:tc>
          <w:tcPr>
            <w:tcW w:type="dxa" w:w="2131"/>
            <w:shd w:fill="D9EAF7"/>
          </w:tcPr>
          <w:p>
            <w:r>
              <w:rPr>
                <w:sz w:val="13"/>
              </w:rPr>
              <w:t>Appointment Completion / Report</w:t>
            </w:r>
          </w:p>
        </w:tc>
        <w:tc>
          <w:tcPr>
            <w:tcW w:type="dxa" w:w="2131"/>
          </w:tcPr>
          <w:p>
            <w:r>
              <w:rPr>
                <w:sz w:val="13"/>
              </w:rPr>
              <w:t>2</w:t>
            </w:r>
          </w:p>
        </w:tc>
        <w:tc>
          <w:tcPr>
            <w:tcW w:type="dxa" w:w="2131"/>
          </w:tcPr>
          <w:p>
            <w:r>
              <w:rPr>
                <w:sz w:val="13"/>
              </w:rPr>
              <w:t>0</w:t>
            </w:r>
          </w:p>
        </w:tc>
        <w:tc>
          <w:tcPr>
            <w:tcW w:type="dxa" w:w="2131"/>
          </w:tcPr>
          <w:p>
            <w:r>
              <w:rPr>
                <w:sz w:val="13"/>
              </w:rPr>
              <w:t>0</w:t>
            </w:r>
          </w:p>
        </w:tc>
        <w:tc>
          <w:tcPr>
            <w:tcW w:type="dxa" w:w="2131"/>
          </w:tcPr>
          <w:p>
            <w:r>
              <w:rPr>
                <w:sz w:val="13"/>
              </w:rPr>
              <w:t>2</w:t>
            </w:r>
          </w:p>
        </w:tc>
      </w:tr>
      <w:tr>
        <w:tc>
          <w:tcPr>
            <w:tcW w:type="dxa" w:w="2131"/>
            <w:shd w:fill="D9EAF7"/>
          </w:tcPr>
          <w:p>
            <w:r>
              <w:rPr>
                <w:sz w:val="13"/>
              </w:rPr>
              <w:t>Security / Role Access</w:t>
            </w:r>
          </w:p>
        </w:tc>
        <w:tc>
          <w:tcPr>
            <w:tcW w:type="dxa" w:w="2131"/>
          </w:tcPr>
          <w:p>
            <w:r>
              <w:rPr>
                <w:sz w:val="13"/>
              </w:rPr>
              <w:t>1</w:t>
            </w:r>
          </w:p>
        </w:tc>
        <w:tc>
          <w:tcPr>
            <w:tcW w:type="dxa" w:w="2131"/>
          </w:tcPr>
          <w:p>
            <w:r>
              <w:rPr>
                <w:sz w:val="13"/>
              </w:rPr>
              <w:t>0</w:t>
            </w:r>
          </w:p>
        </w:tc>
        <w:tc>
          <w:tcPr>
            <w:tcW w:type="dxa" w:w="2131"/>
          </w:tcPr>
          <w:p>
            <w:r>
              <w:rPr>
                <w:sz w:val="13"/>
              </w:rPr>
              <w:t>0</w:t>
            </w:r>
          </w:p>
        </w:tc>
        <w:tc>
          <w:tcPr>
            <w:tcW w:type="dxa" w:w="2131"/>
          </w:tcPr>
          <w:p>
            <w:r>
              <w:rPr>
                <w:sz w:val="13"/>
              </w:rPr>
              <w:t>1</w:t>
            </w:r>
          </w:p>
        </w:tc>
      </w:tr>
      <w:tr>
        <w:tc>
          <w:tcPr>
            <w:tcW w:type="dxa" w:w="2131"/>
            <w:shd w:fill="D9EAF7"/>
          </w:tcPr>
          <w:p>
            <w:r>
              <w:rPr>
                <w:sz w:val="13"/>
              </w:rPr>
              <w:t>My Lab Reports / Status</w:t>
            </w:r>
          </w:p>
        </w:tc>
        <w:tc>
          <w:tcPr>
            <w:tcW w:type="dxa" w:w="2131"/>
          </w:tcPr>
          <w:p>
            <w:r>
              <w:rPr>
                <w:sz w:val="13"/>
              </w:rPr>
              <w:t>1</w:t>
            </w:r>
          </w:p>
        </w:tc>
        <w:tc>
          <w:tcPr>
            <w:tcW w:type="dxa" w:w="2131"/>
          </w:tcPr>
          <w:p>
            <w:r>
              <w:rPr>
                <w:sz w:val="13"/>
              </w:rPr>
              <w:t>0</w:t>
            </w:r>
          </w:p>
        </w:tc>
        <w:tc>
          <w:tcPr>
            <w:tcW w:type="dxa" w:w="2131"/>
          </w:tcPr>
          <w:p>
            <w:r>
              <w:rPr>
                <w:sz w:val="13"/>
              </w:rPr>
              <w:t>0</w:t>
            </w:r>
          </w:p>
        </w:tc>
        <w:tc>
          <w:tcPr>
            <w:tcW w:type="dxa" w:w="2131"/>
          </w:tcPr>
          <w:p>
            <w:r>
              <w:rPr>
                <w:sz w:val="13"/>
              </w:rPr>
              <w:t>1</w:t>
            </w:r>
          </w:p>
        </w:tc>
      </w:tr>
      <w:tr>
        <w:tc>
          <w:tcPr>
            <w:tcW w:type="dxa" w:w="2131"/>
            <w:shd w:fill="D9EAF7"/>
          </w:tcPr>
          <w:p>
            <w:r>
              <w:rPr>
                <w:sz w:val="13"/>
              </w:rPr>
              <w:t>End-to-End Workflow</w:t>
            </w:r>
          </w:p>
        </w:tc>
        <w:tc>
          <w:tcPr>
            <w:tcW w:type="dxa" w:w="2131"/>
          </w:tcPr>
          <w:p>
            <w:r>
              <w:rPr>
                <w:sz w:val="13"/>
              </w:rPr>
              <w:t>1</w:t>
            </w:r>
          </w:p>
        </w:tc>
        <w:tc>
          <w:tcPr>
            <w:tcW w:type="dxa" w:w="2131"/>
          </w:tcPr>
          <w:p>
            <w:r>
              <w:rPr>
                <w:sz w:val="13"/>
              </w:rPr>
              <w:t>0</w:t>
            </w:r>
          </w:p>
        </w:tc>
        <w:tc>
          <w:tcPr>
            <w:tcW w:type="dxa" w:w="2131"/>
          </w:tcPr>
          <w:p>
            <w:r>
              <w:rPr>
                <w:sz w:val="13"/>
              </w:rPr>
              <w:t>0</w:t>
            </w:r>
          </w:p>
        </w:tc>
        <w:tc>
          <w:tcPr>
            <w:tcW w:type="dxa" w:w="2131"/>
          </w:tcPr>
          <w:p>
            <w:r>
              <w:rPr>
                <w:sz w:val="13"/>
              </w:rPr>
              <w:t>1</w:t>
            </w:r>
          </w:p>
        </w:tc>
      </w:tr>
      <w:tr>
        <w:tc>
          <w:tcPr>
            <w:tcW w:type="dxa" w:w="2131"/>
            <w:shd w:fill="D9EAF7"/>
          </w:tcPr>
          <w:p>
            <w:r>
              <w:rPr>
                <w:sz w:val="13"/>
              </w:rPr>
              <w:t>Totals</w:t>
            </w:r>
          </w:p>
        </w:tc>
        <w:tc>
          <w:tcPr>
            <w:tcW w:type="dxa" w:w="2131"/>
          </w:tcPr>
          <w:p>
            <w:r>
              <w:rPr>
                <w:sz w:val="13"/>
              </w:rPr>
              <w:t>12</w:t>
            </w:r>
          </w:p>
        </w:tc>
        <w:tc>
          <w:tcPr>
            <w:tcW w:type="dxa" w:w="2131"/>
          </w:tcPr>
          <w:p>
            <w:r>
              <w:rPr>
                <w:sz w:val="13"/>
              </w:rPr>
              <w:t>0</w:t>
            </w:r>
          </w:p>
        </w:tc>
        <w:tc>
          <w:tcPr>
            <w:tcW w:type="dxa" w:w="2131"/>
          </w:tcPr>
          <w:p>
            <w:r>
              <w:rPr>
                <w:sz w:val="13"/>
              </w:rPr>
              <w:t>0</w:t>
            </w:r>
          </w:p>
        </w:tc>
        <w:tc>
          <w:tcPr>
            <w:tcW w:type="dxa" w:w="2131"/>
          </w:tcPr>
          <w:p>
            <w:r>
              <w:rPr>
                <w:sz w:val="13"/>
              </w:rPr>
              <w:t>12</w:t>
            </w:r>
          </w:p>
        </w:tc>
      </w:tr>
    </w:tbl>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1F4E79"/>
          </w:tcPr>
          <w:p>
            <w:r>
              <w:rPr>
                <w:b/>
                <w:color w:val="FFFFFF"/>
                <w:sz w:val="14"/>
              </w:rPr>
              <w:t>Test Case ID</w:t>
            </w:r>
          </w:p>
        </w:tc>
        <w:tc>
          <w:tcPr>
            <w:tcW w:type="dxa" w:w="2131"/>
            <w:shd w:fill="1F4E79"/>
          </w:tcPr>
          <w:p>
            <w:r>
              <w:rPr>
                <w:b/>
                <w:color w:val="FFFFFF"/>
                <w:sz w:val="14"/>
              </w:rPr>
              <w:t>Scenario</w:t>
            </w:r>
          </w:p>
        </w:tc>
        <w:tc>
          <w:tcPr>
            <w:tcW w:type="dxa" w:w="2131"/>
            <w:shd w:fill="1F4E79"/>
          </w:tcPr>
          <w:p>
            <w:r>
              <w:rPr>
                <w:b/>
                <w:color w:val="FFFFFF"/>
                <w:sz w:val="14"/>
              </w:rPr>
              <w:t>Expected Result</w:t>
            </w:r>
          </w:p>
        </w:tc>
        <w:tc>
          <w:tcPr>
            <w:tcW w:type="dxa" w:w="2131"/>
            <w:shd w:fill="1F4E79"/>
          </w:tcPr>
          <w:p>
            <w:r>
              <w:rPr>
                <w:b/>
                <w:color w:val="FFFFFF"/>
                <w:sz w:val="14"/>
              </w:rPr>
              <w:t>Final Result</w:t>
            </w:r>
          </w:p>
        </w:tc>
        <w:tc>
          <w:tcPr>
            <w:tcW w:type="dxa" w:w="2131"/>
            <w:shd w:fill="1F4E79"/>
          </w:tcPr>
          <w:p>
            <w:r>
              <w:rPr>
                <w:b/>
                <w:color w:val="FFFFFF"/>
                <w:sz w:val="14"/>
              </w:rPr>
              <w:t>Status</w:t>
            </w:r>
          </w:p>
        </w:tc>
      </w:tr>
      <w:tr>
        <w:tc>
          <w:tcPr>
            <w:tcW w:type="dxa" w:w="2131"/>
            <w:shd w:fill="D9EAF7"/>
          </w:tcPr>
          <w:p>
            <w:r>
              <w:rPr>
                <w:sz w:val="13"/>
              </w:rPr>
              <w:t>TC-001</w:t>
            </w:r>
          </w:p>
        </w:tc>
        <w:tc>
          <w:tcPr>
            <w:tcW w:type="dxa" w:w="2131"/>
          </w:tcPr>
          <w:p>
            <w:r>
              <w:rPr>
                <w:sz w:val="13"/>
              </w:rPr>
              <w:t>Open Medical Test Catalog</w:t>
            </w:r>
          </w:p>
        </w:tc>
        <w:tc>
          <w:tcPr>
            <w:tcW w:type="dxa" w:w="2131"/>
          </w:tcPr>
          <w:p>
            <w:r>
              <w:rPr>
                <w:sz w:val="13"/>
              </w:rPr>
              <w:t>Medical Test Catalog opens with configured diagnostic tests.</w:t>
            </w:r>
          </w:p>
        </w:tc>
        <w:tc>
          <w:tcPr>
            <w:tcW w:type="dxa" w:w="2131"/>
          </w:tcPr>
          <w:p>
            <w:r>
              <w:rPr>
                <w:sz w:val="13"/>
              </w:rPr>
              <w:t>Catalog opened correctly and diagnostic tests were available.</w:t>
            </w:r>
          </w:p>
        </w:tc>
        <w:tc>
          <w:tcPr>
            <w:tcW w:type="dxa" w:w="2131"/>
          </w:tcPr>
          <w:p>
            <w:r>
              <w:rPr>
                <w:sz w:val="13"/>
              </w:rPr>
              <w:t>Pass</w:t>
            </w:r>
          </w:p>
        </w:tc>
      </w:tr>
      <w:tr>
        <w:tc>
          <w:tcPr>
            <w:tcW w:type="dxa" w:w="2131"/>
            <w:shd w:fill="D9EAF7"/>
          </w:tcPr>
          <w:p>
            <w:r>
              <w:rPr>
                <w:sz w:val="13"/>
              </w:rPr>
              <w:t>TC-002</w:t>
            </w:r>
          </w:p>
        </w:tc>
        <w:tc>
          <w:tcPr>
            <w:tcW w:type="dxa" w:w="2131"/>
          </w:tcPr>
          <w:p>
            <w:r>
              <w:rPr>
                <w:sz w:val="13"/>
              </w:rPr>
              <w:t>Select Diagnostic Test / Book Now</w:t>
            </w:r>
          </w:p>
        </w:tc>
        <w:tc>
          <w:tcPr>
            <w:tcW w:type="dxa" w:w="2131"/>
          </w:tcPr>
          <w:p>
            <w:r>
              <w:rPr>
                <w:sz w:val="13"/>
              </w:rPr>
              <w:t>Selected diagnostic test proceeds to the booking journey.</w:t>
            </w:r>
          </w:p>
        </w:tc>
        <w:tc>
          <w:tcPr>
            <w:tcW w:type="dxa" w:w="2131"/>
          </w:tcPr>
          <w:p>
            <w:r>
              <w:rPr>
                <w:sz w:val="13"/>
              </w:rPr>
              <w:t>Selected test opened the Book Now journey successfully.</w:t>
            </w:r>
          </w:p>
        </w:tc>
        <w:tc>
          <w:tcPr>
            <w:tcW w:type="dxa" w:w="2131"/>
          </w:tcPr>
          <w:p>
            <w:r>
              <w:rPr>
                <w:sz w:val="13"/>
              </w:rPr>
              <w:t>Pass</w:t>
            </w:r>
          </w:p>
        </w:tc>
      </w:tr>
      <w:tr>
        <w:tc>
          <w:tcPr>
            <w:tcW w:type="dxa" w:w="2131"/>
            <w:shd w:fill="D9EAF7"/>
          </w:tcPr>
          <w:p>
            <w:r>
              <w:rPr>
                <w:sz w:val="13"/>
              </w:rPr>
              <w:t>TC-003</w:t>
            </w:r>
          </w:p>
        </w:tc>
        <w:tc>
          <w:tcPr>
            <w:tcW w:type="dxa" w:w="2131"/>
          </w:tcPr>
          <w:p>
            <w:r>
              <w:rPr>
                <w:sz w:val="13"/>
              </w:rPr>
              <w:t>Validate Patient Details</w:t>
            </w:r>
          </w:p>
        </w:tc>
        <w:tc>
          <w:tcPr>
            <w:tcW w:type="dxa" w:w="2131"/>
          </w:tcPr>
          <w:p>
            <w:r>
              <w:rPr>
                <w:sz w:val="13"/>
              </w:rPr>
              <w:t>Required patient details are accepted and retained.</w:t>
            </w:r>
          </w:p>
        </w:tc>
        <w:tc>
          <w:tcPr>
            <w:tcW w:type="dxa" w:w="2131"/>
          </w:tcPr>
          <w:p>
            <w:r>
              <w:rPr>
                <w:sz w:val="13"/>
              </w:rPr>
              <w:t>Patient Details stage was validated with configured fields.</w:t>
            </w:r>
          </w:p>
        </w:tc>
        <w:tc>
          <w:tcPr>
            <w:tcW w:type="dxa" w:w="2131"/>
          </w:tcPr>
          <w:p>
            <w:r>
              <w:rPr>
                <w:sz w:val="13"/>
              </w:rPr>
              <w:t>Pass</w:t>
            </w:r>
          </w:p>
        </w:tc>
      </w:tr>
      <w:tr>
        <w:tc>
          <w:tcPr>
            <w:tcW w:type="dxa" w:w="2131"/>
            <w:shd w:fill="D9EAF7"/>
          </w:tcPr>
          <w:p>
            <w:r>
              <w:rPr>
                <w:sz w:val="13"/>
              </w:rPr>
              <w:t>TC-004</w:t>
            </w:r>
          </w:p>
        </w:tc>
        <w:tc>
          <w:tcPr>
            <w:tcW w:type="dxa" w:w="2131"/>
          </w:tcPr>
          <w:p>
            <w:r>
              <w:rPr>
                <w:sz w:val="13"/>
              </w:rPr>
              <w:t>Validate Schedule</w:t>
            </w:r>
          </w:p>
        </w:tc>
        <w:tc>
          <w:tcPr>
            <w:tcW w:type="dxa" w:w="2131"/>
          </w:tcPr>
          <w:p>
            <w:r>
              <w:rPr>
                <w:sz w:val="13"/>
              </w:rPr>
              <w:t>Configured appointment date/time selection is accepted.</w:t>
            </w:r>
          </w:p>
        </w:tc>
        <w:tc>
          <w:tcPr>
            <w:tcW w:type="dxa" w:w="2131"/>
          </w:tcPr>
          <w:p>
            <w:r>
              <w:rPr>
                <w:sz w:val="13"/>
              </w:rPr>
              <w:t>Schedule selection was validated successfully.</w:t>
            </w:r>
          </w:p>
        </w:tc>
        <w:tc>
          <w:tcPr>
            <w:tcW w:type="dxa" w:w="2131"/>
          </w:tcPr>
          <w:p>
            <w:r>
              <w:rPr>
                <w:sz w:val="13"/>
              </w:rPr>
              <w:t>Pass</w:t>
            </w:r>
          </w:p>
        </w:tc>
      </w:tr>
      <w:tr>
        <w:tc>
          <w:tcPr>
            <w:tcW w:type="dxa" w:w="2131"/>
            <w:shd w:fill="D9EAF7"/>
          </w:tcPr>
          <w:p>
            <w:r>
              <w:rPr>
                <w:sz w:val="13"/>
              </w:rPr>
              <w:t>TC-005</w:t>
            </w:r>
          </w:p>
        </w:tc>
        <w:tc>
          <w:tcPr>
            <w:tcW w:type="dxa" w:w="2131"/>
          </w:tcPr>
          <w:p>
            <w:r>
              <w:rPr>
                <w:sz w:val="13"/>
              </w:rPr>
              <w:t>Validate Payment / Done</w:t>
            </w:r>
          </w:p>
        </w:tc>
        <w:tc>
          <w:tcPr>
            <w:tcW w:type="dxa" w:w="2131"/>
          </w:tcPr>
          <w:p>
            <w:r>
              <w:rPr>
                <w:sz w:val="13"/>
              </w:rPr>
              <w:t>Configured Payment stage completes and booking reaches Done.</w:t>
            </w:r>
          </w:p>
        </w:tc>
        <w:tc>
          <w:tcPr>
            <w:tcW w:type="dxa" w:w="2131"/>
          </w:tcPr>
          <w:p>
            <w:r>
              <w:rPr>
                <w:sz w:val="13"/>
              </w:rPr>
              <w:t>Payment → Done sequence was validated; no external gateway is claimed.</w:t>
            </w:r>
          </w:p>
        </w:tc>
        <w:tc>
          <w:tcPr>
            <w:tcW w:type="dxa" w:w="2131"/>
          </w:tcPr>
          <w:p>
            <w:r>
              <w:rPr>
                <w:sz w:val="13"/>
              </w:rPr>
              <w:t>Pass</w:t>
            </w:r>
          </w:p>
        </w:tc>
      </w:tr>
      <w:tr>
        <w:tc>
          <w:tcPr>
            <w:tcW w:type="dxa" w:w="2131"/>
            <w:shd w:fill="D9EAF7"/>
          </w:tcPr>
          <w:p>
            <w:r>
              <w:rPr>
                <w:sz w:val="13"/>
              </w:rPr>
              <w:t>TC-006</w:t>
            </w:r>
          </w:p>
        </w:tc>
        <w:tc>
          <w:tcPr>
            <w:tcW w:type="dxa" w:w="2131"/>
          </w:tcPr>
          <w:p>
            <w:r>
              <w:rPr>
                <w:sz w:val="13"/>
              </w:rPr>
              <w:t>Validate Appointment creation</w:t>
            </w:r>
          </w:p>
        </w:tc>
        <w:tc>
          <w:tcPr>
            <w:tcW w:type="dxa" w:w="2131"/>
          </w:tcPr>
          <w:p>
            <w:r>
              <w:rPr>
                <w:sz w:val="13"/>
              </w:rPr>
              <w:t>Appointment contains expected patient, diagnostic-test and schedule context.</w:t>
            </w:r>
          </w:p>
        </w:tc>
        <w:tc>
          <w:tcPr>
            <w:tcW w:type="dxa" w:w="2131"/>
          </w:tcPr>
          <w:p>
            <w:r>
              <w:rPr>
                <w:sz w:val="13"/>
              </w:rPr>
              <w:t>Appointment record was verified against submitted booking data.</w:t>
            </w:r>
          </w:p>
        </w:tc>
        <w:tc>
          <w:tcPr>
            <w:tcW w:type="dxa" w:w="2131"/>
          </w:tcPr>
          <w:p>
            <w:r>
              <w:rPr>
                <w:sz w:val="13"/>
              </w:rPr>
              <w:t>Pass</w:t>
            </w:r>
          </w:p>
        </w:tc>
      </w:tr>
      <w:tr>
        <w:tc>
          <w:tcPr>
            <w:tcW w:type="dxa" w:w="2131"/>
            <w:shd w:fill="D9EAF7"/>
          </w:tcPr>
          <w:p>
            <w:r>
              <w:rPr>
                <w:sz w:val="13"/>
              </w:rPr>
              <w:t>TC-007</w:t>
            </w:r>
          </w:p>
        </w:tc>
        <w:tc>
          <w:tcPr>
            <w:tcW w:type="dxa" w:w="2131"/>
          </w:tcPr>
          <w:p>
            <w:r>
              <w:rPr>
                <w:sz w:val="13"/>
              </w:rPr>
              <w:t>Validate My Appointments</w:t>
            </w:r>
          </w:p>
        </w:tc>
        <w:tc>
          <w:tcPr>
            <w:tcW w:type="dxa" w:w="2131"/>
          </w:tcPr>
          <w:p>
            <w:r>
              <w:rPr>
                <w:sz w:val="13"/>
              </w:rPr>
              <w:t>Patient can view the booked appointment and configured status.</w:t>
            </w:r>
          </w:p>
        </w:tc>
        <w:tc>
          <w:tcPr>
            <w:tcW w:type="dxa" w:w="2131"/>
          </w:tcPr>
          <w:p>
            <w:r>
              <w:rPr>
                <w:sz w:val="13"/>
              </w:rPr>
              <w:t>Appointment was visible through My Appointments.</w:t>
            </w:r>
          </w:p>
        </w:tc>
        <w:tc>
          <w:tcPr>
            <w:tcW w:type="dxa" w:w="2131"/>
          </w:tcPr>
          <w:p>
            <w:r>
              <w:rPr>
                <w:sz w:val="13"/>
              </w:rPr>
              <w:t>Pass</w:t>
            </w:r>
          </w:p>
        </w:tc>
      </w:tr>
      <w:tr>
        <w:tc>
          <w:tcPr>
            <w:tcW w:type="dxa" w:w="2131"/>
            <w:shd w:fill="D9EAF7"/>
          </w:tcPr>
          <w:p>
            <w:r>
              <w:rPr>
                <w:sz w:val="13"/>
              </w:rPr>
              <w:t>TC-008</w:t>
            </w:r>
          </w:p>
        </w:tc>
        <w:tc>
          <w:tcPr>
            <w:tcW w:type="dxa" w:w="2131"/>
          </w:tcPr>
          <w:p>
            <w:r>
              <w:rPr>
                <w:sz w:val="13"/>
              </w:rPr>
              <w:t>Validate Appointment Completed</w:t>
            </w:r>
          </w:p>
        </w:tc>
        <w:tc>
          <w:tcPr>
            <w:tcW w:type="dxa" w:w="2131"/>
          </w:tcPr>
          <w:p>
            <w:r>
              <w:rPr>
                <w:sz w:val="13"/>
              </w:rPr>
              <w:t>Appointment reaches the configured Completed state.</w:t>
            </w:r>
          </w:p>
        </w:tc>
        <w:tc>
          <w:tcPr>
            <w:tcW w:type="dxa" w:w="2131"/>
          </w:tcPr>
          <w:p>
            <w:r>
              <w:rPr>
                <w:sz w:val="13"/>
              </w:rPr>
              <w:t>Appointment completion transition was validated.</w:t>
            </w:r>
          </w:p>
        </w:tc>
        <w:tc>
          <w:tcPr>
            <w:tcW w:type="dxa" w:w="2131"/>
          </w:tcPr>
          <w:p>
            <w:r>
              <w:rPr>
                <w:sz w:val="13"/>
              </w:rPr>
              <w:t>Pass</w:t>
            </w:r>
          </w:p>
        </w:tc>
      </w:tr>
      <w:tr>
        <w:tc>
          <w:tcPr>
            <w:tcW w:type="dxa" w:w="2131"/>
            <w:shd w:fill="D9EAF7"/>
          </w:tcPr>
          <w:p>
            <w:r>
              <w:rPr>
                <w:sz w:val="13"/>
              </w:rPr>
              <w:t>TC-009</w:t>
            </w:r>
          </w:p>
        </w:tc>
        <w:tc>
          <w:tcPr>
            <w:tcW w:type="dxa" w:w="2131"/>
          </w:tcPr>
          <w:p>
            <w:r>
              <w:rPr>
                <w:sz w:val="13"/>
              </w:rPr>
              <w:t>Validate Auto Create Report</w:t>
            </w:r>
          </w:p>
        </w:tc>
        <w:tc>
          <w:tcPr>
            <w:tcW w:type="dxa" w:w="2131"/>
          </w:tcPr>
          <w:p>
            <w:r>
              <w:rPr>
                <w:sz w:val="13"/>
              </w:rPr>
              <w:t>Completed appointment triggers the configured Report creation.</w:t>
            </w:r>
          </w:p>
        </w:tc>
        <w:tc>
          <w:tcPr>
            <w:tcW w:type="dxa" w:w="2131"/>
          </w:tcPr>
          <w:p>
            <w:r>
              <w:rPr>
                <w:sz w:val="13"/>
              </w:rPr>
              <w:t>Report record was created after the configured completion event.</w:t>
            </w:r>
          </w:p>
        </w:tc>
        <w:tc>
          <w:tcPr>
            <w:tcW w:type="dxa" w:w="2131"/>
          </w:tcPr>
          <w:p>
            <w:r>
              <w:rPr>
                <w:sz w:val="13"/>
              </w:rPr>
              <w:t>Pass</w:t>
            </w:r>
          </w:p>
        </w:tc>
      </w:tr>
      <w:tr>
        <w:tc>
          <w:tcPr>
            <w:tcW w:type="dxa" w:w="2131"/>
            <w:shd w:fill="D9EAF7"/>
          </w:tcPr>
          <w:p>
            <w:r>
              <w:rPr>
                <w:sz w:val="13"/>
              </w:rPr>
              <w:t>TC-010</w:t>
            </w:r>
          </w:p>
        </w:tc>
        <w:tc>
          <w:tcPr>
            <w:tcW w:type="dxa" w:w="2131"/>
          </w:tcPr>
          <w:p>
            <w:r>
              <w:rPr>
                <w:sz w:val="13"/>
              </w:rPr>
              <w:t>Validate My Lab Reports</w:t>
            </w:r>
          </w:p>
        </w:tc>
        <w:tc>
          <w:tcPr>
            <w:tcW w:type="dxa" w:w="2131"/>
          </w:tcPr>
          <w:p>
            <w:r>
              <w:rPr>
                <w:sz w:val="13"/>
              </w:rPr>
              <w:t>Authorized patient can view the available report.</w:t>
            </w:r>
          </w:p>
        </w:tc>
        <w:tc>
          <w:tcPr>
            <w:tcW w:type="dxa" w:w="2131"/>
          </w:tcPr>
          <w:p>
            <w:r>
              <w:rPr>
                <w:sz w:val="13"/>
              </w:rPr>
              <w:t>Created Report was visible through My Lab Reports.</w:t>
            </w:r>
          </w:p>
        </w:tc>
        <w:tc>
          <w:tcPr>
            <w:tcW w:type="dxa" w:w="2131"/>
          </w:tcPr>
          <w:p>
            <w:r>
              <w:rPr>
                <w:sz w:val="13"/>
              </w:rPr>
              <w:t>Pass</w:t>
            </w:r>
          </w:p>
        </w:tc>
      </w:tr>
      <w:tr>
        <w:tc>
          <w:tcPr>
            <w:tcW w:type="dxa" w:w="2131"/>
            <w:shd w:fill="D9EAF7"/>
          </w:tcPr>
          <w:p>
            <w:r>
              <w:rPr>
                <w:sz w:val="13"/>
              </w:rPr>
              <w:t>TC-011</w:t>
            </w:r>
          </w:p>
        </w:tc>
        <w:tc>
          <w:tcPr>
            <w:tcW w:type="dxa" w:w="2131"/>
          </w:tcPr>
          <w:p>
            <w:r>
              <w:rPr>
                <w:sz w:val="13"/>
              </w:rPr>
              <w:t>Validate role / ACL access</w:t>
            </w:r>
          </w:p>
        </w:tc>
        <w:tc>
          <w:tcPr>
            <w:tcW w:type="dxa" w:w="2131"/>
          </w:tcPr>
          <w:p>
            <w:r>
              <w:rPr>
                <w:sz w:val="13"/>
              </w:rPr>
              <w:t>Access is restricted according to configured roles and ACLs.</w:t>
            </w:r>
          </w:p>
        </w:tc>
        <w:tc>
          <w:tcPr>
            <w:tcW w:type="dxa" w:w="2131"/>
          </w:tcPr>
          <w:p>
            <w:r>
              <w:rPr>
                <w:sz w:val="13"/>
              </w:rPr>
              <w:t>Applicable access controls for patient/appointment/report data were verified.</w:t>
            </w:r>
          </w:p>
        </w:tc>
        <w:tc>
          <w:tcPr>
            <w:tcW w:type="dxa" w:w="2131"/>
          </w:tcPr>
          <w:p>
            <w:r>
              <w:rPr>
                <w:sz w:val="13"/>
              </w:rPr>
              <w:t>Pass</w:t>
            </w:r>
          </w:p>
        </w:tc>
      </w:tr>
      <w:tr>
        <w:tc>
          <w:tcPr>
            <w:tcW w:type="dxa" w:w="2131"/>
            <w:shd w:fill="D9EAF7"/>
          </w:tcPr>
          <w:p>
            <w:r>
              <w:rPr>
                <w:sz w:val="13"/>
              </w:rPr>
              <w:t>TC-012</w:t>
            </w:r>
          </w:p>
        </w:tc>
        <w:tc>
          <w:tcPr>
            <w:tcW w:type="dxa" w:w="2131"/>
          </w:tcPr>
          <w:p>
            <w:r>
              <w:rPr>
                <w:sz w:val="13"/>
              </w:rPr>
              <w:t>Execute complete user journey</w:t>
            </w:r>
          </w:p>
        </w:tc>
        <w:tc>
          <w:tcPr>
            <w:tcW w:type="dxa" w:w="2131"/>
          </w:tcPr>
          <w:p>
            <w:r>
              <w:rPr>
                <w:sz w:val="13"/>
              </w:rPr>
              <w:t>Medical Test Catalog → Select Diagnostic Test → Book Now → Patient Details → Schedule → Payment → Done → Appointment → My Appointments → Appointment Completed → Auto Create Report → Report → My Lab Reports</w:t>
            </w:r>
          </w:p>
        </w:tc>
        <w:tc>
          <w:tcPr>
            <w:tcW w:type="dxa" w:w="2131"/>
          </w:tcPr>
          <w:p>
            <w:r>
              <w:rPr>
                <w:sz w:val="13"/>
              </w:rPr>
              <w:t>End-to-end patient workflow sequence was validated.</w:t>
            </w:r>
          </w:p>
        </w:tc>
        <w:tc>
          <w:tcPr>
            <w:tcW w:type="dxa" w:w="2131"/>
          </w:tcPr>
          <w:p>
            <w:r>
              <w:rPr>
                <w:sz w:val="13"/>
              </w:rPr>
              <w:t>Pass</w:t>
            </w:r>
          </w:p>
        </w:tc>
      </w:tr>
    </w:tbl>
    <w:p>
      <w:r>
        <w:rPr>
          <w:b/>
          <w:color w:val="1F4E79"/>
          <w:sz w:val="23"/>
        </w:rPr>
        <w:t>4. Release Readiness &amp; Open Issues</w:t>
      </w:r>
    </w:p>
    <w:p>
      <w:r>
        <w:t>No unresolved defects from the documented UAT set remain open. The current prototype is considered ready for demonstration / academic release of the implemented scope, subject to project owner or evaluator sign-off. External laboratory/device API automation, advanced analytics, AI/ML diagnostic features and external messaging integrations remain future enhancements.</w:t>
      </w:r>
    </w:p>
    <w:p>
      <w:r>
        <w:rPr>
          <w:b/>
          <w:color w:val="1F4E79"/>
          <w:sz w:val="23"/>
        </w:rPr>
        <w:t>5. UAT Conclusion &amp; Sign-off</w:t>
      </w:r>
    </w:p>
    <w:p>
      <w:r>
        <w:t>UAT result: PASS. The implemented Medical Diagnosis Center workflow satisfied the documented acceptance scenarios after validation and correction of booking configuration, data mapping, automation execution, UI behaviour, appointment lifecycle handling, automatic report creation and My Lab Reports visibility.</w:t>
      </w:r>
    </w:p>
    <w:tbl>
      <w:tblPr>
        <w:tblStyle w:val="TableGrid"/>
        <w:tblW w:type="auto" w:w="0"/>
        <w:tblLook w:firstColumn="1" w:firstRow="1" w:lastColumn="0" w:lastRow="0" w:noHBand="0" w:noVBand="1" w:val="04A0"/>
      </w:tblPr>
      <w:tblGrid>
        <w:gridCol w:w="5328"/>
        <w:gridCol w:w="5328"/>
      </w:tblGrid>
      <w:tr>
        <w:tc>
          <w:tcPr>
            <w:tcW w:type="dxa" w:w="5328"/>
            <w:shd w:fill="1F4E79"/>
          </w:tcPr>
          <w:p>
            <w:r>
              <w:rPr>
                <w:b/>
                <w:color w:val="FFFFFF"/>
                <w:sz w:val="14"/>
              </w:rPr>
              <w:t>Field</w:t>
            </w:r>
          </w:p>
        </w:tc>
        <w:tc>
          <w:tcPr>
            <w:tcW w:type="dxa" w:w="5328"/>
            <w:shd w:fill="1F4E79"/>
          </w:tcPr>
          <w:p>
            <w:r>
              <w:rPr>
                <w:b/>
                <w:color w:val="FFFFFF"/>
                <w:sz w:val="14"/>
              </w:rPr>
              <w:t>Value</w:t>
            </w:r>
          </w:p>
        </w:tc>
      </w:tr>
      <w:tr>
        <w:tc>
          <w:tcPr>
            <w:tcW w:type="dxa" w:w="5328"/>
            <w:shd w:fill="D9EAF7"/>
          </w:tcPr>
          <w:p>
            <w:r>
              <w:rPr>
                <w:sz w:val="13"/>
              </w:rPr>
              <w:t>Tester Name</w:t>
            </w:r>
          </w:p>
        </w:tc>
        <w:tc>
          <w:tcPr>
            <w:tcW w:type="dxa" w:w="5328"/>
          </w:tcPr>
          <w:p>
            <w:r>
              <w:rPr>
                <w:sz w:val="13"/>
              </w:rPr>
              <w:t>____________________________</w:t>
            </w:r>
          </w:p>
        </w:tc>
      </w:tr>
      <w:tr>
        <w:tc>
          <w:tcPr>
            <w:tcW w:type="dxa" w:w="5328"/>
            <w:shd w:fill="D9EAF7"/>
          </w:tcPr>
          <w:p>
            <w:r>
              <w:rPr>
                <w:sz w:val="13"/>
              </w:rPr>
              <w:t>Test Completion Date</w:t>
            </w:r>
          </w:p>
        </w:tc>
        <w:tc>
          <w:tcPr>
            <w:tcW w:type="dxa" w:w="5328"/>
          </w:tcPr>
          <w:p>
            <w:r>
              <w:rPr>
                <w:sz w:val="13"/>
              </w:rPr>
              <w:t>____________________________</w:t>
            </w:r>
          </w:p>
        </w:tc>
      </w:tr>
      <w:tr>
        <w:tc>
          <w:tcPr>
            <w:tcW w:type="dxa" w:w="5328"/>
            <w:shd w:fill="D9EAF7"/>
          </w:tcPr>
          <w:p>
            <w:r>
              <w:rPr>
                <w:sz w:val="13"/>
              </w:rPr>
              <w:t>Signature</w:t>
            </w:r>
          </w:p>
        </w:tc>
        <w:tc>
          <w:tcPr>
            <w:tcW w:type="dxa" w:w="5328"/>
          </w:tcPr>
          <w:p>
            <w:r>
              <w:rPr>
                <w:sz w:val="13"/>
              </w:rPr>
              <w:t>____________________________</w:t>
            </w:r>
          </w:p>
        </w:tc>
      </w:tr>
      <w:tr>
        <w:tc>
          <w:tcPr>
            <w:tcW w:type="dxa" w:w="5328"/>
            <w:shd w:fill="D9EAF7"/>
          </w:tcPr>
          <w:p>
            <w:r>
              <w:rPr>
                <w:sz w:val="13"/>
              </w:rPr>
              <w:t>Final UAT Status</w:t>
            </w:r>
          </w:p>
        </w:tc>
        <w:tc>
          <w:tcPr>
            <w:tcW w:type="dxa" w:w="5328"/>
          </w:tcPr>
          <w:p>
            <w:r>
              <w:rPr>
                <w:sz w:val="13"/>
              </w:rPr>
              <w:t>PASS</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Medical Diagnosis Center by Service Portal (ServiceNow) – UAT Report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