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277" w:rsidRPr="00484E53" w:rsidRDefault="000F3277" w:rsidP="000F3277">
      <w:pPr>
        <w:shd w:val="clear" w:color="auto" w:fill="FFFFFF"/>
        <w:spacing w:after="120" w:line="240" w:lineRule="auto"/>
        <w:rPr>
          <w:rFonts w:ascii="Arial" w:eastAsia="Times New Roman" w:hAnsi="Arial" w:cs="Arial"/>
          <w:b/>
          <w:bCs/>
          <w:color w:val="737A54"/>
          <w:sz w:val="36"/>
          <w:szCs w:val="36"/>
          <w:lang w:eastAsia="en-IN"/>
        </w:rPr>
      </w:pPr>
      <w:r w:rsidRPr="00484E53">
        <w:rPr>
          <w:rFonts w:ascii="Arial" w:eastAsia="Times New Roman" w:hAnsi="Arial" w:cs="Arial"/>
          <w:b/>
          <w:bCs/>
          <w:color w:val="737A54"/>
          <w:sz w:val="36"/>
          <w:szCs w:val="36"/>
          <w:lang w:eastAsia="en-IN"/>
        </w:rPr>
        <w:t>Dynamic Systems Development Method (DSDM)</w:t>
      </w:r>
    </w:p>
    <w:p w:rsidR="002C0DBF" w:rsidRDefault="000F3277" w:rsidP="000F3277">
      <w:r w:rsidRPr="00484E53">
        <w:rPr>
          <w:rFonts w:ascii="Verdana" w:eastAsia="Times New Roman" w:hAnsi="Verdana" w:cs="Times New Roman"/>
          <w:color w:val="000000"/>
          <w:sz w:val="18"/>
          <w:szCs w:val="18"/>
          <w:lang w:eastAsia="en-IN"/>
        </w:rPr>
        <w:t>The Dynamic Systems Development Method (DSDM) is an agile project delivery framework, primarily used as a software development method. It is a framework which embodies much of the current knowledge about project management. DSDM is rooted in the software development community, but the convergence of software development, process engineering and hence business development projects has changed the DSDM framework to become a general framework for complex problem solving tasks. The DSDM framework can be implemented for agile and traditional development processes.</w:t>
      </w:r>
      <w:bookmarkStart w:id="0" w:name="_GoBack"/>
      <w:bookmarkEnd w:id="0"/>
    </w:p>
    <w:sectPr w:rsidR="002C0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02"/>
    <w:rsid w:val="000F3277"/>
    <w:rsid w:val="002C0DBF"/>
    <w:rsid w:val="0040275B"/>
    <w:rsid w:val="00CA7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comp7</dc:creator>
  <cp:keywords/>
  <dc:description/>
  <cp:lastModifiedBy>comp7</cp:lastModifiedBy>
  <cp:revision>2</cp:revision>
  <dcterms:created xsi:type="dcterms:W3CDTF">2013-02-22T07:42:00Z</dcterms:created>
  <dcterms:modified xsi:type="dcterms:W3CDTF">2013-02-22T07:43:00Z</dcterms:modified>
</cp:coreProperties>
</file>