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A2E5D" w14:textId="4813B043" w:rsidR="006E0C70" w:rsidRDefault="006E0C70" w:rsidP="00827E88">
      <w:pPr>
        <w:jc w:val="center"/>
        <w:rPr>
          <w:b/>
          <w:bCs/>
          <w:sz w:val="28"/>
          <w:szCs w:val="28"/>
          <w:lang w:val="en-US"/>
        </w:rPr>
      </w:pPr>
      <w:r w:rsidRPr="001D338C">
        <w:rPr>
          <w:b/>
          <w:bCs/>
          <w:sz w:val="28"/>
          <w:szCs w:val="28"/>
          <w:lang w:val="en-US"/>
        </w:rPr>
        <w:t>OFF-GRID SYSTEM LOAD PROFILE ASSESSMENT FORM</w:t>
      </w:r>
    </w:p>
    <w:p w14:paraId="0BC5C00A" w14:textId="77777777" w:rsidR="00F71C8C" w:rsidRPr="00F71C8C" w:rsidRDefault="00F71C8C" w:rsidP="00F71C8C">
      <w:pPr>
        <w:rPr>
          <w:b/>
          <w:bCs/>
          <w:lang w:val="en-US"/>
        </w:rPr>
      </w:pPr>
      <w:r w:rsidRPr="00F71C8C">
        <w:rPr>
          <w:b/>
          <w:bCs/>
          <w:lang w:val="en-US"/>
        </w:rPr>
        <w:t>Interviewing Individuals for Initial Access to Electricity</w:t>
      </w:r>
    </w:p>
    <w:p w14:paraId="3C64EED5" w14:textId="7499CEC6" w:rsidR="00F71C8C" w:rsidRPr="00F71C8C" w:rsidRDefault="00F71C8C" w:rsidP="00F71C8C">
      <w:pPr>
        <w:rPr>
          <w:lang w:val="en-US"/>
        </w:rPr>
      </w:pPr>
      <w:r w:rsidRPr="00F71C8C">
        <w:rPr>
          <w:lang w:val="en-US"/>
        </w:rPr>
        <w:t>When conducting interviews with individuals who will access electricity for the first time, it is crucial to approach the process with sensitivity and awareness. These individuals may have unique perspectives and considerations due to their unfamiliarity with electricity usage. Here are some specific aspects to consider during the intervie</w:t>
      </w:r>
      <w:r>
        <w:rPr>
          <w:lang w:val="en-US"/>
        </w:rPr>
        <w:t>w:</w:t>
      </w:r>
    </w:p>
    <w:p w14:paraId="072B38BB" w14:textId="4B9E6D74" w:rsidR="00F71C8C" w:rsidRPr="00F71C8C" w:rsidRDefault="00F71C8C" w:rsidP="00F71C8C">
      <w:pPr>
        <w:rPr>
          <w:u w:val="single"/>
          <w:lang w:val="en-US"/>
        </w:rPr>
      </w:pPr>
      <w:r w:rsidRPr="00F71C8C">
        <w:rPr>
          <w:u w:val="single"/>
          <w:lang w:val="en-US"/>
        </w:rPr>
        <w:t>Education and Awareness</w:t>
      </w:r>
    </w:p>
    <w:p w14:paraId="202C1156" w14:textId="77777777" w:rsidR="00F71C8C" w:rsidRPr="00F71C8C" w:rsidRDefault="00F71C8C" w:rsidP="00F71C8C">
      <w:pPr>
        <w:rPr>
          <w:lang w:val="en-US"/>
        </w:rPr>
      </w:pPr>
      <w:r w:rsidRPr="00F71C8C">
        <w:rPr>
          <w:lang w:val="en-US"/>
        </w:rPr>
        <w:t>Assess the interviewee's understanding of electricity and its implications. Since they are new to electricity, it is essential to gauge their knowledge level and provide them with basic information about electricity, including safety precautions, potential benefits, and the role of electrical appliances in daily life. Educating the interviewee helps them make informed decisions about their energy usage.</w:t>
      </w:r>
    </w:p>
    <w:p w14:paraId="55A1DAF2" w14:textId="194E218A" w:rsidR="00F71C8C" w:rsidRPr="00F71C8C" w:rsidRDefault="00F71C8C" w:rsidP="00F71C8C">
      <w:pPr>
        <w:rPr>
          <w:u w:val="single"/>
          <w:lang w:val="en-US"/>
        </w:rPr>
      </w:pPr>
      <w:r w:rsidRPr="00F71C8C">
        <w:rPr>
          <w:u w:val="single"/>
          <w:lang w:val="en-US"/>
        </w:rPr>
        <w:t>Energy Needs and Aspirations</w:t>
      </w:r>
    </w:p>
    <w:p w14:paraId="3D59536D" w14:textId="77777777" w:rsidR="00F71C8C" w:rsidRPr="00F71C8C" w:rsidRDefault="00F71C8C" w:rsidP="00F71C8C">
      <w:pPr>
        <w:rPr>
          <w:lang w:val="en-US"/>
        </w:rPr>
      </w:pPr>
      <w:r w:rsidRPr="00F71C8C">
        <w:rPr>
          <w:lang w:val="en-US"/>
        </w:rPr>
        <w:t>Explore the interviewee's energy needs and aspirations. Understand the activities or appliances they prioritize when accessing electricity for the first time. Please inquire about the potential improvements in their quality of life that they envision with the introduction of electricity. This information helps plan and design a suitable and sustainable energy solution for their specific requirements.</w:t>
      </w:r>
    </w:p>
    <w:p w14:paraId="26E24A73" w14:textId="785BA4FF" w:rsidR="00F71C8C" w:rsidRPr="00F71C8C" w:rsidRDefault="00F71C8C" w:rsidP="00F71C8C">
      <w:pPr>
        <w:rPr>
          <w:u w:val="single"/>
          <w:lang w:val="en-US"/>
        </w:rPr>
      </w:pPr>
      <w:r w:rsidRPr="00F71C8C">
        <w:rPr>
          <w:u w:val="single"/>
          <w:lang w:val="en-US"/>
        </w:rPr>
        <w:t>Lifestyle and Household Dynamics</w:t>
      </w:r>
    </w:p>
    <w:p w14:paraId="524EED0D" w14:textId="77777777" w:rsidR="00F71C8C" w:rsidRPr="00F71C8C" w:rsidRDefault="00F71C8C" w:rsidP="00F71C8C">
      <w:pPr>
        <w:rPr>
          <w:lang w:val="en-US"/>
        </w:rPr>
      </w:pPr>
      <w:r w:rsidRPr="00F71C8C">
        <w:rPr>
          <w:lang w:val="en-US"/>
        </w:rPr>
        <w:t>Understand the interviewee's lifestyle, household size, and typical routines. Introducing electricity may significantly change their daily activities, including lighting, cooking, education, and entertainment. Assessing these factors helps comprehend the potential load profile and tailor the energy solution accordingly.</w:t>
      </w:r>
    </w:p>
    <w:p w14:paraId="38E8EC4E" w14:textId="6ED5B2EF" w:rsidR="00F71C8C" w:rsidRPr="00F71C8C" w:rsidRDefault="00F71C8C" w:rsidP="00F71C8C">
      <w:pPr>
        <w:rPr>
          <w:u w:val="single"/>
          <w:lang w:val="en-US"/>
        </w:rPr>
      </w:pPr>
      <w:r w:rsidRPr="00F71C8C">
        <w:rPr>
          <w:u w:val="single"/>
          <w:lang w:val="en-US"/>
        </w:rPr>
        <w:t>Cultural Factors</w:t>
      </w:r>
    </w:p>
    <w:p w14:paraId="5ABE4B58" w14:textId="77777777" w:rsidR="00F71C8C" w:rsidRPr="00F71C8C" w:rsidRDefault="00F71C8C" w:rsidP="00F71C8C">
      <w:pPr>
        <w:rPr>
          <w:lang w:val="en-US"/>
        </w:rPr>
      </w:pPr>
      <w:r w:rsidRPr="00F71C8C">
        <w:rPr>
          <w:lang w:val="en-US"/>
        </w:rPr>
        <w:t>Consider cultural or societal norms that may impact the interviewee's load profile. Some communities may have specific rules or traditions related to electricity usage that can significantly influence their energy patterns. By exploring these cultural aspects, you can better comprehend the context and make more accurate assessments.</w:t>
      </w:r>
    </w:p>
    <w:p w14:paraId="515D5518" w14:textId="173E7509" w:rsidR="00F71C8C" w:rsidRPr="00F71C8C" w:rsidRDefault="00F71C8C" w:rsidP="00F71C8C">
      <w:pPr>
        <w:rPr>
          <w:u w:val="single"/>
          <w:lang w:val="en-US"/>
        </w:rPr>
      </w:pPr>
      <w:r w:rsidRPr="00F71C8C">
        <w:rPr>
          <w:u w:val="single"/>
          <w:lang w:val="en-US"/>
        </w:rPr>
        <w:t>Safety and Training</w:t>
      </w:r>
    </w:p>
    <w:p w14:paraId="049669AA" w14:textId="77777777" w:rsidR="00F71C8C" w:rsidRPr="00F71C8C" w:rsidRDefault="00F71C8C" w:rsidP="00F71C8C">
      <w:pPr>
        <w:rPr>
          <w:lang w:val="en-US"/>
        </w:rPr>
      </w:pPr>
      <w:r w:rsidRPr="00F71C8C">
        <w:rPr>
          <w:lang w:val="en-US"/>
        </w:rPr>
        <w:t>Emphasize the importance of electrical safety and guide safe electrical practices. Understanding the potential risks and necessary precautions is crucial for individuals unfamiliar with electricity. Educate them on electrical hazards, proper appliance usage, and the significance of qualified electrical installations. Ensure they know available resources for obtaining further training or assistance when needed.</w:t>
      </w:r>
    </w:p>
    <w:p w14:paraId="19606079" w14:textId="521C97A3" w:rsidR="00F71C8C" w:rsidRPr="00F71C8C" w:rsidRDefault="00F71C8C" w:rsidP="00F71C8C">
      <w:pPr>
        <w:rPr>
          <w:u w:val="single"/>
          <w:lang w:val="en-US"/>
        </w:rPr>
      </w:pPr>
      <w:r w:rsidRPr="00F71C8C">
        <w:rPr>
          <w:u w:val="single"/>
          <w:lang w:val="en-US"/>
        </w:rPr>
        <w:t>Community Engagement</w:t>
      </w:r>
    </w:p>
    <w:p w14:paraId="576F00E2" w14:textId="2161C0E6" w:rsidR="00F71C8C" w:rsidRDefault="00F71C8C" w:rsidP="00F71C8C">
      <w:pPr>
        <w:rPr>
          <w:b/>
          <w:bCs/>
          <w:lang w:val="en-US"/>
        </w:rPr>
      </w:pPr>
      <w:r w:rsidRPr="00F71C8C">
        <w:rPr>
          <w:lang w:val="en-US"/>
        </w:rPr>
        <w:t>Explore the interviewee's community dynamics and potential collective energy needs. Inquire about their involvement in community decision-making processes and their willingness to participate in energy-related initiatives. Identifying community leaders and engaging them in the energy transition process can facilitate effective implementation.</w:t>
      </w:r>
      <w:r w:rsidRPr="00F71C8C">
        <w:rPr>
          <w:b/>
          <w:bCs/>
          <w:lang w:val="en-US"/>
        </w:rPr>
        <w:t xml:space="preserve"> </w:t>
      </w:r>
      <w:r>
        <w:rPr>
          <w:b/>
          <w:bCs/>
          <w:lang w:val="en-US"/>
        </w:rPr>
        <w:br w:type="page"/>
      </w:r>
    </w:p>
    <w:p w14:paraId="5E9D198E" w14:textId="116E819C" w:rsidR="00827E88" w:rsidRDefault="00827E88" w:rsidP="006E0C70">
      <w:pPr>
        <w:rPr>
          <w:b/>
          <w:bCs/>
          <w:lang w:val="en-US"/>
        </w:rPr>
      </w:pPr>
      <w:r>
        <w:rPr>
          <w:b/>
          <w:bCs/>
          <w:lang w:val="en-US"/>
        </w:rPr>
        <w:lastRenderedPageBreak/>
        <w:t xml:space="preserve">Interviewed by: </w:t>
      </w:r>
    </w:p>
    <w:p w14:paraId="5E0195A6" w14:textId="4BEA4350" w:rsidR="006E0C70" w:rsidRPr="006E0C70" w:rsidRDefault="006E0C70" w:rsidP="006E0C70">
      <w:pPr>
        <w:rPr>
          <w:b/>
          <w:bCs/>
          <w:lang w:val="en-US"/>
        </w:rPr>
      </w:pPr>
      <w:r>
        <w:rPr>
          <w:b/>
          <w:bCs/>
          <w:lang w:val="en-US"/>
        </w:rPr>
        <w:t>User</w:t>
      </w:r>
      <w:r w:rsidRPr="006E0C70">
        <w:rPr>
          <w:b/>
          <w:bCs/>
          <w:lang w:val="en-US"/>
        </w:rPr>
        <w:t xml:space="preserve"> Information</w:t>
      </w:r>
    </w:p>
    <w:p w14:paraId="7DD6F55D" w14:textId="77777777" w:rsidR="006E0C70" w:rsidRPr="006E0C70" w:rsidRDefault="006E0C70" w:rsidP="006E0C70">
      <w:pPr>
        <w:rPr>
          <w:lang w:val="en-US"/>
        </w:rPr>
      </w:pPr>
      <w:r w:rsidRPr="006E0C70">
        <w:rPr>
          <w:lang w:val="en-US"/>
        </w:rPr>
        <w:t>Name:</w:t>
      </w:r>
    </w:p>
    <w:p w14:paraId="3A8FFEDA" w14:textId="77777777" w:rsidR="006E0C70" w:rsidRPr="006E0C70" w:rsidRDefault="006E0C70" w:rsidP="006E0C70">
      <w:pPr>
        <w:rPr>
          <w:lang w:val="en-US"/>
        </w:rPr>
      </w:pPr>
      <w:r w:rsidRPr="006E0C70">
        <w:rPr>
          <w:lang w:val="en-US"/>
        </w:rPr>
        <w:t>Location:</w:t>
      </w:r>
    </w:p>
    <w:p w14:paraId="354F8E52" w14:textId="3465E5C1" w:rsidR="00827E88" w:rsidRPr="006E0C70" w:rsidRDefault="006E0C70" w:rsidP="006E0C70">
      <w:pPr>
        <w:rPr>
          <w:lang w:val="en-US"/>
        </w:rPr>
      </w:pPr>
      <w:r w:rsidRPr="006E0C70">
        <w:rPr>
          <w:lang w:val="en-US"/>
        </w:rPr>
        <w:t>Contact information:</w:t>
      </w:r>
    </w:p>
    <w:p w14:paraId="0469124C" w14:textId="442BFDD9" w:rsidR="006E0C70" w:rsidRPr="006E0C70" w:rsidRDefault="006E0C70" w:rsidP="006E0C70">
      <w:pPr>
        <w:rPr>
          <w:b/>
          <w:bCs/>
          <w:lang w:val="en-US"/>
        </w:rPr>
      </w:pPr>
      <w:r w:rsidRPr="006E0C70">
        <w:rPr>
          <w:b/>
          <w:bCs/>
          <w:lang w:val="en-US"/>
        </w:rPr>
        <w:t>Energy Consumption and Appliance Information</w:t>
      </w:r>
    </w:p>
    <w:p w14:paraId="4DEF8E0E" w14:textId="2C92EB0F" w:rsidR="006E0C70" w:rsidRPr="001D338C" w:rsidRDefault="001D338C" w:rsidP="006E0C70">
      <w:pPr>
        <w:rPr>
          <w:u w:val="single"/>
          <w:lang w:val="en-US"/>
        </w:rPr>
      </w:pPr>
      <w:r w:rsidRPr="001D338C">
        <w:rPr>
          <w:u w:val="single"/>
          <w:lang w:val="en-US"/>
        </w:rPr>
        <w:t>List of room:</w:t>
      </w:r>
    </w:p>
    <w:p w14:paraId="58B589C1" w14:textId="7454106D" w:rsidR="001D338C" w:rsidRDefault="001D338C" w:rsidP="001D338C">
      <w:pPr>
        <w:pStyle w:val="ListParagraph"/>
        <w:numPr>
          <w:ilvl w:val="0"/>
          <w:numId w:val="2"/>
        </w:numPr>
        <w:rPr>
          <w:lang w:val="en-US"/>
        </w:rPr>
      </w:pPr>
      <w:proofErr w:type="gramStart"/>
      <w:r>
        <w:rPr>
          <w:lang w:val="en-US"/>
        </w:rPr>
        <w:t>User Name</w:t>
      </w:r>
      <w:proofErr w:type="gramEnd"/>
    </w:p>
    <w:tbl>
      <w:tblPr>
        <w:tblStyle w:val="TableGrid"/>
        <w:tblW w:w="0" w:type="auto"/>
        <w:tblLook w:val="04A0" w:firstRow="1" w:lastRow="0" w:firstColumn="1" w:lastColumn="0" w:noHBand="0" w:noVBand="1"/>
      </w:tblPr>
      <w:tblGrid>
        <w:gridCol w:w="9062"/>
      </w:tblGrid>
      <w:tr w:rsidR="001D338C" w14:paraId="0A4FFF0D" w14:textId="77777777" w:rsidTr="001D338C">
        <w:tc>
          <w:tcPr>
            <w:tcW w:w="9062" w:type="dxa"/>
          </w:tcPr>
          <w:p w14:paraId="236C3C3F" w14:textId="2D872AD6" w:rsidR="001D338C" w:rsidRPr="001D338C" w:rsidRDefault="001D338C" w:rsidP="001D338C">
            <w:pPr>
              <w:jc w:val="center"/>
              <w:rPr>
                <w:b/>
                <w:bCs/>
                <w:lang w:val="en-US"/>
              </w:rPr>
            </w:pPr>
            <w:r w:rsidRPr="001D338C">
              <w:rPr>
                <w:b/>
                <w:bCs/>
                <w:lang w:val="en-US"/>
              </w:rPr>
              <w:t>Room Name</w:t>
            </w:r>
          </w:p>
        </w:tc>
      </w:tr>
      <w:tr w:rsidR="001D338C" w14:paraId="07590178" w14:textId="77777777" w:rsidTr="001D338C">
        <w:tc>
          <w:tcPr>
            <w:tcW w:w="9062" w:type="dxa"/>
          </w:tcPr>
          <w:p w14:paraId="39F8581C" w14:textId="0B58623D" w:rsidR="001D338C" w:rsidRDefault="003304BA" w:rsidP="001D338C">
            <w:pPr>
              <w:rPr>
                <w:lang w:val="en-US"/>
              </w:rPr>
            </w:pPr>
            <w:r>
              <w:rPr>
                <w:lang w:val="en-US"/>
              </w:rPr>
              <w:t>Example_room_1</w:t>
            </w:r>
          </w:p>
        </w:tc>
      </w:tr>
      <w:tr w:rsidR="001D338C" w14:paraId="3A91D9F3" w14:textId="77777777" w:rsidTr="001D338C">
        <w:tc>
          <w:tcPr>
            <w:tcW w:w="9062" w:type="dxa"/>
          </w:tcPr>
          <w:p w14:paraId="7C99FD28" w14:textId="06D68904" w:rsidR="001D338C" w:rsidRDefault="00827E88" w:rsidP="001D338C">
            <w:pPr>
              <w:rPr>
                <w:lang w:val="en-US"/>
              </w:rPr>
            </w:pPr>
            <w:r>
              <w:rPr>
                <w:lang w:val="en-US"/>
              </w:rPr>
              <w:t>Example_room_2</w:t>
            </w:r>
          </w:p>
        </w:tc>
      </w:tr>
      <w:tr w:rsidR="001D338C" w14:paraId="59240F78" w14:textId="77777777" w:rsidTr="001D338C">
        <w:tc>
          <w:tcPr>
            <w:tcW w:w="9062" w:type="dxa"/>
          </w:tcPr>
          <w:p w14:paraId="086300D8" w14:textId="77777777" w:rsidR="001D338C" w:rsidRDefault="001D338C" w:rsidP="001D338C">
            <w:pPr>
              <w:rPr>
                <w:lang w:val="en-US"/>
              </w:rPr>
            </w:pPr>
          </w:p>
        </w:tc>
      </w:tr>
    </w:tbl>
    <w:p w14:paraId="241CC86A" w14:textId="77777777" w:rsidR="001D338C" w:rsidRPr="001D338C" w:rsidRDefault="001D338C" w:rsidP="001D338C">
      <w:pPr>
        <w:rPr>
          <w:lang w:val="en-US"/>
        </w:rPr>
      </w:pPr>
    </w:p>
    <w:p w14:paraId="7A297B82" w14:textId="77777777" w:rsidR="006E0C70" w:rsidRPr="001D338C" w:rsidRDefault="006E0C70" w:rsidP="006E0C70">
      <w:pPr>
        <w:rPr>
          <w:u w:val="single"/>
          <w:lang w:val="en-US"/>
        </w:rPr>
      </w:pPr>
      <w:r w:rsidRPr="001D338C">
        <w:rPr>
          <w:u w:val="single"/>
          <w:lang w:val="en-US"/>
        </w:rPr>
        <w:t>List all electrical appliances the customer currently uses or needs:</w:t>
      </w:r>
    </w:p>
    <w:p w14:paraId="247434EC" w14:textId="77777777" w:rsidR="006E0C70" w:rsidRPr="006E0C70" w:rsidRDefault="006E0C70" w:rsidP="006E0C70">
      <w:pPr>
        <w:pStyle w:val="ListParagraph"/>
        <w:numPr>
          <w:ilvl w:val="0"/>
          <w:numId w:val="1"/>
        </w:numPr>
        <w:rPr>
          <w:lang w:val="en-US"/>
        </w:rPr>
      </w:pPr>
      <w:r w:rsidRPr="006E0C70">
        <w:rPr>
          <w:lang w:val="en-US"/>
        </w:rPr>
        <w:t>Appliance Name</w:t>
      </w:r>
    </w:p>
    <w:p w14:paraId="191EFD9B" w14:textId="77777777" w:rsidR="006E0C70" w:rsidRPr="006E0C70" w:rsidRDefault="006E0C70" w:rsidP="006E0C70">
      <w:pPr>
        <w:pStyle w:val="ListParagraph"/>
        <w:numPr>
          <w:ilvl w:val="0"/>
          <w:numId w:val="1"/>
        </w:numPr>
        <w:rPr>
          <w:lang w:val="en-US"/>
        </w:rPr>
      </w:pPr>
      <w:r w:rsidRPr="006E0C70">
        <w:rPr>
          <w:lang w:val="en-US"/>
        </w:rPr>
        <w:t>Manufacturer (if any preference)</w:t>
      </w:r>
    </w:p>
    <w:p w14:paraId="54F3DBCE" w14:textId="77777777" w:rsidR="006E0C70" w:rsidRPr="006E0C70" w:rsidRDefault="006E0C70" w:rsidP="006E0C70">
      <w:pPr>
        <w:pStyle w:val="ListParagraph"/>
        <w:numPr>
          <w:ilvl w:val="0"/>
          <w:numId w:val="1"/>
        </w:numPr>
        <w:rPr>
          <w:lang w:val="en-US"/>
        </w:rPr>
      </w:pPr>
      <w:r w:rsidRPr="006E0C70">
        <w:rPr>
          <w:lang w:val="en-US"/>
        </w:rPr>
        <w:t>Quantity</w:t>
      </w:r>
    </w:p>
    <w:p w14:paraId="183F4C5E" w14:textId="77777777" w:rsidR="006E0C70" w:rsidRPr="006E0C70" w:rsidRDefault="006E0C70" w:rsidP="006E0C70">
      <w:pPr>
        <w:pStyle w:val="ListParagraph"/>
        <w:numPr>
          <w:ilvl w:val="0"/>
          <w:numId w:val="1"/>
        </w:numPr>
        <w:rPr>
          <w:lang w:val="en-US"/>
        </w:rPr>
      </w:pPr>
      <w:r w:rsidRPr="006E0C70">
        <w:rPr>
          <w:lang w:val="en-US"/>
        </w:rPr>
        <w:t>Room/Location (where the appliance will be used)</w:t>
      </w:r>
    </w:p>
    <w:p w14:paraId="4F61731C" w14:textId="77777777" w:rsidR="006E0C70" w:rsidRPr="006E0C70" w:rsidRDefault="006E0C70" w:rsidP="006E0C70">
      <w:pPr>
        <w:pStyle w:val="ListParagraph"/>
        <w:numPr>
          <w:ilvl w:val="0"/>
          <w:numId w:val="1"/>
        </w:numPr>
        <w:rPr>
          <w:lang w:val="en-US"/>
        </w:rPr>
      </w:pPr>
      <w:r w:rsidRPr="006E0C70">
        <w:rPr>
          <w:lang w:val="en-US"/>
        </w:rPr>
        <w:t>Prioritization (High/Medium/Low)</w:t>
      </w:r>
    </w:p>
    <w:p w14:paraId="6889E584" w14:textId="2E96C585" w:rsidR="006E0C70" w:rsidRPr="006E0C70" w:rsidRDefault="006E0C70" w:rsidP="006E0C70">
      <w:pPr>
        <w:pStyle w:val="ListParagraph"/>
        <w:numPr>
          <w:ilvl w:val="0"/>
          <w:numId w:val="1"/>
        </w:numPr>
        <w:rPr>
          <w:lang w:val="en-US"/>
        </w:rPr>
      </w:pPr>
      <w:r w:rsidRPr="006E0C70">
        <w:rPr>
          <w:lang w:val="en-US"/>
        </w:rPr>
        <w:t>Usage pattern (When and how often the appliance will be used)</w:t>
      </w:r>
      <w:r w:rsidR="00827E88">
        <w:rPr>
          <w:lang w:val="en-US"/>
        </w:rPr>
        <w:t xml:space="preserve"> (Doesn’t have to mean the appliance is used all the time or during the whole duration)</w:t>
      </w:r>
    </w:p>
    <w:p w14:paraId="6D66BAD2" w14:textId="0D36EBD2" w:rsidR="00CF4499" w:rsidRDefault="006E0C70" w:rsidP="006E0C70">
      <w:pPr>
        <w:pStyle w:val="ListParagraph"/>
        <w:numPr>
          <w:ilvl w:val="0"/>
          <w:numId w:val="1"/>
        </w:numPr>
        <w:rPr>
          <w:lang w:val="en-US"/>
        </w:rPr>
      </w:pPr>
      <w:r w:rsidRPr="006E0C70">
        <w:rPr>
          <w:lang w:val="en-US"/>
        </w:rPr>
        <w:t>Flexibility (Is the customer flexible about when and how to use this appliance)</w:t>
      </w:r>
    </w:p>
    <w:tbl>
      <w:tblPr>
        <w:tblStyle w:val="TableGrid"/>
        <w:tblW w:w="9235" w:type="dxa"/>
        <w:tblLook w:val="04A0" w:firstRow="1" w:lastRow="0" w:firstColumn="1" w:lastColumn="0" w:noHBand="0" w:noVBand="1"/>
      </w:tblPr>
      <w:tblGrid>
        <w:gridCol w:w="1205"/>
        <w:gridCol w:w="1471"/>
        <w:gridCol w:w="1050"/>
        <w:gridCol w:w="1816"/>
        <w:gridCol w:w="1396"/>
        <w:gridCol w:w="1180"/>
        <w:gridCol w:w="1117"/>
      </w:tblGrid>
      <w:tr w:rsidR="00992F5A" w:rsidRPr="001D338C" w14:paraId="72BD4B2C" w14:textId="77777777" w:rsidTr="00992F5A">
        <w:trPr>
          <w:trHeight w:val="443"/>
        </w:trPr>
        <w:tc>
          <w:tcPr>
            <w:tcW w:w="1205" w:type="dxa"/>
          </w:tcPr>
          <w:p w14:paraId="19320888" w14:textId="304D0BA3" w:rsidR="00992F5A" w:rsidRPr="001D338C" w:rsidRDefault="00992F5A" w:rsidP="001D338C">
            <w:pPr>
              <w:rPr>
                <w:b/>
                <w:bCs/>
                <w:sz w:val="18"/>
                <w:szCs w:val="18"/>
                <w:lang w:val="en-US"/>
              </w:rPr>
            </w:pPr>
            <w:r w:rsidRPr="001D338C">
              <w:rPr>
                <w:b/>
                <w:bCs/>
                <w:sz w:val="18"/>
                <w:szCs w:val="18"/>
                <w:lang w:val="en-US"/>
              </w:rPr>
              <w:t>Appliance Name</w:t>
            </w:r>
          </w:p>
        </w:tc>
        <w:tc>
          <w:tcPr>
            <w:tcW w:w="1471" w:type="dxa"/>
          </w:tcPr>
          <w:p w14:paraId="2F7DF9BD" w14:textId="3C1FDAC1" w:rsidR="00992F5A" w:rsidRPr="001D338C" w:rsidRDefault="00992F5A" w:rsidP="001D338C">
            <w:pPr>
              <w:rPr>
                <w:b/>
                <w:bCs/>
                <w:sz w:val="18"/>
                <w:szCs w:val="18"/>
                <w:lang w:val="en-US"/>
              </w:rPr>
            </w:pPr>
            <w:r w:rsidRPr="001D338C">
              <w:rPr>
                <w:b/>
                <w:bCs/>
                <w:sz w:val="18"/>
                <w:szCs w:val="18"/>
                <w:lang w:val="en-US"/>
              </w:rPr>
              <w:t>Manufacturer</w:t>
            </w:r>
          </w:p>
        </w:tc>
        <w:tc>
          <w:tcPr>
            <w:tcW w:w="1050" w:type="dxa"/>
          </w:tcPr>
          <w:p w14:paraId="0EE28135" w14:textId="77A59E94" w:rsidR="00992F5A" w:rsidRPr="001D338C" w:rsidRDefault="00992F5A" w:rsidP="001D338C">
            <w:pPr>
              <w:rPr>
                <w:b/>
                <w:bCs/>
                <w:sz w:val="18"/>
                <w:szCs w:val="18"/>
                <w:lang w:val="en-US"/>
              </w:rPr>
            </w:pPr>
            <w:r w:rsidRPr="001D338C">
              <w:rPr>
                <w:b/>
                <w:bCs/>
                <w:sz w:val="18"/>
                <w:szCs w:val="18"/>
                <w:lang w:val="en-US"/>
              </w:rPr>
              <w:t>Quantity</w:t>
            </w:r>
          </w:p>
        </w:tc>
        <w:tc>
          <w:tcPr>
            <w:tcW w:w="1816" w:type="dxa"/>
          </w:tcPr>
          <w:p w14:paraId="2CF49380" w14:textId="3D3F36C6" w:rsidR="00992F5A" w:rsidRPr="001D338C" w:rsidRDefault="00992F5A" w:rsidP="001D338C">
            <w:pPr>
              <w:rPr>
                <w:b/>
                <w:bCs/>
                <w:sz w:val="18"/>
                <w:szCs w:val="18"/>
                <w:lang w:val="en-US"/>
              </w:rPr>
            </w:pPr>
            <w:r w:rsidRPr="001D338C">
              <w:rPr>
                <w:b/>
                <w:bCs/>
                <w:sz w:val="18"/>
                <w:szCs w:val="18"/>
                <w:lang w:val="en-US"/>
              </w:rPr>
              <w:t>Room</w:t>
            </w:r>
          </w:p>
        </w:tc>
        <w:tc>
          <w:tcPr>
            <w:tcW w:w="1396" w:type="dxa"/>
          </w:tcPr>
          <w:p w14:paraId="3DCB5BB5" w14:textId="522E0C1C" w:rsidR="00992F5A" w:rsidRPr="001D338C" w:rsidRDefault="00992F5A" w:rsidP="001D338C">
            <w:pPr>
              <w:rPr>
                <w:b/>
                <w:bCs/>
                <w:sz w:val="18"/>
                <w:szCs w:val="18"/>
                <w:lang w:val="en-US"/>
              </w:rPr>
            </w:pPr>
            <w:r w:rsidRPr="001D338C">
              <w:rPr>
                <w:b/>
                <w:bCs/>
                <w:sz w:val="18"/>
                <w:szCs w:val="18"/>
                <w:lang w:val="en-US"/>
              </w:rPr>
              <w:t>Prioritization</w:t>
            </w:r>
          </w:p>
        </w:tc>
        <w:tc>
          <w:tcPr>
            <w:tcW w:w="1180" w:type="dxa"/>
          </w:tcPr>
          <w:p w14:paraId="3D8A1029" w14:textId="02EA2B7C" w:rsidR="00992F5A" w:rsidRPr="001D338C" w:rsidRDefault="00992F5A" w:rsidP="001D338C">
            <w:pPr>
              <w:rPr>
                <w:b/>
                <w:bCs/>
                <w:sz w:val="18"/>
                <w:szCs w:val="18"/>
                <w:lang w:val="en-US"/>
              </w:rPr>
            </w:pPr>
            <w:r w:rsidRPr="001D338C">
              <w:rPr>
                <w:b/>
                <w:bCs/>
                <w:sz w:val="18"/>
                <w:szCs w:val="18"/>
                <w:lang w:val="en-US"/>
              </w:rPr>
              <w:t>Usage pattern</w:t>
            </w:r>
          </w:p>
        </w:tc>
        <w:tc>
          <w:tcPr>
            <w:tcW w:w="1117" w:type="dxa"/>
          </w:tcPr>
          <w:p w14:paraId="749AD3D3" w14:textId="40109411" w:rsidR="00992F5A" w:rsidRPr="001D338C" w:rsidRDefault="00992F5A" w:rsidP="001D338C">
            <w:pPr>
              <w:rPr>
                <w:b/>
                <w:bCs/>
                <w:sz w:val="18"/>
                <w:szCs w:val="18"/>
                <w:lang w:val="en-US"/>
              </w:rPr>
            </w:pPr>
            <w:r w:rsidRPr="001D338C">
              <w:rPr>
                <w:b/>
                <w:bCs/>
                <w:sz w:val="18"/>
                <w:szCs w:val="18"/>
                <w:lang w:val="en-US"/>
              </w:rPr>
              <w:t>Flexibility</w:t>
            </w:r>
          </w:p>
        </w:tc>
      </w:tr>
      <w:tr w:rsidR="00992F5A" w:rsidRPr="001D338C" w14:paraId="2B6BA6E2" w14:textId="77777777" w:rsidTr="00992F5A">
        <w:trPr>
          <w:trHeight w:val="1328"/>
        </w:trPr>
        <w:tc>
          <w:tcPr>
            <w:tcW w:w="1205" w:type="dxa"/>
          </w:tcPr>
          <w:p w14:paraId="62F9CB32" w14:textId="65D93258" w:rsidR="00992F5A" w:rsidRPr="001D338C" w:rsidRDefault="00992F5A" w:rsidP="001D338C">
            <w:pPr>
              <w:rPr>
                <w:sz w:val="18"/>
                <w:szCs w:val="18"/>
                <w:lang w:val="en-US"/>
              </w:rPr>
            </w:pPr>
            <w:r>
              <w:rPr>
                <w:sz w:val="18"/>
                <w:szCs w:val="18"/>
                <w:lang w:val="en-US"/>
              </w:rPr>
              <w:t>Example_1</w:t>
            </w:r>
          </w:p>
        </w:tc>
        <w:tc>
          <w:tcPr>
            <w:tcW w:w="1471" w:type="dxa"/>
          </w:tcPr>
          <w:p w14:paraId="23F532E1" w14:textId="711B95DA" w:rsidR="00992F5A" w:rsidRPr="001D338C" w:rsidRDefault="00992F5A" w:rsidP="001D338C">
            <w:pPr>
              <w:rPr>
                <w:sz w:val="18"/>
                <w:szCs w:val="18"/>
                <w:lang w:val="en-US"/>
              </w:rPr>
            </w:pPr>
            <w:r>
              <w:rPr>
                <w:sz w:val="18"/>
                <w:szCs w:val="18"/>
                <w:lang w:val="en-US"/>
              </w:rPr>
              <w:t>No</w:t>
            </w:r>
          </w:p>
        </w:tc>
        <w:tc>
          <w:tcPr>
            <w:tcW w:w="1050" w:type="dxa"/>
          </w:tcPr>
          <w:p w14:paraId="10ADA2EE" w14:textId="4A50B29F" w:rsidR="00992F5A" w:rsidRPr="001D338C" w:rsidRDefault="00992F5A" w:rsidP="001D338C">
            <w:pPr>
              <w:rPr>
                <w:sz w:val="18"/>
                <w:szCs w:val="18"/>
                <w:lang w:val="en-US"/>
              </w:rPr>
            </w:pPr>
            <w:r>
              <w:rPr>
                <w:sz w:val="18"/>
                <w:szCs w:val="18"/>
                <w:lang w:val="en-US"/>
              </w:rPr>
              <w:t>5</w:t>
            </w:r>
          </w:p>
        </w:tc>
        <w:tc>
          <w:tcPr>
            <w:tcW w:w="1816" w:type="dxa"/>
          </w:tcPr>
          <w:p w14:paraId="50A7020C" w14:textId="166249D8" w:rsidR="00992F5A" w:rsidRPr="001D338C" w:rsidRDefault="00992F5A" w:rsidP="001D338C">
            <w:pPr>
              <w:rPr>
                <w:sz w:val="18"/>
                <w:szCs w:val="18"/>
                <w:lang w:val="en-US"/>
              </w:rPr>
            </w:pPr>
            <w:r>
              <w:rPr>
                <w:sz w:val="18"/>
                <w:szCs w:val="18"/>
                <w:lang w:val="en-US"/>
              </w:rPr>
              <w:t>Example_room_1</w:t>
            </w:r>
          </w:p>
        </w:tc>
        <w:tc>
          <w:tcPr>
            <w:tcW w:w="1396" w:type="dxa"/>
          </w:tcPr>
          <w:p w14:paraId="320672C8" w14:textId="5D474FA1" w:rsidR="00992F5A" w:rsidRPr="001D338C" w:rsidRDefault="00992F5A" w:rsidP="001D338C">
            <w:pPr>
              <w:rPr>
                <w:sz w:val="18"/>
                <w:szCs w:val="18"/>
                <w:lang w:val="en-US"/>
              </w:rPr>
            </w:pPr>
            <w:r>
              <w:rPr>
                <w:sz w:val="18"/>
                <w:szCs w:val="18"/>
                <w:lang w:val="en-US"/>
              </w:rPr>
              <w:t>High</w:t>
            </w:r>
          </w:p>
        </w:tc>
        <w:tc>
          <w:tcPr>
            <w:tcW w:w="1180" w:type="dxa"/>
          </w:tcPr>
          <w:p w14:paraId="3C6E3620" w14:textId="0509A9D4" w:rsidR="00992F5A" w:rsidRPr="001D338C" w:rsidRDefault="00992F5A" w:rsidP="001D338C">
            <w:pPr>
              <w:rPr>
                <w:sz w:val="18"/>
                <w:szCs w:val="18"/>
                <w:lang w:val="en-US"/>
              </w:rPr>
            </w:pPr>
            <w:r>
              <w:rPr>
                <w:sz w:val="18"/>
                <w:szCs w:val="18"/>
                <w:lang w:val="en-US"/>
              </w:rPr>
              <w:t>06:00-12:00 weekdays, 08:00-12:00 weekends.</w:t>
            </w:r>
          </w:p>
        </w:tc>
        <w:tc>
          <w:tcPr>
            <w:tcW w:w="1117" w:type="dxa"/>
          </w:tcPr>
          <w:p w14:paraId="6B1F50CD" w14:textId="76A334F6" w:rsidR="00992F5A" w:rsidRPr="001D338C" w:rsidRDefault="00992F5A" w:rsidP="001D338C">
            <w:pPr>
              <w:rPr>
                <w:sz w:val="18"/>
                <w:szCs w:val="18"/>
                <w:lang w:val="en-US"/>
              </w:rPr>
            </w:pPr>
            <w:r>
              <w:rPr>
                <w:sz w:val="18"/>
                <w:szCs w:val="18"/>
                <w:lang w:val="en-US"/>
              </w:rPr>
              <w:t>No</w:t>
            </w:r>
          </w:p>
        </w:tc>
      </w:tr>
      <w:tr w:rsidR="00992F5A" w:rsidRPr="001D338C" w14:paraId="3768A2AC" w14:textId="77777777" w:rsidTr="00992F5A">
        <w:trPr>
          <w:trHeight w:val="664"/>
        </w:trPr>
        <w:tc>
          <w:tcPr>
            <w:tcW w:w="1205" w:type="dxa"/>
          </w:tcPr>
          <w:p w14:paraId="5BEE00D8" w14:textId="46D8DCDE" w:rsidR="00992F5A" w:rsidRPr="001D338C" w:rsidRDefault="00992F5A" w:rsidP="001D338C">
            <w:pPr>
              <w:rPr>
                <w:sz w:val="18"/>
                <w:szCs w:val="18"/>
                <w:lang w:val="en-US"/>
              </w:rPr>
            </w:pPr>
            <w:r>
              <w:rPr>
                <w:sz w:val="18"/>
                <w:szCs w:val="18"/>
                <w:lang w:val="en-US"/>
              </w:rPr>
              <w:t>Example_2</w:t>
            </w:r>
          </w:p>
        </w:tc>
        <w:tc>
          <w:tcPr>
            <w:tcW w:w="1471" w:type="dxa"/>
          </w:tcPr>
          <w:p w14:paraId="54A34904" w14:textId="5C73FBE1" w:rsidR="00992F5A" w:rsidRPr="001D338C" w:rsidRDefault="00992F5A" w:rsidP="001D338C">
            <w:pPr>
              <w:rPr>
                <w:sz w:val="18"/>
                <w:szCs w:val="18"/>
                <w:lang w:val="en-US"/>
              </w:rPr>
            </w:pPr>
            <w:r>
              <w:rPr>
                <w:sz w:val="18"/>
                <w:szCs w:val="18"/>
                <w:lang w:val="en-US"/>
              </w:rPr>
              <w:t>No</w:t>
            </w:r>
          </w:p>
        </w:tc>
        <w:tc>
          <w:tcPr>
            <w:tcW w:w="1050" w:type="dxa"/>
          </w:tcPr>
          <w:p w14:paraId="17350389" w14:textId="27DEC6EC" w:rsidR="00992F5A" w:rsidRPr="001D338C" w:rsidRDefault="00992F5A" w:rsidP="001D338C">
            <w:pPr>
              <w:rPr>
                <w:sz w:val="18"/>
                <w:szCs w:val="18"/>
                <w:lang w:val="en-US"/>
              </w:rPr>
            </w:pPr>
            <w:r>
              <w:rPr>
                <w:sz w:val="18"/>
                <w:szCs w:val="18"/>
                <w:lang w:val="en-US"/>
              </w:rPr>
              <w:t>3</w:t>
            </w:r>
          </w:p>
        </w:tc>
        <w:tc>
          <w:tcPr>
            <w:tcW w:w="1816" w:type="dxa"/>
          </w:tcPr>
          <w:p w14:paraId="7DF1EA5B" w14:textId="6273FD50" w:rsidR="00992F5A" w:rsidRPr="001D338C" w:rsidRDefault="00992F5A" w:rsidP="001D338C">
            <w:pPr>
              <w:rPr>
                <w:sz w:val="18"/>
                <w:szCs w:val="18"/>
                <w:lang w:val="en-US"/>
              </w:rPr>
            </w:pPr>
            <w:r>
              <w:rPr>
                <w:sz w:val="18"/>
                <w:szCs w:val="18"/>
                <w:lang w:val="en-US"/>
              </w:rPr>
              <w:t>Example_room_1, Example_room_2</w:t>
            </w:r>
          </w:p>
        </w:tc>
        <w:tc>
          <w:tcPr>
            <w:tcW w:w="1396" w:type="dxa"/>
          </w:tcPr>
          <w:p w14:paraId="44B8AB7B" w14:textId="1818F0A3" w:rsidR="00992F5A" w:rsidRPr="001D338C" w:rsidRDefault="00992F5A" w:rsidP="001D338C">
            <w:pPr>
              <w:rPr>
                <w:sz w:val="18"/>
                <w:szCs w:val="18"/>
                <w:lang w:val="en-US"/>
              </w:rPr>
            </w:pPr>
            <w:r>
              <w:rPr>
                <w:sz w:val="18"/>
                <w:szCs w:val="18"/>
                <w:lang w:val="en-US"/>
              </w:rPr>
              <w:t>Medium</w:t>
            </w:r>
          </w:p>
        </w:tc>
        <w:tc>
          <w:tcPr>
            <w:tcW w:w="1180" w:type="dxa"/>
          </w:tcPr>
          <w:p w14:paraId="7B97626D" w14:textId="063AD824" w:rsidR="00992F5A" w:rsidRPr="001D338C" w:rsidRDefault="00992F5A" w:rsidP="001D338C">
            <w:pPr>
              <w:rPr>
                <w:sz w:val="18"/>
                <w:szCs w:val="18"/>
                <w:lang w:val="en-US"/>
              </w:rPr>
            </w:pPr>
            <w:r>
              <w:rPr>
                <w:sz w:val="18"/>
                <w:szCs w:val="18"/>
                <w:lang w:val="en-US"/>
              </w:rPr>
              <w:t>07:00-08:00 weekday</w:t>
            </w:r>
          </w:p>
        </w:tc>
        <w:tc>
          <w:tcPr>
            <w:tcW w:w="1117" w:type="dxa"/>
          </w:tcPr>
          <w:p w14:paraId="79A7DA24" w14:textId="50260BEC" w:rsidR="00992F5A" w:rsidRPr="001D338C" w:rsidRDefault="00992F5A" w:rsidP="001D338C">
            <w:pPr>
              <w:rPr>
                <w:sz w:val="18"/>
                <w:szCs w:val="18"/>
                <w:lang w:val="en-US"/>
              </w:rPr>
            </w:pPr>
            <w:r>
              <w:rPr>
                <w:sz w:val="18"/>
                <w:szCs w:val="18"/>
                <w:lang w:val="en-US"/>
              </w:rPr>
              <w:t>No</w:t>
            </w:r>
          </w:p>
        </w:tc>
      </w:tr>
      <w:tr w:rsidR="00992F5A" w:rsidRPr="00992F5A" w14:paraId="25AC6C2A" w14:textId="77777777" w:rsidTr="00992F5A">
        <w:trPr>
          <w:trHeight w:val="1119"/>
        </w:trPr>
        <w:tc>
          <w:tcPr>
            <w:tcW w:w="1205" w:type="dxa"/>
          </w:tcPr>
          <w:p w14:paraId="4FE3B227" w14:textId="221DADD9" w:rsidR="00992F5A" w:rsidRPr="001D338C" w:rsidRDefault="00992F5A" w:rsidP="001D338C">
            <w:pPr>
              <w:rPr>
                <w:sz w:val="18"/>
                <w:szCs w:val="18"/>
                <w:lang w:val="en-US"/>
              </w:rPr>
            </w:pPr>
            <w:r>
              <w:rPr>
                <w:sz w:val="18"/>
                <w:szCs w:val="18"/>
                <w:lang w:val="en-US"/>
              </w:rPr>
              <w:t>Example_3</w:t>
            </w:r>
          </w:p>
        </w:tc>
        <w:tc>
          <w:tcPr>
            <w:tcW w:w="1471" w:type="dxa"/>
          </w:tcPr>
          <w:p w14:paraId="6D367495" w14:textId="77A4E0CE" w:rsidR="00992F5A" w:rsidRPr="001D338C" w:rsidRDefault="00992F5A" w:rsidP="001D338C">
            <w:pPr>
              <w:rPr>
                <w:sz w:val="18"/>
                <w:szCs w:val="18"/>
                <w:lang w:val="en-US"/>
              </w:rPr>
            </w:pPr>
            <w:r>
              <w:rPr>
                <w:sz w:val="18"/>
                <w:szCs w:val="18"/>
                <w:lang w:val="en-US"/>
              </w:rPr>
              <w:t>No</w:t>
            </w:r>
          </w:p>
        </w:tc>
        <w:tc>
          <w:tcPr>
            <w:tcW w:w="1050" w:type="dxa"/>
          </w:tcPr>
          <w:p w14:paraId="5D235FFA" w14:textId="0B513B85" w:rsidR="00992F5A" w:rsidRPr="001D338C" w:rsidRDefault="00992F5A" w:rsidP="001D338C">
            <w:pPr>
              <w:rPr>
                <w:sz w:val="18"/>
                <w:szCs w:val="18"/>
                <w:lang w:val="en-US"/>
              </w:rPr>
            </w:pPr>
            <w:r>
              <w:rPr>
                <w:sz w:val="18"/>
                <w:szCs w:val="18"/>
                <w:lang w:val="en-US"/>
              </w:rPr>
              <w:t>2</w:t>
            </w:r>
          </w:p>
        </w:tc>
        <w:tc>
          <w:tcPr>
            <w:tcW w:w="1816" w:type="dxa"/>
          </w:tcPr>
          <w:p w14:paraId="179119E4" w14:textId="677C4F3D" w:rsidR="00992F5A" w:rsidRPr="001D338C" w:rsidRDefault="00992F5A" w:rsidP="001D338C">
            <w:pPr>
              <w:rPr>
                <w:sz w:val="18"/>
                <w:szCs w:val="18"/>
                <w:lang w:val="en-US"/>
              </w:rPr>
            </w:pPr>
            <w:r>
              <w:rPr>
                <w:sz w:val="18"/>
                <w:szCs w:val="18"/>
                <w:lang w:val="en-US"/>
              </w:rPr>
              <w:t>Example_room_2</w:t>
            </w:r>
          </w:p>
        </w:tc>
        <w:tc>
          <w:tcPr>
            <w:tcW w:w="1396" w:type="dxa"/>
          </w:tcPr>
          <w:p w14:paraId="349AFF25" w14:textId="02662AE8" w:rsidR="00992F5A" w:rsidRPr="001D338C" w:rsidRDefault="00992F5A" w:rsidP="001D338C">
            <w:pPr>
              <w:rPr>
                <w:sz w:val="18"/>
                <w:szCs w:val="18"/>
                <w:lang w:val="en-US"/>
              </w:rPr>
            </w:pPr>
            <w:r>
              <w:rPr>
                <w:sz w:val="18"/>
                <w:szCs w:val="18"/>
                <w:lang w:val="en-US"/>
              </w:rPr>
              <w:t>Low</w:t>
            </w:r>
          </w:p>
        </w:tc>
        <w:tc>
          <w:tcPr>
            <w:tcW w:w="1180" w:type="dxa"/>
          </w:tcPr>
          <w:p w14:paraId="393AF493" w14:textId="261F5FC2" w:rsidR="00992F5A" w:rsidRPr="001D338C" w:rsidRDefault="00992F5A" w:rsidP="001D338C">
            <w:pPr>
              <w:rPr>
                <w:sz w:val="18"/>
                <w:szCs w:val="18"/>
                <w:lang w:val="en-US"/>
              </w:rPr>
            </w:pPr>
            <w:r>
              <w:rPr>
                <w:sz w:val="18"/>
                <w:szCs w:val="18"/>
                <w:lang w:val="en-US"/>
              </w:rPr>
              <w:t>18:00-20:00 every day.</w:t>
            </w:r>
          </w:p>
        </w:tc>
        <w:tc>
          <w:tcPr>
            <w:tcW w:w="1117" w:type="dxa"/>
          </w:tcPr>
          <w:p w14:paraId="25C585D8" w14:textId="331CCE6E" w:rsidR="00992F5A" w:rsidRPr="001D338C" w:rsidRDefault="00992F5A" w:rsidP="001D338C">
            <w:pPr>
              <w:rPr>
                <w:sz w:val="18"/>
                <w:szCs w:val="18"/>
                <w:lang w:val="en-US"/>
              </w:rPr>
            </w:pPr>
            <w:r>
              <w:rPr>
                <w:sz w:val="18"/>
                <w:szCs w:val="18"/>
                <w:lang w:val="en-US"/>
              </w:rPr>
              <w:t xml:space="preserve">Yes, can be moved by an hour both ways. </w:t>
            </w:r>
          </w:p>
        </w:tc>
      </w:tr>
      <w:tr w:rsidR="00992F5A" w:rsidRPr="00992F5A" w14:paraId="03D7E399" w14:textId="77777777" w:rsidTr="00992F5A">
        <w:trPr>
          <w:trHeight w:val="209"/>
        </w:trPr>
        <w:tc>
          <w:tcPr>
            <w:tcW w:w="1205" w:type="dxa"/>
          </w:tcPr>
          <w:p w14:paraId="62BE3FAD" w14:textId="77777777" w:rsidR="00992F5A" w:rsidRPr="001D338C" w:rsidRDefault="00992F5A" w:rsidP="001D338C">
            <w:pPr>
              <w:rPr>
                <w:sz w:val="18"/>
                <w:szCs w:val="18"/>
                <w:lang w:val="en-US"/>
              </w:rPr>
            </w:pPr>
          </w:p>
        </w:tc>
        <w:tc>
          <w:tcPr>
            <w:tcW w:w="1471" w:type="dxa"/>
          </w:tcPr>
          <w:p w14:paraId="379DC76F" w14:textId="77777777" w:rsidR="00992F5A" w:rsidRPr="001D338C" w:rsidRDefault="00992F5A" w:rsidP="001D338C">
            <w:pPr>
              <w:rPr>
                <w:sz w:val="18"/>
                <w:szCs w:val="18"/>
                <w:lang w:val="en-US"/>
              </w:rPr>
            </w:pPr>
          </w:p>
        </w:tc>
        <w:tc>
          <w:tcPr>
            <w:tcW w:w="1050" w:type="dxa"/>
          </w:tcPr>
          <w:p w14:paraId="3AF8C345" w14:textId="77777777" w:rsidR="00992F5A" w:rsidRPr="001D338C" w:rsidRDefault="00992F5A" w:rsidP="001D338C">
            <w:pPr>
              <w:rPr>
                <w:sz w:val="18"/>
                <w:szCs w:val="18"/>
                <w:lang w:val="en-US"/>
              </w:rPr>
            </w:pPr>
          </w:p>
        </w:tc>
        <w:tc>
          <w:tcPr>
            <w:tcW w:w="1816" w:type="dxa"/>
          </w:tcPr>
          <w:p w14:paraId="523B6C89" w14:textId="77777777" w:rsidR="00992F5A" w:rsidRPr="001D338C" w:rsidRDefault="00992F5A" w:rsidP="001D338C">
            <w:pPr>
              <w:rPr>
                <w:sz w:val="18"/>
                <w:szCs w:val="18"/>
                <w:lang w:val="en-US"/>
              </w:rPr>
            </w:pPr>
          </w:p>
        </w:tc>
        <w:tc>
          <w:tcPr>
            <w:tcW w:w="1396" w:type="dxa"/>
          </w:tcPr>
          <w:p w14:paraId="4CBFA4F3" w14:textId="77777777" w:rsidR="00992F5A" w:rsidRPr="001D338C" w:rsidRDefault="00992F5A" w:rsidP="001D338C">
            <w:pPr>
              <w:rPr>
                <w:sz w:val="18"/>
                <w:szCs w:val="18"/>
                <w:lang w:val="en-US"/>
              </w:rPr>
            </w:pPr>
          </w:p>
        </w:tc>
        <w:tc>
          <w:tcPr>
            <w:tcW w:w="1180" w:type="dxa"/>
          </w:tcPr>
          <w:p w14:paraId="6F27EEAB" w14:textId="77777777" w:rsidR="00992F5A" w:rsidRPr="001D338C" w:rsidRDefault="00992F5A" w:rsidP="001D338C">
            <w:pPr>
              <w:rPr>
                <w:sz w:val="18"/>
                <w:szCs w:val="18"/>
                <w:lang w:val="en-US"/>
              </w:rPr>
            </w:pPr>
          </w:p>
        </w:tc>
        <w:tc>
          <w:tcPr>
            <w:tcW w:w="1117" w:type="dxa"/>
          </w:tcPr>
          <w:p w14:paraId="69FC01A4" w14:textId="77777777" w:rsidR="00992F5A" w:rsidRPr="001D338C" w:rsidRDefault="00992F5A" w:rsidP="001D338C">
            <w:pPr>
              <w:rPr>
                <w:sz w:val="18"/>
                <w:szCs w:val="18"/>
                <w:lang w:val="en-US"/>
              </w:rPr>
            </w:pPr>
          </w:p>
        </w:tc>
      </w:tr>
    </w:tbl>
    <w:p w14:paraId="537A9E44" w14:textId="77777777" w:rsidR="001D338C" w:rsidRDefault="001D338C" w:rsidP="001D338C">
      <w:pPr>
        <w:rPr>
          <w:sz w:val="18"/>
          <w:szCs w:val="18"/>
          <w:lang w:val="en-US"/>
        </w:rPr>
      </w:pPr>
    </w:p>
    <w:p w14:paraId="20318591" w14:textId="11751245" w:rsidR="001D338C" w:rsidRPr="001D338C" w:rsidRDefault="001D338C" w:rsidP="001D338C">
      <w:pPr>
        <w:rPr>
          <w:u w:val="single"/>
          <w:lang w:val="en-US"/>
        </w:rPr>
      </w:pPr>
      <w:r w:rsidRPr="001D338C">
        <w:rPr>
          <w:u w:val="single"/>
          <w:lang w:val="en-US"/>
        </w:rPr>
        <w:t>Additional Information</w:t>
      </w:r>
    </w:p>
    <w:p w14:paraId="1BB5FC75" w14:textId="77777777" w:rsidR="001D338C" w:rsidRPr="001D338C" w:rsidRDefault="001D338C" w:rsidP="001D338C">
      <w:pPr>
        <w:rPr>
          <w:lang w:val="en-US"/>
        </w:rPr>
      </w:pPr>
    </w:p>
    <w:p w14:paraId="1B4B737D" w14:textId="389A37AF" w:rsidR="001D338C" w:rsidRPr="001D338C" w:rsidRDefault="001D338C" w:rsidP="001D338C">
      <w:pPr>
        <w:tabs>
          <w:tab w:val="left" w:pos="2580"/>
        </w:tabs>
        <w:rPr>
          <w:lang w:val="en-US"/>
        </w:rPr>
      </w:pPr>
      <w:r>
        <w:rPr>
          <w:lang w:val="en-US"/>
        </w:rPr>
        <w:tab/>
      </w:r>
    </w:p>
    <w:sectPr w:rsidR="001D338C" w:rsidRPr="001D338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9AC1" w14:textId="77777777" w:rsidR="00E5754D" w:rsidRDefault="00E5754D" w:rsidP="001D338C">
      <w:pPr>
        <w:spacing w:after="0" w:line="240" w:lineRule="auto"/>
      </w:pPr>
      <w:r>
        <w:separator/>
      </w:r>
    </w:p>
  </w:endnote>
  <w:endnote w:type="continuationSeparator" w:id="0">
    <w:p w14:paraId="21FCB92E" w14:textId="77777777" w:rsidR="00E5754D" w:rsidRDefault="00E5754D" w:rsidP="001D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166625"/>
      <w:docPartObj>
        <w:docPartGallery w:val="Page Numbers (Bottom of Page)"/>
        <w:docPartUnique/>
      </w:docPartObj>
    </w:sdtPr>
    <w:sdtContent>
      <w:sdt>
        <w:sdtPr>
          <w:id w:val="-1769616900"/>
          <w:docPartObj>
            <w:docPartGallery w:val="Page Numbers (Top of Page)"/>
            <w:docPartUnique/>
          </w:docPartObj>
        </w:sdtPr>
        <w:sdtContent>
          <w:p w14:paraId="4A803F72" w14:textId="70E8108A" w:rsidR="001D338C" w:rsidRDefault="003304BA" w:rsidP="001D338C">
            <w:pPr>
              <w:pStyle w:val="Footer"/>
              <w:ind w:firstLine="708"/>
              <w:jc w:val="right"/>
            </w:pPr>
            <w:r>
              <w:rPr>
                <w:noProof/>
              </w:rPr>
              <w:drawing>
                <wp:anchor distT="0" distB="0" distL="114300" distR="114300" simplePos="0" relativeHeight="251658240" behindDoc="1" locked="0" layoutInCell="1" allowOverlap="1" wp14:anchorId="4B383606" wp14:editId="5B0D0A2C">
                  <wp:simplePos x="0" y="0"/>
                  <wp:positionH relativeFrom="column">
                    <wp:posOffset>-307442</wp:posOffset>
                  </wp:positionH>
                  <wp:positionV relativeFrom="paragraph">
                    <wp:posOffset>6858</wp:posOffset>
                  </wp:positionV>
                  <wp:extent cx="1916430" cy="420370"/>
                  <wp:effectExtent l="0" t="0" r="7620" b="0"/>
                  <wp:wrapTight wrapText="bothSides">
                    <wp:wrapPolygon edited="0">
                      <wp:start x="0" y="0"/>
                      <wp:lineTo x="0" y="20556"/>
                      <wp:lineTo x="21471" y="20556"/>
                      <wp:lineTo x="21471" y="0"/>
                      <wp:lineTo x="0" y="0"/>
                    </wp:wrapPolygon>
                  </wp:wrapTight>
                  <wp:docPr id="1287230476"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0476" name="Picture 3" descr="A black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16430" cy="420370"/>
                          </a:xfrm>
                          <a:prstGeom prst="rect">
                            <a:avLst/>
                          </a:prstGeom>
                        </pic:spPr>
                      </pic:pic>
                    </a:graphicData>
                  </a:graphic>
                  <wp14:sizeRelH relativeFrom="margin">
                    <wp14:pctWidth>0</wp14:pctWidth>
                  </wp14:sizeRelH>
                  <wp14:sizeRelV relativeFrom="margin">
                    <wp14:pctHeight>0</wp14:pctHeight>
                  </wp14:sizeRelV>
                </wp:anchor>
              </w:drawing>
            </w:r>
            <w:r w:rsidR="001D338C">
              <w:t xml:space="preserve">Page </w:t>
            </w:r>
            <w:r w:rsidR="001D338C">
              <w:rPr>
                <w:b/>
                <w:bCs/>
                <w:sz w:val="24"/>
                <w:szCs w:val="24"/>
              </w:rPr>
              <w:fldChar w:fldCharType="begin"/>
            </w:r>
            <w:r w:rsidR="001D338C">
              <w:rPr>
                <w:b/>
                <w:bCs/>
              </w:rPr>
              <w:instrText xml:space="preserve"> PAGE </w:instrText>
            </w:r>
            <w:r w:rsidR="001D338C">
              <w:rPr>
                <w:b/>
                <w:bCs/>
                <w:sz w:val="24"/>
                <w:szCs w:val="24"/>
              </w:rPr>
              <w:fldChar w:fldCharType="separate"/>
            </w:r>
            <w:r w:rsidR="001D338C">
              <w:rPr>
                <w:b/>
                <w:bCs/>
                <w:noProof/>
              </w:rPr>
              <w:t>2</w:t>
            </w:r>
            <w:r w:rsidR="001D338C">
              <w:rPr>
                <w:b/>
                <w:bCs/>
                <w:sz w:val="24"/>
                <w:szCs w:val="24"/>
              </w:rPr>
              <w:fldChar w:fldCharType="end"/>
            </w:r>
            <w:r w:rsidR="001D338C">
              <w:t xml:space="preserve"> </w:t>
            </w:r>
            <w:proofErr w:type="spellStart"/>
            <w:r w:rsidR="001D338C">
              <w:t>of</w:t>
            </w:r>
            <w:proofErr w:type="spellEnd"/>
            <w:r w:rsidR="001D338C">
              <w:t xml:space="preserve"> </w:t>
            </w:r>
            <w:r w:rsidR="001D338C">
              <w:rPr>
                <w:b/>
                <w:bCs/>
                <w:sz w:val="24"/>
                <w:szCs w:val="24"/>
              </w:rPr>
              <w:fldChar w:fldCharType="begin"/>
            </w:r>
            <w:r w:rsidR="001D338C">
              <w:rPr>
                <w:b/>
                <w:bCs/>
              </w:rPr>
              <w:instrText xml:space="preserve"> NUMPAGES  </w:instrText>
            </w:r>
            <w:r w:rsidR="001D338C">
              <w:rPr>
                <w:b/>
                <w:bCs/>
                <w:sz w:val="24"/>
                <w:szCs w:val="24"/>
              </w:rPr>
              <w:fldChar w:fldCharType="separate"/>
            </w:r>
            <w:r w:rsidR="001D338C">
              <w:rPr>
                <w:b/>
                <w:bCs/>
                <w:noProof/>
              </w:rPr>
              <w:t>2</w:t>
            </w:r>
            <w:r w:rsidR="001D338C">
              <w:rPr>
                <w:b/>
                <w:bCs/>
                <w:sz w:val="24"/>
                <w:szCs w:val="24"/>
              </w:rPr>
              <w:fldChar w:fldCharType="end"/>
            </w:r>
          </w:p>
        </w:sdtContent>
      </w:sdt>
    </w:sdtContent>
  </w:sdt>
  <w:p w14:paraId="3BAAF198" w14:textId="635938E2" w:rsidR="001D338C" w:rsidRDefault="001D3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7FEB" w14:textId="77777777" w:rsidR="00E5754D" w:rsidRDefault="00E5754D" w:rsidP="001D338C">
      <w:pPr>
        <w:spacing w:after="0" w:line="240" w:lineRule="auto"/>
      </w:pPr>
      <w:r>
        <w:separator/>
      </w:r>
    </w:p>
  </w:footnote>
  <w:footnote w:type="continuationSeparator" w:id="0">
    <w:p w14:paraId="2AE25B42" w14:textId="77777777" w:rsidR="00E5754D" w:rsidRDefault="00E5754D" w:rsidP="001D3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69F8C" w14:textId="1E0B49C5" w:rsidR="001D338C" w:rsidRPr="001D338C" w:rsidRDefault="001D338C">
    <w:pPr>
      <w:pStyle w:val="Header"/>
      <w:rPr>
        <w:sz w:val="12"/>
        <w:szCs w:val="12"/>
        <w:lang w:val="en-US"/>
      </w:rPr>
    </w:pPr>
    <w:r w:rsidRPr="001D338C">
      <w:rPr>
        <w:sz w:val="12"/>
        <w:szCs w:val="12"/>
        <w:lang w:val="en-US"/>
      </w:rPr>
      <w:t>Created by Varshan Erik Shankar as part of master thesis</w:t>
    </w:r>
    <w:r>
      <w:rPr>
        <w:sz w:val="12"/>
        <w:szCs w:val="12"/>
        <w:lang w:val="en-US"/>
      </w:rPr>
      <w:t xml:space="preserve">. Read the thesis for elaborated information.   </w:t>
    </w:r>
    <w:r>
      <w:rPr>
        <w:sz w:val="12"/>
        <w:szCs w:val="12"/>
        <w:lang w:val="en-US"/>
      </w:rPr>
      <w:fldChar w:fldCharType="begin"/>
    </w:r>
    <w:r>
      <w:rPr>
        <w:sz w:val="12"/>
        <w:szCs w:val="12"/>
        <w:lang w:val="en-US"/>
      </w:rPr>
      <w:instrText xml:space="preserve"> FILENAME \p \* MERGEFORMAT </w:instrText>
    </w:r>
    <w:r w:rsidR="00000000">
      <w:rPr>
        <w:sz w:val="12"/>
        <w:szCs w:val="12"/>
        <w:lang w:val="en-US"/>
      </w:rPr>
      <w:fldChar w:fldCharType="separate"/>
    </w:r>
    <w:r w:rsidR="00992F5A">
      <w:rPr>
        <w:noProof/>
        <w:sz w:val="12"/>
        <w:szCs w:val="12"/>
        <w:lang w:val="en-US"/>
      </w:rPr>
      <w:t>C:\Users\varsh\OneDrive\Documents\NTNU\00_MASTER\00MASTER\MASTERKODE\SizingofOff_grid_microgrids\Off-Grid System Load Profile Assessment Form.docx</w:t>
    </w:r>
    <w:r>
      <w:rPr>
        <w:sz w:val="12"/>
        <w:szCs w:val="12"/>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97AA4"/>
    <w:multiLevelType w:val="hybridMultilevel"/>
    <w:tmpl w:val="9384D5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4DE29B6"/>
    <w:multiLevelType w:val="hybridMultilevel"/>
    <w:tmpl w:val="D5CC9A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4025AF0"/>
    <w:multiLevelType w:val="hybridMultilevel"/>
    <w:tmpl w:val="C2329B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7659658">
    <w:abstractNumId w:val="2"/>
  </w:num>
  <w:num w:numId="2" w16cid:durableId="1109813937">
    <w:abstractNumId w:val="1"/>
  </w:num>
  <w:num w:numId="3" w16cid:durableId="149109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70"/>
    <w:rsid w:val="001D338C"/>
    <w:rsid w:val="003304BA"/>
    <w:rsid w:val="003B4FE2"/>
    <w:rsid w:val="004B0117"/>
    <w:rsid w:val="004D265D"/>
    <w:rsid w:val="00653C1E"/>
    <w:rsid w:val="006E0C70"/>
    <w:rsid w:val="006F0117"/>
    <w:rsid w:val="00822FC9"/>
    <w:rsid w:val="00827E88"/>
    <w:rsid w:val="00992F5A"/>
    <w:rsid w:val="00A21695"/>
    <w:rsid w:val="00A57E1F"/>
    <w:rsid w:val="00A86296"/>
    <w:rsid w:val="00AA3817"/>
    <w:rsid w:val="00E11F6F"/>
    <w:rsid w:val="00E5754D"/>
    <w:rsid w:val="00F71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23340"/>
  <w15:chartTrackingRefBased/>
  <w15:docId w15:val="{B4A0781F-C352-4F5E-B18C-BC8364D4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70"/>
    <w:pPr>
      <w:ind w:left="720"/>
      <w:contextualSpacing/>
    </w:pPr>
  </w:style>
  <w:style w:type="table" w:styleId="TableGrid">
    <w:name w:val="Table Grid"/>
    <w:basedOn w:val="TableNormal"/>
    <w:uiPriority w:val="39"/>
    <w:rsid w:val="001D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3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338C"/>
  </w:style>
  <w:style w:type="paragraph" w:styleId="Footer">
    <w:name w:val="footer"/>
    <w:basedOn w:val="Normal"/>
    <w:link w:val="FooterChar"/>
    <w:uiPriority w:val="99"/>
    <w:unhideWhenUsed/>
    <w:rsid w:val="001D33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661">
      <w:bodyDiv w:val="1"/>
      <w:marLeft w:val="0"/>
      <w:marRight w:val="0"/>
      <w:marTop w:val="0"/>
      <w:marBottom w:val="0"/>
      <w:divBdr>
        <w:top w:val="none" w:sz="0" w:space="0" w:color="auto"/>
        <w:left w:val="none" w:sz="0" w:space="0" w:color="auto"/>
        <w:bottom w:val="none" w:sz="0" w:space="0" w:color="auto"/>
        <w:right w:val="none" w:sz="0" w:space="0" w:color="auto"/>
      </w:divBdr>
    </w:div>
    <w:div w:id="538013493">
      <w:bodyDiv w:val="1"/>
      <w:marLeft w:val="0"/>
      <w:marRight w:val="0"/>
      <w:marTop w:val="0"/>
      <w:marBottom w:val="0"/>
      <w:divBdr>
        <w:top w:val="none" w:sz="0" w:space="0" w:color="auto"/>
        <w:left w:val="none" w:sz="0" w:space="0" w:color="auto"/>
        <w:bottom w:val="none" w:sz="0" w:space="0" w:color="auto"/>
        <w:right w:val="none" w:sz="0" w:space="0" w:color="auto"/>
      </w:divBdr>
    </w:div>
    <w:div w:id="780145379">
      <w:bodyDiv w:val="1"/>
      <w:marLeft w:val="0"/>
      <w:marRight w:val="0"/>
      <w:marTop w:val="0"/>
      <w:marBottom w:val="0"/>
      <w:divBdr>
        <w:top w:val="none" w:sz="0" w:space="0" w:color="auto"/>
        <w:left w:val="none" w:sz="0" w:space="0" w:color="auto"/>
        <w:bottom w:val="none" w:sz="0" w:space="0" w:color="auto"/>
        <w:right w:val="none" w:sz="0" w:space="0" w:color="auto"/>
      </w:divBdr>
    </w:div>
    <w:div w:id="1295478455">
      <w:bodyDiv w:val="1"/>
      <w:marLeft w:val="0"/>
      <w:marRight w:val="0"/>
      <w:marTop w:val="0"/>
      <w:marBottom w:val="0"/>
      <w:divBdr>
        <w:top w:val="none" w:sz="0" w:space="0" w:color="auto"/>
        <w:left w:val="none" w:sz="0" w:space="0" w:color="auto"/>
        <w:bottom w:val="none" w:sz="0" w:space="0" w:color="auto"/>
        <w:right w:val="none" w:sz="0" w:space="0" w:color="auto"/>
      </w:divBdr>
    </w:div>
    <w:div w:id="1627615958">
      <w:bodyDiv w:val="1"/>
      <w:marLeft w:val="0"/>
      <w:marRight w:val="0"/>
      <w:marTop w:val="0"/>
      <w:marBottom w:val="0"/>
      <w:divBdr>
        <w:top w:val="none" w:sz="0" w:space="0" w:color="auto"/>
        <w:left w:val="none" w:sz="0" w:space="0" w:color="auto"/>
        <w:bottom w:val="none" w:sz="0" w:space="0" w:color="auto"/>
        <w:right w:val="none" w:sz="0" w:space="0" w:color="auto"/>
      </w:divBdr>
    </w:div>
    <w:div w:id="1763603363">
      <w:bodyDiv w:val="1"/>
      <w:marLeft w:val="0"/>
      <w:marRight w:val="0"/>
      <w:marTop w:val="0"/>
      <w:marBottom w:val="0"/>
      <w:divBdr>
        <w:top w:val="none" w:sz="0" w:space="0" w:color="auto"/>
        <w:left w:val="none" w:sz="0" w:space="0" w:color="auto"/>
        <w:bottom w:val="none" w:sz="0" w:space="0" w:color="auto"/>
        <w:right w:val="none" w:sz="0" w:space="0" w:color="auto"/>
      </w:divBdr>
    </w:div>
    <w:div w:id="1832213622">
      <w:bodyDiv w:val="1"/>
      <w:marLeft w:val="0"/>
      <w:marRight w:val="0"/>
      <w:marTop w:val="0"/>
      <w:marBottom w:val="0"/>
      <w:divBdr>
        <w:top w:val="none" w:sz="0" w:space="0" w:color="auto"/>
        <w:left w:val="none" w:sz="0" w:space="0" w:color="auto"/>
        <w:bottom w:val="none" w:sz="0" w:space="0" w:color="auto"/>
        <w:right w:val="none" w:sz="0" w:space="0" w:color="auto"/>
      </w:divBdr>
    </w:div>
    <w:div w:id="213860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AFB8D-CBF2-4B3E-B17E-3B6210B1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3567</TotalTime>
  <Pages>1</Pages>
  <Words>606</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 Erik Shankar</dc:creator>
  <cp:keywords/>
  <dc:description/>
  <cp:lastModifiedBy>Varshan Erik Shankar</cp:lastModifiedBy>
  <cp:revision>7</cp:revision>
  <cp:lastPrinted>2023-07-10T09:33:00Z</cp:lastPrinted>
  <dcterms:created xsi:type="dcterms:W3CDTF">2023-07-08T08:55:00Z</dcterms:created>
  <dcterms:modified xsi:type="dcterms:W3CDTF">2023-07-10T23:47:00Z</dcterms:modified>
</cp:coreProperties>
</file>