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916" w:rsidRPr="00112C8E" w:rsidRDefault="00F40916" w:rsidP="006A6224">
      <w:pPr>
        <w:tabs>
          <w:tab w:val="left" w:pos="2280"/>
        </w:tabs>
        <w:jc w:val="center"/>
        <w:rPr>
          <w:rFonts w:ascii="Century Gothic" w:hAnsi="Century Gothic"/>
          <w:sz w:val="28"/>
          <w:szCs w:val="28"/>
        </w:rPr>
      </w:pPr>
      <w:bookmarkStart w:id="0" w:name="_GoBack"/>
      <w:bookmarkEnd w:id="0"/>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bookmarkStart w:id="1" w:name="_Toc78773802"/>
            <w:r>
              <w:t>Measure Group</w:t>
            </w:r>
            <w:bookmarkEnd w:id="1"/>
          </w:p>
        </w:tc>
        <w:tc>
          <w:tcPr>
            <w:tcW w:w="6300" w:type="dxa"/>
            <w:gridSpan w:val="2"/>
          </w:tcPr>
          <w:p w:rsidR="00F40916" w:rsidRDefault="00F40916">
            <w:pPr>
              <w:pStyle w:val="MeasureGuideHeading"/>
            </w:pPr>
            <w:bookmarkStart w:id="2" w:name="_Toc78773699"/>
            <w:bookmarkStart w:id="3" w:name="_Toc78773803"/>
            <w:bookmarkStart w:id="4" w:name="_Toc78774246"/>
            <w:bookmarkStart w:id="5" w:name="_Toc79205944"/>
            <w:bookmarkStart w:id="6" w:name="_Toc282510663"/>
            <w:r>
              <w:t>% ACV (including ACV Weighted Distribution) (Algorithm 019</w:t>
            </w:r>
            <w:bookmarkEnd w:id="2"/>
            <w:bookmarkEnd w:id="3"/>
            <w:bookmarkEnd w:id="4"/>
            <w:r>
              <w:t>)</w:t>
            </w:r>
            <w:bookmarkEnd w:id="5"/>
            <w:bookmarkEnd w:id="6"/>
            <w:r>
              <w:t xml:space="preserv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spacing w:val="-3"/>
              </w:rPr>
              <w:t xml:space="preserve">These measures report a product’s </w:t>
            </w:r>
            <w:r>
              <w:rPr>
                <w:rFonts w:ascii="Century Gothic" w:hAnsi="Century Gothic"/>
              </w:rPr>
              <w:t>distribution or distribution on promotion weighted by the store size (ACV).</w:t>
            </w:r>
          </w:p>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rPr>
            </w:pPr>
            <w:r>
              <w:rPr>
                <w:rFonts w:ascii="Century Gothic" w:hAnsi="Century Gothic"/>
              </w:rPr>
              <w:t xml:space="preserve">Theses measures can be reported either with or without a merchandising condition.  </w:t>
            </w:r>
          </w:p>
          <w:p w:rsidR="00F40916" w:rsidRDefault="00F40916">
            <w:pPr>
              <w:pStyle w:val="Header"/>
              <w:numPr>
                <w:ilvl w:val="0"/>
                <w:numId w:val="112"/>
              </w:numPr>
              <w:tabs>
                <w:tab w:val="clear" w:pos="4320"/>
                <w:tab w:val="clear" w:pos="8640"/>
              </w:tabs>
              <w:rPr>
                <w:rFonts w:ascii="Century Gothic" w:hAnsi="Century Gothic"/>
                <w:spacing w:val="-3"/>
              </w:rPr>
            </w:pPr>
            <w:r>
              <w:rPr>
                <w:rFonts w:ascii="Century Gothic" w:hAnsi="Century Gothic"/>
              </w:rPr>
              <w:t xml:space="preserve">When reported without a merchandising condition, the measure is often called ACV Weighted Distribution.  </w:t>
            </w:r>
          </w:p>
          <w:p w:rsidR="00F40916" w:rsidRDefault="00F40916">
            <w:pPr>
              <w:pStyle w:val="Header"/>
              <w:numPr>
                <w:ilvl w:val="0"/>
                <w:numId w:val="112"/>
              </w:numPr>
              <w:tabs>
                <w:tab w:val="clear" w:pos="4320"/>
                <w:tab w:val="clear" w:pos="8640"/>
              </w:tabs>
              <w:rPr>
                <w:rFonts w:ascii="Century Gothic" w:hAnsi="Century Gothic"/>
                <w:spacing w:val="-3"/>
              </w:rPr>
            </w:pPr>
            <w:r>
              <w:rPr>
                <w:rFonts w:ascii="Century Gothic" w:hAnsi="Century Gothic"/>
              </w:rPr>
              <w:t>When reported with a merchandising condition, the measure group is called % of ACV.</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7" w:name="_Toc78773804"/>
            <w:r>
              <w:t>Calculation</w:t>
            </w:r>
            <w:bookmarkEnd w:id="7"/>
            <w:r>
              <w:t xml:space="preserve"> </w:t>
            </w:r>
          </w:p>
        </w:tc>
        <w:tc>
          <w:tcPr>
            <w:tcW w:w="6300" w:type="dxa"/>
            <w:gridSpan w:val="2"/>
          </w:tcPr>
          <w:p w:rsidR="00F40916" w:rsidRDefault="00F40916">
            <w:pPr>
              <w:pStyle w:val="Header"/>
              <w:tabs>
                <w:tab w:val="clear" w:pos="4320"/>
                <w:tab w:val="clear" w:pos="8640"/>
              </w:tabs>
              <w:rPr>
                <w:rFonts w:ascii="Century Gothic" w:hAnsi="Century Gothic"/>
                <w:bCs/>
              </w:rPr>
            </w:pPr>
            <w:r>
              <w:rPr>
                <w:rFonts w:ascii="Century Gothic" w:hAnsi="Century Gothic"/>
                <w:bCs/>
              </w:rPr>
              <w:t>ACV Weighted Distribution:</w:t>
            </w:r>
          </w:p>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cs="Symbol"/>
                <w:sz w:val="22"/>
                <w:szCs w:val="22"/>
                <w:u w:val="single"/>
              </w:rPr>
            </w:pPr>
            <w:r>
              <w:rPr>
                <w:rFonts w:ascii="Symbol" w:hAnsi="Symbol" w:cs="Symbol"/>
                <w:u w:val="single"/>
              </w:rPr>
              <w:t></w:t>
            </w:r>
            <w:r>
              <w:rPr>
                <w:rFonts w:ascii="Symbol" w:hAnsi="Symbol" w:cs="Symbol"/>
                <w:u w:val="single"/>
              </w:rPr>
              <w:t></w:t>
            </w:r>
            <w:r>
              <w:rPr>
                <w:rFonts w:ascii="Century Gothic" w:hAnsi="Century Gothic" w:cs="Symbol"/>
                <w:sz w:val="20"/>
                <w:szCs w:val="20"/>
                <w:u w:val="single"/>
              </w:rPr>
              <w:t>ACV of stores selling the product *100</w:t>
            </w:r>
          </w:p>
          <w:p w:rsidR="00F40916" w:rsidRDefault="00F40916">
            <w:pPr>
              <w:pStyle w:val="Header"/>
              <w:tabs>
                <w:tab w:val="clear" w:pos="4320"/>
                <w:tab w:val="clear" w:pos="8640"/>
              </w:tabs>
              <w:rPr>
                <w:rFonts w:ascii="Century Gothic" w:hAnsi="Century Gothic" w:cs="MS Shell Dlg"/>
                <w:sz w:val="20"/>
                <w:szCs w:val="20"/>
              </w:rPr>
            </w:pPr>
            <w:r>
              <w:rPr>
                <w:rFonts w:ascii="Symbol" w:hAnsi="Symbol" w:cs="Symbol"/>
              </w:rPr>
              <w:t></w:t>
            </w:r>
            <w:r>
              <w:rPr>
                <w:rFonts w:ascii="Symbol" w:hAnsi="Symbol" w:cs="Symbol"/>
              </w:rPr>
              <w:t></w:t>
            </w:r>
            <w:r>
              <w:rPr>
                <w:rFonts w:ascii="Century Gothic" w:hAnsi="Century Gothic" w:cs="Symbol"/>
                <w:sz w:val="20"/>
                <w:szCs w:val="20"/>
              </w:rPr>
              <w:t>ACV of stores in the geography</w:t>
            </w:r>
          </w:p>
          <w:p w:rsidR="00F40916" w:rsidRDefault="00F40916">
            <w:pPr>
              <w:autoSpaceDE w:val="0"/>
              <w:autoSpaceDN w:val="0"/>
              <w:adjustRightInd w:val="0"/>
              <w:rPr>
                <w:rFonts w:ascii="Century Gothic" w:hAnsi="Century Gothic" w:cs="MS Shell Dlg"/>
                <w:sz w:val="17"/>
                <w:szCs w:val="17"/>
              </w:rPr>
            </w:pPr>
          </w:p>
          <w:p w:rsidR="00F40916" w:rsidRDefault="00F40916">
            <w:pPr>
              <w:autoSpaceDE w:val="0"/>
              <w:autoSpaceDN w:val="0"/>
              <w:adjustRightInd w:val="0"/>
              <w:rPr>
                <w:rFonts w:ascii="Century Gothic" w:hAnsi="Century Gothic" w:cs="MS Shell Dlg"/>
                <w:sz w:val="17"/>
                <w:szCs w:val="17"/>
              </w:rPr>
            </w:pPr>
          </w:p>
          <w:p w:rsidR="00F40916" w:rsidRDefault="00F40916">
            <w:pPr>
              <w:pStyle w:val="Header"/>
              <w:tabs>
                <w:tab w:val="clear" w:pos="4320"/>
                <w:tab w:val="clear" w:pos="8640"/>
              </w:tabs>
              <w:rPr>
                <w:rFonts w:ascii="Century Gothic" w:hAnsi="Century Gothic"/>
              </w:rPr>
            </w:pPr>
            <w:r>
              <w:rPr>
                <w:rFonts w:ascii="Century Gothic" w:hAnsi="Century Gothic"/>
              </w:rPr>
              <w:t>% of ACV, on merchandising condition:</w:t>
            </w:r>
          </w:p>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cs="Symbol"/>
                <w:sz w:val="22"/>
                <w:szCs w:val="22"/>
                <w:u w:val="single"/>
              </w:rPr>
            </w:pPr>
            <w:r>
              <w:rPr>
                <w:rFonts w:ascii="Symbol" w:hAnsi="Symbol" w:cs="Symbol"/>
                <w:u w:val="single"/>
              </w:rPr>
              <w:t></w:t>
            </w:r>
            <w:r>
              <w:rPr>
                <w:rFonts w:ascii="Symbol" w:hAnsi="Symbol" w:cs="Symbol"/>
                <w:u w:val="single"/>
              </w:rPr>
              <w:t></w:t>
            </w:r>
            <w:r>
              <w:rPr>
                <w:rFonts w:ascii="Century Gothic" w:hAnsi="Century Gothic" w:cs="Symbol"/>
                <w:sz w:val="20"/>
                <w:szCs w:val="20"/>
                <w:u w:val="single"/>
              </w:rPr>
              <w:t>ACV of stores selling the product on merchandising *100</w:t>
            </w:r>
          </w:p>
          <w:p w:rsidR="00F40916" w:rsidRDefault="00F40916">
            <w:pPr>
              <w:pStyle w:val="Header"/>
              <w:tabs>
                <w:tab w:val="clear" w:pos="4320"/>
                <w:tab w:val="clear" w:pos="8640"/>
              </w:tabs>
              <w:rPr>
                <w:rFonts w:ascii="Century Gothic" w:hAnsi="Century Gothic" w:cs="MS Shell Dlg"/>
                <w:sz w:val="20"/>
                <w:szCs w:val="20"/>
              </w:rPr>
            </w:pPr>
            <w:r>
              <w:rPr>
                <w:rFonts w:ascii="Symbol" w:hAnsi="Symbol" w:cs="Symbol"/>
              </w:rPr>
              <w:t></w:t>
            </w:r>
            <w:r>
              <w:rPr>
                <w:rFonts w:ascii="Symbol" w:hAnsi="Symbol" w:cs="Symbol"/>
              </w:rPr>
              <w:t></w:t>
            </w:r>
            <w:r>
              <w:rPr>
                <w:rFonts w:ascii="Century Gothic" w:hAnsi="Century Gothic" w:cs="Symbol"/>
                <w:sz w:val="20"/>
                <w:szCs w:val="20"/>
              </w:rPr>
              <w:t>ACV of stores in the geography</w:t>
            </w:r>
          </w:p>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rPr>
            </w:pPr>
            <w:r>
              <w:rPr>
                <w:rFonts w:ascii="Century Gothic" w:hAnsi="Century Gothic"/>
              </w:rPr>
              <w:t>A store will be counted as having sold the product or product group if at least one unit was scanned within the selected time period.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4"/>
              </w:numPr>
              <w:rPr>
                <w:rFonts w:ascii="Century Gothic" w:hAnsi="Century Gothic"/>
              </w:rPr>
            </w:pPr>
            <w:r>
              <w:rPr>
                <w:rFonts w:ascii="Century Gothic" w:hAnsi="Century Gothic"/>
              </w:rPr>
              <w:t>To understand the distribution of a product or group of products.</w:t>
            </w:r>
          </w:p>
          <w:p w:rsidR="00F40916" w:rsidRDefault="00F40916">
            <w:pPr>
              <w:numPr>
                <w:ilvl w:val="0"/>
                <w:numId w:val="4"/>
              </w:numPr>
              <w:rPr>
                <w:rFonts w:ascii="Century Gothic" w:hAnsi="Century Gothic"/>
              </w:rPr>
            </w:pPr>
            <w:r>
              <w:rPr>
                <w:rFonts w:ascii="Century Gothic" w:hAnsi="Century Gothic"/>
              </w:rPr>
              <w:t>To understand and compare the promotional reach of products.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 xml:space="preserve">In general, when evaluating overall distribution for periods greater than 13 weeks, the measure </w:t>
            </w:r>
            <w:r>
              <w:rPr>
                <w:rFonts w:ascii="Century Gothic" w:hAnsi="Century Gothic"/>
              </w:rPr>
              <w:lastRenderedPageBreak/>
              <w:t>Average Weekly % of ACV is preferable to ACV Weighted Distribution.</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 xml:space="preserve">In general, when evaluating promotional reach for periods greater than 13 weeks, the measure % Weekly ACV on merchandising is preferable to % ACV on merchandising. </w:t>
            </w:r>
          </w:p>
          <w:p w:rsidR="00F40916" w:rsidRDefault="00F40916">
            <w:pPr>
              <w:numPr>
                <w:ilvl w:val="0"/>
                <w:numId w:val="2"/>
              </w:numPr>
              <w:rPr>
                <w:rFonts w:ascii="Century Gothic" w:hAnsi="Century Gothic"/>
              </w:rPr>
            </w:pPr>
            <w:r>
              <w:rPr>
                <w:rFonts w:ascii="Century Gothic" w:hAnsi="Century Gothic"/>
              </w:rPr>
              <w:t xml:space="preserve">These measures are not additive across merchandising conditions.  For example, summing % ACV, Feature Only, % ACV, Feature and Display, % ACV Display Only, and % ACV Price Reduction Only does not equal % ACV, Any Merchandising.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ACV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 ACV Selling</w:t>
            </w:r>
          </w:p>
          <w:p w:rsidR="00F40916" w:rsidRDefault="00F40916">
            <w:pPr>
              <w:numPr>
                <w:ilvl w:val="0"/>
                <w:numId w:val="2"/>
              </w:numPr>
              <w:rPr>
                <w:rFonts w:ascii="Century Gothic" w:hAnsi="Century Gothic"/>
              </w:rPr>
            </w:pPr>
            <w:r>
              <w:rPr>
                <w:rFonts w:ascii="Century Gothic" w:hAnsi="Century Gothic"/>
              </w:rPr>
              <w:t>Average Weekly % of ACV</w:t>
            </w:r>
          </w:p>
          <w:p w:rsidR="00F40916" w:rsidRDefault="00F40916">
            <w:pPr>
              <w:numPr>
                <w:ilvl w:val="0"/>
                <w:numId w:val="2"/>
              </w:numPr>
              <w:rPr>
                <w:rFonts w:ascii="Century Gothic" w:hAnsi="Century Gothic"/>
              </w:rPr>
            </w:pPr>
            <w:r>
              <w:rPr>
                <w:rFonts w:ascii="Century Gothic" w:hAnsi="Century Gothic"/>
              </w:rPr>
              <w:t>Average Period % of ACV</w:t>
            </w:r>
          </w:p>
          <w:p w:rsidR="00F40916" w:rsidRDefault="00F40916">
            <w:pPr>
              <w:numPr>
                <w:ilvl w:val="0"/>
                <w:numId w:val="2"/>
              </w:numPr>
              <w:rPr>
                <w:rFonts w:ascii="Century Gothic" w:hAnsi="Century Gothic"/>
              </w:rPr>
            </w:pPr>
            <w:r>
              <w:rPr>
                <w:rFonts w:ascii="Century Gothic" w:hAnsi="Century Gothic"/>
              </w:rPr>
              <w:t>% Weekly ACV</w:t>
            </w:r>
          </w:p>
          <w:p w:rsidR="00F40916" w:rsidRDefault="00F40916">
            <w:pPr>
              <w:numPr>
                <w:ilvl w:val="0"/>
                <w:numId w:val="2"/>
              </w:numPr>
              <w:rPr>
                <w:rFonts w:ascii="Century Gothic" w:hAnsi="Century Gothic"/>
              </w:rPr>
            </w:pPr>
            <w:r>
              <w:rPr>
                <w:rFonts w:ascii="Century Gothic" w:hAnsi="Century Gothic"/>
              </w:rPr>
              <w:t>% of Stores</w:t>
            </w:r>
          </w:p>
        </w:tc>
      </w:tr>
    </w:tbl>
    <w:p w:rsidR="00F40916" w:rsidRDefault="00F40916">
      <w:pPr>
        <w:pStyle w:val="Caption"/>
      </w:pPr>
    </w:p>
    <w:p w:rsidR="00F40916" w:rsidRDefault="00F40916">
      <w:pPr>
        <w:rPr>
          <w:rFonts w:ascii="Century Gothic" w:hAnsi="Century Gothic"/>
        </w:rPr>
        <w:sectPr w:rsidR="00F40916" w:rsidSect="006A6224">
          <w:headerReference w:type="even" r:id="rId7"/>
          <w:headerReference w:type="default" r:id="rId8"/>
          <w:footerReference w:type="even" r:id="rId9"/>
          <w:footerReference w:type="default" r:id="rId10"/>
          <w:headerReference w:type="first" r:id="rId11"/>
          <w:footerReference w:type="first" r:id="rId12"/>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3348"/>
        <w:gridCol w:w="5940"/>
      </w:tblGrid>
      <w:tr w:rsidR="00F40916">
        <w:tc>
          <w:tcPr>
            <w:tcW w:w="3348" w:type="dxa"/>
          </w:tcPr>
          <w:p w:rsidR="00F40916" w:rsidRDefault="00F40916">
            <w:pPr>
              <w:pStyle w:val="Heading1"/>
            </w:pPr>
            <w:bookmarkStart w:id="8" w:name="_Toc78773805"/>
            <w:r>
              <w:lastRenderedPageBreak/>
              <w:t>Measure Group</w:t>
            </w:r>
            <w:bookmarkEnd w:id="8"/>
          </w:p>
        </w:tc>
        <w:tc>
          <w:tcPr>
            <w:tcW w:w="5940" w:type="dxa"/>
          </w:tcPr>
          <w:p w:rsidR="00F40916" w:rsidRDefault="00F40916">
            <w:pPr>
              <w:pStyle w:val="MeasureGuideHeading"/>
            </w:pPr>
            <w:bookmarkStart w:id="9" w:name="_Toc78773700"/>
            <w:bookmarkStart w:id="10" w:name="_Toc78773806"/>
            <w:bookmarkStart w:id="11" w:name="_Toc78774247"/>
            <w:bookmarkStart w:id="12" w:name="_Toc79205945"/>
            <w:bookmarkStart w:id="13" w:name="_Toc282510664"/>
            <w:r>
              <w:t>% ACV Selling (Algorithm 003)</w:t>
            </w:r>
            <w:bookmarkEnd w:id="9"/>
            <w:bookmarkEnd w:id="10"/>
            <w:bookmarkEnd w:id="11"/>
            <w:bookmarkEnd w:id="12"/>
            <w:bookmarkEnd w:id="13"/>
          </w:p>
        </w:tc>
      </w:tr>
      <w:tr w:rsidR="00F40916">
        <w:tc>
          <w:tcPr>
            <w:tcW w:w="3348" w:type="dxa"/>
          </w:tcPr>
          <w:p w:rsidR="00F40916" w:rsidRDefault="00F40916">
            <w:pPr>
              <w:rPr>
                <w:rFonts w:ascii="Century Gothic" w:hAnsi="Century Gothic"/>
                <w:b/>
                <w:bCs/>
                <w:sz w:val="28"/>
              </w:rPr>
            </w:pPr>
          </w:p>
        </w:tc>
        <w:tc>
          <w:tcPr>
            <w:tcW w:w="5940" w:type="dxa"/>
          </w:tcPr>
          <w:p w:rsidR="00F40916" w:rsidRDefault="00F40916">
            <w:pPr>
              <w:rPr>
                <w:rFonts w:ascii="Century Gothic" w:hAnsi="Century Gothic"/>
              </w:rPr>
            </w:pPr>
          </w:p>
        </w:tc>
      </w:tr>
      <w:tr w:rsidR="00F40916">
        <w:tc>
          <w:tcPr>
            <w:tcW w:w="3348" w:type="dxa"/>
          </w:tcPr>
          <w:p w:rsidR="00F40916" w:rsidRDefault="00F40916">
            <w:pPr>
              <w:rPr>
                <w:rFonts w:ascii="Century Gothic" w:hAnsi="Century Gothic"/>
                <w:b/>
                <w:bCs/>
                <w:sz w:val="28"/>
              </w:rPr>
            </w:pPr>
            <w:r>
              <w:rPr>
                <w:rFonts w:ascii="Century Gothic" w:hAnsi="Century Gothic"/>
                <w:b/>
                <w:bCs/>
                <w:sz w:val="28"/>
              </w:rPr>
              <w:t>Measure Type</w:t>
            </w:r>
          </w:p>
        </w:tc>
        <w:tc>
          <w:tcPr>
            <w:tcW w:w="5940" w:type="dxa"/>
          </w:tcPr>
          <w:p w:rsidR="00F40916" w:rsidRDefault="00F40916">
            <w:pPr>
              <w:rPr>
                <w:rFonts w:ascii="Century Gothic" w:hAnsi="Century Gothic"/>
              </w:rPr>
            </w:pPr>
            <w:r>
              <w:rPr>
                <w:rFonts w:ascii="Century Gothic" w:hAnsi="Century Gothic"/>
              </w:rPr>
              <w:t>Derived</w:t>
            </w:r>
          </w:p>
        </w:tc>
      </w:tr>
      <w:tr w:rsidR="00F40916">
        <w:tc>
          <w:tcPr>
            <w:tcW w:w="3348" w:type="dxa"/>
          </w:tcPr>
          <w:p w:rsidR="00F40916" w:rsidRDefault="00F40916">
            <w:pPr>
              <w:rPr>
                <w:rFonts w:ascii="Century Gothic" w:hAnsi="Century Gothic"/>
                <w:b/>
                <w:bCs/>
                <w:sz w:val="28"/>
              </w:rPr>
            </w:pPr>
          </w:p>
        </w:tc>
        <w:tc>
          <w:tcPr>
            <w:tcW w:w="5940" w:type="dxa"/>
          </w:tcPr>
          <w:p w:rsidR="00F40916" w:rsidRDefault="00F40916">
            <w:pPr>
              <w:rPr>
                <w:rFonts w:ascii="Century Gothic" w:hAnsi="Century Gothic"/>
              </w:rPr>
            </w:pPr>
          </w:p>
        </w:tc>
      </w:tr>
      <w:tr w:rsidR="00F40916">
        <w:tc>
          <w:tcPr>
            <w:tcW w:w="3348" w:type="dxa"/>
          </w:tcPr>
          <w:p w:rsidR="00F40916" w:rsidRDefault="00F40916">
            <w:pPr>
              <w:rPr>
                <w:rFonts w:ascii="Century Gothic" w:hAnsi="Century Gothic"/>
                <w:b/>
                <w:bCs/>
                <w:sz w:val="28"/>
              </w:rPr>
            </w:pPr>
            <w:r>
              <w:rPr>
                <w:rFonts w:ascii="Century Gothic" w:hAnsi="Century Gothic"/>
                <w:b/>
                <w:bCs/>
                <w:sz w:val="28"/>
              </w:rPr>
              <w:t>Definition</w:t>
            </w:r>
          </w:p>
        </w:tc>
        <w:tc>
          <w:tcPr>
            <w:tcW w:w="594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These measures report distribution on merchandising within the stores selling the product.  These measures weight distribution by store size (ACV). </w:t>
            </w:r>
          </w:p>
        </w:tc>
      </w:tr>
      <w:tr w:rsidR="00F40916">
        <w:tc>
          <w:tcPr>
            <w:tcW w:w="3348" w:type="dxa"/>
          </w:tcPr>
          <w:p w:rsidR="00F40916" w:rsidRDefault="00F40916">
            <w:pPr>
              <w:rPr>
                <w:rFonts w:ascii="Century Gothic" w:hAnsi="Century Gothic"/>
                <w:b/>
                <w:bCs/>
                <w:sz w:val="28"/>
              </w:rPr>
            </w:pPr>
          </w:p>
        </w:tc>
        <w:tc>
          <w:tcPr>
            <w:tcW w:w="5940" w:type="dxa"/>
          </w:tcPr>
          <w:p w:rsidR="00F40916" w:rsidRDefault="00F40916">
            <w:pPr>
              <w:rPr>
                <w:rFonts w:ascii="Century Gothic" w:hAnsi="Century Gothic"/>
              </w:rPr>
            </w:pPr>
          </w:p>
        </w:tc>
      </w:tr>
      <w:tr w:rsidR="00F40916">
        <w:tc>
          <w:tcPr>
            <w:tcW w:w="3348" w:type="dxa"/>
          </w:tcPr>
          <w:p w:rsidR="00F40916" w:rsidRDefault="00F40916">
            <w:pPr>
              <w:pStyle w:val="Heading1"/>
            </w:pPr>
            <w:bookmarkStart w:id="14" w:name="_Toc78773807"/>
            <w:r>
              <w:t>Calculation</w:t>
            </w:r>
            <w:bookmarkEnd w:id="14"/>
            <w:r>
              <w:t xml:space="preserve"> </w:t>
            </w:r>
          </w:p>
        </w:tc>
        <w:tc>
          <w:tcPr>
            <w:tcW w:w="5940" w:type="dxa"/>
          </w:tcPr>
          <w:p w:rsidR="00F40916" w:rsidRDefault="00F40916">
            <w:pPr>
              <w:pStyle w:val="Header"/>
              <w:tabs>
                <w:tab w:val="clear" w:pos="4320"/>
                <w:tab w:val="clear" w:pos="8640"/>
              </w:tabs>
              <w:rPr>
                <w:rFonts w:ascii="Century Gothic" w:hAnsi="Century Gothic" w:cs="Symbol"/>
                <w:sz w:val="22"/>
                <w:szCs w:val="22"/>
                <w:u w:val="single"/>
              </w:rPr>
            </w:pPr>
            <w:r>
              <w:rPr>
                <w:rFonts w:ascii="Symbol" w:hAnsi="Symbol" w:cs="Symbol"/>
                <w:u w:val="single"/>
              </w:rPr>
              <w:t></w:t>
            </w:r>
            <w:r>
              <w:rPr>
                <w:rFonts w:ascii="Symbol" w:hAnsi="Symbol" w:cs="Symbol"/>
                <w:sz w:val="20"/>
                <w:szCs w:val="20"/>
                <w:u w:val="single"/>
              </w:rPr>
              <w:t></w:t>
            </w:r>
            <w:r>
              <w:rPr>
                <w:rFonts w:ascii="Century Gothic" w:hAnsi="Century Gothic" w:cs="Symbol"/>
                <w:sz w:val="20"/>
                <w:szCs w:val="20"/>
                <w:u w:val="single"/>
              </w:rPr>
              <w:t>ACV of stores selling the product on merchandising *100</w:t>
            </w:r>
          </w:p>
          <w:p w:rsidR="00F40916" w:rsidRDefault="00F40916">
            <w:pPr>
              <w:pStyle w:val="Header"/>
              <w:tabs>
                <w:tab w:val="clear" w:pos="4320"/>
                <w:tab w:val="clear" w:pos="8640"/>
              </w:tabs>
              <w:rPr>
                <w:rFonts w:ascii="Century Gothic" w:hAnsi="Century Gothic" w:cs="Symbol"/>
                <w:sz w:val="20"/>
                <w:szCs w:val="20"/>
              </w:rPr>
            </w:pPr>
            <w:r>
              <w:rPr>
                <w:rFonts w:ascii="Symbol" w:hAnsi="Symbol" w:cs="Symbol"/>
              </w:rPr>
              <w:t></w:t>
            </w:r>
            <w:r>
              <w:rPr>
                <w:rFonts w:ascii="Symbol" w:hAnsi="Symbol" w:cs="Symbol"/>
              </w:rPr>
              <w:t></w:t>
            </w:r>
            <w:r>
              <w:rPr>
                <w:rFonts w:ascii="Century Gothic" w:hAnsi="Century Gothic" w:cs="Symbol"/>
                <w:sz w:val="20"/>
                <w:szCs w:val="20"/>
              </w:rPr>
              <w:t>ACV of stores selling the product</w:t>
            </w:r>
          </w:p>
          <w:p w:rsidR="00F40916" w:rsidRDefault="00F40916">
            <w:pPr>
              <w:pStyle w:val="Header"/>
              <w:tabs>
                <w:tab w:val="clear" w:pos="4320"/>
                <w:tab w:val="clear" w:pos="8640"/>
              </w:tabs>
              <w:rPr>
                <w:rFonts w:ascii="Century Gothic" w:hAnsi="Century Gothic" w:cs="Symbol"/>
                <w:sz w:val="20"/>
                <w:szCs w:val="20"/>
              </w:rPr>
            </w:pPr>
          </w:p>
          <w:p w:rsidR="00F40916" w:rsidRDefault="00F40916">
            <w:pPr>
              <w:pStyle w:val="Header"/>
              <w:tabs>
                <w:tab w:val="clear" w:pos="4320"/>
                <w:tab w:val="clear" w:pos="8640"/>
              </w:tabs>
              <w:rPr>
                <w:rFonts w:ascii="Century Gothic" w:hAnsi="Century Gothic"/>
              </w:rPr>
            </w:pPr>
            <w:r>
              <w:rPr>
                <w:rFonts w:ascii="Century Gothic" w:hAnsi="Century Gothic"/>
              </w:rPr>
              <w:t>A store will be counted as having sold the product or product group if at least one unit was scanned within the selected time period.</w:t>
            </w:r>
          </w:p>
        </w:tc>
      </w:tr>
      <w:tr w:rsidR="00F40916">
        <w:tc>
          <w:tcPr>
            <w:tcW w:w="3348" w:type="dxa"/>
          </w:tcPr>
          <w:p w:rsidR="00F40916" w:rsidRDefault="00F40916">
            <w:pPr>
              <w:rPr>
                <w:rFonts w:ascii="Century Gothic" w:hAnsi="Century Gothic"/>
                <w:b/>
                <w:bCs/>
                <w:sz w:val="28"/>
              </w:rPr>
            </w:pPr>
          </w:p>
        </w:tc>
        <w:tc>
          <w:tcPr>
            <w:tcW w:w="5940" w:type="dxa"/>
          </w:tcPr>
          <w:p w:rsidR="00F40916" w:rsidRDefault="00F40916">
            <w:pPr>
              <w:rPr>
                <w:rFonts w:ascii="Century Gothic" w:hAnsi="Century Gothic"/>
              </w:rPr>
            </w:pPr>
          </w:p>
        </w:tc>
      </w:tr>
      <w:tr w:rsidR="00F40916">
        <w:tc>
          <w:tcPr>
            <w:tcW w:w="3348" w:type="dxa"/>
          </w:tcPr>
          <w:p w:rsidR="00F40916" w:rsidRDefault="00F40916">
            <w:pPr>
              <w:rPr>
                <w:rFonts w:ascii="Century Gothic" w:hAnsi="Century Gothic"/>
                <w:b/>
                <w:bCs/>
                <w:sz w:val="28"/>
              </w:rPr>
            </w:pPr>
            <w:r>
              <w:rPr>
                <w:rFonts w:ascii="Century Gothic" w:hAnsi="Century Gothic"/>
                <w:b/>
                <w:bCs/>
                <w:sz w:val="28"/>
              </w:rPr>
              <w:t>Common Use(s)</w:t>
            </w:r>
          </w:p>
        </w:tc>
        <w:tc>
          <w:tcPr>
            <w:tcW w:w="5940" w:type="dxa"/>
          </w:tcPr>
          <w:p w:rsidR="00F40916" w:rsidRDefault="00F40916">
            <w:pPr>
              <w:numPr>
                <w:ilvl w:val="0"/>
                <w:numId w:val="5"/>
              </w:numPr>
              <w:rPr>
                <w:rFonts w:ascii="Century Gothic" w:hAnsi="Century Gothic"/>
              </w:rPr>
            </w:pPr>
            <w:r>
              <w:rPr>
                <w:rFonts w:ascii="Century Gothic" w:hAnsi="Century Gothic"/>
              </w:rPr>
              <w:t xml:space="preserve">To compare relative levels of merchandising across brands or products of varying distribution.  </w:t>
            </w:r>
          </w:p>
          <w:p w:rsidR="00F40916" w:rsidRDefault="00F40916">
            <w:pPr>
              <w:numPr>
                <w:ilvl w:val="0"/>
                <w:numId w:val="3"/>
              </w:numPr>
              <w:rPr>
                <w:rFonts w:ascii="Century Gothic" w:hAnsi="Century Gothic"/>
              </w:rPr>
            </w:pPr>
            <w:r>
              <w:rPr>
                <w:rFonts w:ascii="Century Gothic" w:hAnsi="Century Gothic"/>
              </w:rPr>
              <w:t>To understand the types of promotional support a product receives, irrespective of effectiveness.</w:t>
            </w:r>
          </w:p>
        </w:tc>
      </w:tr>
      <w:tr w:rsidR="00F40916">
        <w:tc>
          <w:tcPr>
            <w:tcW w:w="3348" w:type="dxa"/>
          </w:tcPr>
          <w:p w:rsidR="00F40916" w:rsidRDefault="00F40916">
            <w:pPr>
              <w:rPr>
                <w:rFonts w:ascii="Century Gothic" w:hAnsi="Century Gothic"/>
                <w:b/>
                <w:bCs/>
                <w:sz w:val="28"/>
              </w:rPr>
            </w:pPr>
          </w:p>
        </w:tc>
        <w:tc>
          <w:tcPr>
            <w:tcW w:w="5940" w:type="dxa"/>
          </w:tcPr>
          <w:p w:rsidR="00F40916" w:rsidRDefault="00F40916">
            <w:pPr>
              <w:rPr>
                <w:rFonts w:ascii="Century Gothic" w:hAnsi="Century Gothic"/>
              </w:rPr>
            </w:pPr>
          </w:p>
        </w:tc>
      </w:tr>
      <w:tr w:rsidR="00F40916">
        <w:tc>
          <w:tcPr>
            <w:tcW w:w="3348" w:type="dxa"/>
          </w:tcPr>
          <w:p w:rsidR="00F40916" w:rsidRDefault="00F40916">
            <w:pPr>
              <w:rPr>
                <w:rFonts w:ascii="Century Gothic" w:hAnsi="Century Gothic"/>
                <w:b/>
                <w:bCs/>
                <w:sz w:val="28"/>
              </w:rPr>
            </w:pPr>
            <w:r>
              <w:rPr>
                <w:rFonts w:ascii="Century Gothic" w:hAnsi="Century Gothic"/>
                <w:b/>
                <w:bCs/>
                <w:sz w:val="28"/>
              </w:rPr>
              <w:t>Usage Notes</w:t>
            </w:r>
          </w:p>
        </w:tc>
        <w:tc>
          <w:tcPr>
            <w:tcW w:w="5940" w:type="dxa"/>
          </w:tcPr>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 xml:space="preserve">These stores differ from % ACV measures because % ACV Selling expresses the ACV of the stores selling the product on merchandising as a percentage of the ACV of the stores </w:t>
            </w:r>
            <w:r>
              <w:rPr>
                <w:rFonts w:ascii="Century Gothic" w:hAnsi="Century Gothic"/>
                <w:u w:val="single"/>
              </w:rPr>
              <w:t>selling</w:t>
            </w:r>
            <w:r>
              <w:rPr>
                <w:rFonts w:ascii="Century Gothic" w:hAnsi="Century Gothic"/>
              </w:rPr>
              <w:t xml:space="preserve"> the product, while % ACV measures express the ACV of stores selling the product on merchandising as a percentage of the </w:t>
            </w:r>
            <w:r>
              <w:rPr>
                <w:rFonts w:ascii="Century Gothic" w:hAnsi="Century Gothic"/>
                <w:u w:val="single"/>
              </w:rPr>
              <w:t>total</w:t>
            </w:r>
            <w:r>
              <w:rPr>
                <w:rFonts w:ascii="Century Gothic" w:hAnsi="Century Gothic"/>
              </w:rPr>
              <w:t xml:space="preserve"> ACV of the geography. </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 xml:space="preserve">These measures are most useful with time periods of 13 weeks or less.  </w:t>
            </w:r>
          </w:p>
          <w:p w:rsidR="00F40916" w:rsidRDefault="00F40916">
            <w:pPr>
              <w:numPr>
                <w:ilvl w:val="0"/>
                <w:numId w:val="5"/>
              </w:numPr>
              <w:rPr>
                <w:rFonts w:ascii="Century Gothic" w:hAnsi="Century Gothic"/>
              </w:rPr>
            </w:pPr>
            <w:r>
              <w:rPr>
                <w:rFonts w:ascii="Century Gothic" w:hAnsi="Century Gothic"/>
              </w:rPr>
              <w:t>These measures are not additive across merchandising conditions.  For example, summing % ACV Selling, Feature Only, % ACV Selling, Feature and Display, % ACV Selling Display Only, and % ACV Selling Price Reduction Only does not equal % ACV Selling, Any Merchandising.</w:t>
            </w:r>
          </w:p>
        </w:tc>
      </w:tr>
      <w:tr w:rsidR="00F40916">
        <w:tc>
          <w:tcPr>
            <w:tcW w:w="3348" w:type="dxa"/>
          </w:tcPr>
          <w:p w:rsidR="00F40916" w:rsidRDefault="00F40916">
            <w:pPr>
              <w:rPr>
                <w:rFonts w:ascii="Century Gothic" w:hAnsi="Century Gothic"/>
                <w:b/>
                <w:bCs/>
                <w:sz w:val="28"/>
              </w:rPr>
            </w:pPr>
          </w:p>
        </w:tc>
        <w:tc>
          <w:tcPr>
            <w:tcW w:w="5940" w:type="dxa"/>
          </w:tcPr>
          <w:p w:rsidR="00F40916" w:rsidRDefault="00F40916">
            <w:pPr>
              <w:rPr>
                <w:rFonts w:ascii="Century Gothic" w:hAnsi="Century Gothic"/>
              </w:rPr>
            </w:pPr>
          </w:p>
        </w:tc>
      </w:tr>
      <w:tr w:rsidR="00F40916">
        <w:tc>
          <w:tcPr>
            <w:tcW w:w="3348" w:type="dxa"/>
          </w:tcPr>
          <w:p w:rsidR="00F40916" w:rsidRDefault="00F40916">
            <w:pPr>
              <w:rPr>
                <w:rFonts w:ascii="Century Gothic" w:hAnsi="Century Gothic"/>
                <w:b/>
                <w:bCs/>
                <w:sz w:val="28"/>
              </w:rPr>
            </w:pPr>
            <w:r>
              <w:rPr>
                <w:rFonts w:ascii="Century Gothic" w:hAnsi="Century Gothic"/>
                <w:b/>
                <w:bCs/>
                <w:sz w:val="28"/>
              </w:rPr>
              <w:lastRenderedPageBreak/>
              <w:t>Additivity</w:t>
            </w:r>
          </w:p>
        </w:tc>
        <w:tc>
          <w:tcPr>
            <w:tcW w:w="594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3348" w:type="dxa"/>
          </w:tcPr>
          <w:p w:rsidR="00F40916" w:rsidRDefault="00F40916">
            <w:pPr>
              <w:rPr>
                <w:rFonts w:ascii="Century Gothic" w:hAnsi="Century Gothic"/>
                <w:b/>
                <w:bCs/>
                <w:sz w:val="28"/>
              </w:rPr>
            </w:pPr>
          </w:p>
        </w:tc>
        <w:tc>
          <w:tcPr>
            <w:tcW w:w="5940" w:type="dxa"/>
          </w:tcPr>
          <w:p w:rsidR="00F40916" w:rsidRDefault="00F40916">
            <w:pPr>
              <w:rPr>
                <w:rFonts w:ascii="Century Gothic" w:hAnsi="Century Gothic"/>
              </w:rPr>
            </w:pPr>
          </w:p>
        </w:tc>
      </w:tr>
      <w:tr w:rsidR="00F40916">
        <w:tc>
          <w:tcPr>
            <w:tcW w:w="3348" w:type="dxa"/>
          </w:tcPr>
          <w:p w:rsidR="00F40916" w:rsidRDefault="00F40916">
            <w:pPr>
              <w:rPr>
                <w:rFonts w:ascii="Century Gothic" w:hAnsi="Century Gothic"/>
                <w:b/>
                <w:bCs/>
                <w:sz w:val="28"/>
              </w:rPr>
            </w:pPr>
            <w:r>
              <w:rPr>
                <w:rFonts w:ascii="Century Gothic" w:hAnsi="Century Gothic"/>
                <w:b/>
                <w:bCs/>
                <w:sz w:val="28"/>
              </w:rPr>
              <w:t>Aggregation Rules</w:t>
            </w:r>
          </w:p>
        </w:tc>
        <w:tc>
          <w:tcPr>
            <w:tcW w:w="594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3348" w:type="dxa"/>
          </w:tcPr>
          <w:p w:rsidR="00F40916" w:rsidRDefault="00F40916">
            <w:pPr>
              <w:rPr>
                <w:rFonts w:ascii="Century Gothic" w:hAnsi="Century Gothic"/>
                <w:b/>
                <w:bCs/>
                <w:sz w:val="28"/>
              </w:rPr>
            </w:pPr>
          </w:p>
        </w:tc>
        <w:tc>
          <w:tcPr>
            <w:tcW w:w="5940" w:type="dxa"/>
          </w:tcPr>
          <w:p w:rsidR="00F40916" w:rsidRDefault="00F40916">
            <w:pPr>
              <w:rPr>
                <w:rFonts w:ascii="Century Gothic" w:hAnsi="Century Gothic"/>
              </w:rPr>
            </w:pPr>
          </w:p>
        </w:tc>
      </w:tr>
      <w:tr w:rsidR="00F40916">
        <w:trPr>
          <w:cantSplit/>
        </w:trPr>
        <w:tc>
          <w:tcPr>
            <w:tcW w:w="3348" w:type="dxa"/>
          </w:tcPr>
          <w:p w:rsidR="00F40916" w:rsidRDefault="00F40916">
            <w:pPr>
              <w:rPr>
                <w:rFonts w:ascii="Century Gothic" w:hAnsi="Century Gothic"/>
                <w:b/>
                <w:bCs/>
                <w:sz w:val="28"/>
              </w:rPr>
            </w:pPr>
            <w:r>
              <w:rPr>
                <w:rFonts w:ascii="Century Gothic" w:hAnsi="Century Gothic"/>
                <w:b/>
                <w:bCs/>
                <w:sz w:val="28"/>
              </w:rPr>
              <w:t>Related Measures</w:t>
            </w:r>
          </w:p>
        </w:tc>
        <w:tc>
          <w:tcPr>
            <w:tcW w:w="5940" w:type="dxa"/>
          </w:tcPr>
          <w:p w:rsidR="00F40916" w:rsidRDefault="00F40916">
            <w:pPr>
              <w:numPr>
                <w:ilvl w:val="0"/>
                <w:numId w:val="2"/>
              </w:numPr>
              <w:rPr>
                <w:rFonts w:ascii="Century Gothic" w:hAnsi="Century Gothic"/>
              </w:rPr>
            </w:pPr>
            <w:r>
              <w:rPr>
                <w:rFonts w:ascii="Century Gothic" w:hAnsi="Century Gothic"/>
              </w:rPr>
              <w:t xml:space="preserve">% ACV </w:t>
            </w:r>
          </w:p>
          <w:p w:rsidR="00F40916" w:rsidRDefault="00F40916">
            <w:pPr>
              <w:numPr>
                <w:ilvl w:val="0"/>
                <w:numId w:val="2"/>
              </w:numPr>
              <w:rPr>
                <w:rFonts w:ascii="Century Gothic" w:hAnsi="Century Gothic"/>
              </w:rPr>
            </w:pPr>
            <w:r>
              <w:rPr>
                <w:rFonts w:ascii="Century Gothic" w:hAnsi="Century Gothic"/>
              </w:rPr>
              <w:t>% of Stores Selling</w:t>
            </w:r>
          </w:p>
          <w:p w:rsidR="00F40916" w:rsidRDefault="00F40916">
            <w:pPr>
              <w:numPr>
                <w:ilvl w:val="0"/>
                <w:numId w:val="2"/>
              </w:numPr>
              <w:rPr>
                <w:rFonts w:ascii="Century Gothic" w:hAnsi="Century Gothic"/>
              </w:rPr>
            </w:pPr>
            <w:r>
              <w:rPr>
                <w:rFonts w:ascii="Century Gothic" w:hAnsi="Century Gothic"/>
              </w:rPr>
              <w:t>Cumulative Weighted Weeks</w:t>
            </w:r>
          </w:p>
          <w:p w:rsidR="00F40916" w:rsidRDefault="00F40916">
            <w:pPr>
              <w:numPr>
                <w:ilvl w:val="0"/>
                <w:numId w:val="2"/>
              </w:numPr>
              <w:rPr>
                <w:rFonts w:ascii="Century Gothic" w:hAnsi="Century Gothic"/>
              </w:rPr>
            </w:pPr>
            <w:r>
              <w:rPr>
                <w:rFonts w:ascii="Century Gothic" w:hAnsi="Century Gothic"/>
              </w:rPr>
              <w:t>Additive Cumulative Weighted Weeks</w:t>
            </w:r>
          </w:p>
        </w:tc>
      </w:tr>
    </w:tbl>
    <w:p w:rsidR="00F40916" w:rsidRDefault="00F40916">
      <w:pPr>
        <w:rPr>
          <w:rFonts w:ascii="Century Gothic" w:hAnsi="Century Gothic"/>
        </w:rPr>
        <w:sectPr w:rsidR="00F40916" w:rsidSect="006A6224">
          <w:headerReference w:type="default" r:id="rId13"/>
          <w:footerReference w:type="default" r:id="rId1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rPr>
                <w:b w:val="0"/>
                <w:bCs w:val="0"/>
              </w:rPr>
              <w:lastRenderedPageBreak/>
              <w:br w:type="page"/>
            </w:r>
            <w:r>
              <w:t>Measure Group</w:t>
            </w:r>
          </w:p>
        </w:tc>
        <w:tc>
          <w:tcPr>
            <w:tcW w:w="6300" w:type="dxa"/>
          </w:tcPr>
          <w:p w:rsidR="00F40916" w:rsidRDefault="00F40916">
            <w:pPr>
              <w:pStyle w:val="MeasureGuideHeading"/>
            </w:pPr>
            <w:bookmarkStart w:id="15" w:name="_Toc282510665"/>
            <w:bookmarkStart w:id="16" w:name="_Toc79205947"/>
            <w:r>
              <w:t>% Base Decomposed Sales</w:t>
            </w:r>
            <w:bookmarkEnd w:id="15"/>
            <w:r>
              <w:t xml:space="preserve"> </w:t>
            </w:r>
            <w:bookmarkEnd w:id="16"/>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 xml:space="preserve">Derived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report a product’s Base Sales in promoting stores expressed as a percentage of the product’s total Base Sales.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pStyle w:val="Heading4"/>
              <w:rPr>
                <w:sz w:val="24"/>
              </w:rPr>
            </w:pPr>
            <w:r>
              <w:rPr>
                <w:sz w:val="24"/>
              </w:rPr>
              <w:t>Base Decomposed Sales * 100</w:t>
            </w:r>
          </w:p>
          <w:p w:rsidR="00F40916" w:rsidRDefault="00F40916">
            <w:pPr>
              <w:jc w:val="center"/>
            </w:pPr>
            <w:r>
              <w:rPr>
                <w:rFonts w:ascii="Century Gothic" w:hAnsi="Century Gothic"/>
                <w:spacing w:val="-3"/>
              </w:rPr>
              <w:t>Base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To determine what percentage of total Base Sales was contributed by stores with a particular merchandising condition.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1F0D8C" w:rsidRDefault="00813CCC" w:rsidP="001F0D8C">
            <w:pPr>
              <w:pStyle w:val="Header"/>
              <w:numPr>
                <w:ilvl w:val="0"/>
                <w:numId w:val="99"/>
              </w:numPr>
              <w:tabs>
                <w:tab w:val="clear" w:pos="4320"/>
                <w:tab w:val="clear" w:pos="8640"/>
              </w:tabs>
              <w:rPr>
                <w:rFonts w:ascii="Century Gothic" w:hAnsi="Century Gothic"/>
              </w:rPr>
            </w:pPr>
            <w:r>
              <w:rPr>
                <w:rFonts w:ascii="Century Gothic" w:hAnsi="Century Gothic"/>
              </w:rPr>
              <w:t xml:space="preserve">Base </w:t>
            </w:r>
            <w:r w:rsidR="009F7C21">
              <w:rPr>
                <w:rFonts w:ascii="Century Gothic" w:hAnsi="Century Gothic"/>
              </w:rPr>
              <w:t>Decomposed Sales</w:t>
            </w:r>
            <w:r w:rsidR="00F40916">
              <w:rPr>
                <w:rFonts w:ascii="Century Gothic" w:hAnsi="Century Gothic"/>
              </w:rPr>
              <w:t xml:space="preserve"> does not take into account the week-after </w:t>
            </w:r>
            <w:r>
              <w:rPr>
                <w:rFonts w:ascii="Century Gothic" w:hAnsi="Century Gothic"/>
              </w:rPr>
              <w:t xml:space="preserve">effect, while Base Sales </w:t>
            </w:r>
            <w:r w:rsidR="00F40916">
              <w:rPr>
                <w:rFonts w:ascii="Century Gothic" w:hAnsi="Century Gothic"/>
              </w:rPr>
              <w:t xml:space="preserve">does.  This inconsistency may tend to underestimate % Base </w:t>
            </w:r>
            <w:r w:rsidR="001F0D8C">
              <w:rPr>
                <w:rFonts w:ascii="Century Gothic" w:hAnsi="Century Gothic"/>
              </w:rPr>
              <w:t>Decomposed Sales.</w:t>
            </w:r>
          </w:p>
          <w:p w:rsidR="00F40916" w:rsidRDefault="00F40916" w:rsidP="001F0D8C">
            <w:pPr>
              <w:pStyle w:val="Header"/>
              <w:numPr>
                <w:ilvl w:val="0"/>
                <w:numId w:val="99"/>
              </w:numPr>
              <w:tabs>
                <w:tab w:val="clear" w:pos="4320"/>
                <w:tab w:val="clear" w:pos="8640"/>
              </w:tabs>
              <w:rPr>
                <w:rFonts w:ascii="Century Gothic" w:hAnsi="Century Gothic"/>
              </w:rPr>
            </w:pPr>
            <w:r>
              <w:rPr>
                <w:rFonts w:ascii="Century Gothic" w:hAnsi="Century Gothic"/>
              </w:rPr>
              <w:t>Because of the inconsistency noted above, these measures are not recommended for general use.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94"/>
              </w:numPr>
              <w:rPr>
                <w:rFonts w:ascii="Century Gothic" w:hAnsi="Century Gothic"/>
              </w:rPr>
            </w:pPr>
            <w:r>
              <w:rPr>
                <w:rFonts w:ascii="Century Gothic" w:hAnsi="Century Gothic"/>
              </w:rPr>
              <w:t>% of Sales</w:t>
            </w:r>
          </w:p>
          <w:p w:rsidR="00F40916" w:rsidRDefault="00F40916">
            <w:pPr>
              <w:numPr>
                <w:ilvl w:val="0"/>
                <w:numId w:val="94"/>
              </w:numPr>
              <w:rPr>
                <w:rFonts w:ascii="Century Gothic" w:hAnsi="Century Gothic"/>
              </w:rPr>
            </w:pPr>
            <w:r>
              <w:rPr>
                <w:rFonts w:ascii="Century Gothic" w:hAnsi="Century Gothic"/>
              </w:rPr>
              <w:t>% Promoted Sales</w:t>
            </w:r>
          </w:p>
          <w:p w:rsidR="00F40916" w:rsidRDefault="00F40916">
            <w:pPr>
              <w:numPr>
                <w:ilvl w:val="0"/>
                <w:numId w:val="42"/>
              </w:numPr>
              <w:rPr>
                <w:rFonts w:ascii="Century Gothic" w:hAnsi="Century Gothic"/>
              </w:rPr>
            </w:pPr>
            <w:r>
              <w:rPr>
                <w:rFonts w:ascii="Century Gothic" w:hAnsi="Century Gothic"/>
              </w:rPr>
              <w:t>% Incremental Sales</w:t>
            </w:r>
          </w:p>
          <w:p w:rsidR="00F40916" w:rsidRDefault="00F40916">
            <w:pPr>
              <w:numPr>
                <w:ilvl w:val="0"/>
                <w:numId w:val="42"/>
              </w:numPr>
              <w:rPr>
                <w:rFonts w:ascii="Century Gothic" w:hAnsi="Century Gothic"/>
              </w:rPr>
            </w:pPr>
            <w:r>
              <w:rPr>
                <w:rFonts w:ascii="Century Gothic" w:hAnsi="Century Gothic"/>
              </w:rPr>
              <w:t>Base Weighted Weeks</w:t>
            </w:r>
          </w:p>
        </w:tc>
      </w:tr>
    </w:tbl>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t>Measure Group</w:t>
            </w:r>
          </w:p>
        </w:tc>
        <w:tc>
          <w:tcPr>
            <w:tcW w:w="6300" w:type="dxa"/>
          </w:tcPr>
          <w:p w:rsidR="00F40916" w:rsidRDefault="00F40916">
            <w:pPr>
              <w:pStyle w:val="MeasureGuideHeading"/>
            </w:pPr>
            <w:bookmarkStart w:id="17" w:name="_Toc78773701"/>
            <w:bookmarkStart w:id="18" w:name="_Toc78773808"/>
            <w:bookmarkStart w:id="19" w:name="_Toc78774248"/>
            <w:bookmarkStart w:id="20" w:name="_Toc79205946"/>
            <w:bookmarkStart w:id="21" w:name="_Toc282510666"/>
            <w:r>
              <w:t>% Base Decomposed Sales to Total Sales (Algorithm 057)</w:t>
            </w:r>
            <w:bookmarkEnd w:id="17"/>
            <w:bookmarkEnd w:id="18"/>
            <w:bookmarkEnd w:id="19"/>
            <w:bookmarkEnd w:id="20"/>
            <w:bookmarkEnd w:id="21"/>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express Base Sales in promoting stores as a percentage of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bookmarkStart w:id="22" w:name="_Toc78773809"/>
            <w:r>
              <w:t>Calculation</w:t>
            </w:r>
            <w:bookmarkEnd w:id="22"/>
            <w:r>
              <w:t xml:space="preserve"> </w:t>
            </w:r>
          </w:p>
        </w:tc>
        <w:tc>
          <w:tcPr>
            <w:tcW w:w="6300" w:type="dxa"/>
          </w:tcPr>
          <w:p w:rsidR="00F40916" w:rsidRDefault="00F40916">
            <w:pPr>
              <w:pStyle w:val="Header"/>
              <w:tabs>
                <w:tab w:val="clear" w:pos="4320"/>
                <w:tab w:val="clear" w:pos="8640"/>
              </w:tabs>
              <w:jc w:val="center"/>
              <w:rPr>
                <w:rFonts w:ascii="Century Gothic" w:hAnsi="Century Gothic"/>
                <w:sz w:val="20"/>
                <w:szCs w:val="20"/>
                <w:u w:val="single"/>
              </w:rPr>
            </w:pPr>
            <w:r>
              <w:rPr>
                <w:rFonts w:ascii="Century Gothic" w:hAnsi="Century Gothic"/>
                <w:sz w:val="20"/>
                <w:szCs w:val="20"/>
                <w:u w:val="single"/>
              </w:rPr>
              <w:t>Base Decomposed Sales with merchandising condition * 100</w:t>
            </w:r>
          </w:p>
          <w:p w:rsidR="00F40916" w:rsidRDefault="00F40916">
            <w:pPr>
              <w:pStyle w:val="Header"/>
              <w:tabs>
                <w:tab w:val="clear" w:pos="4320"/>
                <w:tab w:val="clear" w:pos="8640"/>
              </w:tabs>
              <w:jc w:val="center"/>
              <w:rPr>
                <w:rFonts w:ascii="Century Gothic" w:hAnsi="Century Gothic"/>
              </w:rPr>
            </w:pPr>
            <w:r>
              <w:rPr>
                <w:rFonts w:ascii="Century Gothic" w:hAnsi="Century Gothic"/>
                <w:sz w:val="20"/>
                <w:szCs w:val="20"/>
              </w:rPr>
              <w:t>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 xml:space="preserve">To estimate what percentage of total sales would have been expected in promoting stores if no promotion had been present.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numPr>
                <w:ilvl w:val="0"/>
                <w:numId w:val="6"/>
              </w:numPr>
              <w:rPr>
                <w:rFonts w:ascii="Century Gothic" w:hAnsi="Century Gothic"/>
              </w:rPr>
            </w:pPr>
            <w:r>
              <w:rPr>
                <w:rFonts w:ascii="Century Gothic" w:hAnsi="Century Gothic"/>
              </w:rPr>
              <w:t>These measures express Base Decomposed Sales as a Percentage of Total Sales, not as a percentage of total Base Sales or as a percentage of Sales on merchandising.</w:t>
            </w:r>
          </w:p>
          <w:p w:rsidR="00F40916" w:rsidRDefault="00F40916">
            <w:pPr>
              <w:numPr>
                <w:ilvl w:val="0"/>
                <w:numId w:val="6"/>
              </w:numPr>
              <w:rPr>
                <w:rFonts w:ascii="Century Gothic" w:hAnsi="Century Gothic"/>
              </w:rPr>
            </w:pPr>
            <w:r>
              <w:rPr>
                <w:rFonts w:ascii="Century Gothic" w:hAnsi="Century Gothic"/>
              </w:rPr>
              <w:t xml:space="preserve">The word </w:t>
            </w:r>
            <w:r>
              <w:rPr>
                <w:rFonts w:ascii="Century Gothic" w:hAnsi="Century Gothic"/>
                <w:i/>
              </w:rPr>
              <w:t>Decomposed</w:t>
            </w:r>
            <w:r>
              <w:rPr>
                <w:rFonts w:ascii="Century Gothic" w:hAnsi="Century Gothic"/>
              </w:rPr>
              <w:t xml:space="preserve"> in the measure name indicates that Base Sales has been broken out by merchandising condition.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 of Base Sales to Total Sales</w:t>
            </w:r>
          </w:p>
          <w:p w:rsidR="00F40916" w:rsidRDefault="00F40916">
            <w:pPr>
              <w:numPr>
                <w:ilvl w:val="0"/>
                <w:numId w:val="2"/>
              </w:numPr>
              <w:rPr>
                <w:rFonts w:ascii="Century Gothic" w:hAnsi="Century Gothic"/>
              </w:rPr>
            </w:pPr>
            <w:r>
              <w:rPr>
                <w:rFonts w:ascii="Century Gothic" w:hAnsi="Century Gothic"/>
              </w:rPr>
              <w:t>% of Incremental Sales to Total Sales</w:t>
            </w:r>
          </w:p>
          <w:p w:rsidR="00F40916" w:rsidRDefault="00F40916">
            <w:pPr>
              <w:numPr>
                <w:ilvl w:val="0"/>
                <w:numId w:val="2"/>
              </w:numPr>
              <w:rPr>
                <w:rFonts w:ascii="Century Gothic" w:hAnsi="Century Gothic"/>
              </w:rPr>
            </w:pPr>
            <w:r>
              <w:rPr>
                <w:rFonts w:ascii="Century Gothic" w:hAnsi="Century Gothic"/>
              </w:rPr>
              <w:t>% of Base Sales @ Size to Total Sales</w:t>
            </w:r>
          </w:p>
        </w:tc>
      </w:tr>
    </w:tbl>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rPr>
                <w:b w:val="0"/>
                <w:bCs w:val="0"/>
              </w:rPr>
              <w:br w:type="page"/>
            </w:r>
            <w:r>
              <w:t>Measure Group</w:t>
            </w:r>
          </w:p>
        </w:tc>
        <w:tc>
          <w:tcPr>
            <w:tcW w:w="6300" w:type="dxa"/>
          </w:tcPr>
          <w:p w:rsidR="00F40916" w:rsidRDefault="00F40916">
            <w:pPr>
              <w:pStyle w:val="MeasureGuideHeading"/>
            </w:pPr>
            <w:bookmarkStart w:id="23" w:name="_Toc282510667"/>
            <w:r>
              <w:t>% Base Decomposed Sales @ Size</w:t>
            </w:r>
            <w:bookmarkEnd w:id="23"/>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 xml:space="preserve">Derived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bCs/>
                <w:spacing w:val="-3"/>
              </w:rPr>
              <w:t xml:space="preserve">% Base Decomposed Sales @ Size (Volume and Dollars) are used in place of % Base Decomposed Sales for all Special Pack categories.  </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report a product’s Base Sales @ Size on a particular merchandising condition expressed as a percentage of the product’s total Base Sales @ Size.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pStyle w:val="Heading2"/>
              <w:framePr w:wrap="auto"/>
              <w:rPr>
                <w:rFonts w:ascii="Century Gothic" w:hAnsi="Century Gothic"/>
              </w:rPr>
            </w:pPr>
            <w:r>
              <w:rPr>
                <w:rFonts w:ascii="Century Gothic" w:hAnsi="Century Gothic"/>
              </w:rPr>
              <w:t>Base Sales @ Size on merchandising condition  * 100</w:t>
            </w: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rPr>
            </w:pPr>
            <w:r>
              <w:rPr>
                <w:rFonts w:ascii="Century Gothic" w:hAnsi="Century Gothic"/>
                <w:spacing w:val="-3"/>
              </w:rPr>
              <w:t>Base Sales @ Size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To determine what percentage of total Base Sales @ Size was contributed by stores with a particular merchandising condition.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numPr>
                <w:ilvl w:val="0"/>
                <w:numId w:val="99"/>
              </w:numPr>
              <w:tabs>
                <w:tab w:val="clear" w:pos="4320"/>
                <w:tab w:val="clear" w:pos="8640"/>
              </w:tabs>
              <w:rPr>
                <w:rFonts w:ascii="Century Gothic" w:hAnsi="Century Gothic"/>
              </w:rPr>
            </w:pPr>
            <w:r>
              <w:rPr>
                <w:rFonts w:ascii="Century Gothic" w:hAnsi="Century Gothic"/>
              </w:rPr>
              <w:t xml:space="preserve">Base </w:t>
            </w:r>
            <w:r w:rsidR="00C7093F">
              <w:rPr>
                <w:rFonts w:ascii="Century Gothic" w:hAnsi="Century Gothic"/>
              </w:rPr>
              <w:t xml:space="preserve">Decomposed </w:t>
            </w:r>
            <w:r>
              <w:rPr>
                <w:rFonts w:ascii="Century Gothic" w:hAnsi="Century Gothic"/>
              </w:rPr>
              <w:t xml:space="preserve">Sales @ Size does not take into account the week-after effect, while Base Sales @ Size does.  This inconsistency may tend to underestimate % Base </w:t>
            </w:r>
            <w:r w:rsidR="00C7093F">
              <w:rPr>
                <w:rFonts w:ascii="Century Gothic" w:hAnsi="Century Gothic"/>
              </w:rPr>
              <w:t>Decomposed Sales @ Size</w:t>
            </w:r>
            <w:r>
              <w:rPr>
                <w:rFonts w:ascii="Century Gothic" w:hAnsi="Century Gothic"/>
              </w:rPr>
              <w:t xml:space="preserve">.  </w:t>
            </w:r>
          </w:p>
          <w:p w:rsidR="00F40916" w:rsidRDefault="00F40916">
            <w:pPr>
              <w:pStyle w:val="Header"/>
              <w:numPr>
                <w:ilvl w:val="0"/>
                <w:numId w:val="99"/>
              </w:numPr>
              <w:tabs>
                <w:tab w:val="clear" w:pos="4320"/>
                <w:tab w:val="clear" w:pos="8640"/>
              </w:tabs>
              <w:rPr>
                <w:rFonts w:ascii="Century Gothic" w:hAnsi="Century Gothic"/>
              </w:rPr>
            </w:pPr>
            <w:r>
              <w:rPr>
                <w:rFonts w:ascii="Century Gothic" w:hAnsi="Century Gothic"/>
              </w:rPr>
              <w:t xml:space="preserve">Because of the inconsistency noted above, these measures are not recommended for general use.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94"/>
              </w:numPr>
              <w:rPr>
                <w:rFonts w:ascii="Century Gothic" w:hAnsi="Century Gothic"/>
              </w:rPr>
            </w:pPr>
            <w:r>
              <w:rPr>
                <w:rFonts w:ascii="Century Gothic" w:hAnsi="Century Gothic"/>
              </w:rPr>
              <w:t>% of Sales</w:t>
            </w:r>
          </w:p>
          <w:p w:rsidR="00F40916" w:rsidRDefault="00F40916">
            <w:pPr>
              <w:numPr>
                <w:ilvl w:val="0"/>
                <w:numId w:val="42"/>
              </w:numPr>
              <w:rPr>
                <w:rFonts w:ascii="Century Gothic" w:hAnsi="Century Gothic"/>
              </w:rPr>
            </w:pPr>
            <w:r>
              <w:rPr>
                <w:rFonts w:ascii="Century Gothic" w:hAnsi="Century Gothic"/>
              </w:rPr>
              <w:t>% Incremental Decomposed Sales @ Size</w:t>
            </w:r>
          </w:p>
          <w:p w:rsidR="00F40916" w:rsidRDefault="00F40916">
            <w:pPr>
              <w:numPr>
                <w:ilvl w:val="0"/>
                <w:numId w:val="42"/>
              </w:numPr>
              <w:rPr>
                <w:rFonts w:ascii="Century Gothic" w:hAnsi="Century Gothic"/>
              </w:rPr>
            </w:pPr>
            <w:r>
              <w:rPr>
                <w:rFonts w:ascii="Century Gothic" w:hAnsi="Century Gothic"/>
              </w:rPr>
              <w:t>% Base Decomposed Sales</w:t>
            </w:r>
          </w:p>
        </w:tc>
      </w:tr>
    </w:tbl>
    <w:p w:rsidR="00F40916" w:rsidRDefault="00F40916"/>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t>Measure Group</w:t>
            </w:r>
          </w:p>
        </w:tc>
        <w:tc>
          <w:tcPr>
            <w:tcW w:w="6300" w:type="dxa"/>
          </w:tcPr>
          <w:p w:rsidR="00F40916" w:rsidRDefault="00F40916">
            <w:pPr>
              <w:pStyle w:val="MeasureGuideHeading"/>
            </w:pPr>
            <w:bookmarkStart w:id="24" w:name="_Toc282510668"/>
            <w:r>
              <w:t>% Base Decomposed Sales @ Size to Total Sales (Algorithm 065)</w:t>
            </w:r>
            <w:bookmarkEnd w:id="24"/>
          </w:p>
        </w:tc>
      </w:tr>
      <w:tr w:rsidR="00F40916">
        <w:tc>
          <w:tcPr>
            <w:tcW w:w="2988" w:type="dxa"/>
          </w:tcPr>
          <w:p w:rsidR="00F40916" w:rsidRDefault="00F40916">
            <w:pPr>
              <w:pStyle w:val="Heading1"/>
            </w:pPr>
          </w:p>
        </w:tc>
        <w:tc>
          <w:tcPr>
            <w:tcW w:w="6300" w:type="dxa"/>
          </w:tcPr>
          <w:p w:rsidR="00F40916" w:rsidRDefault="00F40916">
            <w:pPr>
              <w:pStyle w:val="MeasureGuideHeading"/>
            </w:pPr>
          </w:p>
        </w:tc>
      </w:tr>
      <w:tr w:rsidR="00F40916">
        <w:tc>
          <w:tcPr>
            <w:tcW w:w="2988" w:type="dxa"/>
          </w:tcPr>
          <w:p w:rsidR="00F40916" w:rsidRDefault="00F40916">
            <w:pPr>
              <w:pStyle w:val="Heading1"/>
            </w:pPr>
            <w:r>
              <w:t>Measure Type</w:t>
            </w:r>
          </w:p>
        </w:tc>
        <w:tc>
          <w:tcPr>
            <w:tcW w:w="6300" w:type="dxa"/>
          </w:tcPr>
          <w:p w:rsidR="00F40916" w:rsidRDefault="00F40916">
            <w:pPr>
              <w:rPr>
                <w:rFonts w:ascii="Century Gothic" w:hAnsi="Century Gothic"/>
                <w:bCs/>
                <w:spacing w:val="-3"/>
              </w:rPr>
            </w:pPr>
            <w:r>
              <w:rPr>
                <w:rFonts w:ascii="Century Gothic" w:hAnsi="Century Gothic"/>
                <w:bCs/>
                <w:spacing w:val="-3"/>
              </w:rPr>
              <w:t>Derived</w:t>
            </w:r>
          </w:p>
        </w:tc>
      </w:tr>
      <w:tr w:rsidR="00F40916">
        <w:tc>
          <w:tcPr>
            <w:tcW w:w="2988" w:type="dxa"/>
          </w:tcPr>
          <w:p w:rsidR="00F40916" w:rsidRDefault="00F40916">
            <w:pPr>
              <w:pStyle w:val="Heading1"/>
            </w:pPr>
          </w:p>
        </w:tc>
        <w:tc>
          <w:tcPr>
            <w:tcW w:w="6300" w:type="dxa"/>
          </w:tcPr>
          <w:p w:rsidR="00F40916" w:rsidRDefault="00F40916">
            <w:pPr>
              <w:rPr>
                <w:rFonts w:ascii="Century Gothic" w:hAnsi="Century Gothic"/>
                <w:bCs/>
                <w:spacing w:val="-3"/>
              </w:rPr>
            </w:pPr>
          </w:p>
        </w:tc>
      </w:tr>
      <w:tr w:rsidR="00F40916">
        <w:tc>
          <w:tcPr>
            <w:tcW w:w="2988" w:type="dxa"/>
          </w:tcPr>
          <w:p w:rsidR="00F40916" w:rsidRDefault="00F40916">
            <w:pPr>
              <w:pStyle w:val="Heading1"/>
            </w:pPr>
            <w:r>
              <w:t>Definition</w:t>
            </w:r>
          </w:p>
        </w:tc>
        <w:tc>
          <w:tcPr>
            <w:tcW w:w="6300" w:type="dxa"/>
          </w:tcPr>
          <w:p w:rsidR="00F40916" w:rsidRDefault="00F40916">
            <w:pPr>
              <w:rPr>
                <w:rFonts w:ascii="Century Gothic" w:hAnsi="Century Gothic"/>
                <w:bCs/>
                <w:spacing w:val="-3"/>
              </w:rPr>
            </w:pPr>
            <w:r>
              <w:rPr>
                <w:rFonts w:ascii="Century Gothic" w:hAnsi="Century Gothic"/>
                <w:bCs/>
                <w:spacing w:val="-3"/>
              </w:rPr>
              <w:t xml:space="preserve">% Base Decomposed Sales @ Size to Total Sales are used in place of % Base Decomposed Sales to Total Sales for all Special Pack categories.  </w:t>
            </w:r>
          </w:p>
          <w:p w:rsidR="00F40916" w:rsidRDefault="00F40916">
            <w:pPr>
              <w:rPr>
                <w:rFonts w:ascii="Century Gothic" w:hAnsi="Century Gothic"/>
                <w:bCs/>
                <w:spacing w:val="-3"/>
              </w:rPr>
            </w:pPr>
          </w:p>
          <w:p w:rsidR="00F40916" w:rsidRDefault="00F40916">
            <w:pPr>
              <w:pStyle w:val="Header"/>
              <w:tabs>
                <w:tab w:val="clear" w:pos="4320"/>
                <w:tab w:val="clear" w:pos="8640"/>
              </w:tabs>
              <w:rPr>
                <w:rFonts w:ascii="Century Gothic" w:hAnsi="Century Gothic"/>
                <w:bCs/>
                <w:spacing w:val="-3"/>
              </w:rPr>
            </w:pPr>
            <w:r>
              <w:rPr>
                <w:rFonts w:ascii="Century Gothic" w:hAnsi="Century Gothic"/>
                <w:bCs/>
                <w:spacing w:val="-3"/>
              </w:rPr>
              <w:t>These measures express Base in promoting stores as a percentage of total Sales.</w:t>
            </w:r>
          </w:p>
        </w:tc>
      </w:tr>
      <w:tr w:rsidR="00F40916">
        <w:tc>
          <w:tcPr>
            <w:tcW w:w="2988" w:type="dxa"/>
          </w:tcPr>
          <w:p w:rsidR="00F40916" w:rsidRDefault="00F40916">
            <w:pPr>
              <w:pStyle w:val="Heading1"/>
            </w:pPr>
          </w:p>
        </w:tc>
        <w:tc>
          <w:tcPr>
            <w:tcW w:w="6300" w:type="dxa"/>
          </w:tcPr>
          <w:p w:rsidR="00F40916" w:rsidRDefault="00F40916">
            <w:pPr>
              <w:rPr>
                <w:rFonts w:ascii="Century Gothic" w:hAnsi="Century Gothic"/>
                <w:bCs/>
                <w:spacing w:val="-3"/>
              </w:rPr>
            </w:pPr>
          </w:p>
        </w:tc>
      </w:tr>
      <w:tr w:rsidR="00F40916">
        <w:tc>
          <w:tcPr>
            <w:tcW w:w="2988" w:type="dxa"/>
          </w:tcPr>
          <w:p w:rsidR="00F40916" w:rsidRDefault="00F40916">
            <w:pPr>
              <w:pStyle w:val="Heading1"/>
            </w:pPr>
            <w:r>
              <w:t xml:space="preserve">Calculation </w:t>
            </w:r>
          </w:p>
        </w:tc>
        <w:tc>
          <w:tcPr>
            <w:tcW w:w="6300" w:type="dxa"/>
          </w:tcPr>
          <w:p w:rsidR="00F40916" w:rsidRDefault="00F40916">
            <w:pPr>
              <w:pStyle w:val="Heading5"/>
              <w:jc w:val="center"/>
              <w:rPr>
                <w:sz w:val="24"/>
              </w:rPr>
            </w:pPr>
            <w:r>
              <w:rPr>
                <w:sz w:val="24"/>
              </w:rPr>
              <w:t>Base Decomposed Sales @ Size * 100</w:t>
            </w:r>
          </w:p>
          <w:p w:rsidR="00F40916" w:rsidRDefault="00F40916">
            <w:pPr>
              <w:jc w:val="center"/>
              <w:rPr>
                <w:rFonts w:ascii="Century Gothic" w:hAnsi="Century Gothic"/>
                <w:bCs/>
                <w:spacing w:val="-3"/>
              </w:rPr>
            </w:pPr>
            <w:r>
              <w:rPr>
                <w:rFonts w:ascii="Century Gothic" w:hAnsi="Century Gothic"/>
                <w:bCs/>
                <w:spacing w:val="-3"/>
              </w:rPr>
              <w:t>Sales</w:t>
            </w:r>
          </w:p>
        </w:tc>
      </w:tr>
      <w:tr w:rsidR="00F40916">
        <w:tc>
          <w:tcPr>
            <w:tcW w:w="2988" w:type="dxa"/>
          </w:tcPr>
          <w:p w:rsidR="00F40916" w:rsidRDefault="00F40916">
            <w:pPr>
              <w:pStyle w:val="Heading1"/>
            </w:pPr>
          </w:p>
        </w:tc>
        <w:tc>
          <w:tcPr>
            <w:tcW w:w="6300" w:type="dxa"/>
          </w:tcPr>
          <w:p w:rsidR="00F40916" w:rsidRDefault="00F40916">
            <w:pPr>
              <w:rPr>
                <w:rFonts w:ascii="Century Gothic" w:hAnsi="Century Gothic"/>
                <w:bCs/>
                <w:spacing w:val="-3"/>
              </w:rPr>
            </w:pPr>
          </w:p>
        </w:tc>
      </w:tr>
      <w:tr w:rsidR="00F40916">
        <w:tc>
          <w:tcPr>
            <w:tcW w:w="2988" w:type="dxa"/>
          </w:tcPr>
          <w:p w:rsidR="00F40916" w:rsidRDefault="00F40916">
            <w:pPr>
              <w:pStyle w:val="Heading1"/>
            </w:pPr>
            <w:r>
              <w:t>Common Use(s)</w:t>
            </w:r>
          </w:p>
        </w:tc>
        <w:tc>
          <w:tcPr>
            <w:tcW w:w="6300" w:type="dxa"/>
          </w:tcPr>
          <w:p w:rsidR="00F40916" w:rsidRDefault="00F40916">
            <w:pPr>
              <w:rPr>
                <w:rFonts w:ascii="Century Gothic" w:hAnsi="Century Gothic"/>
                <w:spacing w:val="-3"/>
              </w:rPr>
            </w:pPr>
            <w:r>
              <w:rPr>
                <w:rFonts w:ascii="Century Gothic" w:hAnsi="Century Gothic"/>
                <w:spacing w:val="-3"/>
              </w:rPr>
              <w:t>To estimate what percentage of total sales would have been expected in promoting stores if no promotion had been present.</w:t>
            </w:r>
          </w:p>
        </w:tc>
      </w:tr>
      <w:tr w:rsidR="00F40916">
        <w:tc>
          <w:tcPr>
            <w:tcW w:w="2988" w:type="dxa"/>
          </w:tcPr>
          <w:p w:rsidR="00F40916" w:rsidRDefault="00F40916">
            <w:pPr>
              <w:pStyle w:val="Heading1"/>
            </w:pPr>
          </w:p>
        </w:tc>
        <w:tc>
          <w:tcPr>
            <w:tcW w:w="6300" w:type="dxa"/>
          </w:tcPr>
          <w:p w:rsidR="00F40916" w:rsidRDefault="00F40916">
            <w:pPr>
              <w:rPr>
                <w:rFonts w:ascii="Century Gothic" w:hAnsi="Century Gothic"/>
                <w:bCs/>
                <w:spacing w:val="-3"/>
              </w:rPr>
            </w:pPr>
          </w:p>
        </w:tc>
      </w:tr>
      <w:tr w:rsidR="00F40916">
        <w:tc>
          <w:tcPr>
            <w:tcW w:w="2988" w:type="dxa"/>
          </w:tcPr>
          <w:p w:rsidR="00F40916" w:rsidRDefault="00F40916">
            <w:pPr>
              <w:pStyle w:val="Heading1"/>
            </w:pPr>
            <w:r>
              <w:t>Usage Notes</w:t>
            </w:r>
          </w:p>
        </w:tc>
        <w:tc>
          <w:tcPr>
            <w:tcW w:w="6300" w:type="dxa"/>
          </w:tcPr>
          <w:p w:rsidR="00F40916" w:rsidRDefault="00F40916">
            <w:pPr>
              <w:numPr>
                <w:ilvl w:val="0"/>
                <w:numId w:val="114"/>
              </w:numPr>
              <w:rPr>
                <w:rFonts w:ascii="Century Gothic" w:hAnsi="Century Gothic"/>
                <w:b/>
                <w:bCs/>
                <w:spacing w:val="-3"/>
              </w:rPr>
            </w:pPr>
            <w:r>
              <w:rPr>
                <w:rFonts w:ascii="Century Gothic" w:hAnsi="Century Gothic"/>
                <w:b/>
                <w:bCs/>
                <w:spacing w:val="-3"/>
              </w:rPr>
              <w:t>Do not use these measures for products below the Special Pack baselining level.</w:t>
            </w:r>
          </w:p>
          <w:p w:rsidR="00F40916" w:rsidRDefault="00F40916">
            <w:pPr>
              <w:numPr>
                <w:ilvl w:val="0"/>
                <w:numId w:val="114"/>
              </w:numPr>
              <w:rPr>
                <w:rFonts w:ascii="Century Gothic" w:hAnsi="Century Gothic"/>
                <w:spacing w:val="-3"/>
              </w:rPr>
            </w:pPr>
            <w:r>
              <w:rPr>
                <w:rFonts w:ascii="Century Gothic" w:hAnsi="Century Gothic"/>
                <w:spacing w:val="-3"/>
              </w:rPr>
              <w:t>These measures express Base Decomposed Sales as a Percentage of Total Sales, neither as a percentage of total Base Sales nor as a percentage of Sales on merchandising.</w:t>
            </w:r>
          </w:p>
          <w:p w:rsidR="00F40916" w:rsidRDefault="00F40916">
            <w:pPr>
              <w:numPr>
                <w:ilvl w:val="0"/>
                <w:numId w:val="114"/>
              </w:numPr>
              <w:rPr>
                <w:rFonts w:ascii="Century Gothic" w:hAnsi="Century Gothic"/>
                <w:spacing w:val="-3"/>
              </w:rPr>
            </w:pPr>
            <w:r>
              <w:rPr>
                <w:rFonts w:ascii="Century Gothic" w:hAnsi="Century Gothic"/>
                <w:spacing w:val="-3"/>
              </w:rPr>
              <w:t>The word Decomposed in the measure name indicates that Base Sales has been broken out by merchandising condition.</w:t>
            </w:r>
          </w:p>
        </w:tc>
      </w:tr>
      <w:tr w:rsidR="00F40916">
        <w:tc>
          <w:tcPr>
            <w:tcW w:w="2988" w:type="dxa"/>
          </w:tcPr>
          <w:p w:rsidR="00F40916" w:rsidRDefault="00F40916">
            <w:pPr>
              <w:pStyle w:val="Heading1"/>
            </w:pPr>
          </w:p>
        </w:tc>
        <w:tc>
          <w:tcPr>
            <w:tcW w:w="6300" w:type="dxa"/>
          </w:tcPr>
          <w:p w:rsidR="00F40916" w:rsidRDefault="00F40916">
            <w:pPr>
              <w:rPr>
                <w:rFonts w:ascii="Century Gothic" w:hAnsi="Century Gothic"/>
                <w:bCs/>
                <w:spacing w:val="-3"/>
              </w:rPr>
            </w:pPr>
          </w:p>
        </w:tc>
      </w:tr>
      <w:tr w:rsidR="00F40916">
        <w:tc>
          <w:tcPr>
            <w:tcW w:w="2988" w:type="dxa"/>
          </w:tcPr>
          <w:p w:rsidR="00F40916" w:rsidRDefault="00F40916">
            <w:pPr>
              <w:pStyle w:val="Heading1"/>
            </w:pPr>
            <w:r>
              <w:t>Additivity</w:t>
            </w:r>
          </w:p>
        </w:tc>
        <w:tc>
          <w:tcPr>
            <w:tcW w:w="6300" w:type="dxa"/>
          </w:tcPr>
          <w:p w:rsidR="00F40916" w:rsidRDefault="00F40916">
            <w:pPr>
              <w:rPr>
                <w:rFonts w:ascii="Century Gothic" w:hAnsi="Century Gothic"/>
                <w:bCs/>
                <w:spacing w:val="-3"/>
              </w:rPr>
            </w:pPr>
            <w:r>
              <w:rPr>
                <w:rFonts w:ascii="Century Gothic" w:hAnsi="Century Gothic"/>
                <w:bCs/>
                <w:spacing w:val="-3"/>
              </w:rPr>
              <w:t>Non-additive across all dimensions</w:t>
            </w:r>
          </w:p>
        </w:tc>
      </w:tr>
      <w:tr w:rsidR="00F40916">
        <w:tc>
          <w:tcPr>
            <w:tcW w:w="2988" w:type="dxa"/>
          </w:tcPr>
          <w:p w:rsidR="00F40916" w:rsidRDefault="00F40916">
            <w:pPr>
              <w:pStyle w:val="Heading1"/>
            </w:pPr>
          </w:p>
        </w:tc>
        <w:tc>
          <w:tcPr>
            <w:tcW w:w="6300" w:type="dxa"/>
          </w:tcPr>
          <w:p w:rsidR="00F40916" w:rsidRDefault="00F40916">
            <w:pPr>
              <w:rPr>
                <w:rFonts w:ascii="Century Gothic" w:hAnsi="Century Gothic"/>
                <w:bCs/>
                <w:spacing w:val="-3"/>
              </w:rPr>
            </w:pPr>
          </w:p>
        </w:tc>
      </w:tr>
      <w:tr w:rsidR="00F40916">
        <w:tc>
          <w:tcPr>
            <w:tcW w:w="2988" w:type="dxa"/>
          </w:tcPr>
          <w:p w:rsidR="00F40916" w:rsidRDefault="00F40916">
            <w:pPr>
              <w:pStyle w:val="Heading1"/>
            </w:pPr>
            <w:r>
              <w:t>Aggregation Rules</w:t>
            </w:r>
          </w:p>
        </w:tc>
        <w:tc>
          <w:tcPr>
            <w:tcW w:w="6300" w:type="dxa"/>
          </w:tcPr>
          <w:p w:rsidR="00F40916" w:rsidRDefault="00F40916">
            <w:pPr>
              <w:rPr>
                <w:rFonts w:ascii="Century Gothic" w:hAnsi="Century Gothic"/>
                <w:bCs/>
                <w:spacing w:val="-3"/>
              </w:rPr>
            </w:pPr>
            <w:r>
              <w:rPr>
                <w:rFonts w:ascii="Century Gothic" w:hAnsi="Century Gothic"/>
                <w:bCs/>
                <w:spacing w:val="-3"/>
              </w:rPr>
              <w:t>Derived measures inherit the aggregation rules of their component stored measures.</w:t>
            </w:r>
          </w:p>
        </w:tc>
      </w:tr>
      <w:tr w:rsidR="00F40916">
        <w:tc>
          <w:tcPr>
            <w:tcW w:w="2988" w:type="dxa"/>
          </w:tcPr>
          <w:p w:rsidR="00F40916" w:rsidRDefault="00F40916">
            <w:pPr>
              <w:pStyle w:val="Heading1"/>
            </w:pPr>
          </w:p>
        </w:tc>
        <w:tc>
          <w:tcPr>
            <w:tcW w:w="6300" w:type="dxa"/>
          </w:tcPr>
          <w:p w:rsidR="00F40916" w:rsidRDefault="00F40916">
            <w:pPr>
              <w:rPr>
                <w:rFonts w:ascii="Century Gothic" w:hAnsi="Century Gothic"/>
                <w:bCs/>
                <w:spacing w:val="-3"/>
              </w:rPr>
            </w:pPr>
          </w:p>
        </w:tc>
      </w:tr>
      <w:tr w:rsidR="00F40916">
        <w:tc>
          <w:tcPr>
            <w:tcW w:w="2988" w:type="dxa"/>
          </w:tcPr>
          <w:p w:rsidR="00F40916" w:rsidRDefault="00F40916">
            <w:pPr>
              <w:pStyle w:val="Heading1"/>
            </w:pPr>
            <w:r>
              <w:t>Related Measures</w:t>
            </w:r>
          </w:p>
        </w:tc>
        <w:tc>
          <w:tcPr>
            <w:tcW w:w="6300" w:type="dxa"/>
          </w:tcPr>
          <w:p w:rsidR="00F40916" w:rsidRDefault="00F40916">
            <w:pPr>
              <w:rPr>
                <w:rFonts w:ascii="Century Gothic" w:hAnsi="Century Gothic"/>
                <w:spacing w:val="-3"/>
              </w:rPr>
            </w:pPr>
            <w:r>
              <w:rPr>
                <w:rFonts w:ascii="Century Gothic" w:hAnsi="Century Gothic"/>
                <w:spacing w:val="-3"/>
              </w:rPr>
              <w:t>% of Base Sales @ Size to  Total Sales</w:t>
            </w:r>
          </w:p>
          <w:p w:rsidR="00F40916" w:rsidRDefault="00F40916">
            <w:pPr>
              <w:rPr>
                <w:rFonts w:ascii="Century Gothic" w:hAnsi="Century Gothic"/>
                <w:spacing w:val="-3"/>
              </w:rPr>
            </w:pPr>
            <w:r>
              <w:rPr>
                <w:rFonts w:ascii="Century Gothic" w:hAnsi="Century Gothic"/>
                <w:spacing w:val="-3"/>
              </w:rPr>
              <w:t>% of Base Decomposed Sales to Total Sales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bookmarkStart w:id="25" w:name="_Toc78773810"/>
            <w:r>
              <w:lastRenderedPageBreak/>
              <w:t>Measure Group</w:t>
            </w:r>
            <w:bookmarkEnd w:id="25"/>
          </w:p>
        </w:tc>
        <w:tc>
          <w:tcPr>
            <w:tcW w:w="6300" w:type="dxa"/>
          </w:tcPr>
          <w:p w:rsidR="00F40916" w:rsidRDefault="00F40916">
            <w:pPr>
              <w:pStyle w:val="MeasureGuideHeading"/>
            </w:pPr>
            <w:bookmarkStart w:id="26" w:name="_Toc78773702"/>
            <w:bookmarkStart w:id="27" w:name="_Toc78773811"/>
            <w:bookmarkStart w:id="28" w:name="_Toc78774249"/>
            <w:bookmarkStart w:id="29" w:name="_Toc79205948"/>
            <w:bookmarkStart w:id="30" w:name="_Toc282510669"/>
            <w:r>
              <w:t>% Base Sales @ Size to Total Sales (Algorithm 065)</w:t>
            </w:r>
            <w:bookmarkEnd w:id="26"/>
            <w:bookmarkEnd w:id="27"/>
            <w:bookmarkEnd w:id="28"/>
            <w:bookmarkEnd w:id="29"/>
            <w:bookmarkEnd w:id="30"/>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256120">
            <w:pPr>
              <w:pStyle w:val="Header"/>
              <w:tabs>
                <w:tab w:val="clear" w:pos="4320"/>
                <w:tab w:val="clear" w:pos="8640"/>
              </w:tabs>
              <w:rPr>
                <w:rFonts w:ascii="Century Gothic" w:hAnsi="Century Gothic"/>
                <w:spacing w:val="-3"/>
              </w:rPr>
            </w:pPr>
            <w:r>
              <w:rPr>
                <w:rFonts w:ascii="Century Gothic" w:hAnsi="Century Gothic"/>
              </w:rPr>
              <w:t xml:space="preserve">% Base Sales @ Size </w:t>
            </w:r>
            <w:r w:rsidR="00F40916">
              <w:rPr>
                <w:rFonts w:ascii="Century Gothic" w:hAnsi="Century Gothic"/>
              </w:rPr>
              <w:t xml:space="preserve">to Total Sales are used in place of % Base Sales to Total Sales for all Special Pack categories.  </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express Base Sales @ Size or Base Decomposed Sales @ Size as a percentage of total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bookmarkStart w:id="31" w:name="_Toc78773812"/>
            <w:r>
              <w:t>Calculation</w:t>
            </w:r>
            <w:bookmarkEnd w:id="31"/>
            <w:r>
              <w:t xml:space="preserve"> </w:t>
            </w:r>
          </w:p>
        </w:tc>
        <w:tc>
          <w:tcPr>
            <w:tcW w:w="6300" w:type="dxa"/>
          </w:tcPr>
          <w:p w:rsidR="00F40916" w:rsidRDefault="00F40916">
            <w:pPr>
              <w:pStyle w:val="Header"/>
              <w:tabs>
                <w:tab w:val="clear" w:pos="4320"/>
                <w:tab w:val="clear" w:pos="8640"/>
              </w:tabs>
              <w:jc w:val="center"/>
              <w:rPr>
                <w:rFonts w:ascii="Century Gothic" w:hAnsi="Century Gothic"/>
                <w:szCs w:val="22"/>
                <w:u w:val="single"/>
              </w:rPr>
            </w:pPr>
            <w:r>
              <w:rPr>
                <w:rFonts w:ascii="Century Gothic" w:hAnsi="Century Gothic"/>
                <w:szCs w:val="22"/>
                <w:u w:val="single"/>
              </w:rPr>
              <w:t xml:space="preserve">Base Sales @ Size * 100 </w:t>
            </w:r>
          </w:p>
          <w:p w:rsidR="00F40916" w:rsidRDefault="00F40916">
            <w:pPr>
              <w:pStyle w:val="Header"/>
              <w:tabs>
                <w:tab w:val="clear" w:pos="4320"/>
                <w:tab w:val="clear" w:pos="8640"/>
              </w:tabs>
              <w:jc w:val="center"/>
              <w:rPr>
                <w:rFonts w:ascii="Century Gothic" w:hAnsi="Century Gothic"/>
                <w:sz w:val="22"/>
                <w:szCs w:val="22"/>
              </w:rPr>
            </w:pPr>
            <w:r>
              <w:rPr>
                <w:rFonts w:ascii="Century Gothic" w:hAnsi="Century Gothic"/>
                <w:szCs w:val="22"/>
              </w:rPr>
              <w:t>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6"/>
              </w:numPr>
              <w:rPr>
                <w:rFonts w:ascii="Century Gothic" w:hAnsi="Century Gothic"/>
              </w:rPr>
            </w:pPr>
            <w:r>
              <w:rPr>
                <w:rFonts w:ascii="Century Gothic" w:hAnsi="Century Gothic"/>
              </w:rPr>
              <w:t>To determine what amount of Sales would have sold in absence of any merchandising.</w:t>
            </w:r>
          </w:p>
          <w:p w:rsidR="00F40916" w:rsidRDefault="00F40916">
            <w:pPr>
              <w:numPr>
                <w:ilvl w:val="0"/>
                <w:numId w:val="6"/>
              </w:numPr>
              <w:rPr>
                <w:rFonts w:ascii="Century Gothic" w:hAnsi="Century Gothic"/>
              </w:rPr>
            </w:pPr>
            <w:r>
              <w:rPr>
                <w:rFonts w:ascii="Century Gothic" w:hAnsi="Century Gothic"/>
              </w:rPr>
              <w:t>To track the importance of Base Sales relative to the competition.</w:t>
            </w:r>
          </w:p>
          <w:p w:rsidR="00F40916" w:rsidRDefault="00F40916">
            <w:pPr>
              <w:numPr>
                <w:ilvl w:val="0"/>
                <w:numId w:val="6"/>
              </w:numPr>
              <w:rPr>
                <w:rFonts w:ascii="Century Gothic" w:hAnsi="Century Gothic"/>
              </w:rPr>
            </w:pPr>
            <w:r>
              <w:rPr>
                <w:rFonts w:ascii="Century Gothic" w:hAnsi="Century Gothic"/>
              </w:rPr>
              <w:t>To compare the importance of Base Sales of a product across geographies.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tabs>
                <w:tab w:val="clear" w:pos="4320"/>
                <w:tab w:val="clear" w:pos="8640"/>
              </w:tabs>
              <w:rPr>
                <w:rFonts w:ascii="Century Gothic" w:hAnsi="Century Gothic"/>
                <w:b/>
                <w:bCs/>
              </w:rPr>
            </w:pPr>
            <w:r>
              <w:rPr>
                <w:rFonts w:ascii="Century Gothic" w:hAnsi="Century Gothic"/>
                <w:b/>
                <w:bCs/>
              </w:rPr>
              <w:t>Do not use these measures for products below the Special Pack baselining level.</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7"/>
              </w:numPr>
              <w:rPr>
                <w:rFonts w:ascii="Century Gothic" w:hAnsi="Century Gothic"/>
              </w:rPr>
            </w:pPr>
            <w:r>
              <w:rPr>
                <w:rFonts w:ascii="Century Gothic" w:hAnsi="Century Gothic"/>
              </w:rPr>
              <w:t>% of Base Sales to Total Sales</w:t>
            </w:r>
          </w:p>
          <w:p w:rsidR="00F40916" w:rsidRDefault="00F40916">
            <w:pPr>
              <w:numPr>
                <w:ilvl w:val="0"/>
                <w:numId w:val="7"/>
              </w:numPr>
              <w:rPr>
                <w:rFonts w:ascii="Century Gothic" w:hAnsi="Century Gothic"/>
              </w:rPr>
            </w:pPr>
            <w:r>
              <w:rPr>
                <w:rFonts w:ascii="Century Gothic" w:hAnsi="Century Gothic"/>
              </w:rPr>
              <w:t>% of Incremental Sales @ Size to Total Sales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bookmarkStart w:id="32" w:name="_Toc78773813"/>
            <w:r>
              <w:lastRenderedPageBreak/>
              <w:t>Measure Group</w:t>
            </w:r>
            <w:bookmarkEnd w:id="32"/>
          </w:p>
        </w:tc>
        <w:tc>
          <w:tcPr>
            <w:tcW w:w="6300" w:type="dxa"/>
          </w:tcPr>
          <w:p w:rsidR="00F40916" w:rsidRDefault="00F40916">
            <w:pPr>
              <w:pStyle w:val="MeasureGuideHeading"/>
            </w:pPr>
            <w:bookmarkStart w:id="33" w:name="_Toc78773703"/>
            <w:bookmarkStart w:id="34" w:name="_Toc78773814"/>
            <w:bookmarkStart w:id="35" w:name="_Toc78774250"/>
            <w:bookmarkStart w:id="36" w:name="_Toc79205949"/>
            <w:bookmarkStart w:id="37" w:name="_Toc282510670"/>
            <w:r>
              <w:t>% Baseline Sales to Total Sales (Algorithm 008)</w:t>
            </w:r>
            <w:bookmarkEnd w:id="33"/>
            <w:bookmarkEnd w:id="34"/>
            <w:bookmarkEnd w:id="35"/>
            <w:bookmarkEnd w:id="36"/>
            <w:bookmarkEnd w:id="37"/>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express Baseline Sales as a percentage of total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bookmarkStart w:id="38" w:name="_Toc78773815"/>
            <w:r>
              <w:t>Calculation</w:t>
            </w:r>
            <w:bookmarkEnd w:id="38"/>
            <w:r>
              <w:t xml:space="preserve"> </w:t>
            </w:r>
          </w:p>
        </w:tc>
        <w:tc>
          <w:tcPr>
            <w:tcW w:w="6300" w:type="dxa"/>
          </w:tcPr>
          <w:p w:rsidR="00F40916" w:rsidRDefault="00F40916">
            <w:pPr>
              <w:pStyle w:val="Header"/>
              <w:tabs>
                <w:tab w:val="clear" w:pos="4320"/>
                <w:tab w:val="clear" w:pos="8640"/>
              </w:tabs>
              <w:jc w:val="center"/>
              <w:rPr>
                <w:rFonts w:ascii="Century Gothic" w:hAnsi="Century Gothic"/>
                <w:u w:val="single"/>
              </w:rPr>
            </w:pPr>
            <w:r>
              <w:rPr>
                <w:rFonts w:ascii="Century Gothic" w:hAnsi="Century Gothic"/>
                <w:u w:val="single"/>
              </w:rPr>
              <w:t>Baseline Sales * 100</w:t>
            </w:r>
          </w:p>
          <w:p w:rsidR="00F40916" w:rsidRDefault="00F40916">
            <w:pPr>
              <w:pStyle w:val="Header"/>
              <w:tabs>
                <w:tab w:val="clear" w:pos="4320"/>
                <w:tab w:val="clear" w:pos="8640"/>
              </w:tabs>
              <w:jc w:val="center"/>
              <w:rPr>
                <w:rFonts w:ascii="Century Gothic" w:hAnsi="Century Gothic"/>
              </w:rPr>
            </w:pPr>
            <w:r>
              <w:rPr>
                <w:rFonts w:ascii="Century Gothic" w:hAnsi="Century Gothic"/>
              </w:rPr>
              <w:t>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For most purposes IRI recommends using Base Sales instead of Baseline Sales.  Therefore, in most cases % of Base Sales to Total Sales is the preferred measure group.  For a comparison of Baseline and Base Sales, please see the description in this document for Baseline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rPr>
                <w:rFonts w:ascii="Century Gothic" w:hAnsi="Century Gothic"/>
              </w:rPr>
            </w:pPr>
            <w:r>
              <w:rPr>
                <w:rFonts w:ascii="Century Gothic" w:hAnsi="Century Gothic"/>
              </w:rPr>
              <w:t xml:space="preserve">Because Baseline Sales is allowed to be greater than Sales in any given week, % of Baseline Sales to Total Sales can result in values greater than 100%.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pStyle w:val="Header"/>
              <w:numPr>
                <w:ilvl w:val="0"/>
                <w:numId w:val="7"/>
              </w:numPr>
              <w:tabs>
                <w:tab w:val="clear" w:pos="4320"/>
                <w:tab w:val="clear" w:pos="8640"/>
              </w:tabs>
              <w:rPr>
                <w:rFonts w:ascii="Century Gothic" w:hAnsi="Century Gothic"/>
              </w:rPr>
            </w:pPr>
            <w:r>
              <w:rPr>
                <w:rFonts w:ascii="Century Gothic" w:hAnsi="Century Gothic"/>
              </w:rPr>
              <w:t>% of Base Sales to Total Sales</w:t>
            </w:r>
          </w:p>
          <w:p w:rsidR="00F40916" w:rsidRDefault="00F40916">
            <w:pPr>
              <w:pStyle w:val="Header"/>
              <w:numPr>
                <w:ilvl w:val="0"/>
                <w:numId w:val="7"/>
              </w:numPr>
              <w:tabs>
                <w:tab w:val="clear" w:pos="4320"/>
                <w:tab w:val="clear" w:pos="8640"/>
              </w:tabs>
              <w:rPr>
                <w:rFonts w:ascii="Century Gothic" w:hAnsi="Century Gothic"/>
              </w:rPr>
            </w:pPr>
            <w:r>
              <w:rPr>
                <w:rFonts w:ascii="Century Gothic" w:hAnsi="Century Gothic"/>
              </w:rPr>
              <w:t>% of Base Sales @ Size to Total Sales</w:t>
            </w:r>
          </w:p>
          <w:p w:rsidR="00F40916" w:rsidRDefault="00F40916">
            <w:pPr>
              <w:pStyle w:val="Header"/>
              <w:numPr>
                <w:ilvl w:val="0"/>
                <w:numId w:val="7"/>
              </w:numPr>
              <w:tabs>
                <w:tab w:val="clear" w:pos="4320"/>
                <w:tab w:val="clear" w:pos="8640"/>
              </w:tabs>
              <w:rPr>
                <w:rFonts w:ascii="Century Gothic" w:hAnsi="Century Gothic"/>
              </w:rPr>
            </w:pPr>
            <w:r>
              <w:rPr>
                <w:rFonts w:ascii="Century Gothic" w:hAnsi="Century Gothic"/>
              </w:rPr>
              <w:t>Baseline Sales</w:t>
            </w:r>
          </w:p>
        </w:tc>
      </w:tr>
    </w:tbl>
    <w:p w:rsidR="00F40916" w:rsidRDefault="00F40916">
      <w:pPr>
        <w:rPr>
          <w:rFonts w:ascii="Century Gothic" w:hAnsi="Century Gothic"/>
        </w:rPr>
      </w:pPr>
    </w:p>
    <w:p w:rsidR="00B7289B" w:rsidRDefault="00B7289B">
      <w:pPr>
        <w:rPr>
          <w:rFonts w:ascii="Century Gothic" w:hAnsi="Century Gothic"/>
        </w:rPr>
      </w:pPr>
    </w:p>
    <w:p w:rsidR="00B7289B" w:rsidRDefault="00B7289B" w:rsidP="00B7289B">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B7289B">
        <w:tc>
          <w:tcPr>
            <w:tcW w:w="2988" w:type="dxa"/>
          </w:tcPr>
          <w:p w:rsidR="00B7289B" w:rsidRDefault="00B7289B" w:rsidP="00A7796B">
            <w:pPr>
              <w:pStyle w:val="Heading1"/>
            </w:pPr>
            <w:r>
              <w:t>Measure Group</w:t>
            </w:r>
          </w:p>
        </w:tc>
        <w:tc>
          <w:tcPr>
            <w:tcW w:w="6300" w:type="dxa"/>
            <w:gridSpan w:val="2"/>
          </w:tcPr>
          <w:p w:rsidR="00B7289B" w:rsidRDefault="00B7289B" w:rsidP="00A7796B">
            <w:pPr>
              <w:pStyle w:val="MeasureGuideHeading"/>
            </w:pPr>
            <w:bookmarkStart w:id="39" w:name="_Toc282510671"/>
            <w:r w:rsidRPr="001D6C13">
              <w:t>% CWD (including Category Weighted Distribution) (Algorithm 019)</w:t>
            </w:r>
            <w:bookmarkEnd w:id="39"/>
            <w:r w:rsidRPr="001D6C13">
              <w:t xml:space="preserve"> </w:t>
            </w:r>
          </w:p>
        </w:tc>
      </w:tr>
      <w:tr w:rsidR="00B7289B">
        <w:tc>
          <w:tcPr>
            <w:tcW w:w="2988" w:type="dxa"/>
          </w:tcPr>
          <w:p w:rsidR="00B7289B" w:rsidRDefault="00B7289B" w:rsidP="00A7796B">
            <w:pPr>
              <w:rPr>
                <w:rFonts w:ascii="Century Gothic" w:hAnsi="Century Gothic"/>
                <w:b/>
                <w:bCs/>
                <w:sz w:val="28"/>
              </w:rPr>
            </w:pPr>
          </w:p>
        </w:tc>
        <w:tc>
          <w:tcPr>
            <w:tcW w:w="6300" w:type="dxa"/>
            <w:gridSpan w:val="2"/>
          </w:tcPr>
          <w:p w:rsidR="00B7289B" w:rsidRDefault="00B7289B" w:rsidP="00A7796B">
            <w:pPr>
              <w:rPr>
                <w:rFonts w:ascii="Century Gothic" w:hAnsi="Century Gothic"/>
              </w:rPr>
            </w:pPr>
          </w:p>
        </w:tc>
      </w:tr>
      <w:tr w:rsidR="00B7289B">
        <w:tc>
          <w:tcPr>
            <w:tcW w:w="2988" w:type="dxa"/>
          </w:tcPr>
          <w:p w:rsidR="00B7289B" w:rsidRDefault="00B7289B" w:rsidP="00A7796B">
            <w:pPr>
              <w:rPr>
                <w:rFonts w:ascii="Century Gothic" w:hAnsi="Century Gothic"/>
                <w:b/>
                <w:bCs/>
                <w:sz w:val="28"/>
              </w:rPr>
            </w:pPr>
            <w:r>
              <w:rPr>
                <w:rFonts w:ascii="Century Gothic" w:hAnsi="Century Gothic"/>
                <w:b/>
                <w:bCs/>
                <w:sz w:val="28"/>
              </w:rPr>
              <w:t>Measure Type</w:t>
            </w:r>
          </w:p>
        </w:tc>
        <w:tc>
          <w:tcPr>
            <w:tcW w:w="6300" w:type="dxa"/>
            <w:gridSpan w:val="2"/>
          </w:tcPr>
          <w:p w:rsidR="00B7289B" w:rsidRDefault="00B7289B" w:rsidP="00A7796B">
            <w:pPr>
              <w:rPr>
                <w:rFonts w:ascii="Century Gothic" w:hAnsi="Century Gothic"/>
              </w:rPr>
            </w:pPr>
            <w:r>
              <w:rPr>
                <w:rFonts w:ascii="Century Gothic" w:hAnsi="Century Gothic"/>
              </w:rPr>
              <w:t xml:space="preserve">Stored </w:t>
            </w:r>
          </w:p>
        </w:tc>
      </w:tr>
      <w:tr w:rsidR="00B7289B">
        <w:tc>
          <w:tcPr>
            <w:tcW w:w="2988" w:type="dxa"/>
          </w:tcPr>
          <w:p w:rsidR="00B7289B" w:rsidRDefault="00B7289B" w:rsidP="00A7796B">
            <w:pPr>
              <w:rPr>
                <w:rFonts w:ascii="Century Gothic" w:hAnsi="Century Gothic"/>
                <w:b/>
                <w:bCs/>
                <w:sz w:val="28"/>
              </w:rPr>
            </w:pPr>
          </w:p>
        </w:tc>
        <w:tc>
          <w:tcPr>
            <w:tcW w:w="6300" w:type="dxa"/>
            <w:gridSpan w:val="2"/>
          </w:tcPr>
          <w:p w:rsidR="00B7289B" w:rsidRDefault="00B7289B" w:rsidP="00A7796B">
            <w:pPr>
              <w:rPr>
                <w:rFonts w:ascii="Century Gothic" w:hAnsi="Century Gothic"/>
              </w:rPr>
            </w:pPr>
          </w:p>
        </w:tc>
      </w:tr>
      <w:tr w:rsidR="00B7289B">
        <w:tc>
          <w:tcPr>
            <w:tcW w:w="2988" w:type="dxa"/>
          </w:tcPr>
          <w:p w:rsidR="00B7289B" w:rsidRDefault="00B7289B" w:rsidP="00A7796B">
            <w:pPr>
              <w:rPr>
                <w:rFonts w:ascii="Century Gothic" w:hAnsi="Century Gothic"/>
                <w:b/>
                <w:bCs/>
                <w:sz w:val="28"/>
              </w:rPr>
            </w:pPr>
            <w:r>
              <w:rPr>
                <w:rFonts w:ascii="Century Gothic" w:hAnsi="Century Gothic"/>
                <w:b/>
                <w:bCs/>
                <w:sz w:val="28"/>
              </w:rPr>
              <w:t>Definition</w:t>
            </w:r>
          </w:p>
        </w:tc>
        <w:tc>
          <w:tcPr>
            <w:tcW w:w="6300" w:type="dxa"/>
            <w:gridSpan w:val="2"/>
          </w:tcPr>
          <w:p w:rsidR="00B7289B" w:rsidRDefault="00B7289B" w:rsidP="00A7796B">
            <w:pPr>
              <w:pStyle w:val="Header"/>
              <w:tabs>
                <w:tab w:val="clear" w:pos="4320"/>
                <w:tab w:val="clear" w:pos="8640"/>
              </w:tabs>
              <w:rPr>
                <w:rFonts w:ascii="Century Gothic" w:hAnsi="Century Gothic"/>
              </w:rPr>
            </w:pPr>
            <w:r>
              <w:rPr>
                <w:rFonts w:ascii="Century Gothic" w:hAnsi="Century Gothic"/>
                <w:spacing w:val="-3"/>
              </w:rPr>
              <w:t xml:space="preserve">These measures report a product’s </w:t>
            </w:r>
            <w:r>
              <w:rPr>
                <w:rFonts w:ascii="Century Gothic" w:hAnsi="Century Gothic"/>
              </w:rPr>
              <w:t xml:space="preserve">distribution weighted by the Dollar Sales of the stores carrying the category.  </w:t>
            </w:r>
          </w:p>
          <w:p w:rsidR="00B7289B" w:rsidRDefault="00B7289B" w:rsidP="00A7796B">
            <w:pPr>
              <w:pStyle w:val="Header"/>
              <w:tabs>
                <w:tab w:val="clear" w:pos="4320"/>
                <w:tab w:val="clear" w:pos="8640"/>
              </w:tabs>
              <w:rPr>
                <w:rFonts w:ascii="Century Gothic" w:hAnsi="Century Gothic"/>
              </w:rPr>
            </w:pPr>
          </w:p>
          <w:p w:rsidR="00B7289B" w:rsidRDefault="00B7289B" w:rsidP="00A7796B">
            <w:pPr>
              <w:pStyle w:val="Header"/>
              <w:tabs>
                <w:tab w:val="clear" w:pos="4320"/>
                <w:tab w:val="clear" w:pos="8640"/>
              </w:tabs>
              <w:rPr>
                <w:rFonts w:ascii="Century Gothic" w:hAnsi="Century Gothic"/>
              </w:rPr>
            </w:pPr>
            <w:r>
              <w:rPr>
                <w:rFonts w:ascii="Century Gothic" w:hAnsi="Century Gothic"/>
              </w:rPr>
              <w:t xml:space="preserve">Theses measures can be reported either with or without a merchandising condition.  </w:t>
            </w:r>
          </w:p>
          <w:p w:rsidR="00B7289B" w:rsidRDefault="00B7289B" w:rsidP="00A7796B">
            <w:pPr>
              <w:pStyle w:val="Header"/>
              <w:numPr>
                <w:ilvl w:val="0"/>
                <w:numId w:val="112"/>
              </w:numPr>
              <w:tabs>
                <w:tab w:val="clear" w:pos="4320"/>
                <w:tab w:val="clear" w:pos="8640"/>
              </w:tabs>
              <w:rPr>
                <w:rFonts w:ascii="Century Gothic" w:hAnsi="Century Gothic"/>
                <w:spacing w:val="-3"/>
              </w:rPr>
            </w:pPr>
            <w:r>
              <w:rPr>
                <w:rFonts w:ascii="Century Gothic" w:hAnsi="Century Gothic"/>
              </w:rPr>
              <w:t xml:space="preserve">When reported without a merchandising condition, the measure is often called Category Weighted Distribution.  </w:t>
            </w:r>
          </w:p>
          <w:p w:rsidR="00B7289B" w:rsidRDefault="00B7289B" w:rsidP="00A7796B">
            <w:pPr>
              <w:pStyle w:val="Header"/>
              <w:numPr>
                <w:ilvl w:val="0"/>
                <w:numId w:val="112"/>
              </w:numPr>
              <w:tabs>
                <w:tab w:val="clear" w:pos="4320"/>
                <w:tab w:val="clear" w:pos="8640"/>
              </w:tabs>
              <w:rPr>
                <w:rFonts w:ascii="Century Gothic" w:hAnsi="Century Gothic"/>
                <w:spacing w:val="-3"/>
              </w:rPr>
            </w:pPr>
            <w:r>
              <w:rPr>
                <w:rFonts w:ascii="Century Gothic" w:hAnsi="Century Gothic"/>
              </w:rPr>
              <w:t>When reported with a merchandising condition, the measure group is called % CWD.</w:t>
            </w:r>
          </w:p>
        </w:tc>
      </w:tr>
      <w:tr w:rsidR="00B7289B">
        <w:tc>
          <w:tcPr>
            <w:tcW w:w="2988" w:type="dxa"/>
          </w:tcPr>
          <w:p w:rsidR="00B7289B" w:rsidRDefault="00B7289B" w:rsidP="00A7796B">
            <w:pPr>
              <w:rPr>
                <w:rFonts w:ascii="Century Gothic" w:hAnsi="Century Gothic"/>
                <w:b/>
                <w:bCs/>
                <w:sz w:val="28"/>
              </w:rPr>
            </w:pPr>
          </w:p>
        </w:tc>
        <w:tc>
          <w:tcPr>
            <w:tcW w:w="6300" w:type="dxa"/>
            <w:gridSpan w:val="2"/>
          </w:tcPr>
          <w:p w:rsidR="00B7289B" w:rsidRDefault="00B7289B" w:rsidP="00A7796B">
            <w:pPr>
              <w:rPr>
                <w:rFonts w:ascii="Century Gothic" w:hAnsi="Century Gothic"/>
              </w:rPr>
            </w:pPr>
          </w:p>
        </w:tc>
      </w:tr>
      <w:tr w:rsidR="00B7289B">
        <w:tc>
          <w:tcPr>
            <w:tcW w:w="2988" w:type="dxa"/>
          </w:tcPr>
          <w:p w:rsidR="00B7289B" w:rsidRDefault="00B7289B" w:rsidP="00A7796B">
            <w:pPr>
              <w:pStyle w:val="Heading1"/>
            </w:pPr>
            <w:r>
              <w:t xml:space="preserve">Calculation </w:t>
            </w:r>
          </w:p>
        </w:tc>
        <w:tc>
          <w:tcPr>
            <w:tcW w:w="6300" w:type="dxa"/>
            <w:gridSpan w:val="2"/>
          </w:tcPr>
          <w:p w:rsidR="00B7289B" w:rsidRDefault="00B7289B" w:rsidP="00A7796B">
            <w:pPr>
              <w:pStyle w:val="Header"/>
              <w:jc w:val="center"/>
              <w:rPr>
                <w:rFonts w:ascii="Century Gothic" w:hAnsi="Century Gothic"/>
              </w:rPr>
            </w:pPr>
            <w:r w:rsidRPr="00E22324">
              <w:rPr>
                <w:rFonts w:ascii="Century Gothic" w:hAnsi="Century Gothic"/>
              </w:rPr>
              <w:t>Category Weighted Distribution:</w:t>
            </w:r>
          </w:p>
          <w:p w:rsidR="00B7289B" w:rsidRPr="00E22324" w:rsidRDefault="00B7289B" w:rsidP="00A7796B">
            <w:pPr>
              <w:pStyle w:val="Header"/>
              <w:jc w:val="center"/>
              <w:rPr>
                <w:rFonts w:ascii="Century Gothic" w:hAnsi="Century Gothic"/>
              </w:rPr>
            </w:pPr>
          </w:p>
          <w:p w:rsidR="00B7289B" w:rsidRPr="00E22324" w:rsidRDefault="00B7289B" w:rsidP="00A7796B">
            <w:pPr>
              <w:pStyle w:val="Header"/>
              <w:jc w:val="center"/>
              <w:rPr>
                <w:rFonts w:ascii="Century Gothic" w:hAnsi="Century Gothic"/>
                <w:u w:val="single"/>
              </w:rPr>
            </w:pPr>
            <w:r w:rsidRPr="00E22324">
              <w:rPr>
                <w:rFonts w:ascii="Symbol" w:hAnsi="Symbol" w:cs="Symbol"/>
                <w:u w:val="single"/>
              </w:rPr>
              <w:t></w:t>
            </w:r>
            <w:r w:rsidRPr="00E22324">
              <w:rPr>
                <w:rFonts w:ascii="Symbol" w:hAnsi="Symbol" w:cs="Symbol"/>
                <w:u w:val="single"/>
              </w:rPr>
              <w:t></w:t>
            </w:r>
            <w:r w:rsidRPr="00E22324">
              <w:rPr>
                <w:rFonts w:ascii="Century Gothic" w:hAnsi="Century Gothic"/>
                <w:u w:val="single"/>
              </w:rPr>
              <w:t>Category sales of stores selling the product *100</w:t>
            </w:r>
          </w:p>
          <w:p w:rsidR="00B7289B" w:rsidRPr="00E22324" w:rsidRDefault="00B7289B" w:rsidP="00A7796B">
            <w:pPr>
              <w:pStyle w:val="Header"/>
              <w:jc w:val="center"/>
              <w:rPr>
                <w:rFonts w:ascii="Century Gothic" w:hAnsi="Century Gothic"/>
              </w:rPr>
            </w:pPr>
            <w:r w:rsidRPr="00E22324">
              <w:rPr>
                <w:rFonts w:ascii="Century Gothic" w:hAnsi="Century Gothic"/>
              </w:rPr>
              <w:t xml:space="preserve"> </w:t>
            </w:r>
            <w:r w:rsidRPr="00E22324">
              <w:rPr>
                <w:rFonts w:ascii="Symbol" w:hAnsi="Symbol" w:cs="Symbol"/>
              </w:rPr>
              <w:t></w:t>
            </w:r>
            <w:r w:rsidRPr="00E22324">
              <w:rPr>
                <w:rFonts w:ascii="Symbol" w:hAnsi="Symbol" w:cs="Symbol"/>
              </w:rPr>
              <w:t></w:t>
            </w:r>
            <w:r w:rsidRPr="00E22324">
              <w:rPr>
                <w:rFonts w:ascii="Century Gothic" w:hAnsi="Century Gothic"/>
              </w:rPr>
              <w:t>Category sales of stores in the geography</w:t>
            </w:r>
          </w:p>
          <w:p w:rsidR="00B7289B" w:rsidRPr="00E22324" w:rsidRDefault="00B7289B" w:rsidP="00A7796B">
            <w:pPr>
              <w:pStyle w:val="Header"/>
              <w:tabs>
                <w:tab w:val="clear" w:pos="4320"/>
                <w:tab w:val="clear" w:pos="8640"/>
              </w:tabs>
              <w:jc w:val="center"/>
              <w:rPr>
                <w:rFonts w:ascii="Century Gothic" w:hAnsi="Century Gothic"/>
              </w:rPr>
            </w:pPr>
          </w:p>
          <w:p w:rsidR="00B7289B" w:rsidRDefault="00B7289B" w:rsidP="00A7796B">
            <w:pPr>
              <w:pStyle w:val="Header"/>
              <w:tabs>
                <w:tab w:val="clear" w:pos="4320"/>
                <w:tab w:val="clear" w:pos="8640"/>
              </w:tabs>
              <w:jc w:val="center"/>
              <w:rPr>
                <w:rFonts w:ascii="Century Gothic" w:hAnsi="Century Gothic"/>
              </w:rPr>
            </w:pPr>
            <w:r w:rsidRPr="00E22324">
              <w:rPr>
                <w:rFonts w:ascii="Century Gothic" w:hAnsi="Century Gothic"/>
              </w:rPr>
              <w:t>%CWD, on merchandising condition:</w:t>
            </w:r>
          </w:p>
          <w:p w:rsidR="00B7289B" w:rsidRPr="00E22324" w:rsidRDefault="00B7289B" w:rsidP="00A7796B">
            <w:pPr>
              <w:pStyle w:val="Header"/>
              <w:tabs>
                <w:tab w:val="clear" w:pos="4320"/>
                <w:tab w:val="clear" w:pos="8640"/>
              </w:tabs>
              <w:jc w:val="center"/>
              <w:rPr>
                <w:rFonts w:ascii="Century Gothic" w:hAnsi="Century Gothic"/>
              </w:rPr>
            </w:pPr>
          </w:p>
          <w:p w:rsidR="00B7289B" w:rsidRPr="00E22324" w:rsidRDefault="00B7289B" w:rsidP="00A7796B">
            <w:pPr>
              <w:pStyle w:val="Header"/>
              <w:jc w:val="center"/>
              <w:rPr>
                <w:rFonts w:ascii="Century Gothic" w:hAnsi="Century Gothic"/>
              </w:rPr>
            </w:pPr>
            <w:r w:rsidRPr="00E22324">
              <w:rPr>
                <w:rFonts w:ascii="Symbol" w:hAnsi="Symbol" w:cs="Symbol"/>
              </w:rPr>
              <w:t></w:t>
            </w:r>
            <w:r w:rsidRPr="00E22324">
              <w:rPr>
                <w:rFonts w:ascii="Symbol" w:hAnsi="Symbol" w:cs="Symbol"/>
              </w:rPr>
              <w:t></w:t>
            </w:r>
            <w:r w:rsidRPr="00E22324">
              <w:rPr>
                <w:rFonts w:ascii="Symbol" w:hAnsi="Symbol" w:cs="Symbol"/>
              </w:rPr>
              <w:t></w:t>
            </w:r>
            <w:r w:rsidRPr="00E22324">
              <w:rPr>
                <w:rFonts w:ascii="Symbol" w:hAnsi="Symbol" w:cs="Symbol"/>
              </w:rPr>
              <w:t></w:t>
            </w:r>
            <w:r w:rsidRPr="00E22324">
              <w:rPr>
                <w:rFonts w:ascii="Century Gothic" w:hAnsi="Century Gothic"/>
              </w:rPr>
              <w:t xml:space="preserve">Category sales of stores selling the product  on merchandising *100) </w:t>
            </w:r>
          </w:p>
          <w:p w:rsidR="00B7289B" w:rsidRPr="00E22324" w:rsidRDefault="00B7289B" w:rsidP="00A7796B">
            <w:pPr>
              <w:pStyle w:val="Header"/>
              <w:jc w:val="center"/>
              <w:rPr>
                <w:rFonts w:ascii="Century Gothic" w:hAnsi="Century Gothic"/>
              </w:rPr>
            </w:pPr>
            <w:r w:rsidRPr="00E22324">
              <w:rPr>
                <w:rFonts w:ascii="Century Gothic" w:hAnsi="Century Gothic"/>
              </w:rPr>
              <w:t>/</w:t>
            </w:r>
            <w:r w:rsidRPr="00E22324">
              <w:rPr>
                <w:rFonts w:ascii="Century Gothic" w:hAnsi="Century Gothic"/>
                <w:u w:val="single"/>
              </w:rPr>
              <w:t xml:space="preserve"> </w:t>
            </w:r>
          </w:p>
          <w:p w:rsidR="00B7289B" w:rsidRPr="00E22324" w:rsidRDefault="00B7289B" w:rsidP="00A7796B">
            <w:pPr>
              <w:pStyle w:val="Header"/>
              <w:jc w:val="center"/>
              <w:rPr>
                <w:rFonts w:ascii="Century Gothic" w:hAnsi="Century Gothic"/>
              </w:rPr>
            </w:pPr>
            <w:r w:rsidRPr="00E22324">
              <w:rPr>
                <w:rFonts w:ascii="Symbol" w:hAnsi="Symbol" w:cs="Symbol"/>
              </w:rPr>
              <w:t></w:t>
            </w:r>
            <w:r w:rsidRPr="00E22324">
              <w:rPr>
                <w:rFonts w:ascii="Symbol" w:hAnsi="Symbol" w:cs="Symbol"/>
              </w:rPr>
              <w:t></w:t>
            </w:r>
            <w:r w:rsidRPr="00E22324">
              <w:rPr>
                <w:rFonts w:ascii="Century Gothic" w:hAnsi="Century Gothic"/>
              </w:rPr>
              <w:t>Category sales of stores in the geography</w:t>
            </w:r>
          </w:p>
          <w:p w:rsidR="00B7289B" w:rsidRPr="00E22324" w:rsidRDefault="00B7289B" w:rsidP="00A7796B">
            <w:pPr>
              <w:pStyle w:val="Header"/>
              <w:tabs>
                <w:tab w:val="clear" w:pos="4320"/>
                <w:tab w:val="clear" w:pos="8640"/>
              </w:tabs>
              <w:jc w:val="center"/>
              <w:rPr>
                <w:rFonts w:ascii="Century Gothic" w:hAnsi="Century Gothic"/>
              </w:rPr>
            </w:pPr>
          </w:p>
          <w:p w:rsidR="00B7289B" w:rsidRDefault="00B7289B" w:rsidP="00A7796B">
            <w:pPr>
              <w:pStyle w:val="Header"/>
              <w:tabs>
                <w:tab w:val="clear" w:pos="4320"/>
                <w:tab w:val="clear" w:pos="8640"/>
              </w:tabs>
              <w:rPr>
                <w:rFonts w:ascii="Century Gothic" w:hAnsi="Century Gothic"/>
              </w:rPr>
            </w:pPr>
            <w:r w:rsidRPr="00E22324">
              <w:rPr>
                <w:rFonts w:ascii="Century Gothic" w:hAnsi="Century Gothic"/>
              </w:rPr>
              <w:t>A store will be counted as having sold the product or product group if at least one unit was scanned within the selected time period.</w:t>
            </w:r>
          </w:p>
        </w:tc>
      </w:tr>
      <w:tr w:rsidR="00B7289B">
        <w:tc>
          <w:tcPr>
            <w:tcW w:w="2988" w:type="dxa"/>
          </w:tcPr>
          <w:p w:rsidR="00B7289B" w:rsidRDefault="00B7289B" w:rsidP="00A7796B">
            <w:pPr>
              <w:rPr>
                <w:rFonts w:ascii="Century Gothic" w:hAnsi="Century Gothic"/>
                <w:b/>
                <w:bCs/>
                <w:sz w:val="28"/>
              </w:rPr>
            </w:pPr>
          </w:p>
        </w:tc>
        <w:tc>
          <w:tcPr>
            <w:tcW w:w="6300" w:type="dxa"/>
            <w:gridSpan w:val="2"/>
          </w:tcPr>
          <w:p w:rsidR="00B7289B" w:rsidRDefault="00B7289B" w:rsidP="00A7796B">
            <w:pPr>
              <w:rPr>
                <w:rFonts w:ascii="Century Gothic" w:hAnsi="Century Gothic"/>
              </w:rPr>
            </w:pPr>
          </w:p>
        </w:tc>
      </w:tr>
      <w:tr w:rsidR="00B7289B">
        <w:tc>
          <w:tcPr>
            <w:tcW w:w="2988" w:type="dxa"/>
          </w:tcPr>
          <w:p w:rsidR="00B7289B" w:rsidRDefault="00B7289B" w:rsidP="00A7796B">
            <w:pPr>
              <w:rPr>
                <w:rFonts w:ascii="Century Gothic" w:hAnsi="Century Gothic"/>
                <w:b/>
                <w:bCs/>
                <w:sz w:val="28"/>
              </w:rPr>
            </w:pPr>
            <w:r>
              <w:rPr>
                <w:rFonts w:ascii="Century Gothic" w:hAnsi="Century Gothic"/>
                <w:b/>
                <w:bCs/>
                <w:sz w:val="28"/>
              </w:rPr>
              <w:t>Common Use(s)</w:t>
            </w:r>
          </w:p>
        </w:tc>
        <w:tc>
          <w:tcPr>
            <w:tcW w:w="6300" w:type="dxa"/>
            <w:gridSpan w:val="2"/>
          </w:tcPr>
          <w:p w:rsidR="00B7289B" w:rsidRDefault="00B7289B" w:rsidP="00A7796B">
            <w:pPr>
              <w:numPr>
                <w:ilvl w:val="0"/>
                <w:numId w:val="4"/>
              </w:numPr>
              <w:rPr>
                <w:rFonts w:ascii="Century Gothic" w:hAnsi="Century Gothic"/>
              </w:rPr>
            </w:pPr>
            <w:r>
              <w:rPr>
                <w:rFonts w:ascii="Century Gothic" w:hAnsi="Century Gothic"/>
              </w:rPr>
              <w:t>To understand the distribution of a product or group of products.</w:t>
            </w:r>
          </w:p>
          <w:p w:rsidR="00B7289B" w:rsidRDefault="00B7289B" w:rsidP="00A7796B">
            <w:pPr>
              <w:numPr>
                <w:ilvl w:val="0"/>
                <w:numId w:val="4"/>
              </w:numPr>
              <w:rPr>
                <w:rFonts w:ascii="Century Gothic" w:hAnsi="Century Gothic"/>
              </w:rPr>
            </w:pPr>
            <w:r>
              <w:rPr>
                <w:rFonts w:ascii="Century Gothic" w:hAnsi="Century Gothic"/>
              </w:rPr>
              <w:t xml:space="preserve">This measure is a useful alternative to ACV Weighted distribution for categories that may not sell in all stores in geography (for example liquor categories). </w:t>
            </w:r>
          </w:p>
        </w:tc>
      </w:tr>
      <w:tr w:rsidR="00B7289B">
        <w:tc>
          <w:tcPr>
            <w:tcW w:w="2988" w:type="dxa"/>
          </w:tcPr>
          <w:p w:rsidR="00B7289B" w:rsidRDefault="00B7289B" w:rsidP="00A7796B">
            <w:pPr>
              <w:rPr>
                <w:rFonts w:ascii="Century Gothic" w:hAnsi="Century Gothic"/>
                <w:b/>
                <w:bCs/>
                <w:sz w:val="28"/>
              </w:rPr>
            </w:pPr>
          </w:p>
        </w:tc>
        <w:tc>
          <w:tcPr>
            <w:tcW w:w="6300" w:type="dxa"/>
            <w:gridSpan w:val="2"/>
          </w:tcPr>
          <w:p w:rsidR="00B7289B" w:rsidRDefault="00B7289B" w:rsidP="00A7796B">
            <w:pPr>
              <w:rPr>
                <w:rFonts w:ascii="Century Gothic" w:hAnsi="Century Gothic"/>
              </w:rPr>
            </w:pPr>
          </w:p>
        </w:tc>
      </w:tr>
      <w:tr w:rsidR="00B7289B">
        <w:tc>
          <w:tcPr>
            <w:tcW w:w="2988" w:type="dxa"/>
          </w:tcPr>
          <w:p w:rsidR="00B7289B" w:rsidRDefault="00B7289B" w:rsidP="00A7796B">
            <w:pPr>
              <w:rPr>
                <w:rFonts w:ascii="Century Gothic" w:hAnsi="Century Gothic"/>
                <w:b/>
                <w:bCs/>
                <w:sz w:val="28"/>
              </w:rPr>
            </w:pPr>
            <w:r>
              <w:rPr>
                <w:rFonts w:ascii="Century Gothic" w:hAnsi="Century Gothic"/>
                <w:b/>
                <w:bCs/>
                <w:sz w:val="28"/>
              </w:rPr>
              <w:t>Usage Notes</w:t>
            </w:r>
          </w:p>
        </w:tc>
        <w:tc>
          <w:tcPr>
            <w:tcW w:w="6300" w:type="dxa"/>
            <w:gridSpan w:val="2"/>
          </w:tcPr>
          <w:p w:rsidR="00B7289B" w:rsidRDefault="00B7289B" w:rsidP="00A7796B">
            <w:pPr>
              <w:pStyle w:val="Header"/>
              <w:numPr>
                <w:ilvl w:val="0"/>
                <w:numId w:val="120"/>
              </w:numPr>
              <w:tabs>
                <w:tab w:val="clear" w:pos="4320"/>
                <w:tab w:val="clear" w:pos="8640"/>
              </w:tabs>
              <w:rPr>
                <w:rFonts w:ascii="Century Gothic" w:hAnsi="Century Gothic"/>
              </w:rPr>
            </w:pPr>
            <w:r>
              <w:rPr>
                <w:rFonts w:ascii="Century Gothic" w:hAnsi="Century Gothic"/>
              </w:rPr>
              <w:t>The sales of all of the items in the product hierarchy are considered to be the ‘category sales.’  If a client’s product hierarchy contains more than one category, it will take the sum of the sales of the items in all categories in the product hierarchy.</w:t>
            </w:r>
          </w:p>
          <w:p w:rsidR="00B7289B" w:rsidRDefault="00B7289B" w:rsidP="00A7796B">
            <w:pPr>
              <w:pStyle w:val="Header"/>
              <w:numPr>
                <w:ilvl w:val="0"/>
                <w:numId w:val="120"/>
              </w:numPr>
              <w:tabs>
                <w:tab w:val="clear" w:pos="4320"/>
                <w:tab w:val="clear" w:pos="8640"/>
              </w:tabs>
              <w:rPr>
                <w:rFonts w:ascii="Century Gothic" w:hAnsi="Century Gothic"/>
              </w:rPr>
            </w:pPr>
            <w:r>
              <w:rPr>
                <w:rFonts w:ascii="Century Gothic" w:hAnsi="Century Gothic"/>
              </w:rPr>
              <w:t xml:space="preserve">Unlike ACV Weighted Distribution, only stores where the category is selling will be included in Category Weighted Distribution. </w:t>
            </w:r>
          </w:p>
          <w:p w:rsidR="00B7289B" w:rsidRDefault="00B7289B" w:rsidP="00A7796B">
            <w:pPr>
              <w:pStyle w:val="Header"/>
              <w:numPr>
                <w:ilvl w:val="0"/>
                <w:numId w:val="120"/>
              </w:numPr>
              <w:tabs>
                <w:tab w:val="clear" w:pos="4320"/>
                <w:tab w:val="clear" w:pos="8640"/>
              </w:tabs>
              <w:rPr>
                <w:rFonts w:ascii="Century Gothic" w:hAnsi="Century Gothic"/>
              </w:rPr>
            </w:pPr>
            <w:r>
              <w:rPr>
                <w:rFonts w:ascii="Century Gothic" w:hAnsi="Century Gothic"/>
              </w:rPr>
              <w:t>When creating geography custom aggregates, this measure is weighted by ACV ($MM)</w:t>
            </w:r>
          </w:p>
          <w:p w:rsidR="00B7289B" w:rsidRDefault="00B7289B" w:rsidP="00A7796B">
            <w:pPr>
              <w:pStyle w:val="Header"/>
              <w:numPr>
                <w:ilvl w:val="0"/>
                <w:numId w:val="120"/>
              </w:numPr>
              <w:tabs>
                <w:tab w:val="clear" w:pos="4320"/>
                <w:tab w:val="clear" w:pos="8640"/>
              </w:tabs>
              <w:rPr>
                <w:rFonts w:ascii="Century Gothic" w:hAnsi="Century Gothic"/>
              </w:rPr>
            </w:pPr>
            <w:r>
              <w:rPr>
                <w:rFonts w:ascii="Century Gothic" w:hAnsi="Century Gothic"/>
              </w:rPr>
              <w:t>In general, this measure is most useful for evaluating distribution for periods smaller than 13 weeks.</w:t>
            </w:r>
          </w:p>
        </w:tc>
      </w:tr>
      <w:tr w:rsidR="00B7289B">
        <w:tc>
          <w:tcPr>
            <w:tcW w:w="2988" w:type="dxa"/>
          </w:tcPr>
          <w:p w:rsidR="00B7289B" w:rsidRDefault="00B7289B" w:rsidP="00A7796B">
            <w:pPr>
              <w:rPr>
                <w:rFonts w:ascii="Century Gothic" w:hAnsi="Century Gothic"/>
                <w:b/>
                <w:bCs/>
                <w:sz w:val="28"/>
              </w:rPr>
            </w:pPr>
          </w:p>
        </w:tc>
        <w:tc>
          <w:tcPr>
            <w:tcW w:w="6300" w:type="dxa"/>
            <w:gridSpan w:val="2"/>
          </w:tcPr>
          <w:p w:rsidR="00B7289B" w:rsidRDefault="00B7289B" w:rsidP="00A7796B">
            <w:pPr>
              <w:rPr>
                <w:rFonts w:ascii="Century Gothic" w:hAnsi="Century Gothic"/>
              </w:rPr>
            </w:pPr>
          </w:p>
        </w:tc>
      </w:tr>
      <w:tr w:rsidR="00B7289B">
        <w:tc>
          <w:tcPr>
            <w:tcW w:w="2988" w:type="dxa"/>
          </w:tcPr>
          <w:p w:rsidR="00B7289B" w:rsidRDefault="00B7289B" w:rsidP="00A7796B">
            <w:pPr>
              <w:rPr>
                <w:rFonts w:ascii="Century Gothic" w:hAnsi="Century Gothic"/>
                <w:b/>
                <w:bCs/>
                <w:sz w:val="28"/>
              </w:rPr>
            </w:pPr>
            <w:r>
              <w:rPr>
                <w:rFonts w:ascii="Century Gothic" w:hAnsi="Century Gothic"/>
                <w:b/>
                <w:bCs/>
                <w:sz w:val="28"/>
              </w:rPr>
              <w:t>Additivity</w:t>
            </w:r>
          </w:p>
        </w:tc>
        <w:tc>
          <w:tcPr>
            <w:tcW w:w="6300" w:type="dxa"/>
            <w:gridSpan w:val="2"/>
          </w:tcPr>
          <w:p w:rsidR="00B7289B" w:rsidRDefault="00B7289B" w:rsidP="00A7796B">
            <w:pPr>
              <w:pStyle w:val="Header"/>
              <w:tabs>
                <w:tab w:val="clear" w:pos="4320"/>
                <w:tab w:val="clear" w:pos="8640"/>
              </w:tabs>
              <w:rPr>
                <w:rFonts w:ascii="Century Gothic" w:hAnsi="Century Gothic"/>
              </w:rPr>
            </w:pPr>
            <w:r>
              <w:rPr>
                <w:rFonts w:ascii="Century Gothic" w:hAnsi="Century Gothic"/>
              </w:rPr>
              <w:t>Non-additive across all dimensions</w:t>
            </w:r>
          </w:p>
        </w:tc>
      </w:tr>
      <w:tr w:rsidR="00B7289B">
        <w:tc>
          <w:tcPr>
            <w:tcW w:w="2988" w:type="dxa"/>
          </w:tcPr>
          <w:p w:rsidR="00B7289B" w:rsidRDefault="00B7289B" w:rsidP="00A7796B">
            <w:pPr>
              <w:rPr>
                <w:rFonts w:ascii="Century Gothic" w:hAnsi="Century Gothic"/>
                <w:b/>
                <w:bCs/>
                <w:sz w:val="28"/>
              </w:rPr>
            </w:pPr>
          </w:p>
        </w:tc>
        <w:tc>
          <w:tcPr>
            <w:tcW w:w="6300" w:type="dxa"/>
            <w:gridSpan w:val="2"/>
            <w:tcBorders>
              <w:bottom w:val="single" w:sz="4" w:space="0" w:color="auto"/>
            </w:tcBorders>
          </w:tcPr>
          <w:p w:rsidR="00B7289B" w:rsidRDefault="00B7289B" w:rsidP="00A7796B">
            <w:pPr>
              <w:rPr>
                <w:rFonts w:ascii="Century Gothic" w:hAnsi="Century Gothic"/>
              </w:rPr>
            </w:pPr>
          </w:p>
        </w:tc>
      </w:tr>
      <w:tr w:rsidR="00B7289B">
        <w:tc>
          <w:tcPr>
            <w:tcW w:w="2988" w:type="dxa"/>
            <w:tcBorders>
              <w:right w:val="single" w:sz="4" w:space="0" w:color="auto"/>
            </w:tcBorders>
          </w:tcPr>
          <w:p w:rsidR="00B7289B" w:rsidRDefault="00B7289B" w:rsidP="00A7796B">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B7289B" w:rsidRDefault="00B7289B" w:rsidP="00A7796B">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B7289B" w:rsidRDefault="00B7289B" w:rsidP="00A7796B">
            <w:pPr>
              <w:pStyle w:val="Header"/>
              <w:tabs>
                <w:tab w:val="clear" w:pos="4320"/>
                <w:tab w:val="clear" w:pos="8640"/>
              </w:tabs>
              <w:rPr>
                <w:rFonts w:ascii="Century Gothic" w:hAnsi="Century Gothic"/>
              </w:rPr>
            </w:pPr>
            <w:r>
              <w:rPr>
                <w:rFonts w:ascii="Century Gothic" w:hAnsi="Century Gothic"/>
              </w:rPr>
              <w:t>Average Weighted By: ACV($MM)</w:t>
            </w:r>
          </w:p>
        </w:tc>
      </w:tr>
      <w:tr w:rsidR="00B7289B">
        <w:tc>
          <w:tcPr>
            <w:tcW w:w="2988" w:type="dxa"/>
            <w:tcBorders>
              <w:right w:val="single" w:sz="4" w:space="0" w:color="auto"/>
            </w:tcBorders>
          </w:tcPr>
          <w:p w:rsidR="00B7289B" w:rsidRDefault="00B7289B" w:rsidP="00A7796B">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B7289B" w:rsidRDefault="00B7289B" w:rsidP="00A7796B">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B7289B" w:rsidRDefault="00B7289B" w:rsidP="00A7796B">
            <w:pPr>
              <w:rPr>
                <w:rFonts w:ascii="Century Gothic" w:hAnsi="Century Gothic"/>
              </w:rPr>
            </w:pPr>
            <w:r>
              <w:rPr>
                <w:rFonts w:ascii="Century Gothic" w:hAnsi="Century Gothic"/>
              </w:rPr>
              <w:t xml:space="preserve">Largest </w:t>
            </w:r>
          </w:p>
        </w:tc>
      </w:tr>
      <w:tr w:rsidR="00B7289B">
        <w:tc>
          <w:tcPr>
            <w:tcW w:w="2988" w:type="dxa"/>
            <w:tcBorders>
              <w:right w:val="single" w:sz="4" w:space="0" w:color="auto"/>
            </w:tcBorders>
          </w:tcPr>
          <w:p w:rsidR="00B7289B" w:rsidRDefault="00B7289B" w:rsidP="00A7796B">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B7289B" w:rsidRDefault="00B7289B" w:rsidP="00A7796B">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B7289B" w:rsidRDefault="00B7289B" w:rsidP="00A7796B">
            <w:pPr>
              <w:rPr>
                <w:rFonts w:ascii="Century Gothic" w:hAnsi="Century Gothic"/>
              </w:rPr>
            </w:pPr>
            <w:r>
              <w:rPr>
                <w:rFonts w:ascii="Century Gothic" w:hAnsi="Century Gothic"/>
              </w:rPr>
              <w:t>Largest</w:t>
            </w:r>
          </w:p>
        </w:tc>
      </w:tr>
      <w:tr w:rsidR="00B7289B">
        <w:tc>
          <w:tcPr>
            <w:tcW w:w="2988" w:type="dxa"/>
          </w:tcPr>
          <w:p w:rsidR="00B7289B" w:rsidRDefault="00B7289B" w:rsidP="00A7796B">
            <w:pPr>
              <w:rPr>
                <w:rFonts w:ascii="Century Gothic" w:hAnsi="Century Gothic"/>
                <w:b/>
                <w:bCs/>
                <w:sz w:val="28"/>
              </w:rPr>
            </w:pPr>
          </w:p>
        </w:tc>
        <w:tc>
          <w:tcPr>
            <w:tcW w:w="2160" w:type="dxa"/>
            <w:tcBorders>
              <w:top w:val="single" w:sz="4" w:space="0" w:color="auto"/>
            </w:tcBorders>
          </w:tcPr>
          <w:p w:rsidR="00B7289B" w:rsidRDefault="00B7289B" w:rsidP="00A7796B">
            <w:pPr>
              <w:rPr>
                <w:rFonts w:ascii="Century Gothic" w:hAnsi="Century Gothic"/>
              </w:rPr>
            </w:pPr>
          </w:p>
        </w:tc>
        <w:tc>
          <w:tcPr>
            <w:tcW w:w="4140" w:type="dxa"/>
            <w:tcBorders>
              <w:top w:val="single" w:sz="4" w:space="0" w:color="auto"/>
            </w:tcBorders>
          </w:tcPr>
          <w:p w:rsidR="00B7289B" w:rsidRDefault="00B7289B" w:rsidP="00A7796B">
            <w:pPr>
              <w:rPr>
                <w:rFonts w:ascii="Century Gothic" w:hAnsi="Century Gothic"/>
              </w:rPr>
            </w:pPr>
          </w:p>
        </w:tc>
      </w:tr>
      <w:tr w:rsidR="00B7289B">
        <w:trPr>
          <w:cantSplit/>
        </w:trPr>
        <w:tc>
          <w:tcPr>
            <w:tcW w:w="2988" w:type="dxa"/>
          </w:tcPr>
          <w:p w:rsidR="00B7289B" w:rsidRDefault="00B7289B" w:rsidP="00A7796B">
            <w:pPr>
              <w:rPr>
                <w:rFonts w:ascii="Century Gothic" w:hAnsi="Century Gothic"/>
                <w:b/>
                <w:bCs/>
                <w:sz w:val="28"/>
              </w:rPr>
            </w:pPr>
            <w:r>
              <w:rPr>
                <w:rFonts w:ascii="Century Gothic" w:hAnsi="Century Gothic"/>
                <w:b/>
                <w:bCs/>
                <w:sz w:val="28"/>
              </w:rPr>
              <w:t>Related Measures</w:t>
            </w:r>
          </w:p>
        </w:tc>
        <w:tc>
          <w:tcPr>
            <w:tcW w:w="6300" w:type="dxa"/>
            <w:gridSpan w:val="2"/>
          </w:tcPr>
          <w:p w:rsidR="00B7289B" w:rsidRDefault="00B7289B" w:rsidP="00A7796B">
            <w:pPr>
              <w:rPr>
                <w:rFonts w:ascii="Century Gothic" w:hAnsi="Century Gothic"/>
              </w:rPr>
            </w:pPr>
            <w:r>
              <w:rPr>
                <w:rFonts w:ascii="Century Gothic" w:hAnsi="Century Gothic"/>
              </w:rPr>
              <w:t>Average Category Weighted Distribution</w:t>
            </w:r>
          </w:p>
        </w:tc>
      </w:tr>
    </w:tbl>
    <w:p w:rsidR="000E7E49" w:rsidRDefault="000E7E49" w:rsidP="00B7289B"/>
    <w:p w:rsidR="009E1FDA" w:rsidRDefault="000E7E49" w:rsidP="00B7289B">
      <w:r>
        <w:br w:type="page"/>
      </w:r>
    </w:p>
    <w:tbl>
      <w:tblPr>
        <w:tblW w:w="9288" w:type="dxa"/>
        <w:tblLook w:val="0000" w:firstRow="0" w:lastRow="0" w:firstColumn="0" w:lastColumn="0" w:noHBand="0" w:noVBand="0"/>
      </w:tblPr>
      <w:tblGrid>
        <w:gridCol w:w="2988"/>
        <w:gridCol w:w="6300"/>
      </w:tblGrid>
      <w:tr w:rsidR="000E7E49">
        <w:tc>
          <w:tcPr>
            <w:tcW w:w="2988" w:type="dxa"/>
          </w:tcPr>
          <w:p w:rsidR="000E7E49" w:rsidRDefault="000E7E49" w:rsidP="000E7E49">
            <w:pPr>
              <w:pStyle w:val="Heading1"/>
            </w:pPr>
            <w:r>
              <w:t>Measure Group</w:t>
            </w:r>
          </w:p>
        </w:tc>
        <w:tc>
          <w:tcPr>
            <w:tcW w:w="6300" w:type="dxa"/>
          </w:tcPr>
          <w:p w:rsidR="000E7E49" w:rsidRDefault="000E7E49" w:rsidP="000E7E49">
            <w:pPr>
              <w:pStyle w:val="MeasureGuideHeading"/>
            </w:pPr>
            <w:bookmarkStart w:id="40" w:name="_Toc282510672"/>
            <w:r w:rsidRPr="001D6C13">
              <w:t xml:space="preserve">% CWD </w:t>
            </w:r>
            <w:r>
              <w:t>Selling</w:t>
            </w:r>
            <w:bookmarkEnd w:id="40"/>
          </w:p>
        </w:tc>
      </w:tr>
      <w:tr w:rsidR="000E7E49">
        <w:tc>
          <w:tcPr>
            <w:tcW w:w="2988" w:type="dxa"/>
          </w:tcPr>
          <w:p w:rsidR="000E7E49" w:rsidRDefault="000E7E49" w:rsidP="000E7E49">
            <w:pPr>
              <w:rPr>
                <w:rFonts w:ascii="Century Gothic" w:hAnsi="Century Gothic"/>
                <w:b/>
                <w:bCs/>
                <w:sz w:val="28"/>
              </w:rPr>
            </w:pPr>
          </w:p>
        </w:tc>
        <w:tc>
          <w:tcPr>
            <w:tcW w:w="6300" w:type="dxa"/>
          </w:tcPr>
          <w:p w:rsidR="000E7E49" w:rsidRDefault="000E7E49" w:rsidP="000E7E49">
            <w:pPr>
              <w:rPr>
                <w:rFonts w:ascii="Century Gothic" w:hAnsi="Century Gothic"/>
              </w:rPr>
            </w:pPr>
          </w:p>
        </w:tc>
      </w:tr>
      <w:tr w:rsidR="000E7E49">
        <w:tc>
          <w:tcPr>
            <w:tcW w:w="2988" w:type="dxa"/>
          </w:tcPr>
          <w:p w:rsidR="000E7E49" w:rsidRDefault="000E7E49" w:rsidP="000E7E49">
            <w:pPr>
              <w:rPr>
                <w:rFonts w:ascii="Century Gothic" w:hAnsi="Century Gothic"/>
                <w:b/>
                <w:bCs/>
                <w:sz w:val="28"/>
              </w:rPr>
            </w:pPr>
            <w:r>
              <w:rPr>
                <w:rFonts w:ascii="Century Gothic" w:hAnsi="Century Gothic"/>
                <w:b/>
                <w:bCs/>
                <w:sz w:val="28"/>
              </w:rPr>
              <w:t>Measure Type</w:t>
            </w:r>
          </w:p>
        </w:tc>
        <w:tc>
          <w:tcPr>
            <w:tcW w:w="6300" w:type="dxa"/>
          </w:tcPr>
          <w:p w:rsidR="000E7E49" w:rsidRDefault="000E7E49" w:rsidP="000E7E49">
            <w:pPr>
              <w:rPr>
                <w:rFonts w:ascii="Century Gothic" w:hAnsi="Century Gothic"/>
              </w:rPr>
            </w:pPr>
            <w:r>
              <w:rPr>
                <w:rFonts w:ascii="Century Gothic" w:hAnsi="Century Gothic"/>
              </w:rPr>
              <w:t xml:space="preserve">Derived </w:t>
            </w:r>
          </w:p>
        </w:tc>
      </w:tr>
      <w:tr w:rsidR="000E7E49">
        <w:tc>
          <w:tcPr>
            <w:tcW w:w="2988" w:type="dxa"/>
          </w:tcPr>
          <w:p w:rsidR="000E7E49" w:rsidRDefault="000E7E49" w:rsidP="000E7E49">
            <w:pPr>
              <w:rPr>
                <w:rFonts w:ascii="Century Gothic" w:hAnsi="Century Gothic"/>
                <w:b/>
                <w:bCs/>
                <w:sz w:val="28"/>
              </w:rPr>
            </w:pPr>
          </w:p>
        </w:tc>
        <w:tc>
          <w:tcPr>
            <w:tcW w:w="6300" w:type="dxa"/>
          </w:tcPr>
          <w:p w:rsidR="000E7E49" w:rsidRDefault="000E7E49" w:rsidP="000E7E49">
            <w:pPr>
              <w:rPr>
                <w:rFonts w:ascii="Century Gothic" w:hAnsi="Century Gothic"/>
              </w:rPr>
            </w:pPr>
          </w:p>
        </w:tc>
      </w:tr>
      <w:tr w:rsidR="000E7E49">
        <w:tc>
          <w:tcPr>
            <w:tcW w:w="2988" w:type="dxa"/>
          </w:tcPr>
          <w:p w:rsidR="000E7E49" w:rsidRDefault="000E7E49" w:rsidP="000E7E49">
            <w:pPr>
              <w:rPr>
                <w:rFonts w:ascii="Century Gothic" w:hAnsi="Century Gothic"/>
                <w:b/>
                <w:bCs/>
                <w:sz w:val="28"/>
              </w:rPr>
            </w:pPr>
            <w:r>
              <w:rPr>
                <w:rFonts w:ascii="Century Gothic" w:hAnsi="Century Gothic"/>
                <w:b/>
                <w:bCs/>
                <w:sz w:val="28"/>
              </w:rPr>
              <w:t>Definition</w:t>
            </w:r>
          </w:p>
        </w:tc>
        <w:tc>
          <w:tcPr>
            <w:tcW w:w="6300" w:type="dxa"/>
          </w:tcPr>
          <w:p w:rsidR="000E7E49" w:rsidRPr="003377F3" w:rsidRDefault="000E7E49" w:rsidP="003377F3">
            <w:pPr>
              <w:autoSpaceDE w:val="0"/>
              <w:autoSpaceDN w:val="0"/>
              <w:adjustRightInd w:val="0"/>
              <w:rPr>
                <w:rFonts w:ascii="Century Gothic" w:hAnsi="Century Gothic" w:cs="Century Gothic"/>
              </w:rPr>
            </w:pPr>
            <w:r w:rsidRPr="003377F3">
              <w:rPr>
                <w:rFonts w:ascii="Century Gothic" w:hAnsi="Century Gothic"/>
                <w:spacing w:val="-3"/>
              </w:rPr>
              <w:t>These measures report distribution on merchandising within the stores selling the product.</w:t>
            </w:r>
            <w:r w:rsidR="003377F3" w:rsidRPr="003377F3">
              <w:rPr>
                <w:rFonts w:ascii="Century Gothic" w:hAnsi="Century Gothic"/>
                <w:spacing w:val="-3"/>
              </w:rPr>
              <w:t xml:space="preserve">  </w:t>
            </w:r>
            <w:r w:rsidR="003377F3" w:rsidRPr="003377F3">
              <w:rPr>
                <w:rFonts w:ascii="Century Gothic" w:hAnsi="Century Gothic"/>
              </w:rPr>
              <w:t>These measures weight distribution by TOTAL Category Sales. Category sales will represent the hierarchy when more than one category is present.</w:t>
            </w:r>
          </w:p>
        </w:tc>
      </w:tr>
      <w:tr w:rsidR="000E7E49">
        <w:tc>
          <w:tcPr>
            <w:tcW w:w="2988" w:type="dxa"/>
          </w:tcPr>
          <w:p w:rsidR="000E7E49" w:rsidRDefault="000E7E49" w:rsidP="000E7E49">
            <w:pPr>
              <w:rPr>
                <w:rFonts w:ascii="Century Gothic" w:hAnsi="Century Gothic"/>
                <w:b/>
                <w:bCs/>
                <w:sz w:val="28"/>
              </w:rPr>
            </w:pPr>
          </w:p>
        </w:tc>
        <w:tc>
          <w:tcPr>
            <w:tcW w:w="6300" w:type="dxa"/>
          </w:tcPr>
          <w:p w:rsidR="000E7E49" w:rsidRDefault="000E7E49" w:rsidP="000E7E49">
            <w:pPr>
              <w:rPr>
                <w:rFonts w:ascii="Century Gothic" w:hAnsi="Century Gothic"/>
              </w:rPr>
            </w:pPr>
          </w:p>
        </w:tc>
      </w:tr>
      <w:tr w:rsidR="000E7E49">
        <w:tc>
          <w:tcPr>
            <w:tcW w:w="2988" w:type="dxa"/>
          </w:tcPr>
          <w:p w:rsidR="000E7E49" w:rsidRDefault="000E7E49" w:rsidP="000E7E49">
            <w:pPr>
              <w:pStyle w:val="Heading1"/>
            </w:pPr>
            <w:r>
              <w:t xml:space="preserve">Calculation </w:t>
            </w:r>
          </w:p>
        </w:tc>
        <w:tc>
          <w:tcPr>
            <w:tcW w:w="6300" w:type="dxa"/>
          </w:tcPr>
          <w:p w:rsidR="000E7E49" w:rsidRDefault="000E7E49" w:rsidP="000E7E49">
            <w:pPr>
              <w:pStyle w:val="Header"/>
              <w:jc w:val="center"/>
              <w:rPr>
                <w:rFonts w:ascii="Century Gothic" w:hAnsi="Century Gothic"/>
              </w:rPr>
            </w:pPr>
            <w:r>
              <w:rPr>
                <w:rFonts w:ascii="Century Gothic" w:hAnsi="Century Gothic"/>
              </w:rPr>
              <w:t>(</w:t>
            </w:r>
            <w:r w:rsidRPr="00C35D23">
              <w:rPr>
                <w:rFonts w:ascii="Symbol" w:hAnsi="Symbol" w:cs="Symbol"/>
              </w:rPr>
              <w:t></w:t>
            </w:r>
            <w:r w:rsidRPr="00C35D23">
              <w:rPr>
                <w:rFonts w:ascii="Symbol" w:hAnsi="Symbol" w:cs="Symbol"/>
              </w:rPr>
              <w:t></w:t>
            </w:r>
            <w:r w:rsidRPr="001A5713">
              <w:rPr>
                <w:rFonts w:ascii="Century Gothic" w:hAnsi="Century Gothic"/>
              </w:rPr>
              <w:t>Category Sales of stor</w:t>
            </w:r>
            <w:r>
              <w:rPr>
                <w:rFonts w:ascii="Century Gothic" w:hAnsi="Century Gothic"/>
              </w:rPr>
              <w:t xml:space="preserve">es selling the product on </w:t>
            </w:r>
            <w:r w:rsidRPr="001A5713">
              <w:rPr>
                <w:rFonts w:ascii="Century Gothic" w:hAnsi="Century Gothic"/>
              </w:rPr>
              <w:t>merchandising)</w:t>
            </w:r>
          </w:p>
          <w:p w:rsidR="000E7E49" w:rsidRPr="001A5713" w:rsidRDefault="000E7E49" w:rsidP="000E7E49">
            <w:pPr>
              <w:pStyle w:val="Header"/>
              <w:jc w:val="center"/>
              <w:rPr>
                <w:rFonts w:ascii="Century Gothic" w:hAnsi="Century Gothic"/>
              </w:rPr>
            </w:pPr>
            <w:r w:rsidRPr="001A5713">
              <w:rPr>
                <w:rFonts w:ascii="Century Gothic" w:hAnsi="Century Gothic"/>
              </w:rPr>
              <w:t>/</w:t>
            </w:r>
          </w:p>
          <w:p w:rsidR="000E7E49" w:rsidRDefault="000E7E49" w:rsidP="000E7E49">
            <w:pPr>
              <w:pStyle w:val="Header"/>
              <w:jc w:val="center"/>
              <w:rPr>
                <w:rFonts w:ascii="Century Gothic" w:hAnsi="Century Gothic"/>
              </w:rPr>
            </w:pPr>
            <w:r w:rsidRPr="00C35D23">
              <w:rPr>
                <w:rFonts w:ascii="Century Gothic" w:hAnsi="Century Gothic"/>
              </w:rPr>
              <w:t>(</w:t>
            </w:r>
            <w:r w:rsidRPr="00C35D23">
              <w:rPr>
                <w:rFonts w:ascii="Symbol" w:hAnsi="Symbol" w:cs="Symbol"/>
              </w:rPr>
              <w:t></w:t>
            </w:r>
            <w:r w:rsidRPr="00C35D23">
              <w:rPr>
                <w:rFonts w:ascii="Symbol" w:hAnsi="Symbol" w:cs="Symbol"/>
              </w:rPr>
              <w:t></w:t>
            </w:r>
            <w:r w:rsidRPr="001A5713">
              <w:rPr>
                <w:rFonts w:ascii="Century Gothic" w:hAnsi="Century Gothic"/>
              </w:rPr>
              <w:t>Category Sales of stores selling the product</w:t>
            </w:r>
            <w:r>
              <w:rPr>
                <w:rFonts w:ascii="Century Gothic" w:hAnsi="Century Gothic"/>
              </w:rPr>
              <w:t>)</w:t>
            </w:r>
          </w:p>
        </w:tc>
      </w:tr>
      <w:tr w:rsidR="000E7E49">
        <w:tc>
          <w:tcPr>
            <w:tcW w:w="2988" w:type="dxa"/>
          </w:tcPr>
          <w:p w:rsidR="000E7E49" w:rsidRDefault="000E7E49" w:rsidP="000E7E49">
            <w:pPr>
              <w:rPr>
                <w:rFonts w:ascii="Century Gothic" w:hAnsi="Century Gothic"/>
                <w:b/>
                <w:bCs/>
                <w:sz w:val="28"/>
              </w:rPr>
            </w:pPr>
          </w:p>
        </w:tc>
        <w:tc>
          <w:tcPr>
            <w:tcW w:w="6300" w:type="dxa"/>
          </w:tcPr>
          <w:p w:rsidR="000E7E49" w:rsidRDefault="000E7E49" w:rsidP="000E7E49">
            <w:pPr>
              <w:rPr>
                <w:rFonts w:ascii="Century Gothic" w:hAnsi="Century Gothic"/>
              </w:rPr>
            </w:pPr>
          </w:p>
        </w:tc>
      </w:tr>
      <w:tr w:rsidR="000E7E49">
        <w:tc>
          <w:tcPr>
            <w:tcW w:w="2988" w:type="dxa"/>
          </w:tcPr>
          <w:p w:rsidR="000E7E49" w:rsidRDefault="000E7E49" w:rsidP="000E7E49">
            <w:pPr>
              <w:rPr>
                <w:rFonts w:ascii="Century Gothic" w:hAnsi="Century Gothic"/>
                <w:b/>
                <w:bCs/>
                <w:sz w:val="28"/>
              </w:rPr>
            </w:pPr>
            <w:r>
              <w:rPr>
                <w:rFonts w:ascii="Century Gothic" w:hAnsi="Century Gothic"/>
                <w:b/>
                <w:bCs/>
                <w:sz w:val="28"/>
              </w:rPr>
              <w:t>Common Use(s)</w:t>
            </w:r>
          </w:p>
        </w:tc>
        <w:tc>
          <w:tcPr>
            <w:tcW w:w="6300" w:type="dxa"/>
          </w:tcPr>
          <w:p w:rsidR="000E7E49" w:rsidRPr="001A5713" w:rsidRDefault="000E7E49" w:rsidP="000E7E49">
            <w:pPr>
              <w:numPr>
                <w:ilvl w:val="0"/>
                <w:numId w:val="4"/>
              </w:numPr>
              <w:rPr>
                <w:rFonts w:ascii="Century Gothic" w:hAnsi="Century Gothic"/>
              </w:rPr>
            </w:pPr>
            <w:r w:rsidRPr="001A5713">
              <w:rPr>
                <w:rFonts w:ascii="Century Gothic" w:hAnsi="Century Gothic"/>
              </w:rPr>
              <w:t xml:space="preserve">To compare relative levels of merchandising across brands or products of varying distribution.  </w:t>
            </w:r>
          </w:p>
          <w:p w:rsidR="000E7E49" w:rsidRDefault="000E7E49" w:rsidP="000E7E49">
            <w:pPr>
              <w:numPr>
                <w:ilvl w:val="0"/>
                <w:numId w:val="4"/>
              </w:numPr>
              <w:rPr>
                <w:rFonts w:ascii="Century Gothic" w:hAnsi="Century Gothic"/>
              </w:rPr>
            </w:pPr>
            <w:r w:rsidRPr="001A5713">
              <w:rPr>
                <w:rFonts w:ascii="Century Gothic" w:hAnsi="Century Gothic"/>
              </w:rPr>
              <w:t xml:space="preserve">To understand the types of promotional support a product receives, irrespective of effectiveness. </w:t>
            </w:r>
          </w:p>
        </w:tc>
      </w:tr>
      <w:tr w:rsidR="000E7E49">
        <w:tc>
          <w:tcPr>
            <w:tcW w:w="2988" w:type="dxa"/>
          </w:tcPr>
          <w:p w:rsidR="000E7E49" w:rsidRDefault="000E7E49" w:rsidP="000E7E49">
            <w:pPr>
              <w:rPr>
                <w:rFonts w:ascii="Century Gothic" w:hAnsi="Century Gothic"/>
                <w:b/>
                <w:bCs/>
                <w:sz w:val="28"/>
              </w:rPr>
            </w:pPr>
          </w:p>
        </w:tc>
        <w:tc>
          <w:tcPr>
            <w:tcW w:w="6300" w:type="dxa"/>
          </w:tcPr>
          <w:p w:rsidR="000E7E49" w:rsidRDefault="000E7E49" w:rsidP="000E7E49">
            <w:pPr>
              <w:rPr>
                <w:rFonts w:ascii="Century Gothic" w:hAnsi="Century Gothic"/>
              </w:rPr>
            </w:pPr>
          </w:p>
        </w:tc>
      </w:tr>
      <w:tr w:rsidR="000E7E49">
        <w:tc>
          <w:tcPr>
            <w:tcW w:w="2988" w:type="dxa"/>
          </w:tcPr>
          <w:p w:rsidR="000E7E49" w:rsidRDefault="000E7E49" w:rsidP="000E7E49">
            <w:pPr>
              <w:rPr>
                <w:rFonts w:ascii="Century Gothic" w:hAnsi="Century Gothic"/>
                <w:b/>
                <w:bCs/>
                <w:sz w:val="28"/>
              </w:rPr>
            </w:pPr>
            <w:r>
              <w:rPr>
                <w:rFonts w:ascii="Century Gothic" w:hAnsi="Century Gothic"/>
                <w:b/>
                <w:bCs/>
                <w:sz w:val="28"/>
              </w:rPr>
              <w:t>Usage Notes</w:t>
            </w:r>
          </w:p>
        </w:tc>
        <w:tc>
          <w:tcPr>
            <w:tcW w:w="6300" w:type="dxa"/>
          </w:tcPr>
          <w:p w:rsidR="000E7E49" w:rsidRPr="001A5713" w:rsidRDefault="000E7E49" w:rsidP="000E7E49">
            <w:pPr>
              <w:pStyle w:val="Header"/>
              <w:numPr>
                <w:ilvl w:val="0"/>
                <w:numId w:val="120"/>
              </w:numPr>
              <w:rPr>
                <w:rFonts w:ascii="Century Gothic" w:hAnsi="Century Gothic"/>
              </w:rPr>
            </w:pPr>
            <w:r w:rsidRPr="001A5713">
              <w:rPr>
                <w:rFonts w:ascii="Century Gothic" w:hAnsi="Century Gothic"/>
              </w:rPr>
              <w:t xml:space="preserve">These measures differ from % CWD measures because % CWD Selling expresses the CWD of the stores selling the product on merchandising as a percentage of the CWD of the stores </w:t>
            </w:r>
            <w:r w:rsidRPr="001A5713">
              <w:rPr>
                <w:rFonts w:ascii="Century Gothic" w:hAnsi="Century Gothic"/>
                <w:u w:val="single"/>
              </w:rPr>
              <w:t>selling</w:t>
            </w:r>
            <w:r w:rsidRPr="001A5713">
              <w:rPr>
                <w:rFonts w:ascii="Century Gothic" w:hAnsi="Century Gothic"/>
              </w:rPr>
              <w:t xml:space="preserve"> the product, while % CWD measures express the CWD of stores selling the product on merchandising as a percentage of the </w:t>
            </w:r>
            <w:r w:rsidRPr="001A5713">
              <w:rPr>
                <w:rFonts w:ascii="Century Gothic" w:hAnsi="Century Gothic"/>
                <w:u w:val="single"/>
              </w:rPr>
              <w:t>total</w:t>
            </w:r>
            <w:r w:rsidRPr="001A5713">
              <w:rPr>
                <w:rFonts w:ascii="Century Gothic" w:hAnsi="Century Gothic"/>
              </w:rPr>
              <w:t xml:space="preserve"> CWD of the geography. </w:t>
            </w:r>
          </w:p>
          <w:p w:rsidR="000E7E49" w:rsidRDefault="000E7E49" w:rsidP="000E7E49">
            <w:pPr>
              <w:pStyle w:val="Header"/>
              <w:numPr>
                <w:ilvl w:val="0"/>
                <w:numId w:val="120"/>
              </w:numPr>
              <w:rPr>
                <w:rFonts w:ascii="Century Gothic" w:hAnsi="Century Gothic"/>
              </w:rPr>
            </w:pPr>
            <w:r w:rsidRPr="001A5713">
              <w:rPr>
                <w:rFonts w:ascii="Century Gothic" w:hAnsi="Century Gothic"/>
              </w:rPr>
              <w:t xml:space="preserve">These measures are not additive across merchandising conditions.  For example, summing % CWD Selling, Feature Only, % CWD Selling, Feature and Display, % CWD Selling Display Only, and % CWD Selling Price Reduction Only does not equal % CWD Selling, Any Merchandising. </w:t>
            </w:r>
          </w:p>
          <w:p w:rsidR="000E7E49" w:rsidRDefault="000E7E49" w:rsidP="000E7E49">
            <w:pPr>
              <w:pStyle w:val="Header"/>
              <w:numPr>
                <w:ilvl w:val="0"/>
                <w:numId w:val="120"/>
              </w:numPr>
              <w:tabs>
                <w:tab w:val="clear" w:pos="4320"/>
                <w:tab w:val="clear" w:pos="8640"/>
              </w:tabs>
              <w:rPr>
                <w:rFonts w:ascii="Century Gothic" w:hAnsi="Century Gothic"/>
              </w:rPr>
            </w:pPr>
            <w:r>
              <w:rPr>
                <w:rFonts w:ascii="Century Gothic" w:hAnsi="Century Gothic"/>
              </w:rPr>
              <w:t xml:space="preserve">The sales of all of the items in the product hierarchy are considered to be the ‘category sales.’  If a client’s product hierarchy contains more than one category, it will take the sum of the sales of the items in all categories in the </w:t>
            </w:r>
            <w:r>
              <w:rPr>
                <w:rFonts w:ascii="Century Gothic" w:hAnsi="Century Gothic"/>
              </w:rPr>
              <w:lastRenderedPageBreak/>
              <w:t>product hierarchy.</w:t>
            </w:r>
          </w:p>
        </w:tc>
      </w:tr>
      <w:tr w:rsidR="000E7E49">
        <w:tc>
          <w:tcPr>
            <w:tcW w:w="2988" w:type="dxa"/>
          </w:tcPr>
          <w:p w:rsidR="000E7E49" w:rsidRDefault="000E7E49" w:rsidP="000E7E49">
            <w:pPr>
              <w:rPr>
                <w:rFonts w:ascii="Century Gothic" w:hAnsi="Century Gothic"/>
                <w:b/>
                <w:bCs/>
                <w:sz w:val="28"/>
              </w:rPr>
            </w:pPr>
          </w:p>
        </w:tc>
        <w:tc>
          <w:tcPr>
            <w:tcW w:w="6300" w:type="dxa"/>
          </w:tcPr>
          <w:p w:rsidR="000E7E49" w:rsidRDefault="000E7E49" w:rsidP="000E7E49">
            <w:pPr>
              <w:rPr>
                <w:rFonts w:ascii="Century Gothic" w:hAnsi="Century Gothic"/>
              </w:rPr>
            </w:pPr>
          </w:p>
        </w:tc>
      </w:tr>
      <w:tr w:rsidR="000E7E49">
        <w:tc>
          <w:tcPr>
            <w:tcW w:w="2988" w:type="dxa"/>
          </w:tcPr>
          <w:p w:rsidR="000E7E49" w:rsidRDefault="000E7E49" w:rsidP="000E7E49">
            <w:pPr>
              <w:rPr>
                <w:rFonts w:ascii="Century Gothic" w:hAnsi="Century Gothic"/>
                <w:b/>
                <w:bCs/>
                <w:sz w:val="28"/>
              </w:rPr>
            </w:pPr>
            <w:r>
              <w:rPr>
                <w:rFonts w:ascii="Century Gothic" w:hAnsi="Century Gothic"/>
                <w:b/>
                <w:bCs/>
                <w:sz w:val="28"/>
              </w:rPr>
              <w:t>Additivity</w:t>
            </w:r>
          </w:p>
        </w:tc>
        <w:tc>
          <w:tcPr>
            <w:tcW w:w="6300" w:type="dxa"/>
          </w:tcPr>
          <w:p w:rsidR="000E7E49" w:rsidRDefault="000E7E49" w:rsidP="000E7E49">
            <w:pPr>
              <w:pStyle w:val="Header"/>
              <w:tabs>
                <w:tab w:val="clear" w:pos="4320"/>
                <w:tab w:val="clear" w:pos="8640"/>
              </w:tabs>
              <w:rPr>
                <w:rFonts w:ascii="Century Gothic" w:hAnsi="Century Gothic"/>
              </w:rPr>
            </w:pPr>
            <w:r>
              <w:rPr>
                <w:rFonts w:ascii="Century Gothic" w:hAnsi="Century Gothic"/>
              </w:rPr>
              <w:t>Non-additive across all dimensions</w:t>
            </w:r>
          </w:p>
        </w:tc>
      </w:tr>
      <w:tr w:rsidR="000E7E49">
        <w:tc>
          <w:tcPr>
            <w:tcW w:w="2988" w:type="dxa"/>
          </w:tcPr>
          <w:p w:rsidR="000E7E49" w:rsidRDefault="000E7E49" w:rsidP="000E7E49">
            <w:pPr>
              <w:rPr>
                <w:rFonts w:ascii="Century Gothic" w:hAnsi="Century Gothic"/>
                <w:b/>
                <w:bCs/>
                <w:sz w:val="28"/>
              </w:rPr>
            </w:pPr>
          </w:p>
        </w:tc>
        <w:tc>
          <w:tcPr>
            <w:tcW w:w="6300" w:type="dxa"/>
          </w:tcPr>
          <w:p w:rsidR="000E7E49" w:rsidRDefault="000E7E49" w:rsidP="000E7E49">
            <w:pPr>
              <w:rPr>
                <w:rFonts w:ascii="Century Gothic" w:hAnsi="Century Gothic"/>
              </w:rPr>
            </w:pPr>
          </w:p>
        </w:tc>
      </w:tr>
      <w:tr w:rsidR="000E7E49">
        <w:tc>
          <w:tcPr>
            <w:tcW w:w="2988" w:type="dxa"/>
          </w:tcPr>
          <w:p w:rsidR="000E7E49" w:rsidRDefault="000E7E49" w:rsidP="000E7E49">
            <w:pPr>
              <w:rPr>
                <w:rFonts w:ascii="Century Gothic" w:hAnsi="Century Gothic"/>
                <w:b/>
                <w:bCs/>
                <w:sz w:val="28"/>
              </w:rPr>
            </w:pPr>
            <w:r>
              <w:rPr>
                <w:rFonts w:ascii="Century Gothic" w:hAnsi="Century Gothic"/>
                <w:b/>
                <w:bCs/>
                <w:sz w:val="28"/>
              </w:rPr>
              <w:t>Aggregation Rules</w:t>
            </w:r>
          </w:p>
        </w:tc>
        <w:tc>
          <w:tcPr>
            <w:tcW w:w="6300" w:type="dxa"/>
          </w:tcPr>
          <w:p w:rsidR="000E7E49" w:rsidRDefault="000E7E49" w:rsidP="000E7E49">
            <w:pPr>
              <w:rPr>
                <w:rFonts w:ascii="Century Gothic" w:hAnsi="Century Gothic"/>
              </w:rPr>
            </w:pPr>
            <w:r>
              <w:rPr>
                <w:rFonts w:ascii="Century Gothic" w:hAnsi="Century Gothic"/>
              </w:rPr>
              <w:t>Derived measures inherit the aggregation rules of their component stored measures.</w:t>
            </w:r>
          </w:p>
        </w:tc>
      </w:tr>
      <w:tr w:rsidR="000E7E49">
        <w:tc>
          <w:tcPr>
            <w:tcW w:w="2988" w:type="dxa"/>
          </w:tcPr>
          <w:p w:rsidR="000E7E49" w:rsidRDefault="000E7E49" w:rsidP="000E7E49">
            <w:pPr>
              <w:rPr>
                <w:rFonts w:ascii="Century Gothic" w:hAnsi="Century Gothic"/>
                <w:b/>
                <w:bCs/>
                <w:sz w:val="28"/>
              </w:rPr>
            </w:pPr>
          </w:p>
        </w:tc>
        <w:tc>
          <w:tcPr>
            <w:tcW w:w="6300" w:type="dxa"/>
          </w:tcPr>
          <w:p w:rsidR="000E7E49" w:rsidRDefault="000E7E49" w:rsidP="000E7E49">
            <w:pPr>
              <w:rPr>
                <w:rFonts w:ascii="Century Gothic" w:hAnsi="Century Gothic"/>
              </w:rPr>
            </w:pPr>
          </w:p>
        </w:tc>
      </w:tr>
      <w:tr w:rsidR="000E7E49">
        <w:trPr>
          <w:cantSplit/>
        </w:trPr>
        <w:tc>
          <w:tcPr>
            <w:tcW w:w="2988" w:type="dxa"/>
          </w:tcPr>
          <w:p w:rsidR="000E7E49" w:rsidRDefault="000E7E49" w:rsidP="000E7E49">
            <w:pPr>
              <w:rPr>
                <w:rFonts w:ascii="Century Gothic" w:hAnsi="Century Gothic"/>
                <w:b/>
                <w:bCs/>
                <w:sz w:val="28"/>
              </w:rPr>
            </w:pPr>
            <w:r>
              <w:rPr>
                <w:rFonts w:ascii="Century Gothic" w:hAnsi="Century Gothic"/>
                <w:b/>
                <w:bCs/>
                <w:sz w:val="28"/>
              </w:rPr>
              <w:t>Related Measures</w:t>
            </w:r>
          </w:p>
        </w:tc>
        <w:tc>
          <w:tcPr>
            <w:tcW w:w="6300" w:type="dxa"/>
          </w:tcPr>
          <w:p w:rsidR="000E7E49" w:rsidRDefault="000E7E49" w:rsidP="000E7E49">
            <w:pPr>
              <w:rPr>
                <w:rFonts w:ascii="Century Gothic" w:hAnsi="Century Gothic"/>
              </w:rPr>
            </w:pPr>
            <w:r>
              <w:rPr>
                <w:rFonts w:ascii="Century Gothic" w:hAnsi="Century Gothic"/>
              </w:rPr>
              <w:t>% CWD</w:t>
            </w:r>
          </w:p>
        </w:tc>
      </w:tr>
    </w:tbl>
    <w:p w:rsidR="000E7E49" w:rsidRDefault="000E7E49" w:rsidP="000E7E49"/>
    <w:p w:rsidR="00B7289B" w:rsidRDefault="009E1FDA" w:rsidP="00B7289B">
      <w: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bookmarkStart w:id="41" w:name="_Toc78773816"/>
            <w:r>
              <w:t>Measure Group</w:t>
            </w:r>
            <w:bookmarkEnd w:id="41"/>
          </w:p>
        </w:tc>
        <w:tc>
          <w:tcPr>
            <w:tcW w:w="6300" w:type="dxa"/>
            <w:gridSpan w:val="2"/>
          </w:tcPr>
          <w:p w:rsidR="00F40916" w:rsidRDefault="00F40916">
            <w:pPr>
              <w:pStyle w:val="MeasureGuideHeading"/>
            </w:pPr>
            <w:bookmarkStart w:id="42" w:name="_Toc78773704"/>
            <w:bookmarkStart w:id="43" w:name="_Toc78773817"/>
            <w:bookmarkStart w:id="44" w:name="_Toc78774251"/>
            <w:bookmarkStart w:id="45" w:name="_Toc79205950"/>
            <w:bookmarkStart w:id="46" w:name="_Toc282510673"/>
            <w:r>
              <w:t>% Increase in Sales (Algorithm 037)</w:t>
            </w:r>
            <w:bookmarkEnd w:id="42"/>
            <w:bookmarkEnd w:id="43"/>
            <w:bookmarkEnd w:id="44"/>
            <w:bookmarkEnd w:id="45"/>
            <w:bookmarkEnd w:id="46"/>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tabs>
                <w:tab w:val="left" w:pos="-1440"/>
                <w:tab w:val="left" w:pos="-900"/>
                <w:tab w:val="left" w:pos="-720"/>
                <w:tab w:val="left" w:pos="1685"/>
                <w:tab w:val="left" w:pos="2491"/>
                <w:tab w:val="left" w:pos="2880"/>
                <w:tab w:val="left" w:pos="3240"/>
                <w:tab w:val="left" w:pos="3600"/>
              </w:tabs>
              <w:suppressAutoHyphens/>
              <w:rPr>
                <w:rFonts w:ascii="Century Gothic" w:hAnsi="Century Gothic"/>
                <w:spacing w:val="-3"/>
              </w:rPr>
            </w:pPr>
            <w:r>
              <w:rPr>
                <w:rFonts w:ascii="Century Gothic" w:hAnsi="Century Gothic"/>
                <w:spacing w:val="-3"/>
              </w:rPr>
              <w:t xml:space="preserve">These measures express the percentage by which sales increase in a week during which a specified merchandising condition occurs.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47" w:name="_Toc78773818"/>
            <w:r>
              <w:t>Calculation</w:t>
            </w:r>
            <w:bookmarkEnd w:id="47"/>
            <w:r>
              <w:t xml:space="preserve"> </w:t>
            </w:r>
          </w:p>
        </w:tc>
        <w:tc>
          <w:tcPr>
            <w:tcW w:w="6300" w:type="dxa"/>
            <w:gridSpan w:val="2"/>
          </w:tcPr>
          <w:p w:rsidR="00F40916" w:rsidRDefault="00F40916">
            <w:pPr>
              <w:tabs>
                <w:tab w:val="left" w:pos="-1440"/>
                <w:tab w:val="left" w:pos="-900"/>
                <w:tab w:val="left" w:pos="-720"/>
                <w:tab w:val="left" w:pos="1685"/>
                <w:tab w:val="left" w:pos="2491"/>
                <w:tab w:val="left" w:pos="2880"/>
                <w:tab w:val="left" w:pos="3240"/>
                <w:tab w:val="left" w:pos="3600"/>
              </w:tabs>
              <w:suppressAutoHyphens/>
              <w:rPr>
                <w:rFonts w:ascii="Century Gothic" w:hAnsi="Century Gothic"/>
                <w:spacing w:val="-3"/>
              </w:rPr>
            </w:pPr>
            <w:r>
              <w:rPr>
                <w:rFonts w:ascii="Century Gothic" w:hAnsi="Century Gothic"/>
                <w:spacing w:val="-3"/>
              </w:rPr>
              <w:t xml:space="preserve">These measures are calculated as follows: </w:t>
            </w: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u w:val="single"/>
              </w:rPr>
            </w:pP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Let:</w:t>
            </w: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A(p) = Actual Sales during promotion condition p.</w:t>
            </w: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B(p) = Base Sales during promotion condition p.</w:t>
            </w: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WAE = Week-after effect, if applicable.</w:t>
            </w: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pStyle w:val="Heading2"/>
              <w:framePr w:wrap="auto"/>
              <w:rPr>
                <w:rFonts w:ascii="Century Gothic" w:hAnsi="Century Gothic"/>
              </w:rPr>
            </w:pPr>
            <w:bookmarkStart w:id="48" w:name="_Toc78773819"/>
            <w:r>
              <w:rPr>
                <w:rFonts w:ascii="Century Gothic" w:hAnsi="Century Gothic"/>
              </w:rPr>
              <w:t>[A(p) + WAE - B(p)] * 100</w:t>
            </w:r>
            <w:bookmarkEnd w:id="48"/>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0"/>
                <w:tab w:val="center" w:pos="4560"/>
              </w:tabs>
              <w:suppressAutoHyphens/>
              <w:jc w:val="center"/>
              <w:rPr>
                <w:rFonts w:ascii="Century Gothic" w:hAnsi="Century Gothic"/>
                <w:spacing w:val="-3"/>
              </w:rPr>
            </w:pPr>
            <w:r>
              <w:rPr>
                <w:rFonts w:ascii="Century Gothic" w:hAnsi="Century Gothic"/>
                <w:spacing w:val="-3"/>
              </w:rPr>
              <w:t>B(p)</w:t>
            </w:r>
          </w:p>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rPr>
            </w:pPr>
            <w:r>
              <w:rPr>
                <w:rFonts w:ascii="Century Gothic" w:hAnsi="Century Gothic"/>
                <w:spacing w:val="-3"/>
              </w:rPr>
              <w:t xml:space="preserve">WAE or "week-after effect" captures any incremental sales that occurs in the week following a feature or display if there was no promotion in that week. The week-after effect was designed to capture any spill-over incremental resulting from potential misalignment between a retailer’s movement week and their promotional week.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9"/>
              </w:numPr>
              <w:rPr>
                <w:rFonts w:ascii="Century Gothic" w:hAnsi="Century Gothic"/>
              </w:rPr>
            </w:pPr>
            <w:r>
              <w:rPr>
                <w:rFonts w:ascii="Century Gothic" w:hAnsi="Century Gothic"/>
              </w:rPr>
              <w:t>To determine what types of merchandising are most effective.</w:t>
            </w:r>
          </w:p>
          <w:p w:rsidR="00F40916" w:rsidRDefault="00F40916">
            <w:pPr>
              <w:numPr>
                <w:ilvl w:val="0"/>
                <w:numId w:val="8"/>
              </w:numPr>
              <w:rPr>
                <w:rFonts w:ascii="Century Gothic" w:hAnsi="Century Gothic"/>
              </w:rPr>
            </w:pPr>
            <w:r>
              <w:rPr>
                <w:rFonts w:ascii="Century Gothic" w:hAnsi="Century Gothic"/>
              </w:rPr>
              <w:t>To measure the response to the same types of merchandising across different products and time periods.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8"/>
              </w:numPr>
              <w:rPr>
                <w:rFonts w:ascii="Century Gothic" w:hAnsi="Century Gothic"/>
              </w:rPr>
            </w:pPr>
            <w:r>
              <w:rPr>
                <w:rFonts w:ascii="Century Gothic" w:hAnsi="Century Gothic"/>
                <w:b/>
                <w:bCs/>
              </w:rPr>
              <w:t>Do not derive these measures.</w:t>
            </w:r>
            <w:r>
              <w:rPr>
                <w:rFonts w:ascii="Century Gothic" w:hAnsi="Century Gothic"/>
              </w:rPr>
              <w:t xml:space="preserve">  Due to IRI’s handling of the week-after effect, it is not possible to accurately calculate these measures using other delivered measures. </w:t>
            </w:r>
          </w:p>
          <w:p w:rsidR="00F40916" w:rsidRDefault="00F40916">
            <w:pPr>
              <w:numPr>
                <w:ilvl w:val="0"/>
                <w:numId w:val="8"/>
              </w:numPr>
              <w:rPr>
                <w:rFonts w:ascii="Century Gothic" w:hAnsi="Century Gothic"/>
              </w:rPr>
            </w:pPr>
            <w:r>
              <w:rPr>
                <w:rFonts w:ascii="Century Gothic" w:hAnsi="Century Gothic"/>
                <w:b/>
                <w:bCs/>
              </w:rPr>
              <w:t xml:space="preserve">% </w:t>
            </w:r>
            <w:r>
              <w:rPr>
                <w:rFonts w:ascii="Century Gothic" w:hAnsi="Century Gothic"/>
                <w:bCs/>
              </w:rPr>
              <w:t>Increase in Dollars can be negative.</w:t>
            </w:r>
          </w:p>
          <w:p w:rsidR="00F40916" w:rsidRDefault="00F40916">
            <w:pPr>
              <w:numPr>
                <w:ilvl w:val="0"/>
                <w:numId w:val="8"/>
              </w:numPr>
              <w:rPr>
                <w:rFonts w:ascii="Century Gothic" w:hAnsi="Century Gothic"/>
              </w:rPr>
            </w:pPr>
            <w:r>
              <w:rPr>
                <w:rFonts w:ascii="Century Gothic" w:hAnsi="Century Gothic"/>
              </w:rPr>
              <w:t xml:space="preserve">These measures are not additive across merchandising conditions.  For example, </w:t>
            </w:r>
            <w:r>
              <w:rPr>
                <w:rFonts w:ascii="Century Gothic" w:hAnsi="Century Gothic"/>
              </w:rPr>
              <w:lastRenderedPageBreak/>
              <w:t xml:space="preserve">summing % Increase, Feature Only, % Increase, Feature and Display, % Increase Display Only, and % Increase Price Reduction Only does not equal % Increase, Any Merchandising.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Average Weighted by:  Base Decomposed Sales</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Average Weighted by:  Base Decomposed Sales</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Average Weighted by:  Base Decomposed Sales</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Increase in Sales @ Size</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bookmarkStart w:id="49" w:name="_Toc78773820"/>
            <w:r>
              <w:lastRenderedPageBreak/>
              <w:t>Measure Group</w:t>
            </w:r>
            <w:bookmarkEnd w:id="49"/>
          </w:p>
        </w:tc>
        <w:tc>
          <w:tcPr>
            <w:tcW w:w="6300" w:type="dxa"/>
            <w:gridSpan w:val="2"/>
          </w:tcPr>
          <w:p w:rsidR="00F40916" w:rsidRDefault="00F40916">
            <w:pPr>
              <w:pStyle w:val="MeasureGuideHeading"/>
            </w:pPr>
            <w:bookmarkStart w:id="50" w:name="_Toc78773705"/>
            <w:bookmarkStart w:id="51" w:name="_Toc78773821"/>
            <w:bookmarkStart w:id="52" w:name="_Toc78774252"/>
            <w:bookmarkStart w:id="53" w:name="_Toc79205951"/>
            <w:bookmarkStart w:id="54" w:name="_Toc282510674"/>
            <w:r>
              <w:t>% Increase in Sales @ Size (Algorithm 107)</w:t>
            </w:r>
            <w:bookmarkEnd w:id="50"/>
            <w:bookmarkEnd w:id="51"/>
            <w:bookmarkEnd w:id="52"/>
            <w:bookmarkEnd w:id="53"/>
            <w:bookmarkEnd w:id="54"/>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tabs>
                <w:tab w:val="left" w:pos="-1440"/>
                <w:tab w:val="left" w:pos="-900"/>
                <w:tab w:val="left" w:pos="-720"/>
                <w:tab w:val="left" w:pos="1685"/>
                <w:tab w:val="left" w:pos="2491"/>
                <w:tab w:val="left" w:pos="2880"/>
                <w:tab w:val="left" w:pos="3240"/>
                <w:tab w:val="left" w:pos="3600"/>
              </w:tabs>
              <w:suppressAutoHyphens/>
              <w:rPr>
                <w:rFonts w:ascii="Century Gothic" w:hAnsi="Century Gothic"/>
              </w:rPr>
            </w:pPr>
            <w:r>
              <w:rPr>
                <w:rFonts w:ascii="Century Gothic" w:hAnsi="Century Gothic"/>
              </w:rPr>
              <w:t xml:space="preserve">% Increase in Sales @ Size are used in place of % Increase in Sales for all Special Pack categories.  </w:t>
            </w:r>
          </w:p>
          <w:p w:rsidR="00F40916" w:rsidRDefault="00F40916">
            <w:pPr>
              <w:tabs>
                <w:tab w:val="left" w:pos="-1440"/>
                <w:tab w:val="left" w:pos="-900"/>
                <w:tab w:val="left" w:pos="-720"/>
                <w:tab w:val="left" w:pos="1685"/>
                <w:tab w:val="left" w:pos="2491"/>
                <w:tab w:val="left" w:pos="2880"/>
                <w:tab w:val="left" w:pos="3240"/>
                <w:tab w:val="left" w:pos="3600"/>
              </w:tabs>
              <w:suppressAutoHyphens/>
              <w:rPr>
                <w:rFonts w:ascii="Century Gothic" w:hAnsi="Century Gothic"/>
              </w:rPr>
            </w:pPr>
          </w:p>
          <w:p w:rsidR="00F40916" w:rsidRDefault="00F40916">
            <w:pPr>
              <w:tabs>
                <w:tab w:val="left" w:pos="-1440"/>
                <w:tab w:val="left" w:pos="-900"/>
                <w:tab w:val="left" w:pos="-720"/>
                <w:tab w:val="left" w:pos="1685"/>
                <w:tab w:val="left" w:pos="2491"/>
                <w:tab w:val="left" w:pos="2880"/>
                <w:tab w:val="left" w:pos="3240"/>
                <w:tab w:val="left" w:pos="3600"/>
              </w:tabs>
              <w:suppressAutoHyphens/>
              <w:rPr>
                <w:rFonts w:ascii="Century Gothic" w:hAnsi="Century Gothic"/>
                <w:spacing w:val="-3"/>
              </w:rPr>
            </w:pPr>
            <w:r>
              <w:rPr>
                <w:rFonts w:ascii="Century Gothic" w:hAnsi="Century Gothic"/>
                <w:spacing w:val="-3"/>
              </w:rPr>
              <w:t xml:space="preserve">These measures express the percentage by which sales increase in a week during which a specified merchandising condition occurs.  These measures are reported for both volume and dollars.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55" w:name="_Toc78773822"/>
            <w:r>
              <w:t>Calculation</w:t>
            </w:r>
            <w:bookmarkEnd w:id="55"/>
            <w:r>
              <w:t xml:space="preserve"> </w:t>
            </w:r>
          </w:p>
        </w:tc>
        <w:tc>
          <w:tcPr>
            <w:tcW w:w="6300" w:type="dxa"/>
            <w:gridSpan w:val="2"/>
          </w:tcPr>
          <w:p w:rsidR="00F40916" w:rsidRDefault="00F40916">
            <w:pPr>
              <w:tabs>
                <w:tab w:val="left" w:pos="-1440"/>
                <w:tab w:val="left" w:pos="-900"/>
                <w:tab w:val="left" w:pos="-720"/>
                <w:tab w:val="left" w:pos="1685"/>
                <w:tab w:val="left" w:pos="2491"/>
                <w:tab w:val="left" w:pos="2880"/>
                <w:tab w:val="left" w:pos="3240"/>
                <w:tab w:val="left" w:pos="3600"/>
              </w:tabs>
              <w:suppressAutoHyphens/>
              <w:rPr>
                <w:rFonts w:ascii="Century Gothic" w:hAnsi="Century Gothic"/>
                <w:spacing w:val="-3"/>
              </w:rPr>
            </w:pPr>
            <w:r>
              <w:rPr>
                <w:rFonts w:ascii="Century Gothic" w:hAnsi="Century Gothic"/>
                <w:spacing w:val="-3"/>
              </w:rPr>
              <w:t xml:space="preserve">These measures are calculated as follows: </w:t>
            </w: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u w:val="single"/>
              </w:rPr>
            </w:pP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Let:</w:t>
            </w: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A(p) = Actual Sales during promotion condition p.</w:t>
            </w: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B(p) = Base Sales during promotion condition p.</w:t>
            </w: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WAE = Week-after effect, if applicable.</w:t>
            </w:r>
          </w:p>
          <w:p w:rsidR="00F40916" w:rsidRDefault="00F40916">
            <w:pPr>
              <w:tabs>
                <w:tab w:val="left" w:pos="-1440"/>
                <w:tab w:val="left" w:pos="-900"/>
                <w:tab w:val="left" w:pos="-72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pStyle w:val="Heading2"/>
              <w:framePr w:wrap="auto"/>
              <w:rPr>
                <w:rFonts w:ascii="Century Gothic" w:hAnsi="Century Gothic"/>
              </w:rPr>
            </w:pPr>
            <w:bookmarkStart w:id="56" w:name="_Toc78773823"/>
            <w:r>
              <w:rPr>
                <w:rFonts w:ascii="Century Gothic" w:hAnsi="Century Gothic"/>
              </w:rPr>
              <w:t>A(p) + WAE - B(p) * 100</w:t>
            </w:r>
            <w:bookmarkEnd w:id="56"/>
          </w:p>
          <w:p w:rsidR="00F40916" w:rsidRDefault="00F40916">
            <w:pPr>
              <w:pStyle w:val="Header"/>
              <w:tabs>
                <w:tab w:val="clear" w:pos="4320"/>
                <w:tab w:val="clear" w:pos="8640"/>
              </w:tabs>
              <w:jc w:val="center"/>
              <w:rPr>
                <w:rFonts w:ascii="Century Gothic" w:hAnsi="Century Gothic"/>
                <w:spacing w:val="-3"/>
              </w:rPr>
            </w:pPr>
            <w:r>
              <w:rPr>
                <w:rFonts w:ascii="Century Gothic" w:hAnsi="Century Gothic"/>
                <w:spacing w:val="-3"/>
              </w:rPr>
              <w:t>B(p)</w:t>
            </w:r>
          </w:p>
          <w:p w:rsidR="00F40916" w:rsidRDefault="00F40916">
            <w:pPr>
              <w:pStyle w:val="Header"/>
              <w:tabs>
                <w:tab w:val="clear" w:pos="4320"/>
                <w:tab w:val="clear" w:pos="8640"/>
              </w:tabs>
              <w:jc w:val="center"/>
              <w:rPr>
                <w:rFonts w:ascii="Century Gothic" w:hAnsi="Century Gothic"/>
                <w:spacing w:val="-3"/>
              </w:rPr>
            </w:pPr>
          </w:p>
          <w:p w:rsidR="00F40916" w:rsidRDefault="00F40916">
            <w:pPr>
              <w:pStyle w:val="Header"/>
              <w:tabs>
                <w:tab w:val="clear" w:pos="4320"/>
                <w:tab w:val="clear" w:pos="8640"/>
              </w:tabs>
              <w:rPr>
                <w:rFonts w:ascii="Century Gothic" w:hAnsi="Century Gothic"/>
              </w:rPr>
            </w:pPr>
            <w:r>
              <w:rPr>
                <w:rFonts w:ascii="Century Gothic" w:hAnsi="Century Gothic"/>
                <w:spacing w:val="-3"/>
              </w:rPr>
              <w:t>WAE or "week-after effect" captures any incremental sales that occurs in the week following a feature or display if there was no promotion in that week. The week-after effect was designed to capture any spill-over incremental resulting from potential misalignment between a retailer’s movement week and their promotional week.</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11"/>
              </w:numPr>
              <w:rPr>
                <w:rFonts w:ascii="Century Gothic" w:hAnsi="Century Gothic"/>
              </w:rPr>
            </w:pPr>
            <w:r>
              <w:rPr>
                <w:rFonts w:ascii="Century Gothic" w:hAnsi="Century Gothic"/>
              </w:rPr>
              <w:t>To determine what types of merchandising are most effective.</w:t>
            </w:r>
          </w:p>
          <w:p w:rsidR="00F40916" w:rsidRDefault="00F40916">
            <w:pPr>
              <w:numPr>
                <w:ilvl w:val="0"/>
                <w:numId w:val="11"/>
              </w:numPr>
              <w:rPr>
                <w:rFonts w:ascii="Century Gothic" w:hAnsi="Century Gothic"/>
              </w:rPr>
            </w:pPr>
            <w:r>
              <w:rPr>
                <w:rFonts w:ascii="Century Gothic" w:hAnsi="Century Gothic"/>
              </w:rPr>
              <w:t>To measure the response to the same types of merchandising across different products and time periods.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57" w:name="_Toc78773824"/>
            <w:r>
              <w:lastRenderedPageBreak/>
              <w:t>Usage Notes</w:t>
            </w:r>
            <w:bookmarkEnd w:id="57"/>
          </w:p>
        </w:tc>
        <w:tc>
          <w:tcPr>
            <w:tcW w:w="6300" w:type="dxa"/>
            <w:gridSpan w:val="2"/>
          </w:tcPr>
          <w:p w:rsidR="00F40916" w:rsidRDefault="00F40916">
            <w:pPr>
              <w:pStyle w:val="Header"/>
              <w:numPr>
                <w:ilvl w:val="0"/>
                <w:numId w:val="10"/>
              </w:numPr>
              <w:tabs>
                <w:tab w:val="clear" w:pos="4320"/>
                <w:tab w:val="clear" w:pos="8640"/>
              </w:tabs>
              <w:rPr>
                <w:rFonts w:ascii="Century Gothic" w:hAnsi="Century Gothic"/>
                <w:u w:val="single"/>
              </w:rPr>
            </w:pPr>
            <w:r>
              <w:rPr>
                <w:rFonts w:ascii="Century Gothic" w:hAnsi="Century Gothic"/>
                <w:b/>
                <w:bCs/>
              </w:rPr>
              <w:t>Do not use these measures for products below the Special</w:t>
            </w:r>
            <w:r>
              <w:rPr>
                <w:rFonts w:ascii="Century Gothic" w:hAnsi="Century Gothic"/>
                <w:u w:val="single"/>
              </w:rPr>
              <w:t xml:space="preserve"> </w:t>
            </w:r>
            <w:r>
              <w:rPr>
                <w:rFonts w:ascii="Century Gothic" w:hAnsi="Century Gothic"/>
                <w:b/>
                <w:bCs/>
              </w:rPr>
              <w:t>Pack baselining level.</w:t>
            </w:r>
          </w:p>
          <w:p w:rsidR="00F40916" w:rsidRDefault="00F40916">
            <w:pPr>
              <w:numPr>
                <w:ilvl w:val="0"/>
                <w:numId w:val="10"/>
              </w:numPr>
              <w:rPr>
                <w:rFonts w:ascii="Century Gothic" w:hAnsi="Century Gothic"/>
              </w:rPr>
            </w:pPr>
            <w:r>
              <w:rPr>
                <w:rFonts w:ascii="Century Gothic" w:hAnsi="Century Gothic"/>
                <w:b/>
                <w:bCs/>
              </w:rPr>
              <w:t>Do not derive these measures.</w:t>
            </w:r>
            <w:r>
              <w:rPr>
                <w:rFonts w:ascii="Century Gothic" w:hAnsi="Century Gothic"/>
              </w:rPr>
              <w:t xml:space="preserve">  Due to IRI’s handling of the week-after effect, it is not possible to accurately calculate these measures using other delivered measures. </w:t>
            </w:r>
          </w:p>
          <w:p w:rsidR="00F40916" w:rsidRDefault="00F40916">
            <w:pPr>
              <w:numPr>
                <w:ilvl w:val="0"/>
                <w:numId w:val="10"/>
              </w:numPr>
              <w:rPr>
                <w:rFonts w:ascii="Century Gothic" w:hAnsi="Century Gothic"/>
              </w:rPr>
            </w:pPr>
            <w:r>
              <w:rPr>
                <w:rFonts w:ascii="Century Gothic" w:hAnsi="Century Gothic"/>
                <w:spacing w:val="-3"/>
              </w:rPr>
              <w:t xml:space="preserve">% Increase in Units measures are </w:t>
            </w:r>
            <w:r>
              <w:rPr>
                <w:rFonts w:ascii="Century Gothic" w:hAnsi="Century Gothic"/>
                <w:spacing w:val="-3"/>
                <w:u w:val="single"/>
              </w:rPr>
              <w:t>not</w:t>
            </w:r>
            <w:r>
              <w:rPr>
                <w:rFonts w:ascii="Century Gothic" w:hAnsi="Century Gothic"/>
                <w:spacing w:val="-3"/>
              </w:rPr>
              <w:t xml:space="preserve"> available in Special Pack databases.</w:t>
            </w:r>
          </w:p>
          <w:p w:rsidR="00F40916" w:rsidRDefault="00F40916">
            <w:pPr>
              <w:pStyle w:val="Header"/>
              <w:numPr>
                <w:ilvl w:val="0"/>
                <w:numId w:val="10"/>
              </w:numPr>
              <w:tabs>
                <w:tab w:val="clear" w:pos="4320"/>
                <w:tab w:val="clear" w:pos="8640"/>
              </w:tabs>
              <w:rPr>
                <w:rFonts w:ascii="Century Gothic" w:hAnsi="Century Gothic"/>
                <w:u w:val="single"/>
              </w:rPr>
            </w:pPr>
            <w:r>
              <w:rPr>
                <w:rFonts w:ascii="Century Gothic" w:hAnsi="Century Gothic"/>
              </w:rPr>
              <w:t>These measures are not additive across merchandising conditions.  For example, summing % Increase @ Size, Feature Only, % Increase @ Size, Feature and Display, % Increase @ Size Display Only, % Increase @ Size, Special Pack Only and % Increase @ Size Price Reduction Only, No Special Pack does not equal % Increase @ Size, Any Merchandising and/or Special Pack.</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Base Decomposed Sales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Base Decomposed Sales </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Base Decomposed Sales </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Increase in Sales</w:t>
            </w:r>
          </w:p>
        </w:tc>
      </w:tr>
    </w:tbl>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rPr>
                <w:b w:val="0"/>
                <w:bCs w:val="0"/>
              </w:rPr>
              <w:br w:type="page"/>
            </w:r>
            <w:r>
              <w:t>Measure Group</w:t>
            </w:r>
          </w:p>
        </w:tc>
        <w:tc>
          <w:tcPr>
            <w:tcW w:w="6300" w:type="dxa"/>
          </w:tcPr>
          <w:p w:rsidR="00F40916" w:rsidRDefault="00F40916">
            <w:pPr>
              <w:pStyle w:val="MeasureGuideHeading"/>
            </w:pPr>
            <w:bookmarkStart w:id="58" w:name="_Toc79980776"/>
            <w:bookmarkStart w:id="59" w:name="_Toc282510675"/>
            <w:r>
              <w:t>% Incremental Decomposed Sales</w:t>
            </w:r>
            <w:bookmarkEnd w:id="58"/>
            <w:bookmarkEnd w:id="59"/>
            <w:r>
              <w:t xml:space="preser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 xml:space="preserve">Derived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report a product’s Incremental Sales  on a particular merchandising condition expressed as a percentage of the product’s total Incremental Sales .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pStyle w:val="Heading2"/>
              <w:framePr w:wrap="auto"/>
              <w:rPr>
                <w:rFonts w:ascii="Century Gothic" w:hAnsi="Century Gothic"/>
                <w:sz w:val="20"/>
              </w:rPr>
            </w:pPr>
            <w:r>
              <w:rPr>
                <w:rFonts w:ascii="Century Gothic" w:hAnsi="Century Gothic"/>
                <w:sz w:val="20"/>
              </w:rPr>
              <w:t>Incremental Sales on merchandising condition  * 100</w:t>
            </w: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rPr>
            </w:pPr>
            <w:r>
              <w:rPr>
                <w:rFonts w:ascii="Century Gothic" w:hAnsi="Century Gothic"/>
                <w:spacing w:val="-3"/>
                <w:sz w:val="20"/>
              </w:rPr>
              <w:t xml:space="preserve">Incremental Sales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To determine what percentage of total Incremental Sales was contributed to by Incremental Sales with a particular merchandising condition.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94"/>
              </w:numPr>
              <w:rPr>
                <w:rFonts w:ascii="Century Gothic" w:hAnsi="Century Gothic"/>
              </w:rPr>
            </w:pPr>
            <w:r>
              <w:rPr>
                <w:rFonts w:ascii="Century Gothic" w:hAnsi="Century Gothic"/>
              </w:rPr>
              <w:t xml:space="preserve">% of Sales </w:t>
            </w:r>
          </w:p>
          <w:p w:rsidR="00F40916" w:rsidRDefault="00F40916">
            <w:pPr>
              <w:numPr>
                <w:ilvl w:val="0"/>
                <w:numId w:val="42"/>
              </w:numPr>
              <w:rPr>
                <w:rFonts w:ascii="Century Gothic" w:hAnsi="Century Gothic"/>
              </w:rPr>
            </w:pPr>
            <w:r>
              <w:rPr>
                <w:rFonts w:ascii="Century Gothic" w:hAnsi="Century Gothic"/>
              </w:rPr>
              <w:t xml:space="preserve">% Base Decomposed Sales </w:t>
            </w:r>
          </w:p>
          <w:p w:rsidR="00F40916" w:rsidRDefault="00F40916">
            <w:pPr>
              <w:numPr>
                <w:ilvl w:val="0"/>
                <w:numId w:val="42"/>
              </w:numPr>
              <w:rPr>
                <w:rFonts w:ascii="Century Gothic" w:hAnsi="Century Gothic"/>
              </w:rPr>
            </w:pPr>
            <w:r>
              <w:rPr>
                <w:rFonts w:ascii="Century Gothic" w:hAnsi="Century Gothic"/>
              </w:rPr>
              <w:t>% Incremental Decomposed Sales @ Size</w:t>
            </w:r>
          </w:p>
        </w:tc>
      </w:tr>
    </w:tbl>
    <w:p w:rsidR="00F40916" w:rsidRDefault="00F40916"/>
    <w:p w:rsidR="00F40916" w:rsidRDefault="00F40916">
      <w: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rPr>
                <w:b w:val="0"/>
                <w:bCs w:val="0"/>
              </w:rPr>
              <w:br w:type="page"/>
            </w:r>
            <w:r>
              <w:t>Measure Group</w:t>
            </w:r>
          </w:p>
        </w:tc>
        <w:tc>
          <w:tcPr>
            <w:tcW w:w="6300" w:type="dxa"/>
          </w:tcPr>
          <w:p w:rsidR="00F40916" w:rsidRDefault="00F40916">
            <w:pPr>
              <w:pStyle w:val="MeasureGuideHeading"/>
            </w:pPr>
            <w:bookmarkStart w:id="60" w:name="_Toc282510676"/>
            <w:r>
              <w:t>% Incremental Decomposed Sales @ Size</w:t>
            </w:r>
            <w:bookmarkEnd w:id="60"/>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 xml:space="preserve">Derived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bCs/>
                <w:spacing w:val="-3"/>
              </w:rPr>
              <w:t xml:space="preserve">% Incremental Decomposed Sales @ Size (Volume and Dollars) are used in place of % Incremental Decomposed Sales for all Special Pack categories.  </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report a product’s Incremental Sales @ Size on a particular merchandising condition expressed as a percentage of the product’s total Incremental Sales @ Size.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pStyle w:val="Heading2"/>
              <w:framePr w:wrap="auto"/>
              <w:rPr>
                <w:rFonts w:ascii="Century Gothic" w:hAnsi="Century Gothic"/>
                <w:sz w:val="20"/>
              </w:rPr>
            </w:pPr>
            <w:r>
              <w:rPr>
                <w:rFonts w:ascii="Century Gothic" w:hAnsi="Century Gothic"/>
                <w:sz w:val="20"/>
              </w:rPr>
              <w:t>Incremental Sales @ Size on merchandising condition  * 100</w:t>
            </w: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rPr>
            </w:pPr>
            <w:r>
              <w:rPr>
                <w:rFonts w:ascii="Century Gothic" w:hAnsi="Century Gothic"/>
                <w:spacing w:val="-3"/>
                <w:sz w:val="20"/>
              </w:rPr>
              <w:t>Incremental Sales @ Size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To determine what percentage of total Incremental Sales was contributed to by Incremental Sales with a particular merchandising condition.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94"/>
              </w:numPr>
              <w:rPr>
                <w:rFonts w:ascii="Century Gothic" w:hAnsi="Century Gothic"/>
              </w:rPr>
            </w:pPr>
            <w:r>
              <w:rPr>
                <w:rFonts w:ascii="Century Gothic" w:hAnsi="Century Gothic"/>
              </w:rPr>
              <w:t xml:space="preserve">% of Sales </w:t>
            </w:r>
          </w:p>
          <w:p w:rsidR="00F40916" w:rsidRDefault="00F40916">
            <w:pPr>
              <w:numPr>
                <w:ilvl w:val="0"/>
                <w:numId w:val="42"/>
              </w:numPr>
              <w:rPr>
                <w:rFonts w:ascii="Century Gothic" w:hAnsi="Century Gothic"/>
              </w:rPr>
            </w:pPr>
            <w:r>
              <w:rPr>
                <w:rFonts w:ascii="Century Gothic" w:hAnsi="Century Gothic"/>
              </w:rPr>
              <w:t>% Base Decomposed Sales @ Size</w:t>
            </w:r>
          </w:p>
          <w:p w:rsidR="00F40916" w:rsidRDefault="00F40916">
            <w:pPr>
              <w:numPr>
                <w:ilvl w:val="0"/>
                <w:numId w:val="42"/>
              </w:numPr>
              <w:rPr>
                <w:rFonts w:ascii="Century Gothic" w:hAnsi="Century Gothic"/>
              </w:rPr>
            </w:pPr>
            <w:r>
              <w:rPr>
                <w:rFonts w:ascii="Century Gothic" w:hAnsi="Century Gothic"/>
              </w:rPr>
              <w:t xml:space="preserve">% Incremental Decomposed Sales </w:t>
            </w:r>
          </w:p>
        </w:tc>
      </w:tr>
    </w:tbl>
    <w:p w:rsidR="00F40916" w:rsidRDefault="00F40916"/>
    <w:p w:rsidR="00F40916" w:rsidRDefault="00F40916">
      <w: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t>Measure Group</w:t>
            </w:r>
          </w:p>
        </w:tc>
        <w:tc>
          <w:tcPr>
            <w:tcW w:w="6300" w:type="dxa"/>
          </w:tcPr>
          <w:p w:rsidR="00F40916" w:rsidRDefault="00F40916">
            <w:pPr>
              <w:pStyle w:val="MeasureGuideHeading"/>
            </w:pPr>
            <w:bookmarkStart w:id="61" w:name="_Toc78773707"/>
            <w:bookmarkStart w:id="62" w:name="_Toc78773828"/>
            <w:bookmarkStart w:id="63" w:name="_Toc78774254"/>
            <w:bookmarkStart w:id="64" w:name="_Toc79205953"/>
            <w:bookmarkStart w:id="65" w:name="_Toc282510677"/>
            <w:r>
              <w:t>% Incremental Sales to Total Sales (Algorithm 060)</w:t>
            </w:r>
            <w:bookmarkEnd w:id="61"/>
            <w:bookmarkEnd w:id="62"/>
            <w:bookmarkEnd w:id="63"/>
            <w:bookmarkEnd w:id="64"/>
            <w:bookmarkEnd w:id="65"/>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express Incremental Sales as a percentage of total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bookmarkStart w:id="66" w:name="_Toc78773829"/>
            <w:r>
              <w:t>Calculation</w:t>
            </w:r>
            <w:bookmarkEnd w:id="66"/>
            <w:r>
              <w:t xml:space="preserve"> </w:t>
            </w:r>
          </w:p>
        </w:tc>
        <w:tc>
          <w:tcPr>
            <w:tcW w:w="6300" w:type="dxa"/>
          </w:tcPr>
          <w:p w:rsidR="00F40916" w:rsidRDefault="00F40916">
            <w:pPr>
              <w:pStyle w:val="Header"/>
              <w:tabs>
                <w:tab w:val="clear" w:pos="4320"/>
                <w:tab w:val="clear" w:pos="8640"/>
              </w:tabs>
              <w:jc w:val="center"/>
              <w:rPr>
                <w:rFonts w:ascii="Century Gothic" w:hAnsi="Century Gothic"/>
                <w:u w:val="single"/>
              </w:rPr>
            </w:pPr>
            <w:r>
              <w:rPr>
                <w:rFonts w:ascii="Century Gothic" w:hAnsi="Century Gothic"/>
                <w:u w:val="single"/>
              </w:rPr>
              <w:t xml:space="preserve">Incremental Sales * 100 </w:t>
            </w:r>
          </w:p>
          <w:p w:rsidR="00F40916" w:rsidRDefault="00F40916">
            <w:pPr>
              <w:pStyle w:val="Header"/>
              <w:tabs>
                <w:tab w:val="clear" w:pos="4320"/>
                <w:tab w:val="clear" w:pos="8640"/>
              </w:tabs>
              <w:jc w:val="center"/>
              <w:rPr>
                <w:rFonts w:ascii="Century Gothic" w:hAnsi="Century Gothic"/>
              </w:rPr>
            </w:pPr>
            <w:r>
              <w:rPr>
                <w:rFonts w:ascii="Century Gothic" w:hAnsi="Century Gothic"/>
              </w:rPr>
              <w:t xml:space="preserve">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pStyle w:val="Header"/>
              <w:numPr>
                <w:ilvl w:val="0"/>
                <w:numId w:val="13"/>
              </w:numPr>
              <w:tabs>
                <w:tab w:val="clear" w:pos="4320"/>
                <w:tab w:val="clear" w:pos="8640"/>
              </w:tabs>
              <w:rPr>
                <w:rFonts w:ascii="Century Gothic" w:hAnsi="Century Gothic"/>
              </w:rPr>
            </w:pPr>
            <w:r>
              <w:rPr>
                <w:rFonts w:ascii="Century Gothic" w:hAnsi="Century Gothic"/>
              </w:rPr>
              <w:t>To determine what portion of total Sales were driven by merchandising.</w:t>
            </w:r>
          </w:p>
          <w:p w:rsidR="00F40916" w:rsidRDefault="00F40916">
            <w:pPr>
              <w:pStyle w:val="Header"/>
              <w:numPr>
                <w:ilvl w:val="0"/>
                <w:numId w:val="13"/>
              </w:numPr>
              <w:tabs>
                <w:tab w:val="clear" w:pos="4320"/>
                <w:tab w:val="clear" w:pos="8640"/>
              </w:tabs>
              <w:rPr>
                <w:rFonts w:ascii="Century Gothic" w:hAnsi="Century Gothic"/>
              </w:rPr>
            </w:pPr>
            <w:r>
              <w:rPr>
                <w:rFonts w:ascii="Century Gothic" w:hAnsi="Century Gothic"/>
              </w:rPr>
              <w:t>To compare the importance of Incremental Sales across products and geographies.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 Incremental Dollars may be negative.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 of Base Sales to Total Sales</w:t>
            </w:r>
          </w:p>
          <w:p w:rsidR="00F40916" w:rsidRDefault="00F40916">
            <w:pPr>
              <w:numPr>
                <w:ilvl w:val="0"/>
                <w:numId w:val="2"/>
              </w:numPr>
              <w:rPr>
                <w:rFonts w:ascii="Century Gothic" w:hAnsi="Century Gothic"/>
              </w:rPr>
            </w:pPr>
            <w:r>
              <w:rPr>
                <w:rFonts w:ascii="Century Gothic" w:hAnsi="Century Gothic"/>
              </w:rPr>
              <w:t>% of Base Decomposed Sales to Total Sales</w:t>
            </w:r>
          </w:p>
          <w:p w:rsidR="00F40916" w:rsidRDefault="00F40916">
            <w:pPr>
              <w:numPr>
                <w:ilvl w:val="0"/>
                <w:numId w:val="2"/>
              </w:numPr>
              <w:rPr>
                <w:rFonts w:ascii="Century Gothic" w:hAnsi="Century Gothic"/>
              </w:rPr>
            </w:pPr>
            <w:r>
              <w:rPr>
                <w:rFonts w:ascii="Century Gothic" w:hAnsi="Century Gothic"/>
              </w:rPr>
              <w:t>% of Incremental Sales @ Size to Total Sales</w:t>
            </w:r>
          </w:p>
        </w:tc>
      </w:tr>
    </w:tbl>
    <w:p w:rsidR="00F40916" w:rsidRDefault="00F40916"/>
    <w:p w:rsidR="00F40916" w:rsidRDefault="00F40916"/>
    <w:p w:rsidR="00F40916" w:rsidRDefault="00F40916">
      <w:pPr>
        <w:rPr>
          <w:rFonts w:ascii="Century Gothic" w:hAnsi="Century Gothic"/>
        </w:rPr>
      </w:pPr>
    </w:p>
    <w:p w:rsidR="00F40916" w:rsidRDefault="00F40916">
      <w:pPr>
        <w:pStyle w:val="Header"/>
        <w:tabs>
          <w:tab w:val="clear" w:pos="4320"/>
          <w:tab w:val="clear" w:pos="8640"/>
        </w:tabs>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bookmarkStart w:id="67" w:name="_Toc78773825"/>
            <w:r>
              <w:t>Measure Group</w:t>
            </w:r>
            <w:bookmarkEnd w:id="67"/>
          </w:p>
        </w:tc>
        <w:tc>
          <w:tcPr>
            <w:tcW w:w="6300" w:type="dxa"/>
          </w:tcPr>
          <w:p w:rsidR="00F40916" w:rsidRDefault="00F40916">
            <w:pPr>
              <w:pStyle w:val="MeasureGuideHeading"/>
            </w:pPr>
            <w:bookmarkStart w:id="68" w:name="_Toc78773706"/>
            <w:bookmarkStart w:id="69" w:name="_Toc78773826"/>
            <w:bookmarkStart w:id="70" w:name="_Toc78774253"/>
            <w:bookmarkStart w:id="71" w:name="_Toc79205952"/>
            <w:bookmarkStart w:id="72" w:name="_Toc282510678"/>
            <w:r>
              <w:t>% Incremental Sales @ Size to Total Sales (Algorithm 061)</w:t>
            </w:r>
            <w:bookmarkEnd w:id="68"/>
            <w:bookmarkEnd w:id="69"/>
            <w:bookmarkEnd w:id="70"/>
            <w:bookmarkEnd w:id="71"/>
            <w:bookmarkEnd w:id="72"/>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rPr>
              <w:t xml:space="preserve">% Incremental Sales @ Size to total Sales is used in place of % of Incremental Sales to total Sales for all Special Pack categories.  </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express Incremental Sales  @ Size as a percentage of total Sales. %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bookmarkStart w:id="73" w:name="_Toc78773827"/>
            <w:r>
              <w:t>Calculation</w:t>
            </w:r>
            <w:bookmarkEnd w:id="73"/>
            <w:r>
              <w:t xml:space="preserve"> </w:t>
            </w:r>
          </w:p>
        </w:tc>
        <w:tc>
          <w:tcPr>
            <w:tcW w:w="6300" w:type="dxa"/>
          </w:tcPr>
          <w:p w:rsidR="00F40916" w:rsidRDefault="00F40916">
            <w:pPr>
              <w:pStyle w:val="Header"/>
              <w:tabs>
                <w:tab w:val="clear" w:pos="4320"/>
                <w:tab w:val="clear" w:pos="8640"/>
              </w:tabs>
              <w:jc w:val="center"/>
              <w:rPr>
                <w:rFonts w:ascii="Century Gothic" w:hAnsi="Century Gothic"/>
                <w:u w:val="single"/>
              </w:rPr>
            </w:pPr>
            <w:r>
              <w:rPr>
                <w:rFonts w:ascii="Century Gothic" w:hAnsi="Century Gothic"/>
                <w:u w:val="single"/>
              </w:rPr>
              <w:t xml:space="preserve">Incremental Sales @ Size * 100 </w:t>
            </w:r>
          </w:p>
          <w:p w:rsidR="00F40916" w:rsidRDefault="00F40916">
            <w:pPr>
              <w:pStyle w:val="Header"/>
              <w:tabs>
                <w:tab w:val="clear" w:pos="4320"/>
                <w:tab w:val="clear" w:pos="8640"/>
              </w:tabs>
              <w:jc w:val="center"/>
              <w:rPr>
                <w:rFonts w:ascii="Century Gothic" w:hAnsi="Century Gothic"/>
              </w:rPr>
            </w:pPr>
            <w:r>
              <w:rPr>
                <w:rFonts w:ascii="Century Gothic" w:hAnsi="Century Gothic"/>
              </w:rPr>
              <w:t xml:space="preserve">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pStyle w:val="Header"/>
              <w:numPr>
                <w:ilvl w:val="0"/>
                <w:numId w:val="12"/>
              </w:numPr>
              <w:tabs>
                <w:tab w:val="clear" w:pos="4320"/>
                <w:tab w:val="clear" w:pos="8640"/>
              </w:tabs>
              <w:rPr>
                <w:rFonts w:ascii="Century Gothic" w:hAnsi="Century Gothic"/>
              </w:rPr>
            </w:pPr>
            <w:r>
              <w:rPr>
                <w:rFonts w:ascii="Century Gothic" w:hAnsi="Century Gothic"/>
              </w:rPr>
              <w:t>To determine what proportion of total Sales were driven by merchandising.</w:t>
            </w:r>
          </w:p>
          <w:p w:rsidR="00F40916" w:rsidRDefault="00F40916">
            <w:pPr>
              <w:pStyle w:val="Header"/>
              <w:numPr>
                <w:ilvl w:val="0"/>
                <w:numId w:val="12"/>
              </w:numPr>
              <w:tabs>
                <w:tab w:val="clear" w:pos="4320"/>
                <w:tab w:val="clear" w:pos="8640"/>
              </w:tabs>
              <w:rPr>
                <w:rFonts w:ascii="Century Gothic" w:hAnsi="Century Gothic"/>
              </w:rPr>
            </w:pPr>
            <w:r>
              <w:rPr>
                <w:rFonts w:ascii="Century Gothic" w:hAnsi="Century Gothic"/>
              </w:rPr>
              <w:t>To compare the importance of Incremental Sales across products and geographies.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numPr>
                <w:ilvl w:val="0"/>
                <w:numId w:val="75"/>
              </w:numPr>
              <w:tabs>
                <w:tab w:val="clear" w:pos="4320"/>
                <w:tab w:val="clear" w:pos="8640"/>
              </w:tabs>
              <w:rPr>
                <w:rFonts w:ascii="Century Gothic" w:hAnsi="Century Gothic"/>
                <w:b/>
                <w:bCs/>
              </w:rPr>
            </w:pPr>
            <w:r>
              <w:rPr>
                <w:rFonts w:ascii="Century Gothic" w:hAnsi="Century Gothic"/>
                <w:b/>
                <w:bCs/>
              </w:rPr>
              <w:t>Do not use these measures for products below the Special Pack baselining level.</w:t>
            </w:r>
          </w:p>
          <w:p w:rsidR="00F40916" w:rsidRDefault="00F40916">
            <w:pPr>
              <w:numPr>
                <w:ilvl w:val="0"/>
                <w:numId w:val="75"/>
              </w:numPr>
              <w:rPr>
                <w:rFonts w:ascii="Century Gothic" w:hAnsi="Century Gothic"/>
                <w:b/>
                <w:bCs/>
              </w:rPr>
            </w:pPr>
            <w:r>
              <w:rPr>
                <w:rFonts w:ascii="Century Gothic" w:hAnsi="Century Gothic"/>
              </w:rPr>
              <w:t>% Incremental Units @ Size is not available for Special Pack Categories.</w:t>
            </w:r>
          </w:p>
          <w:p w:rsidR="00F40916" w:rsidRDefault="00F40916">
            <w:pPr>
              <w:pStyle w:val="Header"/>
              <w:numPr>
                <w:ilvl w:val="0"/>
                <w:numId w:val="75"/>
              </w:numPr>
              <w:tabs>
                <w:tab w:val="clear" w:pos="4320"/>
                <w:tab w:val="clear" w:pos="8640"/>
              </w:tabs>
              <w:rPr>
                <w:rFonts w:ascii="Century Gothic" w:hAnsi="Century Gothic"/>
                <w:b/>
                <w:bCs/>
              </w:rPr>
            </w:pPr>
            <w:r>
              <w:rPr>
                <w:rFonts w:ascii="Century Gothic" w:hAnsi="Century Gothic"/>
                <w:bCs/>
              </w:rPr>
              <w:t>% Incremental Dollars @ Size may be negative.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 of Base Sales @ Size to Total Sales</w:t>
            </w:r>
          </w:p>
          <w:p w:rsidR="00F40916" w:rsidRDefault="00F40916">
            <w:pPr>
              <w:numPr>
                <w:ilvl w:val="0"/>
                <w:numId w:val="2"/>
              </w:numPr>
              <w:rPr>
                <w:rFonts w:ascii="Century Gothic" w:hAnsi="Century Gothic"/>
              </w:rPr>
            </w:pPr>
            <w:r>
              <w:rPr>
                <w:rFonts w:ascii="Century Gothic" w:hAnsi="Century Gothic"/>
              </w:rPr>
              <w:t>% of Incremental Sales to Total Sales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bookmarkStart w:id="74" w:name="_Toc78773830"/>
            <w:r>
              <w:lastRenderedPageBreak/>
              <w:t>Measure Group</w:t>
            </w:r>
            <w:bookmarkEnd w:id="74"/>
          </w:p>
        </w:tc>
        <w:tc>
          <w:tcPr>
            <w:tcW w:w="6300" w:type="dxa"/>
          </w:tcPr>
          <w:p w:rsidR="00F40916" w:rsidRDefault="00F40916">
            <w:pPr>
              <w:pStyle w:val="MeasureGuideHeading"/>
            </w:pPr>
            <w:bookmarkStart w:id="75" w:name="_Toc78773708"/>
            <w:bookmarkStart w:id="76" w:name="_Toc78773831"/>
            <w:bookmarkStart w:id="77" w:name="_Toc78774255"/>
            <w:bookmarkStart w:id="78" w:name="_Toc79205954"/>
            <w:bookmarkStart w:id="79" w:name="_Toc282510679"/>
            <w:r>
              <w:t>% of Sales (Algorithm 012)</w:t>
            </w:r>
            <w:bookmarkEnd w:id="75"/>
            <w:bookmarkEnd w:id="76"/>
            <w:bookmarkEnd w:id="77"/>
            <w:bookmarkEnd w:id="78"/>
            <w:bookmarkEnd w:id="79"/>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rPr>
              <w:t>These measures report a product’s sales sold in stores with  a particular merchandising condition expressed as a percentage of total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bookmarkStart w:id="80" w:name="_Toc78773832"/>
            <w:r>
              <w:t>Calculation</w:t>
            </w:r>
            <w:bookmarkEnd w:id="80"/>
          </w:p>
        </w:tc>
        <w:tc>
          <w:tcPr>
            <w:tcW w:w="6300" w:type="dxa"/>
          </w:tcPr>
          <w:p w:rsidR="00F40916" w:rsidRDefault="00F40916">
            <w:pPr>
              <w:jc w:val="center"/>
              <w:rPr>
                <w:rFonts w:ascii="Century Gothic" w:hAnsi="Century Gothic"/>
                <w:spacing w:val="-3"/>
                <w:u w:val="single"/>
              </w:rPr>
            </w:pPr>
            <w:r>
              <w:rPr>
                <w:rFonts w:ascii="Century Gothic" w:hAnsi="Century Gothic"/>
                <w:u w:val="single"/>
              </w:rPr>
              <w:t>Sales on merchandising condition</w:t>
            </w:r>
            <w:r>
              <w:rPr>
                <w:rFonts w:ascii="Century Gothic" w:hAnsi="Century Gothic"/>
                <w:spacing w:val="-3"/>
                <w:u w:val="single"/>
              </w:rPr>
              <w:t xml:space="preserve"> *100</w:t>
            </w:r>
          </w:p>
          <w:p w:rsidR="00F40916" w:rsidRDefault="00F40916">
            <w:pPr>
              <w:jc w:val="center"/>
              <w:rPr>
                <w:rFonts w:ascii="Century Gothic" w:hAnsi="Century Gothic"/>
              </w:rPr>
            </w:pPr>
            <w:r>
              <w:rPr>
                <w:rFonts w:ascii="Century Gothic" w:hAnsi="Century Gothic"/>
                <w:spacing w:val="-3"/>
              </w:rPr>
              <w:t>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14"/>
              </w:numPr>
              <w:rPr>
                <w:rFonts w:ascii="Century Gothic" w:hAnsi="Century Gothic"/>
              </w:rPr>
            </w:pPr>
            <w:r>
              <w:rPr>
                <w:rFonts w:ascii="Century Gothic" w:hAnsi="Century Gothic"/>
              </w:rPr>
              <w:t>To compare relative levels of merchandising across products, geographies, or time periods.</w:t>
            </w:r>
          </w:p>
          <w:p w:rsidR="00F40916" w:rsidRDefault="00F40916">
            <w:pPr>
              <w:numPr>
                <w:ilvl w:val="0"/>
                <w:numId w:val="3"/>
              </w:numPr>
              <w:rPr>
                <w:rFonts w:ascii="Century Gothic" w:hAnsi="Century Gothic"/>
              </w:rPr>
            </w:pPr>
            <w:r>
              <w:rPr>
                <w:rFonts w:ascii="Century Gothic" w:hAnsi="Century Gothic"/>
              </w:rPr>
              <w:t>To understand the types of promotional support a product receives, regardless of effectiveness.</w:t>
            </w:r>
          </w:p>
          <w:p w:rsidR="00F40916" w:rsidRDefault="00F40916">
            <w:pPr>
              <w:numPr>
                <w:ilvl w:val="0"/>
                <w:numId w:val="3"/>
              </w:numPr>
              <w:rPr>
                <w:rFonts w:ascii="Century Gothic" w:hAnsi="Century Gothic"/>
              </w:rPr>
            </w:pPr>
            <w:r>
              <w:rPr>
                <w:rFonts w:ascii="Century Gothic" w:hAnsi="Century Gothic"/>
              </w:rPr>
              <w:t>To indicate brand reliance on merchandising.</w:t>
            </w:r>
          </w:p>
          <w:p w:rsidR="00F40916" w:rsidRDefault="00F40916">
            <w:pPr>
              <w:numPr>
                <w:ilvl w:val="0"/>
                <w:numId w:val="3"/>
              </w:numPr>
              <w:rPr>
                <w:rFonts w:ascii="Century Gothic" w:hAnsi="Century Gothic"/>
              </w:rPr>
            </w:pPr>
            <w:r>
              <w:rPr>
                <w:rFonts w:ascii="Century Gothic" w:hAnsi="Century Gothic"/>
              </w:rPr>
              <w:t>To understand the importance of different promotion types to product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pStyle w:val="Header"/>
              <w:numPr>
                <w:ilvl w:val="0"/>
                <w:numId w:val="97"/>
              </w:numPr>
              <w:tabs>
                <w:tab w:val="clear" w:pos="4320"/>
                <w:tab w:val="clear" w:pos="8640"/>
              </w:tabs>
              <w:rPr>
                <w:rFonts w:ascii="Century Gothic" w:hAnsi="Century Gothic"/>
              </w:rPr>
            </w:pPr>
            <w:r>
              <w:rPr>
                <w:rFonts w:ascii="Century Gothic" w:hAnsi="Century Gothic"/>
              </w:rPr>
              <w:t>% Promoted Sales</w:t>
            </w:r>
          </w:p>
          <w:p w:rsidR="00F40916" w:rsidRDefault="00F40916">
            <w:pPr>
              <w:pStyle w:val="Header"/>
              <w:numPr>
                <w:ilvl w:val="0"/>
                <w:numId w:val="96"/>
              </w:numPr>
              <w:tabs>
                <w:tab w:val="clear" w:pos="4320"/>
                <w:tab w:val="clear" w:pos="8640"/>
              </w:tabs>
              <w:rPr>
                <w:rFonts w:ascii="Century Gothic" w:hAnsi="Century Gothic"/>
              </w:rPr>
            </w:pPr>
            <w:r>
              <w:rPr>
                <w:rFonts w:ascii="Century Gothic" w:hAnsi="Century Gothic"/>
              </w:rPr>
              <w:t>% Base Sales</w:t>
            </w:r>
          </w:p>
          <w:p w:rsidR="00F40916" w:rsidRDefault="00F40916">
            <w:pPr>
              <w:pStyle w:val="Header"/>
              <w:numPr>
                <w:ilvl w:val="0"/>
                <w:numId w:val="96"/>
              </w:numPr>
              <w:tabs>
                <w:tab w:val="clear" w:pos="4320"/>
                <w:tab w:val="clear" w:pos="8640"/>
              </w:tabs>
              <w:rPr>
                <w:rFonts w:ascii="Century Gothic" w:hAnsi="Century Gothic"/>
              </w:rPr>
            </w:pPr>
            <w:r>
              <w:rPr>
                <w:rFonts w:ascii="Century Gothic" w:hAnsi="Century Gothic"/>
              </w:rPr>
              <w:t>% Incremental Sales</w:t>
            </w:r>
          </w:p>
        </w:tc>
      </w:tr>
    </w:tbl>
    <w:p w:rsidR="00F40916" w:rsidRDefault="00F40916">
      <w:pPr>
        <w:ind w:left="360" w:hanging="360"/>
        <w:rPr>
          <w:rFonts w:ascii="Century Gothic" w:hAnsi="Century Gothic"/>
        </w:rPr>
        <w:sectPr w:rsidR="00F40916" w:rsidSect="006A6224">
          <w:pgSz w:w="12240" w:h="15840"/>
          <w:pgMar w:top="1152" w:right="1440" w:bottom="1152" w:left="1440" w:header="720" w:footer="720" w:gutter="0"/>
          <w:cols w:space="720"/>
          <w:docGrid w:linePitch="360"/>
        </w:sectPr>
      </w:pPr>
      <w:r>
        <w:rPr>
          <w:rFonts w:ascii="Century Gothic" w:hAnsi="Century Gothic"/>
        </w:rPr>
        <w:t>*</w:t>
      </w:r>
      <w:r>
        <w:rPr>
          <w:rFonts w:ascii="Century Gothic" w:hAnsi="Century Gothic"/>
          <w:sz w:val="20"/>
          <w:szCs w:val="20"/>
        </w:rPr>
        <w:t xml:space="preserve"> </w:t>
      </w:r>
      <w:r>
        <w:rPr>
          <w:rFonts w:ascii="Century Gothic" w:hAnsi="Century Gothic"/>
          <w:sz w:val="20"/>
          <w:szCs w:val="20"/>
        </w:rPr>
        <w:tab/>
        <w:t>The following two measures are stored due to availability of merchandising conditions:  % of Sales, Minor Display Only and % of Sales, Major Display Only.</w:t>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81" w:name="_Toc78773709"/>
            <w:bookmarkStart w:id="82" w:name="_Toc78773833"/>
            <w:bookmarkStart w:id="83" w:name="_Toc78774256"/>
            <w:bookmarkStart w:id="84" w:name="_Toc79205955"/>
            <w:bookmarkStart w:id="85" w:name="_Toc282510680"/>
            <w:r>
              <w:t>% of Stores (Algorithm 021)</w:t>
            </w:r>
            <w:bookmarkEnd w:id="81"/>
            <w:bookmarkEnd w:id="82"/>
            <w:bookmarkEnd w:id="83"/>
            <w:bookmarkEnd w:id="84"/>
            <w:bookmarkEnd w:id="85"/>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report a product’s </w:t>
            </w:r>
            <w:r>
              <w:rPr>
                <w:rFonts w:ascii="Century Gothic" w:hAnsi="Century Gothic"/>
              </w:rPr>
              <w:t xml:space="preserve">distribution or distribution on promotion. These measures do not weight distribution by the size of the store.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86" w:name="_Toc78773834"/>
            <w:r>
              <w:t>Calculation</w:t>
            </w:r>
            <w:bookmarkEnd w:id="86"/>
            <w:r>
              <w:t xml:space="preserve"> </w:t>
            </w:r>
          </w:p>
        </w:tc>
        <w:tc>
          <w:tcPr>
            <w:tcW w:w="6300" w:type="dxa"/>
            <w:gridSpan w:val="2"/>
          </w:tcPr>
          <w:p w:rsidR="00F40916" w:rsidRDefault="00F40916">
            <w:pPr>
              <w:rPr>
                <w:rFonts w:ascii="Century Gothic" w:hAnsi="Century Gothic"/>
                <w:spacing w:val="-3"/>
              </w:rPr>
            </w:pPr>
            <w:r>
              <w:rPr>
                <w:rFonts w:ascii="Century Gothic" w:hAnsi="Century Gothic"/>
              </w:rPr>
              <w:t>% of Stores (with no merchandising condition):</w:t>
            </w:r>
          </w:p>
          <w:p w:rsidR="00F40916" w:rsidRDefault="00F40916">
            <w:pPr>
              <w:rPr>
                <w:rFonts w:ascii="Century Gothic" w:hAnsi="Century Gothic"/>
                <w:spacing w:val="-3"/>
                <w:sz w:val="20"/>
              </w:rPr>
            </w:pPr>
          </w:p>
          <w:p w:rsidR="00F40916" w:rsidRDefault="00F40916">
            <w:pPr>
              <w:autoSpaceDE w:val="0"/>
              <w:autoSpaceDN w:val="0"/>
              <w:adjustRightInd w:val="0"/>
              <w:rPr>
                <w:rFonts w:ascii="Century Gothic" w:hAnsi="Century Gothic" w:cs="Symbol"/>
                <w:sz w:val="17"/>
                <w:szCs w:val="17"/>
              </w:rPr>
            </w:pPr>
            <w:r>
              <w:rPr>
                <w:rFonts w:ascii="Symbol" w:hAnsi="Symbol" w:cs="Symbol"/>
                <w:sz w:val="17"/>
                <w:szCs w:val="17"/>
                <w:u w:val="single"/>
              </w:rPr>
              <w:t></w:t>
            </w:r>
            <w:r>
              <w:rPr>
                <w:rFonts w:ascii="Symbol" w:hAnsi="Symbol" w:cs="Symbol"/>
                <w:sz w:val="17"/>
                <w:szCs w:val="17"/>
                <w:u w:val="single"/>
              </w:rPr>
              <w:t></w:t>
            </w:r>
            <w:r>
              <w:rPr>
                <w:rFonts w:ascii="Century Gothic" w:hAnsi="Century Gothic" w:cs="Symbol"/>
                <w:sz w:val="17"/>
                <w:szCs w:val="17"/>
                <w:u w:val="single"/>
              </w:rPr>
              <w:t>Projection Weights of Stores Selling the product</w:t>
            </w:r>
            <w:r>
              <w:rPr>
                <w:rFonts w:ascii="Century Gothic" w:hAnsi="Century Gothic" w:cs="Symbol"/>
                <w:sz w:val="17"/>
                <w:szCs w:val="17"/>
              </w:rPr>
              <w:t xml:space="preserve"> * 100</w:t>
            </w:r>
          </w:p>
          <w:p w:rsidR="00F40916" w:rsidRDefault="00F40916">
            <w:pPr>
              <w:autoSpaceDE w:val="0"/>
              <w:autoSpaceDN w:val="0"/>
              <w:adjustRightInd w:val="0"/>
              <w:rPr>
                <w:rFonts w:ascii="Century Gothic" w:hAnsi="Century Gothic" w:cs="MS Shell Dlg"/>
                <w:sz w:val="17"/>
                <w:szCs w:val="17"/>
              </w:rPr>
            </w:pPr>
            <w:r>
              <w:rPr>
                <w:rFonts w:ascii="Symbol" w:hAnsi="Symbol" w:cs="Symbol"/>
                <w:sz w:val="17"/>
                <w:szCs w:val="17"/>
              </w:rPr>
              <w:t></w:t>
            </w:r>
            <w:r>
              <w:rPr>
                <w:rFonts w:ascii="Symbol" w:hAnsi="Symbol" w:cs="Symbol"/>
                <w:sz w:val="17"/>
                <w:szCs w:val="17"/>
              </w:rPr>
              <w:t></w:t>
            </w:r>
            <w:r>
              <w:rPr>
                <w:rFonts w:ascii="Century Gothic" w:hAnsi="Century Gothic" w:cs="Symbol"/>
                <w:sz w:val="17"/>
                <w:szCs w:val="17"/>
              </w:rPr>
              <w:t>Projection Weights of all Stores in the Geography</w:t>
            </w:r>
          </w:p>
          <w:p w:rsidR="00F40916" w:rsidRDefault="00F40916">
            <w:pPr>
              <w:autoSpaceDE w:val="0"/>
              <w:autoSpaceDN w:val="0"/>
              <w:adjustRightInd w:val="0"/>
              <w:rPr>
                <w:rFonts w:ascii="Century Gothic" w:hAnsi="Century Gothic" w:cs="MS Shell Dlg"/>
                <w:sz w:val="20"/>
                <w:szCs w:val="20"/>
                <w:u w:val="single"/>
              </w:rPr>
            </w:pPr>
          </w:p>
          <w:p w:rsidR="00F40916" w:rsidRDefault="00F40916">
            <w:pPr>
              <w:rPr>
                <w:rFonts w:ascii="Century Gothic" w:hAnsi="Century Gothic"/>
                <w:spacing w:val="-3"/>
              </w:rPr>
            </w:pPr>
            <w:r>
              <w:rPr>
                <w:rFonts w:ascii="Century Gothic" w:hAnsi="Century Gothic"/>
              </w:rPr>
              <w:t>% of Stores on merchandising condition:</w:t>
            </w:r>
          </w:p>
          <w:p w:rsidR="00F40916" w:rsidRDefault="00F40916">
            <w:pPr>
              <w:rPr>
                <w:rFonts w:ascii="Century Gothic" w:hAnsi="Century Gothic"/>
                <w:spacing w:val="-3"/>
                <w:sz w:val="20"/>
              </w:rPr>
            </w:pPr>
          </w:p>
          <w:p w:rsidR="00F40916" w:rsidRDefault="00F40916">
            <w:pPr>
              <w:autoSpaceDE w:val="0"/>
              <w:autoSpaceDN w:val="0"/>
              <w:adjustRightInd w:val="0"/>
              <w:rPr>
                <w:rFonts w:ascii="Century Gothic" w:hAnsi="Century Gothic" w:cs="Symbol"/>
                <w:sz w:val="17"/>
                <w:szCs w:val="17"/>
              </w:rPr>
            </w:pPr>
            <w:r>
              <w:rPr>
                <w:rFonts w:ascii="Symbol" w:hAnsi="Symbol" w:cs="Symbol"/>
                <w:sz w:val="17"/>
                <w:szCs w:val="17"/>
                <w:u w:val="single"/>
              </w:rPr>
              <w:t></w:t>
            </w:r>
            <w:r>
              <w:rPr>
                <w:rFonts w:ascii="Symbol" w:hAnsi="Symbol" w:cs="Symbol"/>
                <w:sz w:val="17"/>
                <w:szCs w:val="17"/>
                <w:u w:val="single"/>
              </w:rPr>
              <w:t></w:t>
            </w:r>
            <w:r>
              <w:rPr>
                <w:rFonts w:ascii="Century Gothic" w:hAnsi="Century Gothic" w:cs="Symbol"/>
                <w:sz w:val="17"/>
                <w:szCs w:val="17"/>
                <w:u w:val="single"/>
              </w:rPr>
              <w:t>Projection Weights of Stores Selling the product with merchandising</w:t>
            </w:r>
            <w:r>
              <w:rPr>
                <w:rFonts w:ascii="Century Gothic" w:hAnsi="Century Gothic" w:cs="Symbol"/>
                <w:sz w:val="17"/>
                <w:szCs w:val="17"/>
              </w:rPr>
              <w:t>* 100</w:t>
            </w:r>
          </w:p>
          <w:p w:rsidR="00F40916" w:rsidRDefault="00F40916">
            <w:pPr>
              <w:autoSpaceDE w:val="0"/>
              <w:autoSpaceDN w:val="0"/>
              <w:adjustRightInd w:val="0"/>
              <w:rPr>
                <w:rFonts w:ascii="Century Gothic" w:hAnsi="Century Gothic" w:cs="Symbol"/>
                <w:sz w:val="17"/>
                <w:szCs w:val="17"/>
              </w:rPr>
            </w:pPr>
            <w:r>
              <w:rPr>
                <w:rFonts w:ascii="Symbol" w:hAnsi="Symbol" w:cs="Symbol"/>
                <w:sz w:val="17"/>
                <w:szCs w:val="17"/>
              </w:rPr>
              <w:t></w:t>
            </w:r>
            <w:r>
              <w:rPr>
                <w:rFonts w:ascii="Symbol" w:hAnsi="Symbol" w:cs="Symbol"/>
                <w:sz w:val="17"/>
                <w:szCs w:val="17"/>
              </w:rPr>
              <w:t></w:t>
            </w:r>
            <w:r>
              <w:rPr>
                <w:rFonts w:ascii="Century Gothic" w:hAnsi="Century Gothic" w:cs="Symbol"/>
                <w:sz w:val="17"/>
                <w:szCs w:val="17"/>
              </w:rPr>
              <w:t>Projection Weights of all Stores in the Geography</w:t>
            </w:r>
          </w:p>
          <w:p w:rsidR="00F40916" w:rsidRDefault="00F40916">
            <w:pPr>
              <w:autoSpaceDE w:val="0"/>
              <w:autoSpaceDN w:val="0"/>
              <w:adjustRightInd w:val="0"/>
              <w:rPr>
                <w:rFonts w:ascii="Century Gothic" w:hAnsi="Century Gothic" w:cs="Symbol"/>
                <w:sz w:val="17"/>
                <w:szCs w:val="17"/>
              </w:rPr>
            </w:pPr>
          </w:p>
          <w:p w:rsidR="00F40916" w:rsidRDefault="00F40916">
            <w:pPr>
              <w:autoSpaceDE w:val="0"/>
              <w:autoSpaceDN w:val="0"/>
              <w:adjustRightInd w:val="0"/>
              <w:rPr>
                <w:rFonts w:ascii="Century Gothic" w:hAnsi="Century Gothic" w:cs="MS Shell Dlg"/>
              </w:rPr>
            </w:pPr>
            <w:r>
              <w:rPr>
                <w:rFonts w:ascii="Century Gothic" w:hAnsi="Century Gothic"/>
              </w:rPr>
              <w:t>A store will be counted as having sold the product or product group if at least one unit was scanned within the selected time period.</w:t>
            </w:r>
          </w:p>
          <w:p w:rsidR="00F40916" w:rsidRDefault="00F40916">
            <w:pPr>
              <w:rPr>
                <w:rFonts w:ascii="Century Gothic" w:hAnsi="Century Gothic"/>
                <w:sz w:val="20"/>
              </w:rPr>
            </w:pP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3"/>
              </w:numPr>
              <w:rPr>
                <w:rFonts w:ascii="Century Gothic" w:hAnsi="Century Gothic"/>
              </w:rPr>
            </w:pPr>
            <w:r>
              <w:rPr>
                <w:rFonts w:ascii="Century Gothic" w:hAnsi="Century Gothic"/>
              </w:rPr>
              <w:t xml:space="preserve">These measures track the distribution of a product or group of products in terms of the number of stores in which it was selling. </w:t>
            </w:r>
          </w:p>
          <w:p w:rsidR="00F40916" w:rsidRDefault="00F40916">
            <w:pPr>
              <w:numPr>
                <w:ilvl w:val="0"/>
                <w:numId w:val="3"/>
              </w:numPr>
              <w:rPr>
                <w:rFonts w:ascii="Century Gothic" w:hAnsi="Century Gothic"/>
              </w:rPr>
            </w:pPr>
            <w:r>
              <w:rPr>
                <w:rFonts w:ascii="Century Gothic" w:hAnsi="Century Gothic"/>
              </w:rPr>
              <w:t xml:space="preserve">When used in conjunction with % ACV, to understand whether a product is selling in larger or smaller stores.  If % Stores Selling is greater than % ACV, the product tended to sell in stores that are smaller than average. If % Stores Selling is less than % ACV, the product tended to sell in stores that are larger than average. </w:t>
            </w:r>
          </w:p>
          <w:p w:rsidR="00F40916" w:rsidRDefault="00F40916">
            <w:pPr>
              <w:numPr>
                <w:ilvl w:val="0"/>
                <w:numId w:val="3"/>
              </w:numPr>
              <w:rPr>
                <w:rFonts w:ascii="Century Gothic" w:hAnsi="Century Gothic"/>
              </w:rPr>
            </w:pPr>
            <w:r>
              <w:rPr>
                <w:rFonts w:ascii="Century Gothic" w:hAnsi="Century Gothic"/>
              </w:rPr>
              <w:t>These measures can be used to understand promotional reach in terms of the number of stores in which the promotion was present.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spacing w:val="-3"/>
              </w:rPr>
              <w:t>Unlike % of ACV measures, these measures do not take into account store size.</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 xml:space="preserve">These measures are most useful with time periods of 13 weeks or less.  </w:t>
            </w:r>
          </w:p>
          <w:p w:rsidR="00F40916" w:rsidRDefault="00F40916">
            <w:pPr>
              <w:numPr>
                <w:ilvl w:val="0"/>
                <w:numId w:val="2"/>
              </w:numPr>
              <w:rPr>
                <w:rFonts w:ascii="Century Gothic" w:hAnsi="Century Gothic"/>
              </w:rPr>
            </w:pPr>
            <w:r>
              <w:rPr>
                <w:rFonts w:ascii="Century Gothic" w:hAnsi="Century Gothic"/>
              </w:rPr>
              <w:t xml:space="preserve">These measures are not additive across merchandising conditions.  For example, </w:t>
            </w:r>
            <w:r>
              <w:rPr>
                <w:rFonts w:ascii="Century Gothic" w:hAnsi="Century Gothic"/>
              </w:rPr>
              <w:lastRenderedPageBreak/>
              <w:t xml:space="preserve">summing % of Stores, Feature Only, % of Stores, Feature and Display, % of Stores Display Only, and % of Stores Price Reduction Only does not equal % of Stores, Any Merchandising.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ACV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pStyle w:val="Header"/>
              <w:tabs>
                <w:tab w:val="clear" w:pos="4320"/>
                <w:tab w:val="clear" w:pos="8640"/>
              </w:tabs>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 xml:space="preserve">% of ACV </w:t>
            </w:r>
          </w:p>
          <w:p w:rsidR="00F40916" w:rsidRDefault="00F40916">
            <w:pPr>
              <w:numPr>
                <w:ilvl w:val="0"/>
                <w:numId w:val="2"/>
              </w:numPr>
              <w:rPr>
                <w:rFonts w:ascii="Century Gothic" w:hAnsi="Century Gothic"/>
              </w:rPr>
            </w:pPr>
            <w:r>
              <w:rPr>
                <w:rFonts w:ascii="Century Gothic" w:hAnsi="Century Gothic"/>
              </w:rPr>
              <w:t xml:space="preserve">% of Stores Selling </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tcPr>
          <w:p w:rsidR="00F40916" w:rsidRDefault="00F40916">
            <w:pPr>
              <w:pStyle w:val="MeasureGuideHeading"/>
            </w:pPr>
            <w:bookmarkStart w:id="87" w:name="_Toc78773710"/>
            <w:bookmarkStart w:id="88" w:name="_Toc78773835"/>
            <w:bookmarkStart w:id="89" w:name="_Toc78774257"/>
            <w:bookmarkStart w:id="90" w:name="_Toc79205956"/>
            <w:bookmarkStart w:id="91" w:name="_Toc282510681"/>
            <w:r>
              <w:t>% of Stores Selling (Algorithm 066)</w:t>
            </w:r>
            <w:bookmarkEnd w:id="87"/>
            <w:bookmarkEnd w:id="88"/>
            <w:bookmarkEnd w:id="89"/>
            <w:bookmarkEnd w:id="90"/>
            <w:bookmarkEnd w:id="91"/>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rPr>
              <w:t xml:space="preserve">These measures report distribution on merchandising within the stores selling the product.  These measures are not weighted by store size.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Calculation</w:t>
            </w:r>
          </w:p>
        </w:tc>
        <w:tc>
          <w:tcPr>
            <w:tcW w:w="6300" w:type="dxa"/>
          </w:tcPr>
          <w:p w:rsidR="00F40916" w:rsidRDefault="00F40916">
            <w:pPr>
              <w:rPr>
                <w:rFonts w:ascii="Century Gothic" w:hAnsi="Century Gothic"/>
                <w:spacing w:val="-3"/>
                <w:sz w:val="20"/>
              </w:rPr>
            </w:pPr>
          </w:p>
          <w:p w:rsidR="00F40916" w:rsidRDefault="00F40916">
            <w:pPr>
              <w:autoSpaceDE w:val="0"/>
              <w:autoSpaceDN w:val="0"/>
              <w:adjustRightInd w:val="0"/>
              <w:rPr>
                <w:rFonts w:ascii="Century Gothic" w:hAnsi="Century Gothic" w:cs="Symbol"/>
                <w:sz w:val="17"/>
                <w:szCs w:val="17"/>
              </w:rPr>
            </w:pPr>
            <w:r>
              <w:rPr>
                <w:rFonts w:ascii="Symbol" w:hAnsi="Symbol" w:cs="Symbol"/>
                <w:sz w:val="17"/>
                <w:szCs w:val="17"/>
                <w:u w:val="single"/>
              </w:rPr>
              <w:t></w:t>
            </w:r>
            <w:r>
              <w:rPr>
                <w:rFonts w:ascii="Symbol" w:hAnsi="Symbol" w:cs="Symbol"/>
                <w:sz w:val="17"/>
                <w:szCs w:val="17"/>
                <w:u w:val="single"/>
              </w:rPr>
              <w:t></w:t>
            </w:r>
            <w:r>
              <w:rPr>
                <w:rFonts w:ascii="Century Gothic" w:hAnsi="Century Gothic" w:cs="Symbol"/>
                <w:sz w:val="17"/>
                <w:szCs w:val="17"/>
                <w:u w:val="single"/>
              </w:rPr>
              <w:t>Projection Weights of Stores selling the product with merchandising</w:t>
            </w:r>
            <w:r>
              <w:rPr>
                <w:rFonts w:ascii="Century Gothic" w:hAnsi="Century Gothic" w:cs="Symbol"/>
                <w:sz w:val="17"/>
                <w:szCs w:val="17"/>
              </w:rPr>
              <w:t>* 100</w:t>
            </w:r>
          </w:p>
          <w:p w:rsidR="00F40916" w:rsidRDefault="00F40916">
            <w:pPr>
              <w:autoSpaceDE w:val="0"/>
              <w:autoSpaceDN w:val="0"/>
              <w:adjustRightInd w:val="0"/>
              <w:rPr>
                <w:rFonts w:ascii="Century Gothic" w:hAnsi="Century Gothic" w:cs="Symbol"/>
                <w:sz w:val="17"/>
                <w:szCs w:val="17"/>
              </w:rPr>
            </w:pPr>
            <w:r>
              <w:rPr>
                <w:rFonts w:ascii="Symbol" w:hAnsi="Symbol" w:cs="Symbol"/>
                <w:sz w:val="17"/>
                <w:szCs w:val="17"/>
              </w:rPr>
              <w:t></w:t>
            </w:r>
            <w:r>
              <w:rPr>
                <w:rFonts w:ascii="Symbol" w:hAnsi="Symbol" w:cs="Symbol"/>
                <w:sz w:val="17"/>
                <w:szCs w:val="17"/>
              </w:rPr>
              <w:t></w:t>
            </w:r>
            <w:r>
              <w:rPr>
                <w:rFonts w:ascii="Century Gothic" w:hAnsi="Century Gothic" w:cs="Symbol"/>
                <w:sz w:val="17"/>
                <w:szCs w:val="17"/>
              </w:rPr>
              <w:t>Projection Weights of all Stores selling the product</w:t>
            </w:r>
          </w:p>
          <w:p w:rsidR="00F40916" w:rsidRDefault="00F40916">
            <w:pPr>
              <w:autoSpaceDE w:val="0"/>
              <w:autoSpaceDN w:val="0"/>
              <w:adjustRightInd w:val="0"/>
              <w:rPr>
                <w:rFonts w:ascii="Century Gothic" w:hAnsi="Century Gothic" w:cs="Symbol"/>
                <w:sz w:val="17"/>
                <w:szCs w:val="17"/>
              </w:rPr>
            </w:pPr>
          </w:p>
          <w:p w:rsidR="00F40916" w:rsidRDefault="00F40916">
            <w:pPr>
              <w:rPr>
                <w:rFonts w:ascii="Century Gothic" w:hAnsi="Century Gothic"/>
              </w:rPr>
            </w:pPr>
            <w:r>
              <w:rPr>
                <w:rFonts w:ascii="Century Gothic" w:hAnsi="Century Gothic"/>
              </w:rPr>
              <w:t>A store will be counted as having sold the product or product group if at least one unit was scanned within the selected time period.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To compare the promotional reach of brands or products of varying distribution without regard to the size of the stores in which the promotions occurred.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numPr>
                <w:ilvl w:val="0"/>
                <w:numId w:val="15"/>
              </w:numPr>
              <w:tabs>
                <w:tab w:val="clear" w:pos="4320"/>
                <w:tab w:val="clear" w:pos="8640"/>
              </w:tabs>
              <w:rPr>
                <w:rFonts w:ascii="Century Gothic" w:hAnsi="Century Gothic"/>
              </w:rPr>
            </w:pPr>
            <w:r>
              <w:rPr>
                <w:rFonts w:ascii="Century Gothic" w:hAnsi="Century Gothic"/>
              </w:rPr>
              <w:t xml:space="preserve">These measures differ from % of Stores because % of Stores Selling is based on all stores in the geography that sold the product, while % of Stores is based on all stores regardless of whether they sold the product.  </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 xml:space="preserve">These measures are most useful with time periods of 13 weeks or less.  </w:t>
            </w:r>
          </w:p>
          <w:p w:rsidR="00F40916" w:rsidRDefault="00F40916">
            <w:pPr>
              <w:numPr>
                <w:ilvl w:val="0"/>
                <w:numId w:val="16"/>
              </w:numPr>
              <w:rPr>
                <w:rFonts w:ascii="Century Gothic" w:hAnsi="Century Gothic"/>
              </w:rPr>
            </w:pPr>
            <w:r>
              <w:rPr>
                <w:rFonts w:ascii="Century Gothic" w:hAnsi="Century Gothic"/>
              </w:rPr>
              <w:t xml:space="preserve">These measures are not additive across merchandising conditions.  For example, adding % Stores Selling, Feature Only and % Stores Selling Feature and Display does not produce % Stores Selling, Any Feature.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 xml:space="preserve">% of Stores </w:t>
            </w:r>
          </w:p>
          <w:p w:rsidR="00F40916" w:rsidRDefault="00F40916">
            <w:pPr>
              <w:numPr>
                <w:ilvl w:val="0"/>
                <w:numId w:val="2"/>
              </w:numPr>
              <w:rPr>
                <w:rFonts w:ascii="Century Gothic" w:hAnsi="Century Gothic"/>
              </w:rPr>
            </w:pPr>
            <w:r>
              <w:rPr>
                <w:rFonts w:ascii="Century Gothic" w:hAnsi="Century Gothic"/>
              </w:rPr>
              <w:t xml:space="preserve">% of ACV Selling </w:t>
            </w:r>
          </w:p>
        </w:tc>
      </w:tr>
    </w:tbl>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t>Measure Group</w:t>
            </w:r>
          </w:p>
        </w:tc>
        <w:tc>
          <w:tcPr>
            <w:tcW w:w="6300" w:type="dxa"/>
          </w:tcPr>
          <w:p w:rsidR="00F40916" w:rsidRDefault="00F40916">
            <w:pPr>
              <w:pStyle w:val="MeasureGuideHeading"/>
            </w:pPr>
            <w:bookmarkStart w:id="92" w:name="_Toc282510682"/>
            <w:r>
              <w:t>% Promoted Sales (Merchandising Mix)</w:t>
            </w:r>
            <w:bookmarkEnd w:id="92"/>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report Sales with a specific merchandising condition as a percent of total merchandized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jc w:val="center"/>
              <w:rPr>
                <w:rFonts w:ascii="Century Gothic" w:hAnsi="Century Gothic"/>
                <w:u w:val="single"/>
              </w:rPr>
            </w:pPr>
            <w:r>
              <w:rPr>
                <w:rFonts w:ascii="Century Gothic" w:hAnsi="Century Gothic"/>
                <w:u w:val="single"/>
              </w:rPr>
              <w:t>Sales on merchandising condition  * 100</w:t>
            </w:r>
          </w:p>
          <w:p w:rsidR="00F40916" w:rsidRDefault="00F40916">
            <w:pPr>
              <w:jc w:val="center"/>
              <w:rPr>
                <w:rFonts w:ascii="Century Gothic" w:hAnsi="Century Gothic"/>
              </w:rPr>
            </w:pPr>
            <w:r>
              <w:rPr>
                <w:rFonts w:ascii="Century Gothic" w:hAnsi="Century Gothic"/>
                <w:spacing w:val="-3"/>
              </w:rPr>
              <w:t>Sales, Any Merchandising</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 xml:space="preserve">To determine the importance of a particular merchandising event to total merchandized sales.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pStyle w:val="Header"/>
              <w:numPr>
                <w:ilvl w:val="0"/>
                <w:numId w:val="95"/>
              </w:numPr>
              <w:tabs>
                <w:tab w:val="clear" w:pos="4320"/>
                <w:tab w:val="clear" w:pos="8640"/>
              </w:tabs>
              <w:rPr>
                <w:rFonts w:ascii="Century Gothic" w:hAnsi="Century Gothic"/>
              </w:rPr>
            </w:pPr>
            <w:r>
              <w:rPr>
                <w:rFonts w:ascii="Century Gothic" w:hAnsi="Century Gothic"/>
              </w:rPr>
              <w:t>% of Sales</w:t>
            </w:r>
          </w:p>
          <w:p w:rsidR="00F40916" w:rsidRDefault="00F40916">
            <w:pPr>
              <w:numPr>
                <w:ilvl w:val="0"/>
                <w:numId w:val="95"/>
              </w:numPr>
              <w:rPr>
                <w:rFonts w:ascii="Century Gothic" w:hAnsi="Century Gothic"/>
              </w:rPr>
            </w:pPr>
            <w:r>
              <w:rPr>
                <w:rFonts w:ascii="Century Gothic" w:hAnsi="Century Gothic"/>
              </w:rPr>
              <w:t>% Base Sales</w:t>
            </w:r>
          </w:p>
          <w:p w:rsidR="00F40916" w:rsidRDefault="00F40916">
            <w:pPr>
              <w:numPr>
                <w:ilvl w:val="0"/>
                <w:numId w:val="95"/>
              </w:numPr>
              <w:rPr>
                <w:rFonts w:ascii="Century Gothic" w:hAnsi="Century Gothic"/>
              </w:rPr>
            </w:pPr>
            <w:r>
              <w:rPr>
                <w:rFonts w:ascii="Century Gothic" w:hAnsi="Century Gothic"/>
              </w:rPr>
              <w:t>% Incremental Sales</w:t>
            </w:r>
          </w:p>
        </w:tc>
      </w:tr>
    </w:tbl>
    <w:p w:rsidR="00F40916" w:rsidRDefault="00F40916"/>
    <w:p w:rsidR="00F40916" w:rsidRDefault="00F40916">
      <w:pPr>
        <w:pStyle w:val="Header"/>
        <w:tabs>
          <w:tab w:val="clear" w:pos="4320"/>
          <w:tab w:val="clear" w:pos="8640"/>
        </w:tabs>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t>Measure Group</w:t>
            </w:r>
          </w:p>
        </w:tc>
        <w:tc>
          <w:tcPr>
            <w:tcW w:w="6300" w:type="dxa"/>
          </w:tcPr>
          <w:p w:rsidR="00F40916" w:rsidRDefault="00F40916">
            <w:pPr>
              <w:pStyle w:val="MeasureGuideHeading"/>
            </w:pPr>
            <w:bookmarkStart w:id="93" w:name="_Toc282510683"/>
            <w:r>
              <w:t>% Promoted Sales, Incremental (Trade Efficiency)</w:t>
            </w:r>
            <w:bookmarkEnd w:id="93"/>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report Incremental Sales as a percent of total merchandized sales.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jc w:val="center"/>
              <w:rPr>
                <w:rFonts w:ascii="Century Gothic" w:hAnsi="Century Gothic"/>
                <w:u w:val="single"/>
              </w:rPr>
            </w:pPr>
            <w:r>
              <w:rPr>
                <w:rFonts w:ascii="Century Gothic" w:hAnsi="Century Gothic"/>
                <w:u w:val="single"/>
              </w:rPr>
              <w:t>Incremental Sales  * 100</w:t>
            </w:r>
          </w:p>
          <w:p w:rsidR="00F40916" w:rsidRDefault="00F40916">
            <w:pPr>
              <w:jc w:val="center"/>
              <w:rPr>
                <w:rFonts w:ascii="Century Gothic" w:hAnsi="Century Gothic"/>
              </w:rPr>
            </w:pPr>
            <w:r>
              <w:rPr>
                <w:rFonts w:ascii="Century Gothic" w:hAnsi="Century Gothic"/>
                <w:spacing w:val="-3"/>
              </w:rPr>
              <w:t>Sales, Any Merchandising</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To evaluate the effectiveness of merchandising by determining what amount of Sales that sold on Merchandising was Incremental.</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numPr>
                <w:ilvl w:val="0"/>
                <w:numId w:val="107"/>
              </w:numPr>
              <w:rPr>
                <w:rFonts w:ascii="Century Gothic" w:hAnsi="Century Gothic"/>
              </w:rPr>
            </w:pPr>
            <w:r>
              <w:rPr>
                <w:rFonts w:ascii="Century Gothic" w:hAnsi="Century Gothic"/>
              </w:rPr>
              <w:t>IRI’s standard, recommended measure for evaluating promotional effectiveness is % Increase.</w:t>
            </w:r>
          </w:p>
          <w:p w:rsidR="00F40916" w:rsidRDefault="00F40916">
            <w:pPr>
              <w:numPr>
                <w:ilvl w:val="0"/>
                <w:numId w:val="107"/>
              </w:numPr>
              <w:rPr>
                <w:rFonts w:ascii="Century Gothic" w:hAnsi="Century Gothic"/>
              </w:rPr>
            </w:pPr>
            <w:r>
              <w:rPr>
                <w:rFonts w:ascii="Century Gothic" w:hAnsi="Century Gothic"/>
              </w:rPr>
              <w:t xml:space="preserve">Incremental Sales includes the week-after effect while Sales, Any Merchandising does not. As a result, this measure could report a value greater than 100%. For this reason, caution should be used when delivering this measure.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98"/>
              </w:numPr>
              <w:rPr>
                <w:rFonts w:ascii="Century Gothic" w:hAnsi="Century Gothic"/>
              </w:rPr>
            </w:pPr>
            <w:r>
              <w:rPr>
                <w:rFonts w:ascii="Century Gothic" w:hAnsi="Century Gothic"/>
              </w:rPr>
              <w:t>% Incremental Sales to Total Sales</w:t>
            </w:r>
          </w:p>
          <w:p w:rsidR="00F40916" w:rsidRDefault="00F40916">
            <w:pPr>
              <w:numPr>
                <w:ilvl w:val="0"/>
                <w:numId w:val="98"/>
              </w:numPr>
              <w:rPr>
                <w:rFonts w:ascii="Century Gothic" w:hAnsi="Century Gothic"/>
              </w:rPr>
            </w:pPr>
            <w:r>
              <w:rPr>
                <w:rFonts w:ascii="Century Gothic" w:hAnsi="Century Gothic"/>
              </w:rPr>
              <w:t>% Promoted Sales, Incremental (SP)</w:t>
            </w:r>
          </w:p>
        </w:tc>
      </w:tr>
    </w:tbl>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t>Measure Group</w:t>
            </w:r>
          </w:p>
        </w:tc>
        <w:tc>
          <w:tcPr>
            <w:tcW w:w="6300" w:type="dxa"/>
          </w:tcPr>
          <w:p w:rsidR="00F40916" w:rsidRDefault="00F40916">
            <w:pPr>
              <w:pStyle w:val="MeasureGuideHeading"/>
            </w:pPr>
            <w:bookmarkStart w:id="94" w:name="_Toc282510684"/>
            <w:r>
              <w:t>% Promoted Sales, Incremental (SP) (Trade Efficiency)</w:t>
            </w:r>
            <w:bookmarkEnd w:id="94"/>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rPr>
              <w:t xml:space="preserve">% Promoted Sales, Incremental (SP) is used in place of % Promoted Sales, Incremental for all Special Pack categories.  </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report Incremental Sales @ Size as a percent of merchandized sales.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jc w:val="center"/>
              <w:rPr>
                <w:rFonts w:ascii="Century Gothic" w:hAnsi="Century Gothic"/>
                <w:u w:val="single"/>
              </w:rPr>
            </w:pPr>
            <w:r>
              <w:rPr>
                <w:rFonts w:ascii="Century Gothic" w:hAnsi="Century Gothic"/>
                <w:u w:val="single"/>
              </w:rPr>
              <w:t>Incremental Sales  @ Size * 100</w:t>
            </w:r>
          </w:p>
          <w:p w:rsidR="00F40916" w:rsidRDefault="00F40916">
            <w:pPr>
              <w:jc w:val="center"/>
              <w:rPr>
                <w:rFonts w:ascii="Century Gothic" w:hAnsi="Century Gothic"/>
              </w:rPr>
            </w:pPr>
            <w:r>
              <w:rPr>
                <w:rFonts w:ascii="Century Gothic" w:hAnsi="Century Gothic"/>
                <w:spacing w:val="-3"/>
              </w:rPr>
              <w:t>Sales, Any Merchandising</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 xml:space="preserve">To evaluate the effectiveness of merchandising by determining what amount of Sales that sold on Merchandising were Incremental.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numPr>
                <w:ilvl w:val="0"/>
                <w:numId w:val="100"/>
              </w:numPr>
              <w:tabs>
                <w:tab w:val="clear" w:pos="4320"/>
                <w:tab w:val="clear" w:pos="8640"/>
              </w:tabs>
              <w:rPr>
                <w:rFonts w:ascii="Century Gothic" w:hAnsi="Century Gothic"/>
              </w:rPr>
            </w:pPr>
            <w:r>
              <w:rPr>
                <w:rFonts w:ascii="Century Gothic" w:hAnsi="Century Gothic"/>
                <w:b/>
              </w:rPr>
              <w:t>Do not use this measure for products below the special pack baselining level.</w:t>
            </w:r>
          </w:p>
          <w:p w:rsidR="00F40916" w:rsidRDefault="00F40916">
            <w:pPr>
              <w:numPr>
                <w:ilvl w:val="0"/>
                <w:numId w:val="107"/>
              </w:numPr>
              <w:rPr>
                <w:rFonts w:ascii="Century Gothic" w:hAnsi="Century Gothic"/>
              </w:rPr>
            </w:pPr>
            <w:r>
              <w:rPr>
                <w:rFonts w:ascii="Century Gothic" w:hAnsi="Century Gothic"/>
              </w:rPr>
              <w:t>IRI’s standard, recommended measure for evaluating promotional effectiveness in special pack categories is % Increase @ Size.</w:t>
            </w:r>
          </w:p>
          <w:p w:rsidR="00F40916" w:rsidRDefault="00F40916">
            <w:pPr>
              <w:pStyle w:val="Header"/>
              <w:numPr>
                <w:ilvl w:val="0"/>
                <w:numId w:val="100"/>
              </w:numPr>
              <w:tabs>
                <w:tab w:val="clear" w:pos="4320"/>
                <w:tab w:val="clear" w:pos="8640"/>
              </w:tabs>
              <w:rPr>
                <w:rFonts w:ascii="Century Gothic" w:hAnsi="Century Gothic"/>
              </w:rPr>
            </w:pPr>
            <w:r>
              <w:rPr>
                <w:rFonts w:ascii="Century Gothic" w:hAnsi="Century Gothic"/>
              </w:rPr>
              <w:t>Incremental Sales @ Size includes the week-after effect while Sales, Any Merchandising does not. As a result, this measure could report a value greater than 100%. For this reason, caution should be used when delivering this measure.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rPr>
                <w:rFonts w:ascii="Century Gothic" w:hAnsi="Century Gothic"/>
              </w:rPr>
            </w:pPr>
            <w:r>
              <w:rPr>
                <w:rFonts w:ascii="Century Gothic" w:hAnsi="Century Gothic"/>
              </w:rPr>
              <w:t>% Incremental Sales @ Size to Total Sales</w:t>
            </w:r>
          </w:p>
          <w:p w:rsidR="00F40916" w:rsidRDefault="00F40916">
            <w:pPr>
              <w:rPr>
                <w:rFonts w:ascii="Century Gothic" w:hAnsi="Century Gothic"/>
              </w:rPr>
            </w:pPr>
            <w:r>
              <w:rPr>
                <w:rFonts w:ascii="Century Gothic" w:hAnsi="Century Gothic"/>
              </w:rPr>
              <w:t>% Promoted Sales, Incremental</w:t>
            </w:r>
          </w:p>
        </w:tc>
      </w:tr>
    </w:tbl>
    <w:p w:rsidR="00F40916" w:rsidRDefault="00F40916"/>
    <w:p w:rsidR="00F40916" w:rsidRDefault="00F40916">
      <w:pPr>
        <w:pStyle w:val="Header"/>
        <w:tabs>
          <w:tab w:val="clear" w:pos="4320"/>
          <w:tab w:val="clear" w:pos="8640"/>
        </w:tabs>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95" w:name="_Toc78773711"/>
            <w:bookmarkStart w:id="96" w:name="_Toc78773836"/>
            <w:bookmarkStart w:id="97" w:name="_Toc78774258"/>
            <w:bookmarkStart w:id="98" w:name="_Toc79205957"/>
            <w:bookmarkStart w:id="99" w:name="_Toc282510685"/>
            <w:r>
              <w:t>% Weekly ACV (Algorithm 088)</w:t>
            </w:r>
            <w:bookmarkEnd w:id="95"/>
            <w:bookmarkEnd w:id="96"/>
            <w:bookmarkEnd w:id="97"/>
            <w:bookmarkEnd w:id="98"/>
            <w:bookmarkEnd w:id="99"/>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are an average of the single week ACV Weighted Distributions with merchandising across all weeks in the period.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100" w:name="_Toc78773837"/>
            <w:r>
              <w:t>Calculation</w:t>
            </w:r>
            <w:bookmarkEnd w:id="100"/>
            <w:r>
              <w:t xml:space="preserve"> </w:t>
            </w:r>
          </w:p>
        </w:tc>
        <w:tc>
          <w:tcPr>
            <w:tcW w:w="6300" w:type="dxa"/>
            <w:gridSpan w:val="2"/>
          </w:tcPr>
          <w:p w:rsidR="00F40916" w:rsidRDefault="00F40916">
            <w:pPr>
              <w:autoSpaceDE w:val="0"/>
              <w:autoSpaceDN w:val="0"/>
              <w:adjustRightInd w:val="0"/>
              <w:jc w:val="center"/>
              <w:rPr>
                <w:rFonts w:ascii="Century Gothic" w:hAnsi="Century Gothic" w:cs="MS Shell Dlg"/>
                <w:sz w:val="20"/>
                <w:szCs w:val="20"/>
              </w:rPr>
            </w:pPr>
            <w:r>
              <w:rPr>
                <w:rFonts w:ascii="Symbol" w:hAnsi="Symbol" w:cs="Symbol"/>
                <w:sz w:val="20"/>
                <w:szCs w:val="20"/>
              </w:rPr>
              <w:t></w:t>
            </w:r>
            <w:r>
              <w:rPr>
                <w:rFonts w:ascii="Century Gothic" w:hAnsi="Century Gothic" w:cs="MS Shell Dlg"/>
                <w:sz w:val="20"/>
                <w:szCs w:val="20"/>
              </w:rPr>
              <w:t xml:space="preserve"> </w:t>
            </w:r>
            <w:r>
              <w:rPr>
                <w:rFonts w:ascii="Century Gothic" w:hAnsi="Century Gothic"/>
                <w:sz w:val="20"/>
                <w:szCs w:val="20"/>
                <w:u w:val="single"/>
              </w:rPr>
              <w:t>% ACV with merchandising across all weeks in period</w:t>
            </w:r>
          </w:p>
          <w:p w:rsidR="00F40916" w:rsidRDefault="00F40916">
            <w:pPr>
              <w:jc w:val="center"/>
              <w:rPr>
                <w:rFonts w:ascii="Century Gothic" w:hAnsi="Century Gothic"/>
              </w:rPr>
            </w:pPr>
            <w:r>
              <w:rPr>
                <w:rFonts w:ascii="Century Gothic" w:hAnsi="Century Gothic"/>
                <w:sz w:val="20"/>
                <w:szCs w:val="20"/>
              </w:rPr>
              <w:t>Number of weeks in the time period</w:t>
            </w:r>
            <w:r>
              <w:rPr>
                <w:rFonts w:ascii="Century Gothic" w:hAnsi="Century Gothic"/>
                <w:sz w:val="16"/>
              </w:rPr>
              <w:t xml:space="preserv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18"/>
              </w:numPr>
              <w:rPr>
                <w:rFonts w:ascii="Century Gothic" w:hAnsi="Century Gothic"/>
              </w:rPr>
            </w:pPr>
            <w:r>
              <w:rPr>
                <w:rFonts w:ascii="Century Gothic" w:hAnsi="Century Gothic"/>
              </w:rPr>
              <w:t>These measures track the average weekly ACV weighted distribution of a product or group of products on merchandising.</w:t>
            </w:r>
          </w:p>
          <w:p w:rsidR="00F40916" w:rsidRDefault="00F40916">
            <w:pPr>
              <w:numPr>
                <w:ilvl w:val="0"/>
                <w:numId w:val="18"/>
              </w:numPr>
              <w:rPr>
                <w:rFonts w:ascii="Century Gothic" w:hAnsi="Century Gothic"/>
              </w:rPr>
            </w:pPr>
            <w:r>
              <w:rPr>
                <w:rFonts w:ascii="Century Gothic" w:hAnsi="Century Gothic"/>
              </w:rPr>
              <w:t>% Weekly ACV measures may be preferable to % ACV measures when evaluating distribution for time periods longer than 13 weeks.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17"/>
              </w:numPr>
              <w:tabs>
                <w:tab w:val="clear" w:pos="4320"/>
                <w:tab w:val="clear" w:pos="8640"/>
              </w:tabs>
              <w:rPr>
                <w:rFonts w:ascii="Century Gothic" w:hAnsi="Century Gothic"/>
              </w:rPr>
            </w:pPr>
            <w:r>
              <w:rPr>
                <w:rFonts w:ascii="Century Gothic" w:hAnsi="Century Gothic"/>
                <w:spacing w:val="-3"/>
              </w:rPr>
              <w:t xml:space="preserve">These measures </w:t>
            </w:r>
            <w:r>
              <w:rPr>
                <w:rFonts w:ascii="Century Gothic" w:hAnsi="Century Gothic"/>
              </w:rPr>
              <w:t xml:space="preserve">are averaged across </w:t>
            </w:r>
            <w:r>
              <w:rPr>
                <w:rFonts w:ascii="Century Gothic" w:hAnsi="Century Gothic"/>
                <w:u w:val="single"/>
              </w:rPr>
              <w:t>all</w:t>
            </w:r>
            <w:r>
              <w:rPr>
                <w:rFonts w:ascii="Century Gothic" w:hAnsi="Century Gothic"/>
              </w:rPr>
              <w:t xml:space="preserve"> weeks in the period</w:t>
            </w:r>
            <w:r>
              <w:rPr>
                <w:rFonts w:ascii="Century Gothic" w:hAnsi="Century Gothic"/>
                <w:spacing w:val="-3"/>
              </w:rPr>
              <w:t>.</w:t>
            </w:r>
          </w:p>
          <w:p w:rsidR="00F40916" w:rsidRDefault="00F40916">
            <w:pPr>
              <w:pStyle w:val="Header"/>
              <w:numPr>
                <w:ilvl w:val="0"/>
                <w:numId w:val="17"/>
              </w:numPr>
              <w:tabs>
                <w:tab w:val="clear" w:pos="4320"/>
                <w:tab w:val="clear" w:pos="8640"/>
              </w:tabs>
              <w:rPr>
                <w:rFonts w:ascii="Century Gothic" w:hAnsi="Century Gothic"/>
              </w:rPr>
            </w:pPr>
            <w:r>
              <w:rPr>
                <w:rFonts w:ascii="Century Gothic" w:hAnsi="Century Gothic"/>
                <w:spacing w:val="-3"/>
              </w:rPr>
              <w:t xml:space="preserve">These measures are only offered with promotion conditions. </w:t>
            </w:r>
          </w:p>
          <w:p w:rsidR="00F40916" w:rsidRDefault="00F40916">
            <w:pPr>
              <w:numPr>
                <w:ilvl w:val="0"/>
                <w:numId w:val="17"/>
              </w:numPr>
              <w:rPr>
                <w:rFonts w:ascii="Century Gothic" w:hAnsi="Century Gothic"/>
              </w:rPr>
            </w:pPr>
            <w:r>
              <w:rPr>
                <w:rFonts w:ascii="Century Gothic" w:hAnsi="Century Gothic"/>
              </w:rPr>
              <w:t xml:space="preserve">These measures are not additive across merchandising conditions.  For example, adding % Weekly ACV, Feature Only and % Weekly ACV Feature and Display does not produce % Weekly ACV, Any Feature.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ACV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ACV  </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Average weekly % of ACV</w:t>
            </w:r>
          </w:p>
          <w:p w:rsidR="00F40916" w:rsidRDefault="00F40916">
            <w:pPr>
              <w:numPr>
                <w:ilvl w:val="0"/>
                <w:numId w:val="2"/>
              </w:numPr>
              <w:rPr>
                <w:rFonts w:ascii="Century Gothic" w:hAnsi="Century Gothic"/>
              </w:rPr>
            </w:pPr>
            <w:r>
              <w:rPr>
                <w:rFonts w:ascii="Century Gothic" w:hAnsi="Century Gothic"/>
              </w:rPr>
              <w:t xml:space="preserve">Average period % of ACV </w:t>
            </w:r>
          </w:p>
          <w:p w:rsidR="00F40916" w:rsidRDefault="00F40916">
            <w:pPr>
              <w:numPr>
                <w:ilvl w:val="0"/>
                <w:numId w:val="2"/>
              </w:numPr>
              <w:rPr>
                <w:rFonts w:ascii="Century Gothic" w:hAnsi="Century Gothic"/>
              </w:rPr>
            </w:pPr>
            <w:r>
              <w:rPr>
                <w:rFonts w:ascii="Century Gothic" w:hAnsi="Century Gothic"/>
              </w:rPr>
              <w:t>% ACV</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bookmarkStart w:id="101" w:name="_Toc78773838"/>
            <w:r>
              <w:lastRenderedPageBreak/>
              <w:t>Measure Group</w:t>
            </w:r>
            <w:bookmarkEnd w:id="101"/>
          </w:p>
        </w:tc>
        <w:tc>
          <w:tcPr>
            <w:tcW w:w="6300" w:type="dxa"/>
            <w:gridSpan w:val="2"/>
          </w:tcPr>
          <w:p w:rsidR="00F40916" w:rsidRDefault="00F40916">
            <w:pPr>
              <w:pStyle w:val="MeasureGuideHeading"/>
            </w:pPr>
            <w:bookmarkStart w:id="102" w:name="_Toc78773712"/>
            <w:bookmarkStart w:id="103" w:name="_Toc78773839"/>
            <w:bookmarkStart w:id="104" w:name="_Toc78774259"/>
            <w:bookmarkStart w:id="105" w:name="_Toc79205958"/>
            <w:bookmarkStart w:id="106" w:name="_Toc282510686"/>
            <w:r>
              <w:t>ACV ($MM) (Algorithm 997)</w:t>
            </w:r>
            <w:bookmarkEnd w:id="102"/>
            <w:bookmarkEnd w:id="103"/>
            <w:bookmarkEnd w:id="104"/>
            <w:bookmarkEnd w:id="105"/>
            <w:bookmarkEnd w:id="106"/>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rPr>
                <w:rFonts w:ascii="Century Gothic" w:hAnsi="Century Gothic"/>
              </w:rPr>
            </w:pPr>
            <w:r>
              <w:rPr>
                <w:rFonts w:ascii="Century Gothic" w:hAnsi="Century Gothic"/>
              </w:rPr>
              <w:t xml:space="preserve">ACV, or All Commodity Volume, represents the total annual dollar sales of the selected geography in million dollars ($MM).  </w:t>
            </w:r>
          </w:p>
          <w:p w:rsidR="00F40916" w:rsidRDefault="00F40916">
            <w:pPr>
              <w:pStyle w:val="Header"/>
              <w:tabs>
                <w:tab w:val="clear" w:pos="4320"/>
                <w:tab w:val="clear" w:pos="8640"/>
              </w:tabs>
              <w:rPr>
                <w:rFonts w:ascii="Century Gothic" w:hAnsi="Century Gothic"/>
              </w:rPr>
            </w:pPr>
          </w:p>
          <w:p w:rsidR="00F40916" w:rsidRDefault="00F40916">
            <w:pPr>
              <w:rPr>
                <w:rFonts w:ascii="Century Gothic" w:hAnsi="Century Gothic"/>
                <w:bCs/>
                <w:spacing w:val="-3"/>
              </w:rPr>
            </w:pPr>
            <w:r>
              <w:rPr>
                <w:rFonts w:ascii="Century Gothic" w:hAnsi="Century Gothic"/>
              </w:rPr>
              <w:t>The total dollar sales that go into ACV include the entire store inventory, rather than sales for a specific category of products.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107" w:name="_Toc78773840"/>
            <w:r>
              <w:t>Calculation</w:t>
            </w:r>
            <w:bookmarkEnd w:id="107"/>
            <w:r>
              <w:t xml:space="preserve"> </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This measure is the sum of annualized ACV across all stores in the selected geography.</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This measure is used to compare relative geography size.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bCs/>
              </w:rPr>
              <w:t xml:space="preserve">Our retail agreements do not allow us to release actual chain level ACV information.  Therefore </w:t>
            </w:r>
            <w:r>
              <w:rPr>
                <w:rFonts w:ascii="Century Gothic" w:hAnsi="Century Gothic"/>
              </w:rPr>
              <w:t>when reporting retailer ACV for key accounts and RMAs</w:t>
            </w:r>
            <w:r>
              <w:rPr>
                <w:rFonts w:ascii="Century Gothic" w:hAnsi="Century Gothic"/>
                <w:bCs/>
              </w:rPr>
              <w:t xml:space="preserve">, we report the midpoint of a predetermined range as the ACV.  For example, if we have a predetermined ACV range of 0-25,000 and a retailer who’s actual ACV is 18,000, we report the ACV as 12,500 for that retailer.  </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This measure will report the same values at all levels in the product hierarchy.</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Because this is an annualized number, it will always represent ACV for a 52-week period, regardless of number of weeks in the selected period.</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For Total US, Regions, Markets, and CRMAs this measure is updated every four weeks.  Therefore, it will report the same value four weeks in a row until its next update.</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bCs/>
              </w:rPr>
              <w:t xml:space="preserve">Because we report </w:t>
            </w:r>
            <w:smartTag w:uri="urn:schemas-microsoft-com:office:smarttags" w:element="place">
              <w:smartTag w:uri="urn:schemas-microsoft-com:office:smarttags" w:element="PlaceType">
                <w:r>
                  <w:rPr>
                    <w:rFonts w:ascii="Century Gothic" w:hAnsi="Century Gothic"/>
                    <w:bCs/>
                  </w:rPr>
                  <w:t>mid-point</w:t>
                </w:r>
              </w:smartTag>
              <w:r>
                <w:rPr>
                  <w:rFonts w:ascii="Century Gothic" w:hAnsi="Century Gothic"/>
                  <w:bCs/>
                </w:rPr>
                <w:t xml:space="preserve"> </w:t>
              </w:r>
              <w:smartTag w:uri="urn:schemas-microsoft-com:office:smarttags" w:element="PlaceName">
                <w:r>
                  <w:rPr>
                    <w:rFonts w:ascii="Century Gothic" w:hAnsi="Century Gothic"/>
                    <w:bCs/>
                  </w:rPr>
                  <w:t>ACV</w:t>
                </w:r>
              </w:smartTag>
            </w:smartTag>
            <w:r>
              <w:rPr>
                <w:rFonts w:ascii="Century Gothic" w:hAnsi="Century Gothic"/>
                <w:bCs/>
              </w:rPr>
              <w:t xml:space="preserve"> information for key accounts and RMAs, for these geographies, the value for this measure will only change if the retailer’s ACV moves into a new range. </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lastRenderedPageBreak/>
              <w:t>For weekly databases this measure will display NA until the ACV is updated for the 4</w:t>
            </w:r>
            <w:r>
              <w:rPr>
                <w:rFonts w:ascii="Century Gothic" w:hAnsi="Century Gothic"/>
                <w:vertAlign w:val="superscript"/>
              </w:rPr>
              <w:t>th</w:t>
            </w:r>
            <w:r>
              <w:rPr>
                <w:rFonts w:ascii="Century Gothic" w:hAnsi="Century Gothic"/>
              </w:rPr>
              <w:t xml:space="preserve"> week of the period.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This measure is additive across geographies.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Population</w:t>
            </w:r>
          </w:p>
          <w:p w:rsidR="00F40916" w:rsidRDefault="00F40916">
            <w:pPr>
              <w:numPr>
                <w:ilvl w:val="0"/>
                <w:numId w:val="2"/>
              </w:numPr>
              <w:rPr>
                <w:rFonts w:ascii="Century Gothic" w:hAnsi="Century Gothic"/>
              </w:rPr>
            </w:pPr>
            <w:r>
              <w:rPr>
                <w:rFonts w:ascii="Century Gothic" w:hAnsi="Century Gothic"/>
              </w:rPr>
              <w:t>Households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lastRenderedPageBreak/>
              <w:t>Measure Group</w:t>
            </w:r>
          </w:p>
        </w:tc>
        <w:tc>
          <w:tcPr>
            <w:tcW w:w="6300" w:type="dxa"/>
          </w:tcPr>
          <w:p w:rsidR="00F40916" w:rsidRDefault="00F40916">
            <w:pPr>
              <w:pStyle w:val="MeasureGuideHeading"/>
            </w:pPr>
            <w:bookmarkStart w:id="108" w:name="_Toc282510687"/>
            <w:r>
              <w:t>Added Dollars if 100% Distribution (</w:t>
            </w:r>
            <w:smartTag w:uri="urn:schemas-microsoft-com:office:smarttags" w:element="place">
              <w:r>
                <w:t>Opportunity</w:t>
              </w:r>
            </w:smartTag>
            <w:r>
              <w:t xml:space="preserve"> Dollars)</w:t>
            </w:r>
            <w:bookmarkEnd w:id="108"/>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This measure estimates the additional Dollar sales that a product would have if it had 100% distribution.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autoSpaceDE w:val="0"/>
              <w:autoSpaceDN w:val="0"/>
              <w:adjustRightInd w:val="0"/>
              <w:rPr>
                <w:rFonts w:ascii="MS Shell Dlg" w:hAnsi="MS Shell Dlg" w:cs="MS Shell Dlg"/>
                <w:sz w:val="20"/>
                <w:szCs w:val="20"/>
              </w:rPr>
            </w:pPr>
            <w:r>
              <w:rPr>
                <w:rFonts w:ascii="Century Gothic" w:hAnsi="Century Gothic"/>
                <w:sz w:val="20"/>
                <w:szCs w:val="20"/>
              </w:rPr>
              <w:t>((Dollar Sales</w:t>
            </w:r>
            <w:r>
              <w:rPr>
                <w:rFonts w:ascii="Symbol" w:hAnsi="Symbol" w:cs="Symbol"/>
                <w:sz w:val="20"/>
                <w:szCs w:val="20"/>
              </w:rPr>
              <w:t></w:t>
            </w:r>
            <w:r>
              <w:rPr>
                <w:rFonts w:ascii="Symbol" w:hAnsi="Symbol" w:cs="Symbol"/>
                <w:sz w:val="20"/>
                <w:szCs w:val="20"/>
              </w:rPr>
              <w:t></w:t>
            </w:r>
            <w:r>
              <w:rPr>
                <w:rFonts w:ascii="Symbol" w:hAnsi="Symbol" w:cs="Symbol"/>
                <w:sz w:val="20"/>
                <w:szCs w:val="20"/>
              </w:rPr>
              <w:t></w:t>
            </w:r>
            <w:r>
              <w:rPr>
                <w:rFonts w:ascii="Century Gothic" w:hAnsi="Century Gothic"/>
                <w:sz w:val="20"/>
                <w:szCs w:val="20"/>
              </w:rPr>
              <w:t>ACV Weighted Distribution) * 100) - Dollar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 xml:space="preserve">To evaluate the potential gain in dollars that may result from increasing distribution to 100%.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This measure assumes that the product would sell at the same rate in stores where it is not distributed as it sells in stores where it is distributed.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rPr>
                <w:rFonts w:ascii="Century Gothic" w:hAnsi="Century Gothic"/>
              </w:rPr>
            </w:pPr>
            <w:r>
              <w:rPr>
                <w:rFonts w:ascii="Century Gothic" w:hAnsi="Century Gothic"/>
              </w:rPr>
              <w:t>Sales per point of Distribution</w:t>
            </w:r>
          </w:p>
        </w:tc>
      </w:tr>
    </w:tbl>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bookmarkStart w:id="109" w:name="_Toc78773841"/>
            <w:r>
              <w:t>Measure Group</w:t>
            </w:r>
            <w:bookmarkEnd w:id="109"/>
          </w:p>
        </w:tc>
        <w:tc>
          <w:tcPr>
            <w:tcW w:w="6300" w:type="dxa"/>
            <w:gridSpan w:val="2"/>
          </w:tcPr>
          <w:p w:rsidR="00F40916" w:rsidRDefault="00F40916">
            <w:pPr>
              <w:pStyle w:val="MeasureGuideHeading"/>
            </w:pPr>
            <w:bookmarkStart w:id="110" w:name="_Toc78773713"/>
            <w:bookmarkStart w:id="111" w:name="_Toc78773842"/>
            <w:bookmarkStart w:id="112" w:name="_Toc78774260"/>
            <w:bookmarkStart w:id="113" w:name="_Toc79205959"/>
            <w:bookmarkStart w:id="114" w:name="_Toc282510688"/>
            <w:r>
              <w:t>Additive Cumulative Weighted Weeks (Algorithm 040)</w:t>
            </w:r>
            <w:bookmarkEnd w:id="110"/>
            <w:bookmarkEnd w:id="111"/>
            <w:bookmarkEnd w:id="112"/>
            <w:bookmarkEnd w:id="113"/>
            <w:bookmarkEnd w:id="114"/>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report the reach and frequency of promotions.  They report the number of weeks with a given merchandising condition weighted by the ACV of the stores participating in the promotion.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115" w:name="_Toc78773843"/>
            <w:r>
              <w:t>Calculation</w:t>
            </w:r>
            <w:bookmarkEnd w:id="115"/>
            <w:r>
              <w:t xml:space="preserve"> </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For a single week, these measures are calculated as follows:</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cs="Symbol"/>
                <w:sz w:val="22"/>
                <w:szCs w:val="22"/>
                <w:u w:val="single"/>
              </w:rPr>
            </w:pPr>
            <w:r>
              <w:rPr>
                <w:rFonts w:ascii="Symbol" w:hAnsi="Symbol" w:cs="Symbol"/>
                <w:u w:val="single"/>
              </w:rPr>
              <w:t></w:t>
            </w:r>
            <w:r>
              <w:rPr>
                <w:rFonts w:ascii="Symbol" w:hAnsi="Symbol" w:cs="Symbol"/>
                <w:sz w:val="20"/>
                <w:szCs w:val="20"/>
                <w:u w:val="single"/>
              </w:rPr>
              <w:t></w:t>
            </w:r>
            <w:r>
              <w:rPr>
                <w:rFonts w:ascii="Century Gothic" w:hAnsi="Century Gothic" w:cs="Symbol"/>
                <w:sz w:val="20"/>
                <w:szCs w:val="20"/>
                <w:u w:val="single"/>
              </w:rPr>
              <w:t>ACV of stores selling the product on merchandising</w:t>
            </w:r>
          </w:p>
          <w:p w:rsidR="00F40916" w:rsidRDefault="00F40916">
            <w:pPr>
              <w:pStyle w:val="Header"/>
              <w:tabs>
                <w:tab w:val="clear" w:pos="4320"/>
                <w:tab w:val="clear" w:pos="8640"/>
              </w:tabs>
              <w:rPr>
                <w:rFonts w:ascii="Century Gothic" w:hAnsi="Century Gothic" w:cs="MS Shell Dlg"/>
                <w:sz w:val="20"/>
                <w:szCs w:val="20"/>
              </w:rPr>
            </w:pPr>
            <w:r>
              <w:rPr>
                <w:rFonts w:ascii="Symbol" w:hAnsi="Symbol" w:cs="Symbol"/>
              </w:rPr>
              <w:t></w:t>
            </w:r>
            <w:r>
              <w:rPr>
                <w:rFonts w:ascii="Symbol" w:hAnsi="Symbol" w:cs="Symbol"/>
              </w:rPr>
              <w:t></w:t>
            </w:r>
            <w:r>
              <w:rPr>
                <w:rFonts w:ascii="Century Gothic" w:hAnsi="Century Gothic" w:cs="Symbol"/>
                <w:sz w:val="20"/>
                <w:szCs w:val="20"/>
              </w:rPr>
              <w:t>ACV of stores in the geography</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are summed across weeks to obtain values for multi-week time periods.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Common Use(s)</w:t>
            </w:r>
          </w:p>
        </w:tc>
        <w:tc>
          <w:tcPr>
            <w:tcW w:w="6300" w:type="dxa"/>
            <w:gridSpan w:val="2"/>
          </w:tcPr>
          <w:p w:rsidR="00F40916" w:rsidRDefault="00F40916">
            <w:pPr>
              <w:numPr>
                <w:ilvl w:val="0"/>
                <w:numId w:val="20"/>
              </w:numPr>
              <w:rPr>
                <w:rFonts w:ascii="Century Gothic" w:hAnsi="Century Gothic"/>
              </w:rPr>
            </w:pPr>
            <w:r>
              <w:rPr>
                <w:rFonts w:ascii="Century Gothic" w:hAnsi="Century Gothic"/>
              </w:rPr>
              <w:t>To assess the reach and frequency of a given merchandising condition.</w:t>
            </w:r>
          </w:p>
          <w:p w:rsidR="00F40916" w:rsidRDefault="00F40916">
            <w:pPr>
              <w:numPr>
                <w:ilvl w:val="0"/>
                <w:numId w:val="20"/>
              </w:numPr>
              <w:rPr>
                <w:rFonts w:ascii="Century Gothic" w:hAnsi="Century Gothic"/>
              </w:rPr>
            </w:pPr>
            <w:r>
              <w:rPr>
                <w:rFonts w:ascii="Century Gothic" w:hAnsi="Century Gothic"/>
              </w:rPr>
              <w:t>To compare the reach and frequency of a given merchandising condition across products, geographies, and time periods.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19"/>
              </w:numPr>
              <w:rPr>
                <w:rFonts w:ascii="Century Gothic" w:hAnsi="Century Gothic"/>
              </w:rPr>
            </w:pPr>
            <w:r>
              <w:rPr>
                <w:rFonts w:ascii="Century Gothic" w:hAnsi="Century Gothic"/>
              </w:rPr>
              <w:t xml:space="preserve">For a single week, these measures will be equal to: (% ACV on merchandising condition) </w:t>
            </w:r>
            <w:r>
              <w:rPr>
                <w:rFonts w:ascii="Symbol" w:hAnsi="Symbol" w:cs="Symbol"/>
              </w:rPr>
              <w:t></w:t>
            </w:r>
            <w:r>
              <w:rPr>
                <w:rFonts w:ascii="Century Gothic" w:hAnsi="Century Gothic"/>
              </w:rPr>
              <w:t>100</w:t>
            </w:r>
          </w:p>
          <w:p w:rsidR="00F40916" w:rsidRDefault="00F40916">
            <w:pPr>
              <w:numPr>
                <w:ilvl w:val="0"/>
                <w:numId w:val="19"/>
              </w:numPr>
              <w:rPr>
                <w:rFonts w:ascii="Century Gothic" w:hAnsi="Century Gothic"/>
              </w:rPr>
            </w:pPr>
            <w:r>
              <w:rPr>
                <w:rFonts w:ascii="Century Gothic" w:hAnsi="Century Gothic"/>
              </w:rPr>
              <w:t>These measures are not designed to provide insight into how distribution may vary over time.</w:t>
            </w:r>
          </w:p>
          <w:p w:rsidR="00F40916" w:rsidRDefault="00F40916">
            <w:pPr>
              <w:numPr>
                <w:ilvl w:val="0"/>
                <w:numId w:val="19"/>
              </w:numPr>
              <w:rPr>
                <w:rFonts w:ascii="Century Gothic" w:hAnsi="Century Gothic"/>
              </w:rPr>
            </w:pPr>
            <w:r>
              <w:rPr>
                <w:rFonts w:ascii="Century Gothic" w:hAnsi="Century Gothic"/>
              </w:rPr>
              <w:t xml:space="preserve">These measures are not additive across merchandising conditions.  For example, summing Additive Cumulative Weighted Weeks, Feature Only; Additive Cumulative Weighted Weeks, Feature and Display; Additive Cumulative Weighted Weeks Display Only; and Additive Cumulative Weighted Weeks Price Reduction Only does not equal Additive Cumulative Weighted Weeks, Any Merchandising. </w:t>
            </w:r>
          </w:p>
          <w:p w:rsidR="00F40916" w:rsidRDefault="00F40916">
            <w:pPr>
              <w:pStyle w:val="Header"/>
              <w:numPr>
                <w:ilvl w:val="0"/>
                <w:numId w:val="19"/>
              </w:numPr>
              <w:tabs>
                <w:tab w:val="clear" w:pos="4320"/>
                <w:tab w:val="clear" w:pos="8640"/>
              </w:tabs>
              <w:rPr>
                <w:rFonts w:ascii="Century Gothic" w:hAnsi="Century Gothic"/>
              </w:rPr>
            </w:pPr>
            <w:r>
              <w:rPr>
                <w:rFonts w:ascii="Century Gothic" w:hAnsi="Century Gothic"/>
              </w:rPr>
              <w:t xml:space="preserve">These measures can report values greater than 1 </w:t>
            </w:r>
            <w:r>
              <w:rPr>
                <w:rFonts w:ascii="Century Gothic" w:hAnsi="Century Gothic"/>
              </w:rPr>
              <w:lastRenderedPageBreak/>
              <w:t xml:space="preserve">for a single week if the cume-week parameter in COES is set to a value greater than 1.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Additive across time.</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w:t>
            </w:r>
          </w:p>
          <w:p w:rsidR="00F40916" w:rsidRDefault="00F40916">
            <w:pPr>
              <w:pStyle w:val="Header"/>
              <w:tabs>
                <w:tab w:val="clear" w:pos="4320"/>
                <w:tab w:val="clear" w:pos="8640"/>
              </w:tabs>
              <w:rPr>
                <w:rFonts w:ascii="Century Gothic" w:hAnsi="Century Gothic"/>
              </w:rPr>
            </w:pPr>
            <w:r>
              <w:rPr>
                <w:rFonts w:ascii="Century Gothic" w:hAnsi="Century Gothic"/>
              </w:rPr>
              <w:t xml:space="preserve">ACV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 ACV</w:t>
            </w:r>
          </w:p>
          <w:p w:rsidR="00F40916" w:rsidRDefault="00F40916">
            <w:pPr>
              <w:numPr>
                <w:ilvl w:val="0"/>
                <w:numId w:val="2"/>
              </w:numPr>
              <w:rPr>
                <w:rFonts w:ascii="Century Gothic" w:hAnsi="Century Gothic"/>
              </w:rPr>
            </w:pPr>
            <w:r>
              <w:rPr>
                <w:rFonts w:ascii="Century Gothic" w:hAnsi="Century Gothic"/>
              </w:rPr>
              <w:t>Additive Weighted Weeks</w:t>
            </w:r>
          </w:p>
        </w:tc>
      </w:tr>
    </w:tbl>
    <w:p w:rsidR="00F40916" w:rsidRDefault="00F40916">
      <w:pPr>
        <w:rPr>
          <w:rFonts w:ascii="Century Gothic" w:hAnsi="Century Gothic"/>
        </w:rPr>
      </w:pPr>
    </w:p>
    <w:p w:rsidR="00CB6E2F" w:rsidRDefault="00CB6E2F">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CB6E2F">
        <w:tc>
          <w:tcPr>
            <w:tcW w:w="2988" w:type="dxa"/>
          </w:tcPr>
          <w:p w:rsidR="00CB6E2F" w:rsidRDefault="00CB6E2F" w:rsidP="00A7796B">
            <w:pPr>
              <w:pStyle w:val="Heading1"/>
            </w:pPr>
            <w:r>
              <w:t>Measure Group</w:t>
            </w:r>
          </w:p>
        </w:tc>
        <w:tc>
          <w:tcPr>
            <w:tcW w:w="6300" w:type="dxa"/>
            <w:gridSpan w:val="2"/>
          </w:tcPr>
          <w:p w:rsidR="00CB6E2F" w:rsidRDefault="00CB6E2F" w:rsidP="00A7796B">
            <w:pPr>
              <w:pStyle w:val="MeasureGuideHeading"/>
            </w:pPr>
            <w:bookmarkStart w:id="116" w:name="_Toc282510689"/>
            <w:r w:rsidRPr="00F76BDC">
              <w:t>Add</w:t>
            </w:r>
            <w:r>
              <w:t>itive</w:t>
            </w:r>
            <w:r w:rsidRPr="00F76BDC">
              <w:t xml:space="preserve"> Cum</w:t>
            </w:r>
            <w:r>
              <w:t>ulative Weighte</w:t>
            </w:r>
            <w:r w:rsidRPr="00F76BDC">
              <w:t xml:space="preserve">d Weeks CWD </w:t>
            </w:r>
            <w:r>
              <w:t>(Algorithm 40)</w:t>
            </w:r>
            <w:bookmarkEnd w:id="116"/>
          </w:p>
        </w:tc>
      </w:tr>
      <w:tr w:rsidR="00CB6E2F">
        <w:tc>
          <w:tcPr>
            <w:tcW w:w="2988" w:type="dxa"/>
          </w:tcPr>
          <w:p w:rsidR="00CB6E2F" w:rsidRDefault="00CB6E2F" w:rsidP="00A7796B">
            <w:pPr>
              <w:rPr>
                <w:rFonts w:ascii="Century Gothic" w:hAnsi="Century Gothic"/>
                <w:b/>
                <w:bCs/>
                <w:sz w:val="28"/>
              </w:rPr>
            </w:pPr>
          </w:p>
        </w:tc>
        <w:tc>
          <w:tcPr>
            <w:tcW w:w="6300" w:type="dxa"/>
            <w:gridSpan w:val="2"/>
          </w:tcPr>
          <w:p w:rsidR="00CB6E2F" w:rsidRDefault="00CB6E2F" w:rsidP="00A7796B">
            <w:pPr>
              <w:rPr>
                <w:rFonts w:ascii="Century Gothic" w:hAnsi="Century Gothic"/>
              </w:rPr>
            </w:pPr>
          </w:p>
        </w:tc>
      </w:tr>
      <w:tr w:rsidR="00CB6E2F">
        <w:tc>
          <w:tcPr>
            <w:tcW w:w="2988" w:type="dxa"/>
          </w:tcPr>
          <w:p w:rsidR="00CB6E2F" w:rsidRDefault="00CB6E2F" w:rsidP="00A7796B">
            <w:pPr>
              <w:rPr>
                <w:rFonts w:ascii="Century Gothic" w:hAnsi="Century Gothic"/>
                <w:b/>
                <w:bCs/>
                <w:sz w:val="28"/>
              </w:rPr>
            </w:pPr>
            <w:r>
              <w:rPr>
                <w:rFonts w:ascii="Century Gothic" w:hAnsi="Century Gothic"/>
                <w:b/>
                <w:bCs/>
                <w:sz w:val="28"/>
              </w:rPr>
              <w:t>Measure Type</w:t>
            </w:r>
          </w:p>
        </w:tc>
        <w:tc>
          <w:tcPr>
            <w:tcW w:w="6300" w:type="dxa"/>
            <w:gridSpan w:val="2"/>
          </w:tcPr>
          <w:p w:rsidR="00CB6E2F" w:rsidRDefault="00CB6E2F" w:rsidP="00A7796B">
            <w:pPr>
              <w:rPr>
                <w:rFonts w:ascii="Century Gothic" w:hAnsi="Century Gothic"/>
              </w:rPr>
            </w:pPr>
            <w:r>
              <w:rPr>
                <w:rFonts w:ascii="Century Gothic" w:hAnsi="Century Gothic"/>
              </w:rPr>
              <w:t>Stored</w:t>
            </w:r>
          </w:p>
        </w:tc>
      </w:tr>
      <w:tr w:rsidR="00CB6E2F">
        <w:tc>
          <w:tcPr>
            <w:tcW w:w="2988" w:type="dxa"/>
          </w:tcPr>
          <w:p w:rsidR="00CB6E2F" w:rsidRDefault="00CB6E2F" w:rsidP="00A7796B">
            <w:pPr>
              <w:rPr>
                <w:rFonts w:ascii="Century Gothic" w:hAnsi="Century Gothic"/>
                <w:b/>
                <w:bCs/>
                <w:sz w:val="28"/>
              </w:rPr>
            </w:pPr>
          </w:p>
        </w:tc>
        <w:tc>
          <w:tcPr>
            <w:tcW w:w="6300" w:type="dxa"/>
            <w:gridSpan w:val="2"/>
          </w:tcPr>
          <w:p w:rsidR="00CB6E2F" w:rsidRDefault="00CB6E2F" w:rsidP="00A7796B">
            <w:pPr>
              <w:rPr>
                <w:rFonts w:ascii="Century Gothic" w:hAnsi="Century Gothic"/>
              </w:rPr>
            </w:pPr>
          </w:p>
        </w:tc>
      </w:tr>
      <w:tr w:rsidR="00CB6E2F">
        <w:tc>
          <w:tcPr>
            <w:tcW w:w="2988" w:type="dxa"/>
          </w:tcPr>
          <w:p w:rsidR="00CB6E2F" w:rsidRDefault="00CB6E2F" w:rsidP="00A7796B">
            <w:pPr>
              <w:rPr>
                <w:rFonts w:ascii="Century Gothic" w:hAnsi="Century Gothic"/>
                <w:b/>
                <w:bCs/>
                <w:sz w:val="28"/>
              </w:rPr>
            </w:pPr>
            <w:r>
              <w:rPr>
                <w:rFonts w:ascii="Century Gothic" w:hAnsi="Century Gothic"/>
                <w:b/>
                <w:bCs/>
                <w:sz w:val="28"/>
              </w:rPr>
              <w:t>Definition</w:t>
            </w:r>
          </w:p>
        </w:tc>
        <w:tc>
          <w:tcPr>
            <w:tcW w:w="6300" w:type="dxa"/>
            <w:gridSpan w:val="2"/>
          </w:tcPr>
          <w:p w:rsidR="00CB6E2F" w:rsidRDefault="00CB6E2F" w:rsidP="00A7796B">
            <w:pPr>
              <w:pStyle w:val="Header"/>
              <w:rPr>
                <w:rFonts w:ascii="Century Gothic" w:hAnsi="Century Gothic"/>
                <w:spacing w:val="-3"/>
              </w:rPr>
            </w:pPr>
            <w:r w:rsidRPr="00F76BDC">
              <w:rPr>
                <w:rFonts w:ascii="Century Gothic" w:hAnsi="Century Gothic"/>
                <w:spacing w:val="-3"/>
              </w:rPr>
              <w:t xml:space="preserve">These measures report the reach and frequency of promotions.  They report the number of weeks with a given merchandising condition weighted by the stub sales of the stores participating in the promotion. </w:t>
            </w:r>
          </w:p>
        </w:tc>
      </w:tr>
      <w:tr w:rsidR="00CB6E2F">
        <w:tc>
          <w:tcPr>
            <w:tcW w:w="2988" w:type="dxa"/>
          </w:tcPr>
          <w:p w:rsidR="00CB6E2F" w:rsidRDefault="00CB6E2F" w:rsidP="00A7796B">
            <w:pPr>
              <w:rPr>
                <w:rFonts w:ascii="Century Gothic" w:hAnsi="Century Gothic"/>
                <w:b/>
                <w:bCs/>
                <w:sz w:val="28"/>
              </w:rPr>
            </w:pPr>
          </w:p>
        </w:tc>
        <w:tc>
          <w:tcPr>
            <w:tcW w:w="6300" w:type="dxa"/>
            <w:gridSpan w:val="2"/>
          </w:tcPr>
          <w:p w:rsidR="00CB6E2F" w:rsidRDefault="00CB6E2F" w:rsidP="00A7796B">
            <w:pPr>
              <w:rPr>
                <w:rFonts w:ascii="Century Gothic" w:hAnsi="Century Gothic"/>
              </w:rPr>
            </w:pPr>
          </w:p>
        </w:tc>
      </w:tr>
      <w:tr w:rsidR="00CB6E2F">
        <w:tc>
          <w:tcPr>
            <w:tcW w:w="2988" w:type="dxa"/>
          </w:tcPr>
          <w:p w:rsidR="00CB6E2F" w:rsidRDefault="00CB6E2F" w:rsidP="00A7796B">
            <w:pPr>
              <w:pStyle w:val="Heading1"/>
            </w:pPr>
            <w:r>
              <w:t xml:space="preserve">Calculation </w:t>
            </w:r>
          </w:p>
        </w:tc>
        <w:tc>
          <w:tcPr>
            <w:tcW w:w="6300" w:type="dxa"/>
            <w:gridSpan w:val="2"/>
          </w:tcPr>
          <w:p w:rsidR="00CB6E2F" w:rsidRDefault="00CB6E2F" w:rsidP="00A7796B">
            <w:pPr>
              <w:pStyle w:val="Header"/>
              <w:rPr>
                <w:rFonts w:ascii="Century Gothic" w:hAnsi="Century Gothic"/>
                <w:u w:val="single"/>
              </w:rPr>
            </w:pPr>
            <w:r>
              <w:rPr>
                <w:rFonts w:ascii="Century Gothic" w:hAnsi="Century Gothic"/>
                <w:spacing w:val="-3"/>
              </w:rPr>
              <w:t>For a single week, these measures are calculated as follows:</w:t>
            </w:r>
          </w:p>
          <w:p w:rsidR="00CB6E2F" w:rsidRDefault="00CB6E2F" w:rsidP="00A7796B">
            <w:pPr>
              <w:pStyle w:val="Header"/>
              <w:jc w:val="center"/>
              <w:rPr>
                <w:rFonts w:ascii="Century Gothic" w:hAnsi="Century Gothic"/>
                <w:u w:val="single"/>
              </w:rPr>
            </w:pPr>
          </w:p>
          <w:p w:rsidR="00CB6E2F" w:rsidRDefault="00CB6E2F" w:rsidP="00A7796B">
            <w:pPr>
              <w:pStyle w:val="Header"/>
              <w:jc w:val="center"/>
              <w:rPr>
                <w:rFonts w:ascii="Century Gothic" w:hAnsi="Century Gothic"/>
              </w:rPr>
            </w:pPr>
            <w:r>
              <w:rPr>
                <w:rFonts w:ascii="Century Gothic" w:hAnsi="Century Gothic"/>
              </w:rPr>
              <w:t>(</w:t>
            </w:r>
            <w:r w:rsidRPr="00FB5431">
              <w:rPr>
                <w:rFonts w:ascii="Century Gothic" w:hAnsi="Century Gothic"/>
              </w:rPr>
              <w:t>Category sales of stores selling the product on merchandising *100</w:t>
            </w:r>
            <w:r>
              <w:rPr>
                <w:rFonts w:ascii="Century Gothic" w:hAnsi="Century Gothic"/>
              </w:rPr>
              <w:t>)</w:t>
            </w:r>
          </w:p>
          <w:p w:rsidR="00CB6E2F" w:rsidRPr="00FB5431" w:rsidRDefault="00CB6E2F" w:rsidP="00A7796B">
            <w:pPr>
              <w:pStyle w:val="Header"/>
              <w:jc w:val="center"/>
              <w:rPr>
                <w:rFonts w:ascii="Century Gothic" w:hAnsi="Century Gothic"/>
              </w:rPr>
            </w:pPr>
            <w:r>
              <w:rPr>
                <w:rFonts w:ascii="Century Gothic" w:hAnsi="Century Gothic"/>
              </w:rPr>
              <w:t>/</w:t>
            </w:r>
          </w:p>
          <w:p w:rsidR="00CB6E2F" w:rsidRPr="00FB5431" w:rsidRDefault="00CB6E2F" w:rsidP="00A7796B">
            <w:pPr>
              <w:pStyle w:val="Header"/>
              <w:jc w:val="center"/>
              <w:rPr>
                <w:rFonts w:ascii="Century Gothic" w:hAnsi="Century Gothic"/>
              </w:rPr>
            </w:pPr>
            <w:r w:rsidRPr="00FB5431">
              <w:rPr>
                <w:rFonts w:ascii="Century Gothic" w:hAnsi="Century Gothic"/>
              </w:rPr>
              <w:t>Category sales of stores in the geography</w:t>
            </w:r>
          </w:p>
          <w:p w:rsidR="00CB6E2F" w:rsidRDefault="00CB6E2F" w:rsidP="00A7796B">
            <w:pPr>
              <w:pStyle w:val="Header"/>
              <w:jc w:val="center"/>
              <w:rPr>
                <w:rFonts w:ascii="Century Gothic" w:hAnsi="Century Gothic"/>
              </w:rPr>
            </w:pPr>
          </w:p>
          <w:p w:rsidR="00CB6E2F" w:rsidRDefault="00CB6E2F" w:rsidP="00A7796B">
            <w:pPr>
              <w:pStyle w:val="Header"/>
              <w:rPr>
                <w:rFonts w:ascii="Century Gothic" w:hAnsi="Century Gothic"/>
              </w:rPr>
            </w:pPr>
            <w:r>
              <w:rPr>
                <w:rFonts w:ascii="Century Gothic" w:hAnsi="Century Gothic"/>
                <w:spacing w:val="-3"/>
              </w:rPr>
              <w:t>These measures are summed across weeks to obtain values for multi-week time periods.</w:t>
            </w:r>
          </w:p>
        </w:tc>
      </w:tr>
      <w:tr w:rsidR="00CB6E2F">
        <w:tc>
          <w:tcPr>
            <w:tcW w:w="2988" w:type="dxa"/>
          </w:tcPr>
          <w:p w:rsidR="00CB6E2F" w:rsidRDefault="00CB6E2F" w:rsidP="00A7796B">
            <w:pPr>
              <w:rPr>
                <w:rFonts w:ascii="Century Gothic" w:hAnsi="Century Gothic"/>
                <w:b/>
                <w:bCs/>
                <w:sz w:val="28"/>
              </w:rPr>
            </w:pPr>
          </w:p>
        </w:tc>
        <w:tc>
          <w:tcPr>
            <w:tcW w:w="6300" w:type="dxa"/>
            <w:gridSpan w:val="2"/>
          </w:tcPr>
          <w:p w:rsidR="00CB6E2F" w:rsidRDefault="00CB6E2F" w:rsidP="00A7796B">
            <w:pPr>
              <w:rPr>
                <w:rFonts w:ascii="Century Gothic" w:hAnsi="Century Gothic"/>
              </w:rPr>
            </w:pPr>
          </w:p>
        </w:tc>
      </w:tr>
      <w:tr w:rsidR="00CB6E2F">
        <w:tc>
          <w:tcPr>
            <w:tcW w:w="2988" w:type="dxa"/>
          </w:tcPr>
          <w:p w:rsidR="00CB6E2F" w:rsidRDefault="00CB6E2F" w:rsidP="00A7796B">
            <w:pPr>
              <w:rPr>
                <w:rFonts w:ascii="Century Gothic" w:hAnsi="Century Gothic"/>
                <w:b/>
                <w:bCs/>
                <w:sz w:val="28"/>
              </w:rPr>
            </w:pPr>
            <w:r>
              <w:rPr>
                <w:rFonts w:ascii="Century Gothic" w:hAnsi="Century Gothic"/>
                <w:b/>
                <w:bCs/>
                <w:sz w:val="28"/>
              </w:rPr>
              <w:t>Common Use(s)</w:t>
            </w:r>
          </w:p>
        </w:tc>
        <w:tc>
          <w:tcPr>
            <w:tcW w:w="6300" w:type="dxa"/>
            <w:gridSpan w:val="2"/>
          </w:tcPr>
          <w:p w:rsidR="00CB6E2F" w:rsidRPr="00F76BDC" w:rsidRDefault="00CB6E2F" w:rsidP="00A7796B">
            <w:pPr>
              <w:numPr>
                <w:ilvl w:val="0"/>
                <w:numId w:val="4"/>
              </w:numPr>
              <w:rPr>
                <w:rFonts w:ascii="Century Gothic" w:hAnsi="Century Gothic"/>
              </w:rPr>
            </w:pPr>
            <w:r w:rsidRPr="00F76BDC">
              <w:rPr>
                <w:rFonts w:ascii="Century Gothic" w:hAnsi="Century Gothic"/>
              </w:rPr>
              <w:t>To assess the reach and frequency of a given merchandising condition.</w:t>
            </w:r>
          </w:p>
          <w:p w:rsidR="00CB6E2F" w:rsidRDefault="00CB6E2F" w:rsidP="00A7796B">
            <w:pPr>
              <w:numPr>
                <w:ilvl w:val="0"/>
                <w:numId w:val="4"/>
              </w:numPr>
              <w:rPr>
                <w:rFonts w:ascii="Century Gothic" w:hAnsi="Century Gothic"/>
              </w:rPr>
            </w:pPr>
            <w:r w:rsidRPr="00F76BDC">
              <w:rPr>
                <w:rFonts w:ascii="Century Gothic" w:hAnsi="Century Gothic"/>
              </w:rPr>
              <w:t xml:space="preserve">To compare the reach and frequency of a given merchandising condition across products, geographies, and time periods. </w:t>
            </w:r>
            <w:r w:rsidRPr="001A5713">
              <w:rPr>
                <w:rFonts w:ascii="Century Gothic" w:hAnsi="Century Gothic"/>
              </w:rPr>
              <w:t xml:space="preserve"> </w:t>
            </w:r>
          </w:p>
        </w:tc>
      </w:tr>
      <w:tr w:rsidR="00CB6E2F">
        <w:tc>
          <w:tcPr>
            <w:tcW w:w="2988" w:type="dxa"/>
          </w:tcPr>
          <w:p w:rsidR="00CB6E2F" w:rsidRDefault="00CB6E2F" w:rsidP="00A7796B">
            <w:pPr>
              <w:rPr>
                <w:rFonts w:ascii="Century Gothic" w:hAnsi="Century Gothic"/>
                <w:b/>
                <w:bCs/>
                <w:sz w:val="28"/>
              </w:rPr>
            </w:pPr>
          </w:p>
        </w:tc>
        <w:tc>
          <w:tcPr>
            <w:tcW w:w="6300" w:type="dxa"/>
            <w:gridSpan w:val="2"/>
          </w:tcPr>
          <w:p w:rsidR="00CB6E2F" w:rsidRDefault="00CB6E2F" w:rsidP="00A7796B">
            <w:pPr>
              <w:rPr>
                <w:rFonts w:ascii="Century Gothic" w:hAnsi="Century Gothic"/>
              </w:rPr>
            </w:pPr>
          </w:p>
        </w:tc>
      </w:tr>
      <w:tr w:rsidR="00CB6E2F">
        <w:tc>
          <w:tcPr>
            <w:tcW w:w="2988" w:type="dxa"/>
          </w:tcPr>
          <w:p w:rsidR="00CB6E2F" w:rsidRDefault="00CB6E2F" w:rsidP="00A7796B">
            <w:pPr>
              <w:rPr>
                <w:rFonts w:ascii="Century Gothic" w:hAnsi="Century Gothic"/>
                <w:b/>
                <w:bCs/>
                <w:sz w:val="28"/>
              </w:rPr>
            </w:pPr>
            <w:r>
              <w:rPr>
                <w:rFonts w:ascii="Century Gothic" w:hAnsi="Century Gothic"/>
                <w:b/>
                <w:bCs/>
                <w:sz w:val="28"/>
              </w:rPr>
              <w:t>Usage Notes</w:t>
            </w:r>
          </w:p>
        </w:tc>
        <w:tc>
          <w:tcPr>
            <w:tcW w:w="6300" w:type="dxa"/>
            <w:gridSpan w:val="2"/>
          </w:tcPr>
          <w:p w:rsidR="00CB6E2F" w:rsidRDefault="00CB6E2F" w:rsidP="00A7796B">
            <w:pPr>
              <w:pStyle w:val="Header"/>
              <w:numPr>
                <w:ilvl w:val="0"/>
                <w:numId w:val="120"/>
              </w:numPr>
              <w:tabs>
                <w:tab w:val="clear" w:pos="4320"/>
                <w:tab w:val="clear" w:pos="8640"/>
              </w:tabs>
              <w:rPr>
                <w:rFonts w:ascii="Century Gothic" w:hAnsi="Century Gothic"/>
              </w:rPr>
            </w:pPr>
            <w:r>
              <w:rPr>
                <w:rFonts w:ascii="Century Gothic" w:hAnsi="Century Gothic"/>
              </w:rPr>
              <w:t>The sales of all of the items in the product hierarchy are considered to be the ‘category sales.’  If a client’s product hierarchy contains more than one category, it will take the sum of the sales of the items in all categories in the product hierarchy.</w:t>
            </w:r>
          </w:p>
          <w:p w:rsidR="00CB6E2F" w:rsidRPr="00F76BDC" w:rsidRDefault="00CB6E2F" w:rsidP="00A7796B">
            <w:pPr>
              <w:pStyle w:val="Header"/>
              <w:numPr>
                <w:ilvl w:val="0"/>
                <w:numId w:val="120"/>
              </w:numPr>
              <w:rPr>
                <w:rFonts w:ascii="Century Gothic" w:hAnsi="Century Gothic"/>
              </w:rPr>
            </w:pPr>
            <w:r w:rsidRPr="00F76BDC">
              <w:rPr>
                <w:rFonts w:ascii="Century Gothic" w:hAnsi="Century Gothic"/>
              </w:rPr>
              <w:t>For a single week, these measures will be equal to: (% CWD on merchandising condition) * 100</w:t>
            </w:r>
            <w:r>
              <w:rPr>
                <w:rFonts w:ascii="Century Gothic" w:hAnsi="Century Gothic"/>
              </w:rPr>
              <w:t>.</w:t>
            </w:r>
          </w:p>
          <w:p w:rsidR="00CB6E2F" w:rsidRPr="00F76BDC" w:rsidRDefault="00CB6E2F" w:rsidP="00A7796B">
            <w:pPr>
              <w:pStyle w:val="Header"/>
              <w:numPr>
                <w:ilvl w:val="0"/>
                <w:numId w:val="120"/>
              </w:numPr>
              <w:rPr>
                <w:rFonts w:ascii="Century Gothic" w:hAnsi="Century Gothic"/>
              </w:rPr>
            </w:pPr>
            <w:r w:rsidRPr="00F76BDC">
              <w:rPr>
                <w:rFonts w:ascii="Century Gothic" w:hAnsi="Century Gothic"/>
              </w:rPr>
              <w:t>These measures are not designed to provide insight into how distribution may vary over time.</w:t>
            </w:r>
          </w:p>
          <w:p w:rsidR="00CB6E2F" w:rsidRPr="00F76BDC" w:rsidRDefault="00CB6E2F" w:rsidP="00A7796B">
            <w:pPr>
              <w:pStyle w:val="Header"/>
              <w:numPr>
                <w:ilvl w:val="0"/>
                <w:numId w:val="120"/>
              </w:numPr>
              <w:rPr>
                <w:rFonts w:ascii="Century Gothic" w:hAnsi="Century Gothic"/>
              </w:rPr>
            </w:pPr>
            <w:r w:rsidRPr="00F76BDC">
              <w:rPr>
                <w:rFonts w:ascii="Century Gothic" w:hAnsi="Century Gothic"/>
              </w:rPr>
              <w:t xml:space="preserve">These measures are not additive across merchandising conditions.  For example, summing Additive Cumulative Weighted Weeks, </w:t>
            </w:r>
            <w:r w:rsidRPr="00F76BDC">
              <w:rPr>
                <w:rFonts w:ascii="Century Gothic" w:hAnsi="Century Gothic"/>
              </w:rPr>
              <w:lastRenderedPageBreak/>
              <w:t xml:space="preserve">Feature Only; Additive Cumulative Weighted Weeks, Feature and Display; Additive Cumulative Weighted Weeks Display Only; and Additive Cumulative Weighted Weeks Price Reduction Only does not equal Additive Cumulative Weighted Weeks, Any Merchandising. </w:t>
            </w:r>
          </w:p>
          <w:p w:rsidR="00CB6E2F" w:rsidRDefault="00CB6E2F" w:rsidP="00A7796B">
            <w:pPr>
              <w:pStyle w:val="Header"/>
              <w:numPr>
                <w:ilvl w:val="0"/>
                <w:numId w:val="120"/>
              </w:numPr>
              <w:rPr>
                <w:rFonts w:ascii="Century Gothic" w:hAnsi="Century Gothic"/>
              </w:rPr>
            </w:pPr>
            <w:r w:rsidRPr="00F76BDC">
              <w:rPr>
                <w:rFonts w:ascii="Century Gothic" w:hAnsi="Century Gothic"/>
              </w:rPr>
              <w:t xml:space="preserve">These measures can report values greater than 1 for a single week if the cume-week parameter in COES is set to a value greater than 1. </w:t>
            </w:r>
          </w:p>
        </w:tc>
      </w:tr>
      <w:tr w:rsidR="00CB6E2F">
        <w:tc>
          <w:tcPr>
            <w:tcW w:w="2988" w:type="dxa"/>
          </w:tcPr>
          <w:p w:rsidR="00CB6E2F" w:rsidRDefault="00CB6E2F" w:rsidP="00A7796B">
            <w:pPr>
              <w:rPr>
                <w:rFonts w:ascii="Century Gothic" w:hAnsi="Century Gothic"/>
                <w:b/>
                <w:bCs/>
                <w:sz w:val="28"/>
              </w:rPr>
            </w:pPr>
          </w:p>
        </w:tc>
        <w:tc>
          <w:tcPr>
            <w:tcW w:w="6300" w:type="dxa"/>
            <w:gridSpan w:val="2"/>
          </w:tcPr>
          <w:p w:rsidR="00CB6E2F" w:rsidRDefault="00CB6E2F" w:rsidP="00A7796B">
            <w:pPr>
              <w:rPr>
                <w:rFonts w:ascii="Century Gothic" w:hAnsi="Century Gothic"/>
              </w:rPr>
            </w:pPr>
          </w:p>
        </w:tc>
      </w:tr>
      <w:tr w:rsidR="00CB6E2F">
        <w:tc>
          <w:tcPr>
            <w:tcW w:w="2988" w:type="dxa"/>
          </w:tcPr>
          <w:p w:rsidR="00CB6E2F" w:rsidRDefault="00CB6E2F" w:rsidP="00A7796B">
            <w:pPr>
              <w:rPr>
                <w:rFonts w:ascii="Century Gothic" w:hAnsi="Century Gothic"/>
                <w:b/>
                <w:bCs/>
                <w:sz w:val="28"/>
              </w:rPr>
            </w:pPr>
            <w:r>
              <w:rPr>
                <w:rFonts w:ascii="Century Gothic" w:hAnsi="Century Gothic"/>
                <w:b/>
                <w:bCs/>
                <w:sz w:val="28"/>
              </w:rPr>
              <w:t>Additivity</w:t>
            </w:r>
          </w:p>
        </w:tc>
        <w:tc>
          <w:tcPr>
            <w:tcW w:w="6300" w:type="dxa"/>
            <w:gridSpan w:val="2"/>
          </w:tcPr>
          <w:p w:rsidR="00CB6E2F" w:rsidRDefault="00CB6E2F" w:rsidP="00A7796B">
            <w:pPr>
              <w:pStyle w:val="Header"/>
              <w:tabs>
                <w:tab w:val="clear" w:pos="4320"/>
                <w:tab w:val="clear" w:pos="8640"/>
              </w:tabs>
              <w:rPr>
                <w:rFonts w:ascii="Century Gothic" w:hAnsi="Century Gothic"/>
              </w:rPr>
            </w:pPr>
            <w:r>
              <w:rPr>
                <w:rFonts w:ascii="Century Gothic" w:hAnsi="Century Gothic"/>
              </w:rPr>
              <w:t>Additive across time.</w:t>
            </w:r>
          </w:p>
        </w:tc>
      </w:tr>
      <w:tr w:rsidR="00CB6E2F">
        <w:tc>
          <w:tcPr>
            <w:tcW w:w="2988" w:type="dxa"/>
          </w:tcPr>
          <w:p w:rsidR="00CB6E2F" w:rsidRDefault="00CB6E2F" w:rsidP="00A7796B">
            <w:pPr>
              <w:rPr>
                <w:rFonts w:ascii="Century Gothic" w:hAnsi="Century Gothic"/>
                <w:b/>
                <w:bCs/>
                <w:sz w:val="28"/>
              </w:rPr>
            </w:pPr>
          </w:p>
        </w:tc>
        <w:tc>
          <w:tcPr>
            <w:tcW w:w="6300" w:type="dxa"/>
            <w:gridSpan w:val="2"/>
            <w:tcBorders>
              <w:bottom w:val="single" w:sz="4" w:space="0" w:color="auto"/>
            </w:tcBorders>
          </w:tcPr>
          <w:p w:rsidR="00CB6E2F" w:rsidRDefault="00CB6E2F" w:rsidP="00A7796B">
            <w:pPr>
              <w:rPr>
                <w:rFonts w:ascii="Century Gothic" w:hAnsi="Century Gothic"/>
              </w:rPr>
            </w:pPr>
          </w:p>
        </w:tc>
      </w:tr>
      <w:tr w:rsidR="00CB6E2F">
        <w:tc>
          <w:tcPr>
            <w:tcW w:w="2988" w:type="dxa"/>
            <w:tcBorders>
              <w:right w:val="single" w:sz="4" w:space="0" w:color="auto"/>
            </w:tcBorders>
          </w:tcPr>
          <w:p w:rsidR="00CB6E2F" w:rsidRDefault="00CB6E2F" w:rsidP="00A7796B">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CB6E2F" w:rsidRDefault="00CB6E2F" w:rsidP="00A7796B">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CB6E2F" w:rsidRDefault="00CB6E2F" w:rsidP="00A7796B">
            <w:pPr>
              <w:pStyle w:val="Header"/>
              <w:tabs>
                <w:tab w:val="clear" w:pos="4320"/>
                <w:tab w:val="clear" w:pos="8640"/>
              </w:tabs>
              <w:rPr>
                <w:rFonts w:ascii="Century Gothic" w:hAnsi="Century Gothic"/>
              </w:rPr>
            </w:pPr>
            <w:r>
              <w:rPr>
                <w:rFonts w:ascii="Century Gothic" w:hAnsi="Century Gothic"/>
              </w:rPr>
              <w:t>Average Weighted By: ACV</w:t>
            </w:r>
          </w:p>
        </w:tc>
      </w:tr>
      <w:tr w:rsidR="00CB6E2F">
        <w:tc>
          <w:tcPr>
            <w:tcW w:w="2988" w:type="dxa"/>
            <w:tcBorders>
              <w:right w:val="single" w:sz="4" w:space="0" w:color="auto"/>
            </w:tcBorders>
          </w:tcPr>
          <w:p w:rsidR="00CB6E2F" w:rsidRDefault="00CB6E2F" w:rsidP="00A7796B">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CB6E2F" w:rsidRDefault="00CB6E2F" w:rsidP="00A7796B">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CB6E2F" w:rsidRDefault="00CB6E2F" w:rsidP="00A7796B">
            <w:pPr>
              <w:rPr>
                <w:rFonts w:ascii="Century Gothic" w:hAnsi="Century Gothic"/>
              </w:rPr>
            </w:pPr>
            <w:r>
              <w:rPr>
                <w:rFonts w:ascii="Century Gothic" w:hAnsi="Century Gothic"/>
              </w:rPr>
              <w:t>Largest</w:t>
            </w:r>
          </w:p>
        </w:tc>
      </w:tr>
      <w:tr w:rsidR="00CB6E2F">
        <w:tc>
          <w:tcPr>
            <w:tcW w:w="2988" w:type="dxa"/>
            <w:tcBorders>
              <w:right w:val="single" w:sz="4" w:space="0" w:color="auto"/>
            </w:tcBorders>
          </w:tcPr>
          <w:p w:rsidR="00CB6E2F" w:rsidRDefault="00CB6E2F" w:rsidP="00A7796B">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CB6E2F" w:rsidRDefault="00CB6E2F" w:rsidP="00A7796B">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CB6E2F" w:rsidRDefault="00CB6E2F" w:rsidP="00A7796B">
            <w:pPr>
              <w:rPr>
                <w:rFonts w:ascii="Century Gothic" w:hAnsi="Century Gothic"/>
              </w:rPr>
            </w:pPr>
            <w:r>
              <w:rPr>
                <w:rFonts w:ascii="Century Gothic" w:hAnsi="Century Gothic"/>
              </w:rPr>
              <w:t>Total</w:t>
            </w:r>
          </w:p>
        </w:tc>
      </w:tr>
      <w:tr w:rsidR="00CB6E2F">
        <w:tc>
          <w:tcPr>
            <w:tcW w:w="2988" w:type="dxa"/>
          </w:tcPr>
          <w:p w:rsidR="00CB6E2F" w:rsidRDefault="00CB6E2F" w:rsidP="00A7796B">
            <w:pPr>
              <w:rPr>
                <w:rFonts w:ascii="Century Gothic" w:hAnsi="Century Gothic"/>
                <w:b/>
                <w:bCs/>
                <w:sz w:val="28"/>
              </w:rPr>
            </w:pPr>
          </w:p>
        </w:tc>
        <w:tc>
          <w:tcPr>
            <w:tcW w:w="2160" w:type="dxa"/>
            <w:tcBorders>
              <w:top w:val="single" w:sz="4" w:space="0" w:color="auto"/>
            </w:tcBorders>
          </w:tcPr>
          <w:p w:rsidR="00CB6E2F" w:rsidRDefault="00CB6E2F" w:rsidP="00A7796B">
            <w:pPr>
              <w:rPr>
                <w:rFonts w:ascii="Century Gothic" w:hAnsi="Century Gothic"/>
              </w:rPr>
            </w:pPr>
          </w:p>
        </w:tc>
        <w:tc>
          <w:tcPr>
            <w:tcW w:w="4140" w:type="dxa"/>
            <w:tcBorders>
              <w:top w:val="single" w:sz="4" w:space="0" w:color="auto"/>
            </w:tcBorders>
          </w:tcPr>
          <w:p w:rsidR="00CB6E2F" w:rsidRDefault="00CB6E2F" w:rsidP="00A7796B">
            <w:pPr>
              <w:rPr>
                <w:rFonts w:ascii="Century Gothic" w:hAnsi="Century Gothic"/>
              </w:rPr>
            </w:pPr>
          </w:p>
        </w:tc>
      </w:tr>
      <w:tr w:rsidR="00CB6E2F">
        <w:trPr>
          <w:cantSplit/>
        </w:trPr>
        <w:tc>
          <w:tcPr>
            <w:tcW w:w="2988" w:type="dxa"/>
          </w:tcPr>
          <w:p w:rsidR="00CB6E2F" w:rsidRDefault="00CB6E2F" w:rsidP="00A7796B">
            <w:pPr>
              <w:rPr>
                <w:rFonts w:ascii="Century Gothic" w:hAnsi="Century Gothic"/>
                <w:b/>
                <w:bCs/>
                <w:sz w:val="28"/>
              </w:rPr>
            </w:pPr>
            <w:r>
              <w:rPr>
                <w:rFonts w:ascii="Century Gothic" w:hAnsi="Century Gothic"/>
                <w:b/>
                <w:bCs/>
                <w:sz w:val="28"/>
              </w:rPr>
              <w:t>Related Measures</w:t>
            </w:r>
          </w:p>
        </w:tc>
        <w:tc>
          <w:tcPr>
            <w:tcW w:w="6300" w:type="dxa"/>
            <w:gridSpan w:val="2"/>
          </w:tcPr>
          <w:p w:rsidR="00CB6E2F" w:rsidRDefault="00CB6E2F" w:rsidP="00A7796B">
            <w:pPr>
              <w:numPr>
                <w:ilvl w:val="0"/>
                <w:numId w:val="121"/>
              </w:numPr>
              <w:rPr>
                <w:rFonts w:ascii="Century Gothic" w:hAnsi="Century Gothic"/>
              </w:rPr>
            </w:pPr>
            <w:r>
              <w:rPr>
                <w:rFonts w:ascii="Century Gothic" w:hAnsi="Century Gothic"/>
              </w:rPr>
              <w:t>% CWD</w:t>
            </w:r>
          </w:p>
          <w:p w:rsidR="00CB6E2F" w:rsidRDefault="00CB6E2F" w:rsidP="00A7796B">
            <w:pPr>
              <w:numPr>
                <w:ilvl w:val="0"/>
                <w:numId w:val="121"/>
              </w:numPr>
              <w:rPr>
                <w:rFonts w:ascii="Century Gothic" w:hAnsi="Century Gothic"/>
              </w:rPr>
            </w:pPr>
            <w:r>
              <w:rPr>
                <w:rFonts w:ascii="Century Gothic" w:hAnsi="Century Gothic"/>
              </w:rPr>
              <w:t>Additive Weighted Weeks CWD</w:t>
            </w:r>
          </w:p>
        </w:tc>
      </w:tr>
    </w:tbl>
    <w:p w:rsidR="00897678" w:rsidRDefault="00897678">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bookmarkStart w:id="117" w:name="_Toc78773845"/>
            <w:r>
              <w:t>Measure Group</w:t>
            </w:r>
            <w:bookmarkEnd w:id="117"/>
          </w:p>
        </w:tc>
        <w:tc>
          <w:tcPr>
            <w:tcW w:w="6300" w:type="dxa"/>
            <w:gridSpan w:val="2"/>
          </w:tcPr>
          <w:p w:rsidR="00F40916" w:rsidRDefault="00F40916">
            <w:pPr>
              <w:pStyle w:val="MeasureGuideHeading"/>
            </w:pPr>
            <w:bookmarkStart w:id="118" w:name="_Toc78773714"/>
            <w:bookmarkStart w:id="119" w:name="_Toc78773846"/>
            <w:bookmarkStart w:id="120" w:name="_Toc78774261"/>
            <w:bookmarkStart w:id="121" w:name="_Toc79205960"/>
            <w:bookmarkStart w:id="122" w:name="_Toc282510690"/>
            <w:r>
              <w:t>Additive Weighted Weeks (Algorithm 087)</w:t>
            </w:r>
            <w:bookmarkEnd w:id="118"/>
            <w:bookmarkEnd w:id="119"/>
            <w:bookmarkEnd w:id="120"/>
            <w:bookmarkEnd w:id="121"/>
            <w:bookmarkEnd w:id="122"/>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report the reach and duration of various merchandising conditions, while also taking into account the number of products on promotion.  </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are similar to Percent ACV with causal condition except these measures are additive across time and up the product hierarchy starting at the level specified by the client.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123" w:name="_Toc78773847"/>
            <w:r>
              <w:t>Calculation</w:t>
            </w:r>
            <w:bookmarkEnd w:id="123"/>
            <w:r>
              <w:t xml:space="preserve"> </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Up to the additivity level, for a single week, these measures are calculated as follows:</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cs="Symbol"/>
                <w:sz w:val="22"/>
                <w:szCs w:val="22"/>
                <w:u w:val="single"/>
              </w:rPr>
            </w:pPr>
            <w:r>
              <w:rPr>
                <w:rFonts w:ascii="Symbol" w:hAnsi="Symbol" w:cs="Symbol"/>
                <w:u w:val="single"/>
              </w:rPr>
              <w:t></w:t>
            </w:r>
            <w:r>
              <w:rPr>
                <w:rFonts w:ascii="Symbol" w:hAnsi="Symbol" w:cs="Symbol"/>
                <w:sz w:val="20"/>
                <w:szCs w:val="20"/>
                <w:u w:val="single"/>
              </w:rPr>
              <w:t></w:t>
            </w:r>
            <w:r>
              <w:rPr>
                <w:rFonts w:ascii="Century Gothic" w:hAnsi="Century Gothic" w:cs="Symbol"/>
                <w:sz w:val="20"/>
                <w:szCs w:val="20"/>
                <w:u w:val="single"/>
              </w:rPr>
              <w:t>ACV of stores selling the product on merchandising</w:t>
            </w:r>
          </w:p>
          <w:p w:rsidR="00F40916" w:rsidRDefault="00F40916">
            <w:pPr>
              <w:pStyle w:val="Header"/>
              <w:tabs>
                <w:tab w:val="clear" w:pos="4320"/>
                <w:tab w:val="clear" w:pos="8640"/>
              </w:tabs>
              <w:rPr>
                <w:rFonts w:ascii="Century Gothic" w:hAnsi="Century Gothic" w:cs="MS Shell Dlg"/>
                <w:sz w:val="20"/>
                <w:szCs w:val="20"/>
              </w:rPr>
            </w:pPr>
            <w:r>
              <w:rPr>
                <w:rFonts w:ascii="Symbol" w:hAnsi="Symbol" w:cs="Symbol"/>
              </w:rPr>
              <w:t></w:t>
            </w:r>
            <w:r>
              <w:rPr>
                <w:rFonts w:ascii="Symbol" w:hAnsi="Symbol" w:cs="Symbol"/>
              </w:rPr>
              <w:t></w:t>
            </w:r>
            <w:r>
              <w:rPr>
                <w:rFonts w:ascii="Century Gothic" w:hAnsi="Century Gothic" w:cs="Symbol"/>
                <w:sz w:val="20"/>
                <w:szCs w:val="20"/>
              </w:rPr>
              <w:t>ACV of stores in the geography</w:t>
            </w:r>
          </w:p>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rPr>
            </w:pPr>
            <w:r>
              <w:rPr>
                <w:rFonts w:ascii="Century Gothic" w:hAnsi="Century Gothic"/>
              </w:rPr>
              <w:t>These measures are summed across weeks to obtain values for multi-week time periods.</w:t>
            </w:r>
          </w:p>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rPr>
            </w:pPr>
            <w:r>
              <w:rPr>
                <w:rFonts w:ascii="Century Gothic" w:hAnsi="Century Gothic"/>
              </w:rPr>
              <w:t xml:space="preserve">Above the additivity level these measures are summed up the product hierarchy.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rPr>
                <w:rFonts w:ascii="Century Gothic" w:hAnsi="Century Gothic"/>
              </w:rPr>
            </w:pPr>
            <w:r>
              <w:rPr>
                <w:rFonts w:ascii="Century Gothic" w:hAnsi="Century Gothic"/>
              </w:rPr>
              <w:t xml:space="preserve">To evaluate the depth and frequency of merchandising events across time.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spacing w:val="-3"/>
              </w:rPr>
              <w:t xml:space="preserve">The client needs to specify the level of the product hierarchy where these measures become additive.  </w:t>
            </w:r>
            <w:r>
              <w:rPr>
                <w:rFonts w:ascii="Century Gothic" w:hAnsi="Century Gothic"/>
              </w:rPr>
              <w:t xml:space="preserve">In general it is recommended that it be set at the level at which items are priced and promoted together.  </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The additivity level cannot be set at the UPC level.</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The additivity level cannot be set at the category level.</w:t>
            </w:r>
          </w:p>
          <w:p w:rsidR="00F40916" w:rsidRDefault="00F40916">
            <w:pPr>
              <w:numPr>
                <w:ilvl w:val="0"/>
                <w:numId w:val="2"/>
              </w:numPr>
              <w:rPr>
                <w:rFonts w:ascii="Century Gothic" w:hAnsi="Century Gothic"/>
                <w:b/>
              </w:rPr>
            </w:pPr>
            <w:r>
              <w:rPr>
                <w:rFonts w:ascii="Century Gothic" w:hAnsi="Century Gothic"/>
              </w:rPr>
              <w:t>These measures should not be used below the additivity level.</w:t>
            </w:r>
            <w:r>
              <w:rPr>
                <w:rFonts w:ascii="Century Gothic" w:hAnsi="Century Gothic"/>
                <w:b/>
              </w:rPr>
              <w:t xml:space="preserve"> </w:t>
            </w:r>
          </w:p>
          <w:p w:rsidR="00F40916" w:rsidRDefault="00F40916">
            <w:pPr>
              <w:numPr>
                <w:ilvl w:val="0"/>
                <w:numId w:val="2"/>
              </w:numPr>
              <w:rPr>
                <w:rFonts w:ascii="Century Gothic" w:hAnsi="Century Gothic"/>
                <w:b/>
              </w:rPr>
            </w:pPr>
            <w:r>
              <w:rPr>
                <w:rFonts w:ascii="Century Gothic" w:hAnsi="Century Gothic"/>
              </w:rPr>
              <w:t xml:space="preserve">Do not use these measures with product custom </w:t>
            </w:r>
            <w:r>
              <w:rPr>
                <w:rFonts w:ascii="Century Gothic" w:hAnsi="Century Gothic"/>
              </w:rPr>
              <w:lastRenderedPageBreak/>
              <w:t>aggregates containing members below the additivity level. For example, if the additivity level is Brand, you should not use these measures with custom aggregates built from the UPC level.</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Additive across time and up the product hierarchy starting at the additivity level.</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Average Weighted by:</w:t>
            </w:r>
          </w:p>
          <w:p w:rsidR="00F40916" w:rsidRDefault="00F40916">
            <w:pPr>
              <w:pStyle w:val="Header"/>
              <w:tabs>
                <w:tab w:val="clear" w:pos="4320"/>
                <w:tab w:val="clear" w:pos="8640"/>
              </w:tabs>
              <w:rPr>
                <w:rFonts w:ascii="Century Gothic" w:hAnsi="Century Gothic"/>
              </w:rPr>
            </w:pPr>
            <w:r>
              <w:rPr>
                <w:rFonts w:ascii="Century Gothic" w:hAnsi="Century Gothic"/>
              </w:rPr>
              <w:t xml:space="preserve">ACV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 ACV</w:t>
            </w:r>
          </w:p>
          <w:p w:rsidR="00F40916" w:rsidRDefault="00F40916">
            <w:pPr>
              <w:numPr>
                <w:ilvl w:val="0"/>
                <w:numId w:val="2"/>
              </w:numPr>
              <w:rPr>
                <w:rFonts w:ascii="Century Gothic" w:hAnsi="Century Gothic"/>
              </w:rPr>
            </w:pPr>
            <w:r>
              <w:rPr>
                <w:rFonts w:ascii="Century Gothic" w:hAnsi="Century Gothic"/>
              </w:rPr>
              <w:t>Additive Cumulative Weighted Weeks</w:t>
            </w:r>
          </w:p>
          <w:p w:rsidR="00F40916" w:rsidRDefault="00F40916">
            <w:pPr>
              <w:numPr>
                <w:ilvl w:val="0"/>
                <w:numId w:val="2"/>
              </w:numPr>
              <w:rPr>
                <w:rFonts w:ascii="Century Gothic" w:hAnsi="Century Gothic"/>
              </w:rPr>
            </w:pPr>
            <w:r>
              <w:rPr>
                <w:rFonts w:ascii="Century Gothic" w:hAnsi="Century Gothic"/>
              </w:rPr>
              <w:t>Base Weighted Weeks</w:t>
            </w:r>
          </w:p>
        </w:tc>
      </w:tr>
    </w:tbl>
    <w:p w:rsidR="00897678" w:rsidRDefault="00897678">
      <w:pPr>
        <w:rPr>
          <w:rFonts w:ascii="Century Gothic" w:hAnsi="Century Gothic"/>
        </w:rPr>
      </w:pPr>
    </w:p>
    <w:p w:rsidR="00A7796B" w:rsidRDefault="00897678">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897678">
        <w:tc>
          <w:tcPr>
            <w:tcW w:w="2988" w:type="dxa"/>
          </w:tcPr>
          <w:p w:rsidR="00897678" w:rsidRDefault="00897678" w:rsidP="00897678">
            <w:pPr>
              <w:pStyle w:val="Heading1"/>
            </w:pPr>
            <w:r>
              <w:t>Measure Group</w:t>
            </w:r>
          </w:p>
        </w:tc>
        <w:tc>
          <w:tcPr>
            <w:tcW w:w="6300" w:type="dxa"/>
            <w:gridSpan w:val="2"/>
          </w:tcPr>
          <w:p w:rsidR="00897678" w:rsidRDefault="00897678" w:rsidP="00897678">
            <w:pPr>
              <w:pStyle w:val="MeasureGuideHeading"/>
            </w:pPr>
            <w:bookmarkStart w:id="124" w:name="_Toc282510691"/>
            <w:r>
              <w:t>Additive Weighte</w:t>
            </w:r>
            <w:r w:rsidRPr="00F76BDC">
              <w:t xml:space="preserve">d Weeks CWD </w:t>
            </w:r>
            <w:r>
              <w:t>(Algorithm 087)</w:t>
            </w:r>
            <w:bookmarkEnd w:id="124"/>
          </w:p>
        </w:tc>
      </w:tr>
      <w:tr w:rsidR="00897678">
        <w:tc>
          <w:tcPr>
            <w:tcW w:w="2988" w:type="dxa"/>
          </w:tcPr>
          <w:p w:rsidR="00897678" w:rsidRDefault="00897678" w:rsidP="00897678">
            <w:pPr>
              <w:rPr>
                <w:rFonts w:ascii="Century Gothic" w:hAnsi="Century Gothic"/>
                <w:b/>
                <w:bCs/>
                <w:sz w:val="28"/>
              </w:rPr>
            </w:pPr>
          </w:p>
        </w:tc>
        <w:tc>
          <w:tcPr>
            <w:tcW w:w="6300" w:type="dxa"/>
            <w:gridSpan w:val="2"/>
          </w:tcPr>
          <w:p w:rsidR="00897678" w:rsidRDefault="00897678" w:rsidP="00897678">
            <w:pPr>
              <w:rPr>
                <w:rFonts w:ascii="Century Gothic" w:hAnsi="Century Gothic"/>
              </w:rPr>
            </w:pPr>
          </w:p>
        </w:tc>
      </w:tr>
      <w:tr w:rsidR="00897678">
        <w:tc>
          <w:tcPr>
            <w:tcW w:w="2988" w:type="dxa"/>
          </w:tcPr>
          <w:p w:rsidR="00897678" w:rsidRDefault="00897678" w:rsidP="00897678">
            <w:pPr>
              <w:rPr>
                <w:rFonts w:ascii="Century Gothic" w:hAnsi="Century Gothic"/>
                <w:b/>
                <w:bCs/>
                <w:sz w:val="28"/>
              </w:rPr>
            </w:pPr>
            <w:r>
              <w:rPr>
                <w:rFonts w:ascii="Century Gothic" w:hAnsi="Century Gothic"/>
                <w:b/>
                <w:bCs/>
                <w:sz w:val="28"/>
              </w:rPr>
              <w:t>Measure Type</w:t>
            </w:r>
          </w:p>
        </w:tc>
        <w:tc>
          <w:tcPr>
            <w:tcW w:w="6300" w:type="dxa"/>
            <w:gridSpan w:val="2"/>
          </w:tcPr>
          <w:p w:rsidR="00897678" w:rsidRDefault="00897678" w:rsidP="00897678">
            <w:pPr>
              <w:rPr>
                <w:rFonts w:ascii="Century Gothic" w:hAnsi="Century Gothic"/>
              </w:rPr>
            </w:pPr>
            <w:r>
              <w:rPr>
                <w:rFonts w:ascii="Century Gothic" w:hAnsi="Century Gothic"/>
              </w:rPr>
              <w:t>Stored</w:t>
            </w:r>
          </w:p>
        </w:tc>
      </w:tr>
      <w:tr w:rsidR="00897678">
        <w:tc>
          <w:tcPr>
            <w:tcW w:w="2988" w:type="dxa"/>
          </w:tcPr>
          <w:p w:rsidR="00897678" w:rsidRDefault="00897678" w:rsidP="00897678">
            <w:pPr>
              <w:rPr>
                <w:rFonts w:ascii="Century Gothic" w:hAnsi="Century Gothic"/>
                <w:b/>
                <w:bCs/>
                <w:sz w:val="28"/>
              </w:rPr>
            </w:pPr>
          </w:p>
        </w:tc>
        <w:tc>
          <w:tcPr>
            <w:tcW w:w="6300" w:type="dxa"/>
            <w:gridSpan w:val="2"/>
          </w:tcPr>
          <w:p w:rsidR="00897678" w:rsidRDefault="00897678" w:rsidP="00897678">
            <w:pPr>
              <w:rPr>
                <w:rFonts w:ascii="Century Gothic" w:hAnsi="Century Gothic"/>
              </w:rPr>
            </w:pPr>
          </w:p>
        </w:tc>
      </w:tr>
      <w:tr w:rsidR="00897678">
        <w:tc>
          <w:tcPr>
            <w:tcW w:w="2988" w:type="dxa"/>
          </w:tcPr>
          <w:p w:rsidR="00897678" w:rsidRDefault="00897678" w:rsidP="00897678">
            <w:pPr>
              <w:rPr>
                <w:rFonts w:ascii="Century Gothic" w:hAnsi="Century Gothic"/>
                <w:b/>
                <w:bCs/>
                <w:sz w:val="28"/>
              </w:rPr>
            </w:pPr>
            <w:r>
              <w:rPr>
                <w:rFonts w:ascii="Century Gothic" w:hAnsi="Century Gothic"/>
                <w:b/>
                <w:bCs/>
                <w:sz w:val="28"/>
              </w:rPr>
              <w:t>Definition</w:t>
            </w:r>
          </w:p>
        </w:tc>
        <w:tc>
          <w:tcPr>
            <w:tcW w:w="6300" w:type="dxa"/>
            <w:gridSpan w:val="2"/>
          </w:tcPr>
          <w:p w:rsidR="00897678" w:rsidRPr="00E16D5D" w:rsidRDefault="00897678" w:rsidP="00897678">
            <w:pPr>
              <w:pStyle w:val="Header"/>
              <w:numPr>
                <w:ilvl w:val="0"/>
                <w:numId w:val="122"/>
              </w:numPr>
              <w:rPr>
                <w:rFonts w:ascii="Century Gothic" w:hAnsi="Century Gothic"/>
                <w:spacing w:val="-3"/>
              </w:rPr>
            </w:pPr>
            <w:r w:rsidRPr="00E16D5D">
              <w:rPr>
                <w:rFonts w:ascii="Century Gothic" w:hAnsi="Century Gothic"/>
                <w:spacing w:val="-3"/>
              </w:rPr>
              <w:t xml:space="preserve">These measures report the reach and duration of various merchandising conditions, while also taking into account the number of products on promotion.  </w:t>
            </w:r>
          </w:p>
          <w:p w:rsidR="00897678" w:rsidRPr="00E16D5D" w:rsidRDefault="00897678" w:rsidP="00897678">
            <w:pPr>
              <w:pStyle w:val="Header"/>
              <w:numPr>
                <w:ilvl w:val="0"/>
                <w:numId w:val="122"/>
              </w:numPr>
              <w:rPr>
                <w:rFonts w:ascii="Century Gothic" w:hAnsi="Century Gothic"/>
                <w:spacing w:val="-3"/>
              </w:rPr>
            </w:pPr>
            <w:r w:rsidRPr="00E16D5D">
              <w:rPr>
                <w:rFonts w:ascii="Century Gothic" w:hAnsi="Century Gothic"/>
                <w:spacing w:val="-3"/>
              </w:rPr>
              <w:t xml:space="preserve">These measures are similar to Percent CWD with causal condition except these measures are additive across time and up the product hierarchy starting at the level specified by the client. </w:t>
            </w:r>
          </w:p>
          <w:p w:rsidR="00897678" w:rsidRDefault="00897678" w:rsidP="00897678">
            <w:pPr>
              <w:pStyle w:val="Header"/>
              <w:rPr>
                <w:rFonts w:ascii="Century Gothic" w:hAnsi="Century Gothic"/>
                <w:spacing w:val="-3"/>
              </w:rPr>
            </w:pPr>
          </w:p>
        </w:tc>
      </w:tr>
      <w:tr w:rsidR="00897678">
        <w:tc>
          <w:tcPr>
            <w:tcW w:w="2988" w:type="dxa"/>
          </w:tcPr>
          <w:p w:rsidR="00897678" w:rsidRDefault="00897678" w:rsidP="00897678">
            <w:pPr>
              <w:rPr>
                <w:rFonts w:ascii="Century Gothic" w:hAnsi="Century Gothic"/>
                <w:b/>
                <w:bCs/>
                <w:sz w:val="28"/>
              </w:rPr>
            </w:pPr>
          </w:p>
        </w:tc>
        <w:tc>
          <w:tcPr>
            <w:tcW w:w="6300" w:type="dxa"/>
            <w:gridSpan w:val="2"/>
          </w:tcPr>
          <w:p w:rsidR="00897678" w:rsidRDefault="00897678" w:rsidP="00897678">
            <w:pPr>
              <w:rPr>
                <w:rFonts w:ascii="Century Gothic" w:hAnsi="Century Gothic"/>
              </w:rPr>
            </w:pPr>
          </w:p>
        </w:tc>
      </w:tr>
      <w:tr w:rsidR="00897678">
        <w:tc>
          <w:tcPr>
            <w:tcW w:w="2988" w:type="dxa"/>
          </w:tcPr>
          <w:p w:rsidR="00897678" w:rsidRDefault="00897678" w:rsidP="00897678">
            <w:pPr>
              <w:pStyle w:val="Heading1"/>
              <w:jc w:val="center"/>
            </w:pPr>
            <w:r>
              <w:t>Calculation</w:t>
            </w:r>
          </w:p>
        </w:tc>
        <w:tc>
          <w:tcPr>
            <w:tcW w:w="6300" w:type="dxa"/>
            <w:gridSpan w:val="2"/>
          </w:tcPr>
          <w:p w:rsidR="00897678" w:rsidRDefault="00897678" w:rsidP="00897678">
            <w:pPr>
              <w:pStyle w:val="Header"/>
              <w:rPr>
                <w:rFonts w:ascii="Century Gothic" w:hAnsi="Century Gothic"/>
                <w:u w:val="single"/>
              </w:rPr>
            </w:pPr>
            <w:r>
              <w:rPr>
                <w:rFonts w:ascii="Century Gothic" w:hAnsi="Century Gothic"/>
                <w:spacing w:val="-3"/>
              </w:rPr>
              <w:t>Up to the additivity level, for a single week, these measures are calculated as follows:</w:t>
            </w:r>
          </w:p>
          <w:p w:rsidR="00897678" w:rsidRDefault="00897678" w:rsidP="00897678">
            <w:pPr>
              <w:pStyle w:val="Header"/>
              <w:jc w:val="center"/>
              <w:rPr>
                <w:rFonts w:ascii="Century Gothic" w:hAnsi="Century Gothic"/>
                <w:u w:val="single"/>
              </w:rPr>
            </w:pPr>
          </w:p>
          <w:p w:rsidR="00897678" w:rsidRDefault="00897678" w:rsidP="00897678">
            <w:pPr>
              <w:pStyle w:val="Header"/>
              <w:jc w:val="center"/>
              <w:rPr>
                <w:rFonts w:ascii="Century Gothic" w:hAnsi="Century Gothic"/>
              </w:rPr>
            </w:pPr>
            <w:r w:rsidRPr="00D86001">
              <w:rPr>
                <w:rFonts w:ascii="Century Gothic" w:hAnsi="Century Gothic"/>
              </w:rPr>
              <w:t>(</w:t>
            </w:r>
            <w:r w:rsidRPr="00D86001">
              <w:rPr>
                <w:rFonts w:ascii="Symbol" w:hAnsi="Symbol" w:cs="Symbol"/>
              </w:rPr>
              <w:t></w:t>
            </w:r>
            <w:r w:rsidRPr="00D86001">
              <w:rPr>
                <w:rFonts w:ascii="Symbol" w:hAnsi="Symbol" w:cs="Symbol"/>
              </w:rPr>
              <w:t></w:t>
            </w:r>
            <w:r w:rsidRPr="00D86001">
              <w:rPr>
                <w:rFonts w:ascii="Century Gothic" w:hAnsi="Century Gothic"/>
              </w:rPr>
              <w:t>Category sales of stores selling the product on merchandising</w:t>
            </w:r>
            <w:r>
              <w:rPr>
                <w:rFonts w:ascii="Century Gothic" w:hAnsi="Century Gothic"/>
              </w:rPr>
              <w:t>)</w:t>
            </w:r>
          </w:p>
          <w:p w:rsidR="00897678" w:rsidRPr="00D86001" w:rsidRDefault="00897678" w:rsidP="00897678">
            <w:pPr>
              <w:pStyle w:val="Header"/>
              <w:jc w:val="center"/>
              <w:rPr>
                <w:rFonts w:ascii="Century Gothic" w:hAnsi="Century Gothic"/>
              </w:rPr>
            </w:pPr>
            <w:r>
              <w:rPr>
                <w:rFonts w:ascii="Century Gothic" w:hAnsi="Century Gothic"/>
              </w:rPr>
              <w:t>/</w:t>
            </w:r>
          </w:p>
          <w:p w:rsidR="00897678" w:rsidRPr="00E16D5D" w:rsidRDefault="00897678" w:rsidP="00897678">
            <w:pPr>
              <w:pStyle w:val="Header"/>
              <w:jc w:val="center"/>
              <w:rPr>
                <w:rFonts w:ascii="Century Gothic" w:hAnsi="Century Gothic"/>
              </w:rPr>
            </w:pPr>
            <w:r>
              <w:rPr>
                <w:rFonts w:ascii="Symbol" w:hAnsi="Symbol" w:cs="Symbol"/>
              </w:rPr>
              <w:t></w:t>
            </w:r>
            <w:r w:rsidRPr="00D86001">
              <w:rPr>
                <w:rFonts w:ascii="Symbol" w:hAnsi="Symbol" w:cs="Symbol"/>
              </w:rPr>
              <w:t></w:t>
            </w:r>
            <w:r w:rsidRPr="00D86001">
              <w:rPr>
                <w:rFonts w:ascii="Symbol" w:hAnsi="Symbol" w:cs="Symbol"/>
              </w:rPr>
              <w:t></w:t>
            </w:r>
            <w:r w:rsidRPr="00E16D5D">
              <w:rPr>
                <w:rFonts w:ascii="Century Gothic" w:hAnsi="Century Gothic"/>
              </w:rPr>
              <w:t>Category sales of stores in the geography</w:t>
            </w:r>
            <w:r>
              <w:rPr>
                <w:rFonts w:ascii="Century Gothic" w:hAnsi="Century Gothic"/>
              </w:rPr>
              <w:t>)</w:t>
            </w:r>
          </w:p>
          <w:p w:rsidR="00897678" w:rsidRDefault="00897678" w:rsidP="00897678">
            <w:pPr>
              <w:pStyle w:val="Header"/>
              <w:rPr>
                <w:rFonts w:ascii="Century Gothic" w:hAnsi="Century Gothic"/>
              </w:rPr>
            </w:pPr>
          </w:p>
          <w:p w:rsidR="00897678" w:rsidRDefault="00897678" w:rsidP="00897678">
            <w:pPr>
              <w:pStyle w:val="Header"/>
              <w:tabs>
                <w:tab w:val="clear" w:pos="4320"/>
                <w:tab w:val="clear" w:pos="8640"/>
              </w:tabs>
              <w:rPr>
                <w:rFonts w:ascii="Century Gothic" w:hAnsi="Century Gothic"/>
              </w:rPr>
            </w:pPr>
            <w:r>
              <w:rPr>
                <w:rFonts w:ascii="Century Gothic" w:hAnsi="Century Gothic"/>
              </w:rPr>
              <w:t>These measures are summed across weeks to obtain values for multi-week time periods.</w:t>
            </w:r>
          </w:p>
          <w:p w:rsidR="00897678" w:rsidRDefault="00897678" w:rsidP="00897678">
            <w:pPr>
              <w:pStyle w:val="Header"/>
              <w:tabs>
                <w:tab w:val="clear" w:pos="4320"/>
                <w:tab w:val="clear" w:pos="8640"/>
              </w:tabs>
              <w:rPr>
                <w:rFonts w:ascii="Century Gothic" w:hAnsi="Century Gothic"/>
              </w:rPr>
            </w:pPr>
          </w:p>
          <w:p w:rsidR="00897678" w:rsidRDefault="00897678" w:rsidP="00897678">
            <w:pPr>
              <w:pStyle w:val="Header"/>
              <w:rPr>
                <w:rFonts w:ascii="Century Gothic" w:hAnsi="Century Gothic"/>
              </w:rPr>
            </w:pPr>
            <w:r>
              <w:rPr>
                <w:rFonts w:ascii="Century Gothic" w:hAnsi="Century Gothic"/>
              </w:rPr>
              <w:t>Above the additivity level these measures are summed up the product hierarchy.</w:t>
            </w:r>
          </w:p>
        </w:tc>
      </w:tr>
      <w:tr w:rsidR="00897678">
        <w:tc>
          <w:tcPr>
            <w:tcW w:w="2988" w:type="dxa"/>
          </w:tcPr>
          <w:p w:rsidR="00897678" w:rsidRDefault="00897678" w:rsidP="00897678">
            <w:pPr>
              <w:rPr>
                <w:rFonts w:ascii="Century Gothic" w:hAnsi="Century Gothic"/>
                <w:b/>
                <w:bCs/>
                <w:sz w:val="28"/>
              </w:rPr>
            </w:pPr>
          </w:p>
        </w:tc>
        <w:tc>
          <w:tcPr>
            <w:tcW w:w="6300" w:type="dxa"/>
            <w:gridSpan w:val="2"/>
          </w:tcPr>
          <w:p w:rsidR="00897678" w:rsidRDefault="00897678" w:rsidP="00897678">
            <w:pPr>
              <w:rPr>
                <w:rFonts w:ascii="Century Gothic" w:hAnsi="Century Gothic"/>
              </w:rPr>
            </w:pPr>
          </w:p>
        </w:tc>
      </w:tr>
      <w:tr w:rsidR="00897678">
        <w:tc>
          <w:tcPr>
            <w:tcW w:w="2988" w:type="dxa"/>
          </w:tcPr>
          <w:p w:rsidR="00897678" w:rsidRDefault="00897678" w:rsidP="00897678">
            <w:pPr>
              <w:rPr>
                <w:rFonts w:ascii="Century Gothic" w:hAnsi="Century Gothic"/>
                <w:b/>
                <w:bCs/>
                <w:sz w:val="28"/>
              </w:rPr>
            </w:pPr>
            <w:r>
              <w:rPr>
                <w:rFonts w:ascii="Century Gothic" w:hAnsi="Century Gothic"/>
                <w:b/>
                <w:bCs/>
                <w:sz w:val="28"/>
              </w:rPr>
              <w:t>Common Use(s)</w:t>
            </w:r>
          </w:p>
        </w:tc>
        <w:tc>
          <w:tcPr>
            <w:tcW w:w="6300" w:type="dxa"/>
            <w:gridSpan w:val="2"/>
          </w:tcPr>
          <w:p w:rsidR="00897678" w:rsidRDefault="00897678" w:rsidP="00897678">
            <w:pPr>
              <w:rPr>
                <w:rFonts w:ascii="Century Gothic" w:hAnsi="Century Gothic"/>
              </w:rPr>
            </w:pPr>
            <w:r w:rsidRPr="00E16D5D">
              <w:rPr>
                <w:rFonts w:ascii="Century Gothic" w:hAnsi="Century Gothic"/>
              </w:rPr>
              <w:t xml:space="preserve">To evaluate the depth and frequency of merchandising events across time. </w:t>
            </w:r>
          </w:p>
        </w:tc>
      </w:tr>
      <w:tr w:rsidR="00897678">
        <w:tc>
          <w:tcPr>
            <w:tcW w:w="2988" w:type="dxa"/>
          </w:tcPr>
          <w:p w:rsidR="00897678" w:rsidRDefault="00897678" w:rsidP="00897678">
            <w:pPr>
              <w:rPr>
                <w:rFonts w:ascii="Century Gothic" w:hAnsi="Century Gothic"/>
                <w:b/>
                <w:bCs/>
                <w:sz w:val="28"/>
              </w:rPr>
            </w:pPr>
          </w:p>
        </w:tc>
        <w:tc>
          <w:tcPr>
            <w:tcW w:w="6300" w:type="dxa"/>
            <w:gridSpan w:val="2"/>
          </w:tcPr>
          <w:p w:rsidR="00897678" w:rsidRDefault="00897678" w:rsidP="00897678">
            <w:pPr>
              <w:rPr>
                <w:rFonts w:ascii="Century Gothic" w:hAnsi="Century Gothic"/>
              </w:rPr>
            </w:pPr>
          </w:p>
        </w:tc>
      </w:tr>
      <w:tr w:rsidR="00897678">
        <w:tc>
          <w:tcPr>
            <w:tcW w:w="2988" w:type="dxa"/>
          </w:tcPr>
          <w:p w:rsidR="00897678" w:rsidRDefault="00897678" w:rsidP="00897678">
            <w:pPr>
              <w:rPr>
                <w:rFonts w:ascii="Century Gothic" w:hAnsi="Century Gothic"/>
                <w:b/>
                <w:bCs/>
                <w:sz w:val="28"/>
              </w:rPr>
            </w:pPr>
            <w:r>
              <w:rPr>
                <w:rFonts w:ascii="Century Gothic" w:hAnsi="Century Gothic"/>
                <w:b/>
                <w:bCs/>
                <w:sz w:val="28"/>
              </w:rPr>
              <w:t>Usage Notes</w:t>
            </w:r>
          </w:p>
        </w:tc>
        <w:tc>
          <w:tcPr>
            <w:tcW w:w="6300" w:type="dxa"/>
            <w:gridSpan w:val="2"/>
          </w:tcPr>
          <w:p w:rsidR="00897678" w:rsidRPr="00E16D5D" w:rsidRDefault="00897678" w:rsidP="00897678">
            <w:pPr>
              <w:pStyle w:val="Header"/>
              <w:numPr>
                <w:ilvl w:val="0"/>
                <w:numId w:val="120"/>
              </w:numPr>
              <w:rPr>
                <w:rFonts w:ascii="Century Gothic" w:hAnsi="Century Gothic"/>
              </w:rPr>
            </w:pPr>
            <w:r w:rsidRPr="00E16D5D">
              <w:rPr>
                <w:rFonts w:ascii="Century Gothic" w:hAnsi="Century Gothic"/>
              </w:rPr>
              <w:t xml:space="preserve">The client needs to specify the level of the product hierarchy where these measures become additive.  In general it is recommended that it be set at the level at which items are priced and promoted together.  </w:t>
            </w:r>
          </w:p>
          <w:p w:rsidR="00897678" w:rsidRPr="00E16D5D" w:rsidRDefault="00897678" w:rsidP="00897678">
            <w:pPr>
              <w:pStyle w:val="Header"/>
              <w:numPr>
                <w:ilvl w:val="0"/>
                <w:numId w:val="120"/>
              </w:numPr>
              <w:rPr>
                <w:rFonts w:ascii="Century Gothic" w:hAnsi="Century Gothic"/>
              </w:rPr>
            </w:pPr>
            <w:r w:rsidRPr="00E16D5D">
              <w:rPr>
                <w:rFonts w:ascii="Century Gothic" w:hAnsi="Century Gothic"/>
              </w:rPr>
              <w:t>The additivity level cannot be set at the UPC level.</w:t>
            </w:r>
          </w:p>
          <w:p w:rsidR="00897678" w:rsidRPr="00E16D5D" w:rsidRDefault="00897678" w:rsidP="00897678">
            <w:pPr>
              <w:pStyle w:val="Header"/>
              <w:numPr>
                <w:ilvl w:val="0"/>
                <w:numId w:val="120"/>
              </w:numPr>
              <w:rPr>
                <w:rFonts w:ascii="Century Gothic" w:hAnsi="Century Gothic"/>
              </w:rPr>
            </w:pPr>
            <w:r w:rsidRPr="00E16D5D">
              <w:rPr>
                <w:rFonts w:ascii="Century Gothic" w:hAnsi="Century Gothic"/>
              </w:rPr>
              <w:t>The additivity level cannot be set at the category level.</w:t>
            </w:r>
          </w:p>
          <w:p w:rsidR="00897678" w:rsidRPr="00E16D5D" w:rsidRDefault="00897678" w:rsidP="00897678">
            <w:pPr>
              <w:pStyle w:val="Header"/>
              <w:numPr>
                <w:ilvl w:val="0"/>
                <w:numId w:val="120"/>
              </w:numPr>
              <w:rPr>
                <w:rFonts w:ascii="Century Gothic" w:hAnsi="Century Gothic"/>
              </w:rPr>
            </w:pPr>
            <w:r w:rsidRPr="00E16D5D">
              <w:rPr>
                <w:rFonts w:ascii="Century Gothic" w:hAnsi="Century Gothic"/>
              </w:rPr>
              <w:lastRenderedPageBreak/>
              <w:t>These measures should not be used below the additivity level.</w:t>
            </w:r>
            <w:r w:rsidRPr="00E16D5D">
              <w:rPr>
                <w:rFonts w:ascii="Century Gothic" w:hAnsi="Century Gothic"/>
                <w:b/>
                <w:bCs/>
              </w:rPr>
              <w:t xml:space="preserve"> </w:t>
            </w:r>
          </w:p>
          <w:p w:rsidR="00897678" w:rsidRDefault="00897678" w:rsidP="00897678">
            <w:pPr>
              <w:pStyle w:val="Header"/>
              <w:numPr>
                <w:ilvl w:val="0"/>
                <w:numId w:val="120"/>
              </w:numPr>
              <w:rPr>
                <w:rFonts w:ascii="Century Gothic" w:hAnsi="Century Gothic"/>
              </w:rPr>
            </w:pPr>
            <w:r w:rsidRPr="00E16D5D">
              <w:rPr>
                <w:rFonts w:ascii="Century Gothic" w:hAnsi="Century Gothic"/>
              </w:rPr>
              <w:t xml:space="preserve">Do not use these measures with product custom aggregates containing members below the </w:t>
            </w:r>
            <w:r>
              <w:rPr>
                <w:rFonts w:ascii="Century Gothic" w:hAnsi="Century Gothic"/>
              </w:rPr>
              <w:t>additivity level.</w:t>
            </w:r>
            <w:r w:rsidRPr="00F76BDC">
              <w:rPr>
                <w:rFonts w:ascii="Century Gothic" w:hAnsi="Century Gothic"/>
              </w:rPr>
              <w:t xml:space="preserve"> </w:t>
            </w:r>
            <w:r>
              <w:rPr>
                <w:rFonts w:ascii="Century Gothic" w:hAnsi="Century Gothic"/>
              </w:rPr>
              <w:t xml:space="preserve">  For example, if the additivity level is Brand, you should not use these measures with custom aggregates built from the UPC level.</w:t>
            </w:r>
          </w:p>
          <w:p w:rsidR="00897678" w:rsidRDefault="00897678" w:rsidP="00897678">
            <w:pPr>
              <w:pStyle w:val="Header"/>
              <w:numPr>
                <w:ilvl w:val="0"/>
                <w:numId w:val="120"/>
              </w:numPr>
              <w:tabs>
                <w:tab w:val="clear" w:pos="4320"/>
                <w:tab w:val="clear" w:pos="8640"/>
              </w:tabs>
              <w:rPr>
                <w:rFonts w:ascii="Century Gothic" w:hAnsi="Century Gothic"/>
              </w:rPr>
            </w:pPr>
            <w:r>
              <w:rPr>
                <w:rFonts w:ascii="Century Gothic" w:hAnsi="Century Gothic"/>
              </w:rPr>
              <w:t>The sales of all of the items in the product hierarchy are considered to be the ‘category sales.’  If a client’s product hierarchy contains more than one category, it will take the sum of the sales of the items in all categories in the product hierarchy.</w:t>
            </w:r>
          </w:p>
        </w:tc>
      </w:tr>
      <w:tr w:rsidR="00897678">
        <w:tc>
          <w:tcPr>
            <w:tcW w:w="2988" w:type="dxa"/>
          </w:tcPr>
          <w:p w:rsidR="00897678" w:rsidRDefault="00897678" w:rsidP="00897678">
            <w:pPr>
              <w:rPr>
                <w:rFonts w:ascii="Century Gothic" w:hAnsi="Century Gothic"/>
                <w:b/>
                <w:bCs/>
                <w:sz w:val="28"/>
              </w:rPr>
            </w:pPr>
          </w:p>
        </w:tc>
        <w:tc>
          <w:tcPr>
            <w:tcW w:w="6300" w:type="dxa"/>
            <w:gridSpan w:val="2"/>
          </w:tcPr>
          <w:p w:rsidR="00897678" w:rsidRDefault="00897678" w:rsidP="00897678">
            <w:pPr>
              <w:rPr>
                <w:rFonts w:ascii="Century Gothic" w:hAnsi="Century Gothic"/>
              </w:rPr>
            </w:pPr>
          </w:p>
        </w:tc>
      </w:tr>
      <w:tr w:rsidR="00897678">
        <w:tc>
          <w:tcPr>
            <w:tcW w:w="2988" w:type="dxa"/>
          </w:tcPr>
          <w:p w:rsidR="00897678" w:rsidRDefault="00897678" w:rsidP="00897678">
            <w:pPr>
              <w:rPr>
                <w:rFonts w:ascii="Century Gothic" w:hAnsi="Century Gothic"/>
                <w:b/>
                <w:bCs/>
                <w:sz w:val="28"/>
              </w:rPr>
            </w:pPr>
            <w:r>
              <w:rPr>
                <w:rFonts w:ascii="Century Gothic" w:hAnsi="Century Gothic"/>
                <w:b/>
                <w:bCs/>
                <w:sz w:val="28"/>
              </w:rPr>
              <w:t>Additivity</w:t>
            </w:r>
          </w:p>
        </w:tc>
        <w:tc>
          <w:tcPr>
            <w:tcW w:w="6300" w:type="dxa"/>
            <w:gridSpan w:val="2"/>
          </w:tcPr>
          <w:p w:rsidR="00897678" w:rsidRDefault="00897678" w:rsidP="00897678">
            <w:pPr>
              <w:pStyle w:val="Header"/>
              <w:tabs>
                <w:tab w:val="clear" w:pos="4320"/>
                <w:tab w:val="clear" w:pos="8640"/>
              </w:tabs>
              <w:rPr>
                <w:rFonts w:ascii="Century Gothic" w:hAnsi="Century Gothic"/>
              </w:rPr>
            </w:pPr>
            <w:r>
              <w:rPr>
                <w:rFonts w:ascii="Century Gothic" w:hAnsi="Century Gothic"/>
              </w:rPr>
              <w:t>Additive across time and up the product hierarchy starting at the additivity level.</w:t>
            </w:r>
          </w:p>
        </w:tc>
      </w:tr>
      <w:tr w:rsidR="00897678">
        <w:tc>
          <w:tcPr>
            <w:tcW w:w="2988" w:type="dxa"/>
          </w:tcPr>
          <w:p w:rsidR="00897678" w:rsidRDefault="00897678" w:rsidP="00897678">
            <w:pPr>
              <w:rPr>
                <w:rFonts w:ascii="Century Gothic" w:hAnsi="Century Gothic"/>
                <w:b/>
                <w:bCs/>
                <w:sz w:val="28"/>
              </w:rPr>
            </w:pPr>
          </w:p>
        </w:tc>
        <w:tc>
          <w:tcPr>
            <w:tcW w:w="6300" w:type="dxa"/>
            <w:gridSpan w:val="2"/>
            <w:tcBorders>
              <w:bottom w:val="single" w:sz="4" w:space="0" w:color="auto"/>
            </w:tcBorders>
          </w:tcPr>
          <w:p w:rsidR="00897678" w:rsidRDefault="00897678" w:rsidP="00897678">
            <w:pPr>
              <w:rPr>
                <w:rFonts w:ascii="Century Gothic" w:hAnsi="Century Gothic"/>
              </w:rPr>
            </w:pPr>
          </w:p>
        </w:tc>
      </w:tr>
      <w:tr w:rsidR="00897678">
        <w:tc>
          <w:tcPr>
            <w:tcW w:w="2988" w:type="dxa"/>
            <w:tcBorders>
              <w:right w:val="single" w:sz="4" w:space="0" w:color="auto"/>
            </w:tcBorders>
          </w:tcPr>
          <w:p w:rsidR="00897678" w:rsidRDefault="00897678" w:rsidP="00897678">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897678" w:rsidRDefault="00897678" w:rsidP="00897678">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897678" w:rsidRDefault="00897678" w:rsidP="00897678">
            <w:pPr>
              <w:pStyle w:val="Header"/>
              <w:tabs>
                <w:tab w:val="clear" w:pos="4320"/>
                <w:tab w:val="clear" w:pos="8640"/>
              </w:tabs>
              <w:rPr>
                <w:rFonts w:ascii="Century Gothic" w:hAnsi="Century Gothic"/>
              </w:rPr>
            </w:pPr>
            <w:r>
              <w:rPr>
                <w:rFonts w:ascii="Century Gothic" w:hAnsi="Century Gothic"/>
              </w:rPr>
              <w:t>Average Weighted By: ACV</w:t>
            </w:r>
          </w:p>
        </w:tc>
      </w:tr>
      <w:tr w:rsidR="00897678">
        <w:tc>
          <w:tcPr>
            <w:tcW w:w="2988" w:type="dxa"/>
            <w:tcBorders>
              <w:right w:val="single" w:sz="4" w:space="0" w:color="auto"/>
            </w:tcBorders>
          </w:tcPr>
          <w:p w:rsidR="00897678" w:rsidRDefault="00897678" w:rsidP="00897678">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897678" w:rsidRDefault="00897678" w:rsidP="00897678">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897678" w:rsidRDefault="00897678" w:rsidP="00897678">
            <w:pPr>
              <w:rPr>
                <w:rFonts w:ascii="Century Gothic" w:hAnsi="Century Gothic"/>
              </w:rPr>
            </w:pPr>
            <w:r>
              <w:rPr>
                <w:rFonts w:ascii="Century Gothic" w:hAnsi="Century Gothic"/>
              </w:rPr>
              <w:t>Total</w:t>
            </w:r>
          </w:p>
        </w:tc>
      </w:tr>
      <w:tr w:rsidR="00897678">
        <w:tc>
          <w:tcPr>
            <w:tcW w:w="2988" w:type="dxa"/>
            <w:tcBorders>
              <w:right w:val="single" w:sz="4" w:space="0" w:color="auto"/>
            </w:tcBorders>
          </w:tcPr>
          <w:p w:rsidR="00897678" w:rsidRDefault="00897678" w:rsidP="00897678">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897678" w:rsidRDefault="00897678" w:rsidP="00897678">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897678" w:rsidRDefault="00897678" w:rsidP="00897678">
            <w:pPr>
              <w:rPr>
                <w:rFonts w:ascii="Century Gothic" w:hAnsi="Century Gothic"/>
              </w:rPr>
            </w:pPr>
            <w:r>
              <w:rPr>
                <w:rFonts w:ascii="Century Gothic" w:hAnsi="Century Gothic"/>
              </w:rPr>
              <w:t>Total</w:t>
            </w:r>
          </w:p>
        </w:tc>
      </w:tr>
      <w:tr w:rsidR="00897678">
        <w:tc>
          <w:tcPr>
            <w:tcW w:w="2988" w:type="dxa"/>
          </w:tcPr>
          <w:p w:rsidR="00897678" w:rsidRDefault="00897678" w:rsidP="00897678">
            <w:pPr>
              <w:rPr>
                <w:rFonts w:ascii="Century Gothic" w:hAnsi="Century Gothic"/>
                <w:b/>
                <w:bCs/>
                <w:sz w:val="28"/>
              </w:rPr>
            </w:pPr>
          </w:p>
        </w:tc>
        <w:tc>
          <w:tcPr>
            <w:tcW w:w="2160" w:type="dxa"/>
            <w:tcBorders>
              <w:top w:val="single" w:sz="4" w:space="0" w:color="auto"/>
            </w:tcBorders>
          </w:tcPr>
          <w:p w:rsidR="00897678" w:rsidRDefault="00897678" w:rsidP="00897678">
            <w:pPr>
              <w:rPr>
                <w:rFonts w:ascii="Century Gothic" w:hAnsi="Century Gothic"/>
              </w:rPr>
            </w:pPr>
          </w:p>
        </w:tc>
        <w:tc>
          <w:tcPr>
            <w:tcW w:w="4140" w:type="dxa"/>
            <w:tcBorders>
              <w:top w:val="single" w:sz="4" w:space="0" w:color="auto"/>
            </w:tcBorders>
          </w:tcPr>
          <w:p w:rsidR="00897678" w:rsidRDefault="00897678" w:rsidP="00897678">
            <w:pPr>
              <w:rPr>
                <w:rFonts w:ascii="Century Gothic" w:hAnsi="Century Gothic"/>
              </w:rPr>
            </w:pPr>
          </w:p>
        </w:tc>
      </w:tr>
      <w:tr w:rsidR="00897678">
        <w:trPr>
          <w:cantSplit/>
        </w:trPr>
        <w:tc>
          <w:tcPr>
            <w:tcW w:w="2988" w:type="dxa"/>
          </w:tcPr>
          <w:p w:rsidR="00897678" w:rsidRDefault="00897678" w:rsidP="00897678">
            <w:pPr>
              <w:rPr>
                <w:rFonts w:ascii="Century Gothic" w:hAnsi="Century Gothic"/>
                <w:b/>
                <w:bCs/>
                <w:sz w:val="28"/>
              </w:rPr>
            </w:pPr>
            <w:r>
              <w:rPr>
                <w:rFonts w:ascii="Century Gothic" w:hAnsi="Century Gothic"/>
                <w:b/>
                <w:bCs/>
                <w:sz w:val="28"/>
              </w:rPr>
              <w:t>Related Measures</w:t>
            </w:r>
          </w:p>
        </w:tc>
        <w:tc>
          <w:tcPr>
            <w:tcW w:w="6300" w:type="dxa"/>
            <w:gridSpan w:val="2"/>
          </w:tcPr>
          <w:p w:rsidR="00897678" w:rsidRDefault="00897678" w:rsidP="00897678">
            <w:pPr>
              <w:numPr>
                <w:ilvl w:val="0"/>
                <w:numId w:val="123"/>
              </w:numPr>
              <w:rPr>
                <w:rFonts w:ascii="Century Gothic" w:hAnsi="Century Gothic"/>
              </w:rPr>
            </w:pPr>
            <w:r>
              <w:rPr>
                <w:rFonts w:ascii="Century Gothic" w:hAnsi="Century Gothic"/>
              </w:rPr>
              <w:t>% CWD</w:t>
            </w:r>
          </w:p>
          <w:p w:rsidR="00897678" w:rsidRDefault="00897678" w:rsidP="00897678">
            <w:pPr>
              <w:numPr>
                <w:ilvl w:val="0"/>
                <w:numId w:val="123"/>
              </w:numPr>
              <w:rPr>
                <w:rFonts w:ascii="Century Gothic" w:hAnsi="Century Gothic"/>
              </w:rPr>
            </w:pPr>
            <w:r>
              <w:rPr>
                <w:rFonts w:ascii="Century Gothic" w:hAnsi="Century Gothic"/>
              </w:rPr>
              <w:t>Additive Cumulative Weighted Weeks</w:t>
            </w:r>
          </w:p>
        </w:tc>
      </w:tr>
    </w:tbl>
    <w:p w:rsidR="00897678" w:rsidRDefault="00897678" w:rsidP="00897678"/>
    <w:p w:rsidR="00A7796B" w:rsidRDefault="00A7796B">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676FFA" w:rsidRPr="00210905" w:rsidTr="00872E78">
        <w:tc>
          <w:tcPr>
            <w:tcW w:w="2988" w:type="dxa"/>
          </w:tcPr>
          <w:p w:rsidR="00676FFA" w:rsidRPr="00210905" w:rsidRDefault="00676FFA" w:rsidP="00872E78">
            <w:pPr>
              <w:rPr>
                <w:rFonts w:ascii="Century Gothic" w:hAnsi="Century Gothic"/>
                <w:b/>
                <w:bCs/>
                <w:sz w:val="28"/>
              </w:rPr>
            </w:pPr>
            <w:r w:rsidRPr="00210905">
              <w:rPr>
                <w:rFonts w:ascii="Century Gothic" w:hAnsi="Century Gothic"/>
                <w:b/>
                <w:bCs/>
                <w:sz w:val="28"/>
              </w:rPr>
              <w:t>Measure Group</w:t>
            </w:r>
          </w:p>
        </w:tc>
        <w:tc>
          <w:tcPr>
            <w:tcW w:w="6300" w:type="dxa"/>
            <w:gridSpan w:val="2"/>
          </w:tcPr>
          <w:p w:rsidR="00676FFA" w:rsidRPr="00210905" w:rsidRDefault="00676FFA" w:rsidP="00872E78">
            <w:pPr>
              <w:pStyle w:val="MeasureGuideHeading"/>
            </w:pPr>
            <w:bookmarkStart w:id="125" w:name="_Toc79205961"/>
            <w:bookmarkStart w:id="126" w:name="_Toc282510692"/>
            <w:r w:rsidRPr="00210905">
              <w:t>Average % Price Reduction with Coupon (Algorithm 102)</w:t>
            </w:r>
            <w:bookmarkEnd w:id="125"/>
            <w:bookmarkEnd w:id="126"/>
          </w:p>
        </w:tc>
      </w:tr>
      <w:tr w:rsidR="00676FFA" w:rsidRPr="00210905" w:rsidTr="00872E78">
        <w:tc>
          <w:tcPr>
            <w:tcW w:w="2988" w:type="dxa"/>
          </w:tcPr>
          <w:p w:rsidR="00676FFA" w:rsidRPr="00210905" w:rsidRDefault="00676FFA" w:rsidP="00872E78">
            <w:pPr>
              <w:rPr>
                <w:rFonts w:ascii="Century Gothic" w:hAnsi="Century Gothic"/>
                <w:b/>
                <w:bCs/>
                <w:sz w:val="28"/>
              </w:rPr>
            </w:pPr>
          </w:p>
        </w:tc>
        <w:tc>
          <w:tcPr>
            <w:tcW w:w="6300" w:type="dxa"/>
            <w:gridSpan w:val="2"/>
          </w:tcPr>
          <w:p w:rsidR="00676FFA" w:rsidRPr="00210905" w:rsidRDefault="00676FFA" w:rsidP="00872E78">
            <w:pPr>
              <w:rPr>
                <w:rFonts w:ascii="Century Gothic" w:hAnsi="Century Gothic"/>
              </w:rPr>
            </w:pPr>
          </w:p>
        </w:tc>
      </w:tr>
      <w:tr w:rsidR="00676FFA" w:rsidRPr="00210905" w:rsidTr="00872E78">
        <w:tc>
          <w:tcPr>
            <w:tcW w:w="2988" w:type="dxa"/>
          </w:tcPr>
          <w:p w:rsidR="00676FFA" w:rsidRPr="00210905" w:rsidRDefault="00676FFA" w:rsidP="00872E78">
            <w:pPr>
              <w:rPr>
                <w:rFonts w:ascii="Century Gothic" w:hAnsi="Century Gothic"/>
                <w:b/>
                <w:bCs/>
                <w:sz w:val="28"/>
              </w:rPr>
            </w:pPr>
            <w:r w:rsidRPr="00210905">
              <w:rPr>
                <w:rFonts w:ascii="Century Gothic" w:hAnsi="Century Gothic"/>
                <w:b/>
                <w:bCs/>
                <w:sz w:val="28"/>
              </w:rPr>
              <w:t>Measure Type</w:t>
            </w:r>
          </w:p>
        </w:tc>
        <w:tc>
          <w:tcPr>
            <w:tcW w:w="6300" w:type="dxa"/>
            <w:gridSpan w:val="2"/>
          </w:tcPr>
          <w:p w:rsidR="00676FFA" w:rsidRPr="00210905" w:rsidRDefault="00676FFA" w:rsidP="00872E78">
            <w:pPr>
              <w:rPr>
                <w:rFonts w:ascii="Century Gothic" w:hAnsi="Century Gothic"/>
              </w:rPr>
            </w:pPr>
            <w:r w:rsidRPr="00210905">
              <w:rPr>
                <w:rFonts w:ascii="Century Gothic" w:hAnsi="Century Gothic"/>
              </w:rPr>
              <w:t>Stored</w:t>
            </w:r>
          </w:p>
        </w:tc>
      </w:tr>
      <w:tr w:rsidR="00676FFA" w:rsidRPr="00210905" w:rsidTr="00872E78">
        <w:trPr>
          <w:trHeight w:val="414"/>
        </w:trPr>
        <w:tc>
          <w:tcPr>
            <w:tcW w:w="2988" w:type="dxa"/>
          </w:tcPr>
          <w:p w:rsidR="00676FFA" w:rsidRPr="00210905" w:rsidRDefault="00676FFA" w:rsidP="00872E78">
            <w:pPr>
              <w:rPr>
                <w:rFonts w:ascii="Century Gothic" w:hAnsi="Century Gothic"/>
                <w:b/>
                <w:bCs/>
                <w:sz w:val="28"/>
              </w:rPr>
            </w:pPr>
          </w:p>
        </w:tc>
        <w:tc>
          <w:tcPr>
            <w:tcW w:w="6300" w:type="dxa"/>
            <w:gridSpan w:val="2"/>
          </w:tcPr>
          <w:p w:rsidR="00676FFA" w:rsidRPr="00210905" w:rsidRDefault="00676FFA" w:rsidP="00872E78">
            <w:pPr>
              <w:rPr>
                <w:rFonts w:ascii="Century Gothic" w:hAnsi="Century Gothic"/>
              </w:rPr>
            </w:pPr>
          </w:p>
        </w:tc>
      </w:tr>
      <w:tr w:rsidR="00676FFA" w:rsidRPr="00210905" w:rsidTr="00872E78">
        <w:tc>
          <w:tcPr>
            <w:tcW w:w="2988" w:type="dxa"/>
          </w:tcPr>
          <w:p w:rsidR="00676FFA" w:rsidRPr="00210905" w:rsidRDefault="00676FFA" w:rsidP="00872E78">
            <w:pPr>
              <w:rPr>
                <w:rFonts w:ascii="Century Gothic" w:hAnsi="Century Gothic"/>
                <w:b/>
                <w:bCs/>
                <w:sz w:val="28"/>
              </w:rPr>
            </w:pPr>
            <w:r w:rsidRPr="00210905">
              <w:rPr>
                <w:rFonts w:ascii="Century Gothic" w:hAnsi="Century Gothic"/>
                <w:b/>
                <w:bCs/>
                <w:sz w:val="28"/>
              </w:rPr>
              <w:t>Definition</w:t>
            </w:r>
          </w:p>
        </w:tc>
        <w:tc>
          <w:tcPr>
            <w:tcW w:w="6300" w:type="dxa"/>
            <w:gridSpan w:val="2"/>
          </w:tcPr>
          <w:p w:rsidR="00676FFA" w:rsidRPr="00210905" w:rsidRDefault="00676FFA" w:rsidP="00872E78">
            <w:pPr>
              <w:rPr>
                <w:rFonts w:ascii="Century Gothic" w:hAnsi="Century Gothic"/>
              </w:rPr>
            </w:pPr>
            <w:r w:rsidRPr="00210905">
              <w:rPr>
                <w:rFonts w:ascii="Century Gothic" w:hAnsi="Century Gothic"/>
                <w:spacing w:val="-3"/>
              </w:rPr>
              <w:t xml:space="preserve">This measure reports the average price reduction from base price in stores that had a Coupon Feature.  </w:t>
            </w:r>
          </w:p>
        </w:tc>
      </w:tr>
      <w:tr w:rsidR="00676FFA" w:rsidRPr="00210905" w:rsidTr="00872E78">
        <w:tc>
          <w:tcPr>
            <w:tcW w:w="2988" w:type="dxa"/>
          </w:tcPr>
          <w:p w:rsidR="00676FFA" w:rsidRPr="00210905" w:rsidRDefault="00676FFA" w:rsidP="00872E78">
            <w:pPr>
              <w:rPr>
                <w:rFonts w:ascii="Century Gothic" w:hAnsi="Century Gothic"/>
                <w:b/>
                <w:bCs/>
                <w:sz w:val="28"/>
              </w:rPr>
            </w:pPr>
          </w:p>
        </w:tc>
        <w:tc>
          <w:tcPr>
            <w:tcW w:w="6300" w:type="dxa"/>
            <w:gridSpan w:val="2"/>
          </w:tcPr>
          <w:p w:rsidR="00676FFA" w:rsidRPr="00210905" w:rsidRDefault="00676FFA" w:rsidP="00872E78">
            <w:pPr>
              <w:rPr>
                <w:rFonts w:ascii="Century Gothic" w:hAnsi="Century Gothic"/>
              </w:rPr>
            </w:pPr>
          </w:p>
        </w:tc>
      </w:tr>
      <w:tr w:rsidR="00676FFA" w:rsidRPr="00210905" w:rsidTr="00872E78">
        <w:tc>
          <w:tcPr>
            <w:tcW w:w="2988" w:type="dxa"/>
          </w:tcPr>
          <w:p w:rsidR="00676FFA" w:rsidRPr="00210905" w:rsidRDefault="00676FFA" w:rsidP="00872E78">
            <w:pPr>
              <w:pStyle w:val="Heading1"/>
            </w:pPr>
            <w:r w:rsidRPr="00210905">
              <w:t>Calculation</w:t>
            </w:r>
          </w:p>
        </w:tc>
        <w:tc>
          <w:tcPr>
            <w:tcW w:w="6300" w:type="dxa"/>
            <w:gridSpan w:val="2"/>
          </w:tcPr>
          <w:p w:rsidR="00676FFA" w:rsidRPr="00210905" w:rsidRDefault="00676FFA" w:rsidP="00872E78">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sidRPr="00210905">
              <w:rPr>
                <w:rFonts w:ascii="Century Gothic" w:hAnsi="Century Gothic"/>
                <w:spacing w:val="-3"/>
              </w:rPr>
              <w:t>These measures are calculated as follows:</w:t>
            </w:r>
          </w:p>
          <w:p w:rsidR="00676FFA" w:rsidRPr="00210905" w:rsidRDefault="00676FFA" w:rsidP="00872E78">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p>
          <w:p w:rsidR="00676FFA" w:rsidRPr="00210905" w:rsidRDefault="00676FFA" w:rsidP="00872E78">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sidRPr="00210905">
              <w:rPr>
                <w:rFonts w:ascii="Century Gothic" w:hAnsi="Century Gothic"/>
                <w:spacing w:val="-3"/>
              </w:rPr>
              <w:t>Let:</w:t>
            </w:r>
          </w:p>
          <w:p w:rsidR="00676FFA" w:rsidRPr="00210905" w:rsidRDefault="00676FFA" w:rsidP="00872E78">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p>
          <w:p w:rsidR="00676FFA" w:rsidRPr="00210905" w:rsidRDefault="00676FFA" w:rsidP="00872E78">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sidRPr="00210905">
              <w:rPr>
                <w:rFonts w:ascii="Century Gothic" w:hAnsi="Century Gothic"/>
                <w:spacing w:val="-3"/>
              </w:rPr>
              <w:t>$MD = Markdown Dollars with Coupon.</w:t>
            </w:r>
          </w:p>
          <w:p w:rsidR="00676FFA" w:rsidRPr="00210905" w:rsidRDefault="00676FFA" w:rsidP="00872E78">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sidRPr="00210905">
              <w:rPr>
                <w:rFonts w:ascii="Century Gothic" w:hAnsi="Century Gothic"/>
                <w:spacing w:val="-3"/>
              </w:rPr>
              <w:t>$CD = Dollars Sold with Coupon</w:t>
            </w:r>
          </w:p>
          <w:p w:rsidR="00676FFA" w:rsidRPr="00210905" w:rsidRDefault="00676FFA" w:rsidP="00872E78">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p>
          <w:p w:rsidR="00676FFA" w:rsidRPr="00210905" w:rsidRDefault="00676FFA" w:rsidP="00872E78">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sidRPr="00210905">
              <w:rPr>
                <w:rFonts w:ascii="Century Gothic" w:hAnsi="Century Gothic"/>
                <w:spacing w:val="-3"/>
              </w:rPr>
              <w:t>Weighted Average Percent Price Reduction with Coupon equals:</w:t>
            </w:r>
            <w:r w:rsidR="000333DF" w:rsidRPr="00210905">
              <w:rPr>
                <w:vanish/>
                <w:spacing w:val="-3"/>
              </w:rPr>
              <w:fldChar w:fldCharType="begin"/>
            </w:r>
            <w:r w:rsidRPr="00210905">
              <w:rPr>
                <w:vanish/>
                <w:spacing w:val="-3"/>
              </w:rPr>
              <w:instrText>seq Equation  \* Arabic</w:instrText>
            </w:r>
            <w:r w:rsidR="000333DF" w:rsidRPr="00210905">
              <w:rPr>
                <w:vanish/>
                <w:spacing w:val="-3"/>
              </w:rPr>
              <w:fldChar w:fldCharType="separate"/>
            </w:r>
            <w:r w:rsidR="0052553B">
              <w:rPr>
                <w:noProof/>
                <w:vanish/>
                <w:spacing w:val="-3"/>
              </w:rPr>
              <w:t>1</w:t>
            </w:r>
            <w:r w:rsidR="000333DF" w:rsidRPr="00210905">
              <w:rPr>
                <w:vanish/>
                <w:spacing w:val="-3"/>
              </w:rPr>
              <w:fldChar w:fldCharType="end"/>
            </w:r>
          </w:p>
          <w:p w:rsidR="00676FFA" w:rsidRPr="00210905" w:rsidRDefault="00676FFA" w:rsidP="00872E78">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r w:rsidRPr="00210905">
              <w:rPr>
                <w:rFonts w:ascii="Century Gothic" w:hAnsi="Century Gothic"/>
                <w:spacing w:val="-3"/>
              </w:rPr>
              <w:t xml:space="preserve">                                               $MD*100</w:t>
            </w:r>
          </w:p>
          <w:p w:rsidR="00676FFA" w:rsidRPr="00210905" w:rsidRDefault="00676FFA" w:rsidP="00872E78">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r w:rsidRPr="00210905">
              <w:rPr>
                <w:rFonts w:ascii="Century Gothic" w:hAnsi="Century Gothic"/>
                <w:spacing w:val="-3"/>
              </w:rPr>
              <w:t xml:space="preserve">                                           -------------------</w:t>
            </w:r>
            <w:r w:rsidRPr="00210905">
              <w:rPr>
                <w:rFonts w:ascii="Century Gothic" w:hAnsi="Century Gothic"/>
                <w:spacing w:val="-3"/>
              </w:rPr>
              <w:tab/>
            </w:r>
          </w:p>
          <w:p w:rsidR="00676FFA" w:rsidRPr="00210905" w:rsidRDefault="00676FFA" w:rsidP="00872E78">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r w:rsidRPr="00210905">
              <w:rPr>
                <w:rFonts w:ascii="Century Gothic" w:hAnsi="Century Gothic"/>
                <w:spacing w:val="-3"/>
              </w:rPr>
              <w:t xml:space="preserve">                                               $CD + $MD</w:t>
            </w:r>
          </w:p>
          <w:p w:rsidR="00676FFA" w:rsidRPr="00210905" w:rsidRDefault="00676FFA" w:rsidP="00872E78">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p>
        </w:tc>
      </w:tr>
      <w:tr w:rsidR="00676FFA" w:rsidRPr="00210905" w:rsidTr="00872E78">
        <w:tc>
          <w:tcPr>
            <w:tcW w:w="2988" w:type="dxa"/>
          </w:tcPr>
          <w:p w:rsidR="00676FFA" w:rsidRPr="00210905" w:rsidRDefault="00676FFA" w:rsidP="00872E78">
            <w:pPr>
              <w:rPr>
                <w:rFonts w:ascii="Century Gothic" w:hAnsi="Century Gothic"/>
                <w:b/>
                <w:bCs/>
                <w:sz w:val="28"/>
              </w:rPr>
            </w:pPr>
          </w:p>
        </w:tc>
        <w:tc>
          <w:tcPr>
            <w:tcW w:w="6300" w:type="dxa"/>
            <w:gridSpan w:val="2"/>
          </w:tcPr>
          <w:p w:rsidR="00676FFA" w:rsidRPr="00210905" w:rsidRDefault="00676FFA" w:rsidP="00872E78">
            <w:pPr>
              <w:pStyle w:val="Header"/>
              <w:tabs>
                <w:tab w:val="clear" w:pos="4320"/>
                <w:tab w:val="clear" w:pos="8640"/>
              </w:tabs>
              <w:rPr>
                <w:rFonts w:ascii="Century Gothic" w:hAnsi="Century Gothic"/>
              </w:rPr>
            </w:pPr>
          </w:p>
        </w:tc>
      </w:tr>
      <w:tr w:rsidR="00676FFA" w:rsidRPr="00210905" w:rsidTr="00872E78">
        <w:tc>
          <w:tcPr>
            <w:tcW w:w="2988" w:type="dxa"/>
          </w:tcPr>
          <w:p w:rsidR="00676FFA" w:rsidRPr="00210905" w:rsidRDefault="00676FFA" w:rsidP="00872E78">
            <w:pPr>
              <w:rPr>
                <w:rFonts w:ascii="Century Gothic" w:hAnsi="Century Gothic"/>
                <w:b/>
                <w:bCs/>
                <w:sz w:val="28"/>
              </w:rPr>
            </w:pPr>
            <w:r w:rsidRPr="00210905">
              <w:rPr>
                <w:rFonts w:ascii="Century Gothic" w:hAnsi="Century Gothic"/>
                <w:b/>
                <w:bCs/>
                <w:sz w:val="28"/>
              </w:rPr>
              <w:t>Common Use(s)</w:t>
            </w:r>
          </w:p>
        </w:tc>
        <w:tc>
          <w:tcPr>
            <w:tcW w:w="6300" w:type="dxa"/>
            <w:gridSpan w:val="2"/>
          </w:tcPr>
          <w:p w:rsidR="00676FFA" w:rsidRPr="00210905" w:rsidRDefault="00676FFA" w:rsidP="00872E78">
            <w:pPr>
              <w:pStyle w:val="Header"/>
              <w:tabs>
                <w:tab w:val="clear" w:pos="4320"/>
                <w:tab w:val="clear" w:pos="8640"/>
              </w:tabs>
              <w:rPr>
                <w:rFonts w:ascii="Century Gothic" w:hAnsi="Century Gothic"/>
              </w:rPr>
            </w:pPr>
            <w:r w:rsidRPr="00210905">
              <w:rPr>
                <w:rFonts w:ascii="Century Gothic" w:hAnsi="Century Gothic"/>
              </w:rPr>
              <w:t>To estimate the depth of price reduction for a product in stores where a coupon was present.</w:t>
            </w:r>
          </w:p>
        </w:tc>
      </w:tr>
      <w:tr w:rsidR="00676FFA" w:rsidRPr="00210905" w:rsidTr="00872E78">
        <w:tc>
          <w:tcPr>
            <w:tcW w:w="2988" w:type="dxa"/>
          </w:tcPr>
          <w:p w:rsidR="00676FFA" w:rsidRPr="00210905" w:rsidRDefault="00676FFA" w:rsidP="00872E78">
            <w:pPr>
              <w:rPr>
                <w:rFonts w:ascii="Century Gothic" w:hAnsi="Century Gothic"/>
                <w:b/>
                <w:bCs/>
                <w:sz w:val="28"/>
              </w:rPr>
            </w:pPr>
          </w:p>
        </w:tc>
        <w:tc>
          <w:tcPr>
            <w:tcW w:w="6300" w:type="dxa"/>
            <w:gridSpan w:val="2"/>
          </w:tcPr>
          <w:p w:rsidR="00676FFA" w:rsidRPr="00210905" w:rsidRDefault="00676FFA" w:rsidP="00872E78">
            <w:pPr>
              <w:rPr>
                <w:rFonts w:ascii="Century Gothic" w:hAnsi="Century Gothic"/>
              </w:rPr>
            </w:pPr>
          </w:p>
        </w:tc>
      </w:tr>
      <w:tr w:rsidR="00676FFA" w:rsidRPr="00210905" w:rsidTr="00872E78">
        <w:tc>
          <w:tcPr>
            <w:tcW w:w="2988" w:type="dxa"/>
          </w:tcPr>
          <w:p w:rsidR="00676FFA" w:rsidRPr="00210905" w:rsidRDefault="00676FFA" w:rsidP="00872E78">
            <w:pPr>
              <w:rPr>
                <w:rFonts w:ascii="Century Gothic" w:hAnsi="Century Gothic"/>
                <w:b/>
                <w:bCs/>
                <w:sz w:val="28"/>
              </w:rPr>
            </w:pPr>
            <w:r w:rsidRPr="00210905">
              <w:rPr>
                <w:rFonts w:ascii="Century Gothic" w:hAnsi="Century Gothic"/>
                <w:b/>
                <w:bCs/>
                <w:sz w:val="28"/>
              </w:rPr>
              <w:t>Usage Notes</w:t>
            </w:r>
          </w:p>
        </w:tc>
        <w:tc>
          <w:tcPr>
            <w:tcW w:w="6300" w:type="dxa"/>
            <w:gridSpan w:val="2"/>
          </w:tcPr>
          <w:p w:rsidR="00676FFA" w:rsidRPr="00210905" w:rsidRDefault="00676FFA" w:rsidP="00676FFA">
            <w:pPr>
              <w:numPr>
                <w:ilvl w:val="0"/>
                <w:numId w:val="101"/>
              </w:numPr>
              <w:rPr>
                <w:rFonts w:ascii="Century Gothic" w:hAnsi="Century Gothic"/>
              </w:rPr>
            </w:pPr>
            <w:r w:rsidRPr="00210905">
              <w:rPr>
                <w:rFonts w:ascii="Century Gothic" w:hAnsi="Century Gothic"/>
              </w:rPr>
              <w:t xml:space="preserve">This measure reports on the average dollar cost of the coupon in stores that had the coupon present relative to dollars sold with the coupon present, regardless of the extent to which the coupon was actually redeemed.    </w:t>
            </w:r>
            <w:r w:rsidRPr="00210905">
              <w:rPr>
                <w:rFonts w:ascii="Century Gothic" w:hAnsi="Century Gothic"/>
                <w:u w:val="single"/>
              </w:rPr>
              <w:t>It assumes 100% redemption in each store with a coupon.</w:t>
            </w:r>
          </w:p>
          <w:p w:rsidR="00676FFA" w:rsidRPr="00210905" w:rsidRDefault="00676FFA" w:rsidP="00676FFA">
            <w:pPr>
              <w:numPr>
                <w:ilvl w:val="0"/>
                <w:numId w:val="101"/>
              </w:numPr>
              <w:rPr>
                <w:rFonts w:ascii="Century Gothic" w:hAnsi="Century Gothic"/>
              </w:rPr>
            </w:pPr>
            <w:r w:rsidRPr="00210905">
              <w:rPr>
                <w:rFonts w:ascii="Century Gothic" w:hAnsi="Century Gothic"/>
              </w:rPr>
              <w:t xml:space="preserve">This measure captures </w:t>
            </w:r>
            <w:r w:rsidRPr="00210905">
              <w:rPr>
                <w:rFonts w:ascii="Century Gothic" w:hAnsi="Century Gothic"/>
                <w:iCs/>
              </w:rPr>
              <w:t xml:space="preserve">retailer coupons </w:t>
            </w:r>
            <w:r w:rsidRPr="00210905">
              <w:rPr>
                <w:rFonts w:ascii="Century Gothic" w:hAnsi="Century Gothic"/>
              </w:rPr>
              <w:t xml:space="preserve">(i.e. coupons that are included in retailer features), not manufacturer coupons. </w:t>
            </w:r>
          </w:p>
          <w:p w:rsidR="00676FFA" w:rsidRPr="00210905" w:rsidRDefault="00676FFA" w:rsidP="00676FFA">
            <w:pPr>
              <w:numPr>
                <w:ilvl w:val="0"/>
                <w:numId w:val="101"/>
              </w:numPr>
              <w:rPr>
                <w:rFonts w:ascii="Century Gothic" w:hAnsi="Century Gothic"/>
              </w:rPr>
            </w:pPr>
            <w:r w:rsidRPr="00210905">
              <w:rPr>
                <w:rFonts w:ascii="Century Gothic" w:hAnsi="Century Gothic"/>
              </w:rPr>
              <w:t xml:space="preserve">If there is an additional Price Reduction, the measure may </w:t>
            </w:r>
            <w:r w:rsidRPr="00210905">
              <w:rPr>
                <w:rFonts w:ascii="Century Gothic" w:hAnsi="Century Gothic"/>
                <w:u w:val="single"/>
              </w:rPr>
              <w:t>understate</w:t>
            </w:r>
            <w:r w:rsidRPr="00210905">
              <w:rPr>
                <w:rFonts w:ascii="Century Gothic" w:hAnsi="Century Gothic"/>
              </w:rPr>
              <w:t xml:space="preserve"> the value of the Wtd Avg % Price Reduction because it does not take into account the further price reduction.</w:t>
            </w:r>
          </w:p>
          <w:p w:rsidR="00676FFA" w:rsidRPr="00210905" w:rsidRDefault="00676FFA" w:rsidP="00872E78">
            <w:pPr>
              <w:pStyle w:val="Header"/>
              <w:tabs>
                <w:tab w:val="clear" w:pos="4320"/>
                <w:tab w:val="clear" w:pos="8640"/>
              </w:tabs>
              <w:rPr>
                <w:rFonts w:ascii="Century Gothic" w:hAnsi="Century Gothic"/>
              </w:rPr>
            </w:pPr>
            <w:r w:rsidRPr="00210905">
              <w:rPr>
                <w:rFonts w:ascii="Century Gothic" w:hAnsi="Century Gothic"/>
              </w:rPr>
              <w:t xml:space="preserve">This measure cannot be manually calculated, it </w:t>
            </w:r>
            <w:r w:rsidRPr="00210905">
              <w:rPr>
                <w:rFonts w:ascii="Century Gothic" w:hAnsi="Century Gothic"/>
              </w:rPr>
              <w:lastRenderedPageBreak/>
              <w:t>must be a processed InfoView measure.</w:t>
            </w:r>
          </w:p>
        </w:tc>
      </w:tr>
      <w:tr w:rsidR="00676FFA" w:rsidRPr="00210905" w:rsidTr="00872E78">
        <w:trPr>
          <w:trHeight w:val="207"/>
        </w:trPr>
        <w:tc>
          <w:tcPr>
            <w:tcW w:w="2988" w:type="dxa"/>
          </w:tcPr>
          <w:p w:rsidR="00676FFA" w:rsidRPr="00210905" w:rsidRDefault="00676FFA" w:rsidP="00872E78">
            <w:pPr>
              <w:rPr>
                <w:rFonts w:ascii="Century Gothic" w:hAnsi="Century Gothic"/>
                <w:b/>
                <w:bCs/>
                <w:sz w:val="28"/>
              </w:rPr>
            </w:pPr>
          </w:p>
        </w:tc>
        <w:tc>
          <w:tcPr>
            <w:tcW w:w="6300" w:type="dxa"/>
            <w:gridSpan w:val="2"/>
          </w:tcPr>
          <w:p w:rsidR="00676FFA" w:rsidRPr="00210905" w:rsidRDefault="00676FFA" w:rsidP="00872E78">
            <w:pPr>
              <w:rPr>
                <w:rFonts w:ascii="Century Gothic" w:hAnsi="Century Gothic"/>
              </w:rPr>
            </w:pPr>
          </w:p>
        </w:tc>
      </w:tr>
      <w:tr w:rsidR="00676FFA" w:rsidRPr="00210905" w:rsidTr="00872E78">
        <w:tc>
          <w:tcPr>
            <w:tcW w:w="2988" w:type="dxa"/>
          </w:tcPr>
          <w:p w:rsidR="00676FFA" w:rsidRPr="00210905" w:rsidRDefault="00676FFA" w:rsidP="00872E78">
            <w:pPr>
              <w:rPr>
                <w:rFonts w:ascii="Century Gothic" w:hAnsi="Century Gothic"/>
                <w:b/>
                <w:bCs/>
                <w:sz w:val="28"/>
              </w:rPr>
            </w:pPr>
            <w:r w:rsidRPr="00210905">
              <w:rPr>
                <w:rFonts w:ascii="Century Gothic" w:hAnsi="Century Gothic"/>
                <w:b/>
                <w:bCs/>
                <w:sz w:val="28"/>
              </w:rPr>
              <w:t>Additivity</w:t>
            </w:r>
          </w:p>
        </w:tc>
        <w:tc>
          <w:tcPr>
            <w:tcW w:w="6300" w:type="dxa"/>
            <w:gridSpan w:val="2"/>
          </w:tcPr>
          <w:p w:rsidR="00676FFA" w:rsidRPr="00210905" w:rsidRDefault="00676FFA" w:rsidP="00872E78">
            <w:pPr>
              <w:pStyle w:val="Header"/>
              <w:tabs>
                <w:tab w:val="clear" w:pos="4320"/>
                <w:tab w:val="clear" w:pos="8640"/>
              </w:tabs>
              <w:rPr>
                <w:rFonts w:ascii="Century Gothic" w:hAnsi="Century Gothic"/>
              </w:rPr>
            </w:pPr>
            <w:r>
              <w:rPr>
                <w:rFonts w:ascii="Century Gothic" w:hAnsi="Century Gothic"/>
              </w:rPr>
              <w:t>Non-additive across all dimensions</w:t>
            </w:r>
          </w:p>
        </w:tc>
      </w:tr>
      <w:tr w:rsidR="00676FFA" w:rsidRPr="00210905" w:rsidTr="00872E78">
        <w:tc>
          <w:tcPr>
            <w:tcW w:w="2988" w:type="dxa"/>
          </w:tcPr>
          <w:p w:rsidR="00676FFA" w:rsidRPr="00210905" w:rsidRDefault="00676FFA" w:rsidP="00872E78">
            <w:pPr>
              <w:rPr>
                <w:rFonts w:ascii="Century Gothic" w:hAnsi="Century Gothic"/>
                <w:b/>
                <w:bCs/>
                <w:sz w:val="28"/>
              </w:rPr>
            </w:pPr>
          </w:p>
        </w:tc>
        <w:tc>
          <w:tcPr>
            <w:tcW w:w="6300" w:type="dxa"/>
            <w:gridSpan w:val="2"/>
            <w:tcBorders>
              <w:bottom w:val="single" w:sz="4" w:space="0" w:color="auto"/>
            </w:tcBorders>
          </w:tcPr>
          <w:p w:rsidR="00676FFA" w:rsidRPr="00210905" w:rsidRDefault="00676FFA" w:rsidP="00872E78">
            <w:pPr>
              <w:rPr>
                <w:rFonts w:ascii="Century Gothic" w:hAnsi="Century Gothic"/>
              </w:rPr>
            </w:pPr>
          </w:p>
        </w:tc>
      </w:tr>
      <w:tr w:rsidR="00676FFA" w:rsidRPr="00210905" w:rsidTr="00872E78">
        <w:tc>
          <w:tcPr>
            <w:tcW w:w="2988" w:type="dxa"/>
            <w:tcBorders>
              <w:right w:val="single" w:sz="4" w:space="0" w:color="auto"/>
            </w:tcBorders>
          </w:tcPr>
          <w:p w:rsidR="00676FFA" w:rsidRPr="00210905" w:rsidRDefault="00676FFA" w:rsidP="00872E78">
            <w:pPr>
              <w:rPr>
                <w:rFonts w:ascii="Century Gothic" w:hAnsi="Century Gothic"/>
                <w:b/>
                <w:bCs/>
                <w:sz w:val="28"/>
              </w:rPr>
            </w:pPr>
            <w:r w:rsidRPr="00210905">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676FFA" w:rsidRPr="00210905" w:rsidRDefault="00676FFA" w:rsidP="00872E78">
            <w:pPr>
              <w:rPr>
                <w:rFonts w:ascii="Century Gothic" w:hAnsi="Century Gothic"/>
              </w:rPr>
            </w:pPr>
            <w:r w:rsidRPr="00210905">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676FFA" w:rsidRPr="00210905" w:rsidRDefault="00676FFA" w:rsidP="00872E78">
            <w:pPr>
              <w:rPr>
                <w:rFonts w:ascii="Century Gothic" w:hAnsi="Century Gothic"/>
              </w:rPr>
            </w:pPr>
            <w:r>
              <w:rPr>
                <w:rFonts w:ascii="Century Gothic" w:hAnsi="Century Gothic"/>
              </w:rPr>
              <w:t>NA</w:t>
            </w:r>
          </w:p>
        </w:tc>
      </w:tr>
      <w:tr w:rsidR="00676FFA" w:rsidRPr="00210905" w:rsidTr="00872E78">
        <w:tc>
          <w:tcPr>
            <w:tcW w:w="2988" w:type="dxa"/>
            <w:tcBorders>
              <w:right w:val="single" w:sz="4" w:space="0" w:color="auto"/>
            </w:tcBorders>
          </w:tcPr>
          <w:p w:rsidR="00676FFA" w:rsidRPr="00210905" w:rsidRDefault="00676FFA" w:rsidP="00872E78">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676FFA" w:rsidRPr="00210905" w:rsidRDefault="00676FFA" w:rsidP="00872E78">
            <w:pPr>
              <w:rPr>
                <w:rFonts w:ascii="Century Gothic" w:hAnsi="Century Gothic"/>
              </w:rPr>
            </w:pPr>
            <w:r w:rsidRPr="00210905">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676FFA" w:rsidRPr="00210905" w:rsidRDefault="00676FFA" w:rsidP="00872E78">
            <w:pPr>
              <w:rPr>
                <w:rFonts w:ascii="Century Gothic" w:hAnsi="Century Gothic"/>
              </w:rPr>
            </w:pPr>
            <w:r>
              <w:rPr>
                <w:rFonts w:ascii="Century Gothic" w:hAnsi="Century Gothic"/>
              </w:rPr>
              <w:t>NA</w:t>
            </w:r>
          </w:p>
        </w:tc>
      </w:tr>
      <w:tr w:rsidR="00676FFA" w:rsidRPr="00210905" w:rsidTr="00872E78">
        <w:tc>
          <w:tcPr>
            <w:tcW w:w="2988" w:type="dxa"/>
            <w:tcBorders>
              <w:right w:val="single" w:sz="4" w:space="0" w:color="auto"/>
            </w:tcBorders>
          </w:tcPr>
          <w:p w:rsidR="00676FFA" w:rsidRPr="00210905" w:rsidRDefault="00676FFA" w:rsidP="00872E78">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676FFA" w:rsidRPr="00210905" w:rsidRDefault="00676FFA" w:rsidP="00872E78">
            <w:pPr>
              <w:rPr>
                <w:rFonts w:ascii="Century Gothic" w:hAnsi="Century Gothic"/>
              </w:rPr>
            </w:pPr>
            <w:r w:rsidRPr="00210905">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676FFA" w:rsidRPr="00210905" w:rsidRDefault="00676FFA" w:rsidP="00872E78">
            <w:pPr>
              <w:rPr>
                <w:rFonts w:ascii="Century Gothic" w:hAnsi="Century Gothic"/>
              </w:rPr>
            </w:pPr>
            <w:r>
              <w:rPr>
                <w:rFonts w:ascii="Century Gothic" w:hAnsi="Century Gothic"/>
              </w:rPr>
              <w:t>NA</w:t>
            </w:r>
          </w:p>
        </w:tc>
      </w:tr>
      <w:tr w:rsidR="00676FFA" w:rsidRPr="00210905" w:rsidTr="00872E78">
        <w:tc>
          <w:tcPr>
            <w:tcW w:w="2988" w:type="dxa"/>
          </w:tcPr>
          <w:p w:rsidR="00676FFA" w:rsidRPr="00210905" w:rsidRDefault="00676FFA" w:rsidP="00872E78">
            <w:pPr>
              <w:rPr>
                <w:rFonts w:ascii="Century Gothic" w:hAnsi="Century Gothic"/>
                <w:b/>
                <w:bCs/>
                <w:sz w:val="28"/>
              </w:rPr>
            </w:pPr>
          </w:p>
        </w:tc>
        <w:tc>
          <w:tcPr>
            <w:tcW w:w="2160" w:type="dxa"/>
            <w:tcBorders>
              <w:top w:val="single" w:sz="4" w:space="0" w:color="auto"/>
            </w:tcBorders>
          </w:tcPr>
          <w:p w:rsidR="00676FFA" w:rsidRPr="00210905" w:rsidRDefault="00676FFA" w:rsidP="00872E78">
            <w:pPr>
              <w:rPr>
                <w:rFonts w:ascii="Century Gothic" w:hAnsi="Century Gothic"/>
              </w:rPr>
            </w:pPr>
          </w:p>
        </w:tc>
        <w:tc>
          <w:tcPr>
            <w:tcW w:w="4140" w:type="dxa"/>
            <w:tcBorders>
              <w:top w:val="single" w:sz="4" w:space="0" w:color="auto"/>
            </w:tcBorders>
          </w:tcPr>
          <w:p w:rsidR="00676FFA" w:rsidRPr="00210905" w:rsidRDefault="00676FFA" w:rsidP="00872E78">
            <w:pPr>
              <w:rPr>
                <w:rFonts w:ascii="Century Gothic" w:hAnsi="Century Gothic"/>
              </w:rPr>
            </w:pPr>
          </w:p>
        </w:tc>
      </w:tr>
      <w:tr w:rsidR="00676FFA" w:rsidTr="00872E78">
        <w:trPr>
          <w:cantSplit/>
        </w:trPr>
        <w:tc>
          <w:tcPr>
            <w:tcW w:w="2988" w:type="dxa"/>
          </w:tcPr>
          <w:p w:rsidR="00676FFA" w:rsidRDefault="00676FFA" w:rsidP="00872E78">
            <w:pPr>
              <w:rPr>
                <w:rFonts w:ascii="Century Gothic" w:hAnsi="Century Gothic"/>
                <w:b/>
                <w:bCs/>
                <w:sz w:val="28"/>
              </w:rPr>
            </w:pPr>
            <w:r w:rsidRPr="00210905">
              <w:rPr>
                <w:rFonts w:ascii="Century Gothic" w:hAnsi="Century Gothic"/>
                <w:b/>
                <w:bCs/>
                <w:sz w:val="28"/>
              </w:rPr>
              <w:t>Related Measures</w:t>
            </w:r>
          </w:p>
        </w:tc>
        <w:tc>
          <w:tcPr>
            <w:tcW w:w="6300" w:type="dxa"/>
            <w:gridSpan w:val="2"/>
          </w:tcPr>
          <w:p w:rsidR="00676FFA" w:rsidRDefault="00676FFA" w:rsidP="00676FFA">
            <w:pPr>
              <w:pStyle w:val="Header"/>
              <w:numPr>
                <w:ilvl w:val="0"/>
                <w:numId w:val="80"/>
              </w:numPr>
              <w:tabs>
                <w:tab w:val="clear" w:pos="4320"/>
                <w:tab w:val="clear" w:pos="8640"/>
              </w:tabs>
              <w:rPr>
                <w:rFonts w:ascii="Century Gothic" w:hAnsi="Century Gothic"/>
              </w:rPr>
            </w:pPr>
            <w:r>
              <w:rPr>
                <w:rFonts w:ascii="Century Gothic" w:hAnsi="Century Gothic"/>
              </w:rPr>
              <w:t>Weighted Average % Price Reduction</w:t>
            </w:r>
          </w:p>
          <w:p w:rsidR="00676FFA" w:rsidRDefault="00676FFA" w:rsidP="00676FFA">
            <w:pPr>
              <w:pStyle w:val="Header"/>
              <w:numPr>
                <w:ilvl w:val="0"/>
                <w:numId w:val="80"/>
              </w:numPr>
              <w:tabs>
                <w:tab w:val="clear" w:pos="4320"/>
                <w:tab w:val="clear" w:pos="8640"/>
              </w:tabs>
              <w:rPr>
                <w:rFonts w:ascii="Century Gothic" w:hAnsi="Century Gothic"/>
              </w:rPr>
            </w:pPr>
            <w:r>
              <w:rPr>
                <w:rFonts w:ascii="Century Gothic" w:hAnsi="Century Gothic"/>
              </w:rPr>
              <w:t>Weighted Average % Price Cut</w:t>
            </w:r>
          </w:p>
        </w:tc>
      </w:tr>
    </w:tbl>
    <w:p w:rsidR="00676FFA" w:rsidRPr="00210905" w:rsidRDefault="00676FFA" w:rsidP="00676FFA">
      <w:pPr>
        <w:rPr>
          <w:rFonts w:ascii="Century Gothic" w:hAnsi="Century Gothic"/>
        </w:rPr>
      </w:pPr>
    </w:p>
    <w:p w:rsidR="00897678" w:rsidRDefault="00897678">
      <w:pPr>
        <w:rPr>
          <w:rFonts w:ascii="Century Gothic" w:hAnsi="Century Gothic"/>
        </w:rPr>
      </w:pPr>
    </w:p>
    <w:p w:rsidR="00897678" w:rsidRDefault="00897678">
      <w:r>
        <w:rPr>
          <w:b/>
          <w:bCs/>
        </w:rPr>
        <w:br w:type="page"/>
      </w:r>
    </w:p>
    <w:tbl>
      <w:tblPr>
        <w:tblW w:w="9288" w:type="dxa"/>
        <w:tblLook w:val="0000" w:firstRow="0" w:lastRow="0" w:firstColumn="0" w:lastColumn="0" w:noHBand="0" w:noVBand="0"/>
      </w:tblPr>
      <w:tblGrid>
        <w:gridCol w:w="2988"/>
        <w:gridCol w:w="6300"/>
      </w:tblGrid>
      <w:tr w:rsidR="00897678">
        <w:tc>
          <w:tcPr>
            <w:tcW w:w="2988" w:type="dxa"/>
          </w:tcPr>
          <w:p w:rsidR="00897678" w:rsidRDefault="00897678" w:rsidP="00897678">
            <w:pPr>
              <w:pStyle w:val="Heading1"/>
            </w:pPr>
            <w:r>
              <w:br w:type="page"/>
              <w:t>Measure Group</w:t>
            </w:r>
          </w:p>
        </w:tc>
        <w:tc>
          <w:tcPr>
            <w:tcW w:w="6300" w:type="dxa"/>
          </w:tcPr>
          <w:p w:rsidR="00897678" w:rsidRDefault="00897678" w:rsidP="00897678">
            <w:pPr>
              <w:pStyle w:val="MeasureGuideHeading"/>
            </w:pPr>
            <w:bookmarkStart w:id="127" w:name="_Toc282510693"/>
            <w:r w:rsidRPr="00600A79">
              <w:t>Av</w:t>
            </w:r>
            <w:r>
              <w:t>era</w:t>
            </w:r>
            <w:r w:rsidRPr="00600A79">
              <w:t>g</w:t>
            </w:r>
            <w:r>
              <w:t>e</w:t>
            </w:r>
            <w:r w:rsidRPr="00600A79">
              <w:t xml:space="preserve"> Cat</w:t>
            </w:r>
            <w:r>
              <w:t>egory</w:t>
            </w:r>
            <w:r w:rsidRPr="00600A79">
              <w:t xml:space="preserve"> W</w:t>
            </w:r>
            <w:r>
              <w:t>eigh</w:t>
            </w:r>
            <w:r w:rsidRPr="00600A79">
              <w:t>t</w:t>
            </w:r>
            <w:r>
              <w:t>e</w:t>
            </w:r>
            <w:r w:rsidRPr="00600A79">
              <w:t>d Dist</w:t>
            </w:r>
            <w:r>
              <w:t>ribution</w:t>
            </w:r>
            <w:r w:rsidRPr="00600A79">
              <w:t xml:space="preserve"> (Algorithm 030)</w:t>
            </w:r>
            <w:bookmarkEnd w:id="127"/>
            <w:r w:rsidRPr="00600A79">
              <w:t xml:space="preserve"> </w:t>
            </w:r>
          </w:p>
        </w:tc>
      </w:tr>
      <w:tr w:rsidR="00897678">
        <w:tc>
          <w:tcPr>
            <w:tcW w:w="2988" w:type="dxa"/>
          </w:tcPr>
          <w:p w:rsidR="00897678" w:rsidRDefault="00897678" w:rsidP="00897678">
            <w:pPr>
              <w:rPr>
                <w:rFonts w:ascii="Century Gothic" w:hAnsi="Century Gothic"/>
                <w:b/>
                <w:bCs/>
                <w:sz w:val="28"/>
              </w:rPr>
            </w:pPr>
          </w:p>
        </w:tc>
        <w:tc>
          <w:tcPr>
            <w:tcW w:w="6300" w:type="dxa"/>
          </w:tcPr>
          <w:p w:rsidR="00897678" w:rsidRDefault="00897678" w:rsidP="00897678">
            <w:pPr>
              <w:rPr>
                <w:rFonts w:ascii="Century Gothic" w:hAnsi="Century Gothic"/>
              </w:rPr>
            </w:pPr>
          </w:p>
        </w:tc>
      </w:tr>
      <w:tr w:rsidR="00897678">
        <w:tc>
          <w:tcPr>
            <w:tcW w:w="2988" w:type="dxa"/>
          </w:tcPr>
          <w:p w:rsidR="00897678" w:rsidRDefault="00897678" w:rsidP="00897678">
            <w:pPr>
              <w:rPr>
                <w:rFonts w:ascii="Century Gothic" w:hAnsi="Century Gothic"/>
                <w:b/>
                <w:bCs/>
                <w:sz w:val="28"/>
              </w:rPr>
            </w:pPr>
            <w:r>
              <w:rPr>
                <w:rFonts w:ascii="Century Gothic" w:hAnsi="Century Gothic"/>
                <w:b/>
                <w:bCs/>
                <w:sz w:val="28"/>
              </w:rPr>
              <w:t>Measure Type</w:t>
            </w:r>
          </w:p>
        </w:tc>
        <w:tc>
          <w:tcPr>
            <w:tcW w:w="6300" w:type="dxa"/>
          </w:tcPr>
          <w:p w:rsidR="00897678" w:rsidRDefault="00897678" w:rsidP="00897678">
            <w:pPr>
              <w:rPr>
                <w:rFonts w:ascii="Century Gothic" w:hAnsi="Century Gothic"/>
              </w:rPr>
            </w:pPr>
            <w:r>
              <w:rPr>
                <w:rFonts w:ascii="Century Gothic" w:hAnsi="Century Gothic"/>
              </w:rPr>
              <w:t>Derived</w:t>
            </w:r>
          </w:p>
        </w:tc>
      </w:tr>
      <w:tr w:rsidR="00897678">
        <w:tc>
          <w:tcPr>
            <w:tcW w:w="2988" w:type="dxa"/>
          </w:tcPr>
          <w:p w:rsidR="00897678" w:rsidRDefault="00897678" w:rsidP="00897678">
            <w:pPr>
              <w:rPr>
                <w:rFonts w:ascii="Century Gothic" w:hAnsi="Century Gothic"/>
                <w:b/>
                <w:bCs/>
                <w:sz w:val="28"/>
              </w:rPr>
            </w:pPr>
          </w:p>
        </w:tc>
        <w:tc>
          <w:tcPr>
            <w:tcW w:w="6300" w:type="dxa"/>
          </w:tcPr>
          <w:p w:rsidR="00897678" w:rsidRDefault="00897678" w:rsidP="00897678">
            <w:pPr>
              <w:rPr>
                <w:rFonts w:ascii="Century Gothic" w:hAnsi="Century Gothic"/>
              </w:rPr>
            </w:pPr>
          </w:p>
        </w:tc>
      </w:tr>
      <w:tr w:rsidR="00897678">
        <w:tc>
          <w:tcPr>
            <w:tcW w:w="2988" w:type="dxa"/>
          </w:tcPr>
          <w:p w:rsidR="00897678" w:rsidRDefault="00897678" w:rsidP="00897678">
            <w:pPr>
              <w:rPr>
                <w:rFonts w:ascii="Century Gothic" w:hAnsi="Century Gothic"/>
                <w:b/>
                <w:bCs/>
                <w:sz w:val="28"/>
              </w:rPr>
            </w:pPr>
            <w:r>
              <w:rPr>
                <w:rFonts w:ascii="Century Gothic" w:hAnsi="Century Gothic"/>
                <w:b/>
                <w:bCs/>
                <w:sz w:val="28"/>
              </w:rPr>
              <w:t>Definition</w:t>
            </w:r>
          </w:p>
        </w:tc>
        <w:tc>
          <w:tcPr>
            <w:tcW w:w="6300" w:type="dxa"/>
          </w:tcPr>
          <w:p w:rsidR="00897678" w:rsidRDefault="00897678" w:rsidP="00897678">
            <w:pPr>
              <w:pStyle w:val="Header"/>
              <w:rPr>
                <w:rFonts w:ascii="Century Gothic" w:hAnsi="Century Gothic"/>
                <w:spacing w:val="-3"/>
              </w:rPr>
            </w:pPr>
            <w:r w:rsidRPr="00600A79">
              <w:rPr>
                <w:rFonts w:ascii="Century Gothic" w:hAnsi="Century Gothic"/>
                <w:spacing w:val="-3"/>
              </w:rPr>
              <w:t xml:space="preserve">This measure is an average of the Category Weighted Distributions across all weeks in a time period </w:t>
            </w:r>
            <w:r w:rsidRPr="00600A79">
              <w:rPr>
                <w:rFonts w:ascii="Century Gothic" w:hAnsi="Century Gothic"/>
                <w:i/>
                <w:iCs/>
                <w:spacing w:val="-3"/>
              </w:rPr>
              <w:t>in which the product was distributed.</w:t>
            </w:r>
            <w:r w:rsidRPr="00600A79">
              <w:rPr>
                <w:rFonts w:ascii="Century Gothic" w:hAnsi="Century Gothic"/>
                <w:spacing w:val="-3"/>
              </w:rPr>
              <w:t xml:space="preserve"> </w:t>
            </w:r>
          </w:p>
        </w:tc>
      </w:tr>
      <w:tr w:rsidR="00897678">
        <w:tc>
          <w:tcPr>
            <w:tcW w:w="2988" w:type="dxa"/>
          </w:tcPr>
          <w:p w:rsidR="00897678" w:rsidRDefault="00897678" w:rsidP="00897678">
            <w:pPr>
              <w:rPr>
                <w:rFonts w:ascii="Century Gothic" w:hAnsi="Century Gothic"/>
                <w:b/>
                <w:bCs/>
                <w:sz w:val="28"/>
              </w:rPr>
            </w:pPr>
          </w:p>
        </w:tc>
        <w:tc>
          <w:tcPr>
            <w:tcW w:w="6300" w:type="dxa"/>
          </w:tcPr>
          <w:p w:rsidR="00897678" w:rsidRDefault="00897678" w:rsidP="00897678">
            <w:pPr>
              <w:rPr>
                <w:rFonts w:ascii="Century Gothic" w:hAnsi="Century Gothic"/>
              </w:rPr>
            </w:pPr>
          </w:p>
        </w:tc>
      </w:tr>
      <w:tr w:rsidR="00897678">
        <w:tc>
          <w:tcPr>
            <w:tcW w:w="2988" w:type="dxa"/>
          </w:tcPr>
          <w:p w:rsidR="00897678" w:rsidRDefault="00897678" w:rsidP="00897678">
            <w:pPr>
              <w:pStyle w:val="Heading1"/>
            </w:pPr>
            <w:r>
              <w:t>Calculation</w:t>
            </w:r>
          </w:p>
        </w:tc>
        <w:tc>
          <w:tcPr>
            <w:tcW w:w="6300" w:type="dxa"/>
          </w:tcPr>
          <w:p w:rsidR="00897678" w:rsidRPr="001847E6" w:rsidRDefault="00897678" w:rsidP="00897678">
            <w:pPr>
              <w:pStyle w:val="Header"/>
              <w:jc w:val="center"/>
              <w:rPr>
                <w:rFonts w:ascii="Century Gothic" w:hAnsi="Century Gothic"/>
                <w:sz w:val="22"/>
                <w:szCs w:val="22"/>
                <w:u w:val="single"/>
              </w:rPr>
            </w:pPr>
            <w:r w:rsidRPr="001847E6">
              <w:rPr>
                <w:rFonts w:ascii="Symbol" w:hAnsi="Symbol" w:cs="Symbol"/>
                <w:sz w:val="22"/>
                <w:szCs w:val="22"/>
                <w:u w:val="single"/>
              </w:rPr>
              <w:t></w:t>
            </w:r>
            <w:r w:rsidRPr="001847E6">
              <w:rPr>
                <w:rFonts w:ascii="Symbol" w:hAnsi="Symbol" w:cs="Symbol"/>
                <w:sz w:val="22"/>
                <w:szCs w:val="22"/>
                <w:u w:val="single"/>
              </w:rPr>
              <w:t></w:t>
            </w:r>
            <w:r w:rsidRPr="001847E6">
              <w:rPr>
                <w:rFonts w:ascii="Century Gothic" w:hAnsi="Century Gothic"/>
                <w:sz w:val="22"/>
                <w:szCs w:val="22"/>
                <w:u w:val="single"/>
              </w:rPr>
              <w:t xml:space="preserve"> % CWD for a product across all weeks in </w:t>
            </w:r>
            <w:r>
              <w:rPr>
                <w:rFonts w:ascii="Century Gothic" w:hAnsi="Century Gothic"/>
                <w:sz w:val="22"/>
                <w:szCs w:val="22"/>
                <w:u w:val="single"/>
              </w:rPr>
              <w:t xml:space="preserve">a </w:t>
            </w:r>
            <w:r w:rsidRPr="001847E6">
              <w:rPr>
                <w:rFonts w:ascii="Century Gothic" w:hAnsi="Century Gothic"/>
                <w:sz w:val="22"/>
                <w:szCs w:val="22"/>
                <w:u w:val="single"/>
              </w:rPr>
              <w:t>time period</w:t>
            </w:r>
          </w:p>
          <w:p w:rsidR="00897678" w:rsidRDefault="00897678" w:rsidP="00897678">
            <w:pPr>
              <w:pStyle w:val="Header"/>
              <w:jc w:val="center"/>
              <w:rPr>
                <w:rFonts w:ascii="Century Gothic" w:hAnsi="Century Gothic"/>
              </w:rPr>
            </w:pPr>
            <w:r w:rsidRPr="001847E6">
              <w:rPr>
                <w:rFonts w:ascii="Century Gothic" w:hAnsi="Century Gothic"/>
                <w:sz w:val="22"/>
                <w:szCs w:val="22"/>
              </w:rPr>
              <w:t xml:space="preserve">Number of weeks the product was in distribution  </w:t>
            </w:r>
          </w:p>
        </w:tc>
      </w:tr>
      <w:tr w:rsidR="00897678">
        <w:tc>
          <w:tcPr>
            <w:tcW w:w="2988" w:type="dxa"/>
          </w:tcPr>
          <w:p w:rsidR="00897678" w:rsidRDefault="00897678" w:rsidP="00897678">
            <w:pPr>
              <w:rPr>
                <w:rFonts w:ascii="Century Gothic" w:hAnsi="Century Gothic"/>
                <w:b/>
                <w:bCs/>
                <w:sz w:val="28"/>
              </w:rPr>
            </w:pPr>
          </w:p>
        </w:tc>
        <w:tc>
          <w:tcPr>
            <w:tcW w:w="6300" w:type="dxa"/>
          </w:tcPr>
          <w:p w:rsidR="00897678" w:rsidRDefault="00897678" w:rsidP="00897678">
            <w:pPr>
              <w:rPr>
                <w:rFonts w:ascii="Century Gothic" w:hAnsi="Century Gothic"/>
              </w:rPr>
            </w:pPr>
          </w:p>
        </w:tc>
      </w:tr>
      <w:tr w:rsidR="00897678">
        <w:tc>
          <w:tcPr>
            <w:tcW w:w="2988" w:type="dxa"/>
          </w:tcPr>
          <w:p w:rsidR="00897678" w:rsidRDefault="00897678" w:rsidP="00897678">
            <w:pPr>
              <w:rPr>
                <w:rFonts w:ascii="Century Gothic" w:hAnsi="Century Gothic"/>
                <w:b/>
                <w:bCs/>
                <w:sz w:val="28"/>
              </w:rPr>
            </w:pPr>
            <w:r>
              <w:rPr>
                <w:rFonts w:ascii="Century Gothic" w:hAnsi="Century Gothic"/>
                <w:b/>
                <w:bCs/>
                <w:sz w:val="28"/>
              </w:rPr>
              <w:t>Common Use(s)</w:t>
            </w:r>
          </w:p>
        </w:tc>
        <w:tc>
          <w:tcPr>
            <w:tcW w:w="6300" w:type="dxa"/>
          </w:tcPr>
          <w:p w:rsidR="00897678" w:rsidRDefault="00897678" w:rsidP="00897678">
            <w:pPr>
              <w:rPr>
                <w:rFonts w:ascii="Century Gothic" w:hAnsi="Century Gothic"/>
              </w:rPr>
            </w:pPr>
            <w:r w:rsidRPr="00600A79">
              <w:rPr>
                <w:rFonts w:ascii="Century Gothic" w:hAnsi="Century Gothic"/>
              </w:rPr>
              <w:t xml:space="preserve">This measure is used to track the average weekly </w:t>
            </w:r>
            <w:r>
              <w:rPr>
                <w:rFonts w:ascii="Century Gothic" w:hAnsi="Century Gothic"/>
              </w:rPr>
              <w:t>Category Weighted D</w:t>
            </w:r>
            <w:r w:rsidRPr="00600A79">
              <w:rPr>
                <w:rFonts w:ascii="Century Gothic" w:hAnsi="Century Gothic"/>
              </w:rPr>
              <w:t>istribution of a product or group of products.</w:t>
            </w:r>
          </w:p>
        </w:tc>
      </w:tr>
      <w:tr w:rsidR="00897678" w:rsidRPr="007912D1">
        <w:tc>
          <w:tcPr>
            <w:tcW w:w="2988" w:type="dxa"/>
          </w:tcPr>
          <w:p w:rsidR="00897678" w:rsidRDefault="00897678" w:rsidP="00897678">
            <w:pPr>
              <w:rPr>
                <w:rFonts w:ascii="Century Gothic" w:hAnsi="Century Gothic"/>
                <w:b/>
                <w:bCs/>
                <w:sz w:val="28"/>
              </w:rPr>
            </w:pPr>
          </w:p>
        </w:tc>
        <w:tc>
          <w:tcPr>
            <w:tcW w:w="6300" w:type="dxa"/>
          </w:tcPr>
          <w:p w:rsidR="00897678" w:rsidRPr="007912D1" w:rsidRDefault="00897678" w:rsidP="00897678">
            <w:pPr>
              <w:rPr>
                <w:rFonts w:ascii="Century Gothic" w:hAnsi="Century Gothic"/>
                <w:highlight w:val="yellow"/>
              </w:rPr>
            </w:pPr>
          </w:p>
        </w:tc>
      </w:tr>
      <w:tr w:rsidR="00897678" w:rsidRPr="001847E6">
        <w:tc>
          <w:tcPr>
            <w:tcW w:w="2988" w:type="dxa"/>
          </w:tcPr>
          <w:p w:rsidR="00897678" w:rsidRPr="00FE6B79" w:rsidRDefault="00897678" w:rsidP="00897678">
            <w:pPr>
              <w:rPr>
                <w:rFonts w:ascii="Century Gothic" w:hAnsi="Century Gothic"/>
                <w:b/>
                <w:bCs/>
                <w:sz w:val="28"/>
              </w:rPr>
            </w:pPr>
            <w:r w:rsidRPr="00FE6B79">
              <w:rPr>
                <w:rFonts w:ascii="Century Gothic" w:hAnsi="Century Gothic"/>
                <w:b/>
                <w:bCs/>
                <w:sz w:val="28"/>
              </w:rPr>
              <w:t>Usage Notes</w:t>
            </w:r>
          </w:p>
        </w:tc>
        <w:tc>
          <w:tcPr>
            <w:tcW w:w="6300" w:type="dxa"/>
          </w:tcPr>
          <w:p w:rsidR="00897678" w:rsidRPr="001847E6" w:rsidRDefault="00897678" w:rsidP="00897678">
            <w:pPr>
              <w:pStyle w:val="Header"/>
              <w:numPr>
                <w:ilvl w:val="0"/>
                <w:numId w:val="125"/>
              </w:numPr>
              <w:rPr>
                <w:rFonts w:ascii="Century Gothic" w:hAnsi="Century Gothic"/>
              </w:rPr>
            </w:pPr>
            <w:r w:rsidRPr="001847E6">
              <w:rPr>
                <w:rFonts w:ascii="Century Gothic" w:hAnsi="Century Gothic"/>
              </w:rPr>
              <w:t>For single week periods, this measure returns the same value as %CWD.</w:t>
            </w:r>
          </w:p>
          <w:p w:rsidR="00897678" w:rsidRPr="001847E6" w:rsidRDefault="00897678" w:rsidP="00897678">
            <w:pPr>
              <w:pStyle w:val="Header"/>
              <w:numPr>
                <w:ilvl w:val="0"/>
                <w:numId w:val="124"/>
              </w:numPr>
              <w:rPr>
                <w:rFonts w:ascii="Century Gothic" w:hAnsi="Century Gothic"/>
              </w:rPr>
            </w:pPr>
            <w:r w:rsidRPr="001847E6">
              <w:rPr>
                <w:rFonts w:ascii="Century Gothic" w:hAnsi="Century Gothic"/>
              </w:rPr>
              <w:t>Weeks in which there was no distribution of the product are excluded from this calculation.</w:t>
            </w:r>
          </w:p>
          <w:p w:rsidR="00897678" w:rsidRPr="001847E6" w:rsidRDefault="00897678" w:rsidP="00897678">
            <w:pPr>
              <w:pStyle w:val="Header"/>
              <w:numPr>
                <w:ilvl w:val="0"/>
                <w:numId w:val="124"/>
              </w:numPr>
              <w:rPr>
                <w:rFonts w:ascii="Century Gothic" w:hAnsi="Century Gothic"/>
              </w:rPr>
            </w:pPr>
            <w:r w:rsidRPr="001847E6">
              <w:rPr>
                <w:rFonts w:ascii="Century Gothic" w:hAnsi="Century Gothic"/>
              </w:rPr>
              <w:t xml:space="preserve">This measure is also known as Average Weekly CWD Weighted Distribution. </w:t>
            </w:r>
          </w:p>
        </w:tc>
      </w:tr>
      <w:tr w:rsidR="00897678">
        <w:tc>
          <w:tcPr>
            <w:tcW w:w="2988" w:type="dxa"/>
          </w:tcPr>
          <w:p w:rsidR="00897678" w:rsidRDefault="00897678" w:rsidP="00897678">
            <w:pPr>
              <w:rPr>
                <w:rFonts w:ascii="Century Gothic" w:hAnsi="Century Gothic"/>
                <w:b/>
                <w:bCs/>
                <w:sz w:val="28"/>
              </w:rPr>
            </w:pPr>
          </w:p>
        </w:tc>
        <w:tc>
          <w:tcPr>
            <w:tcW w:w="6300" w:type="dxa"/>
          </w:tcPr>
          <w:p w:rsidR="00897678" w:rsidRDefault="00897678" w:rsidP="00897678">
            <w:pPr>
              <w:rPr>
                <w:rFonts w:ascii="Century Gothic" w:hAnsi="Century Gothic"/>
              </w:rPr>
            </w:pPr>
          </w:p>
        </w:tc>
      </w:tr>
      <w:tr w:rsidR="00897678">
        <w:tc>
          <w:tcPr>
            <w:tcW w:w="2988" w:type="dxa"/>
          </w:tcPr>
          <w:p w:rsidR="00897678" w:rsidRDefault="00897678" w:rsidP="00897678">
            <w:pPr>
              <w:rPr>
                <w:rFonts w:ascii="Century Gothic" w:hAnsi="Century Gothic"/>
                <w:b/>
                <w:bCs/>
                <w:sz w:val="28"/>
              </w:rPr>
            </w:pPr>
            <w:r>
              <w:rPr>
                <w:rFonts w:ascii="Century Gothic" w:hAnsi="Century Gothic"/>
                <w:b/>
                <w:bCs/>
                <w:sz w:val="28"/>
              </w:rPr>
              <w:t>Additivity</w:t>
            </w:r>
          </w:p>
        </w:tc>
        <w:tc>
          <w:tcPr>
            <w:tcW w:w="6300" w:type="dxa"/>
          </w:tcPr>
          <w:p w:rsidR="00897678" w:rsidRDefault="00897678" w:rsidP="00897678">
            <w:pPr>
              <w:pStyle w:val="Header"/>
              <w:tabs>
                <w:tab w:val="clear" w:pos="4320"/>
                <w:tab w:val="clear" w:pos="8640"/>
              </w:tabs>
              <w:rPr>
                <w:rFonts w:ascii="Century Gothic" w:hAnsi="Century Gothic"/>
              </w:rPr>
            </w:pPr>
            <w:r>
              <w:rPr>
                <w:rFonts w:ascii="Century Gothic" w:hAnsi="Century Gothic"/>
              </w:rPr>
              <w:t>Non-additive across all dimensions.</w:t>
            </w:r>
          </w:p>
        </w:tc>
      </w:tr>
      <w:tr w:rsidR="00897678">
        <w:tc>
          <w:tcPr>
            <w:tcW w:w="2988" w:type="dxa"/>
          </w:tcPr>
          <w:p w:rsidR="00897678" w:rsidRDefault="00897678" w:rsidP="00897678">
            <w:pPr>
              <w:rPr>
                <w:rFonts w:ascii="Century Gothic" w:hAnsi="Century Gothic"/>
                <w:b/>
                <w:bCs/>
                <w:sz w:val="28"/>
              </w:rPr>
            </w:pPr>
          </w:p>
        </w:tc>
        <w:tc>
          <w:tcPr>
            <w:tcW w:w="6300" w:type="dxa"/>
          </w:tcPr>
          <w:p w:rsidR="00897678" w:rsidRDefault="00897678" w:rsidP="00897678">
            <w:pPr>
              <w:rPr>
                <w:rFonts w:ascii="Century Gothic" w:hAnsi="Century Gothic"/>
              </w:rPr>
            </w:pPr>
          </w:p>
        </w:tc>
      </w:tr>
      <w:tr w:rsidR="00897678">
        <w:tc>
          <w:tcPr>
            <w:tcW w:w="2988" w:type="dxa"/>
          </w:tcPr>
          <w:p w:rsidR="00897678" w:rsidRDefault="00897678" w:rsidP="00897678">
            <w:pPr>
              <w:rPr>
                <w:rFonts w:ascii="Century Gothic" w:hAnsi="Century Gothic"/>
                <w:b/>
                <w:bCs/>
                <w:sz w:val="28"/>
              </w:rPr>
            </w:pPr>
            <w:r>
              <w:rPr>
                <w:rFonts w:ascii="Century Gothic" w:hAnsi="Century Gothic"/>
                <w:b/>
                <w:bCs/>
                <w:sz w:val="28"/>
              </w:rPr>
              <w:t>Aggregation Rules</w:t>
            </w:r>
          </w:p>
        </w:tc>
        <w:tc>
          <w:tcPr>
            <w:tcW w:w="6300" w:type="dxa"/>
          </w:tcPr>
          <w:p w:rsidR="00897678" w:rsidRDefault="00897678" w:rsidP="00897678">
            <w:pPr>
              <w:rPr>
                <w:rFonts w:ascii="Century Gothic" w:hAnsi="Century Gothic"/>
              </w:rPr>
            </w:pPr>
            <w:r>
              <w:rPr>
                <w:rFonts w:ascii="Century Gothic" w:hAnsi="Century Gothic"/>
              </w:rPr>
              <w:t>Derived measures inherit the aggregation rules of their component stored measures.</w:t>
            </w:r>
          </w:p>
        </w:tc>
      </w:tr>
      <w:tr w:rsidR="00897678">
        <w:tc>
          <w:tcPr>
            <w:tcW w:w="2988" w:type="dxa"/>
          </w:tcPr>
          <w:p w:rsidR="00897678" w:rsidRDefault="00897678" w:rsidP="00897678">
            <w:pPr>
              <w:rPr>
                <w:rFonts w:ascii="Century Gothic" w:hAnsi="Century Gothic"/>
                <w:b/>
                <w:bCs/>
                <w:sz w:val="28"/>
              </w:rPr>
            </w:pPr>
          </w:p>
        </w:tc>
        <w:tc>
          <w:tcPr>
            <w:tcW w:w="6300" w:type="dxa"/>
          </w:tcPr>
          <w:p w:rsidR="00897678" w:rsidRDefault="00897678" w:rsidP="00897678">
            <w:pPr>
              <w:rPr>
                <w:rFonts w:ascii="Century Gothic" w:hAnsi="Century Gothic"/>
              </w:rPr>
            </w:pPr>
          </w:p>
        </w:tc>
      </w:tr>
      <w:tr w:rsidR="00897678">
        <w:trPr>
          <w:cantSplit/>
        </w:trPr>
        <w:tc>
          <w:tcPr>
            <w:tcW w:w="2988" w:type="dxa"/>
          </w:tcPr>
          <w:p w:rsidR="00897678" w:rsidRDefault="00897678" w:rsidP="00897678">
            <w:pPr>
              <w:rPr>
                <w:rFonts w:ascii="Century Gothic" w:hAnsi="Century Gothic"/>
                <w:b/>
                <w:bCs/>
                <w:sz w:val="28"/>
              </w:rPr>
            </w:pPr>
            <w:r>
              <w:rPr>
                <w:rFonts w:ascii="Century Gothic" w:hAnsi="Century Gothic"/>
                <w:b/>
                <w:bCs/>
                <w:sz w:val="28"/>
              </w:rPr>
              <w:t>Related Measures</w:t>
            </w:r>
          </w:p>
        </w:tc>
        <w:tc>
          <w:tcPr>
            <w:tcW w:w="6300" w:type="dxa"/>
          </w:tcPr>
          <w:p w:rsidR="00897678" w:rsidRDefault="00897678" w:rsidP="00897678">
            <w:pPr>
              <w:rPr>
                <w:rFonts w:ascii="Century Gothic" w:hAnsi="Century Gothic"/>
              </w:rPr>
            </w:pPr>
            <w:r>
              <w:rPr>
                <w:rFonts w:ascii="Century Gothic" w:hAnsi="Century Gothic"/>
              </w:rPr>
              <w:t>%CWD</w:t>
            </w:r>
          </w:p>
        </w:tc>
      </w:tr>
    </w:tbl>
    <w:p w:rsidR="00F40916" w:rsidRDefault="00F40916">
      <w:pPr>
        <w:rPr>
          <w:rFonts w:ascii="Century Gothic" w:hAnsi="Century Gothic"/>
        </w:rPr>
      </w:pPr>
    </w:p>
    <w:p w:rsidR="00F40916" w:rsidRDefault="00F40916">
      <w:pPr>
        <w:rPr>
          <w:rFonts w:ascii="Century Gothic" w:hAnsi="Century Gothic"/>
        </w:rPr>
      </w:pPr>
    </w:p>
    <w:p w:rsidR="002D0FEB" w:rsidRDefault="002D0FEB" w:rsidP="002D0FEB">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bookmarkStart w:id="128" w:name="_Toc78773848"/>
            <w:r>
              <w:t>Measure Group</w:t>
            </w:r>
            <w:bookmarkEnd w:id="128"/>
          </w:p>
        </w:tc>
        <w:tc>
          <w:tcPr>
            <w:tcW w:w="6300" w:type="dxa"/>
            <w:gridSpan w:val="2"/>
          </w:tcPr>
          <w:p w:rsidR="00F40916" w:rsidRDefault="00F40916">
            <w:pPr>
              <w:pStyle w:val="MeasureGuideHeading"/>
            </w:pPr>
            <w:bookmarkStart w:id="129" w:name="_Toc78773715"/>
            <w:bookmarkStart w:id="130" w:name="_Toc78773849"/>
            <w:bookmarkStart w:id="131" w:name="_Toc78774262"/>
            <w:bookmarkStart w:id="132" w:name="_Toc79205962"/>
            <w:bookmarkStart w:id="133" w:name="_Toc282510694"/>
            <w:r>
              <w:t>Average Items per Store Selling (Algorithm 048)</w:t>
            </w:r>
            <w:bookmarkEnd w:id="129"/>
            <w:bookmarkEnd w:id="130"/>
            <w:bookmarkEnd w:id="131"/>
            <w:bookmarkEnd w:id="132"/>
            <w:bookmarkEnd w:id="133"/>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 xml:space="preserve">Stored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This measure estimates the average number of different UPCs of a selected product selling in the stores carrying the product aggregate.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134" w:name="_Toc78773850"/>
            <w:r>
              <w:t>Calculation</w:t>
            </w:r>
            <w:bookmarkEnd w:id="134"/>
            <w:r>
              <w:t xml:space="preserve"> </w:t>
            </w:r>
          </w:p>
        </w:tc>
        <w:tc>
          <w:tcPr>
            <w:tcW w:w="6300" w:type="dxa"/>
            <w:gridSpan w:val="2"/>
          </w:tcPr>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sz w:val="22"/>
                <w:szCs w:val="22"/>
                <w:u w:val="single"/>
              </w:rPr>
            </w:pPr>
            <w:r>
              <w:rPr>
                <w:rFonts w:ascii="Century Gothic" w:hAnsi="Century Gothic"/>
                <w:b/>
                <w:spacing w:val="-3"/>
                <w:sz w:val="22"/>
                <w:szCs w:val="22"/>
                <w:u w:val="single"/>
              </w:rPr>
              <w:sym w:font="Symbol" w:char="F0E5"/>
            </w:r>
            <w:r>
              <w:rPr>
                <w:rFonts w:ascii="Century Gothic" w:hAnsi="Century Gothic"/>
                <w:spacing w:val="-3"/>
                <w:sz w:val="22"/>
                <w:szCs w:val="22"/>
                <w:u w:val="single"/>
              </w:rPr>
              <w:t xml:space="preserve"> ACV Weighted Distribution for all UPCs in an aggregate</w:t>
            </w: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z w:val="22"/>
                <w:szCs w:val="22"/>
              </w:rPr>
            </w:pPr>
            <w:r>
              <w:rPr>
                <w:rFonts w:ascii="Century Gothic" w:hAnsi="Century Gothic"/>
                <w:sz w:val="22"/>
                <w:szCs w:val="22"/>
              </w:rPr>
              <w:t>ACV Weighted Distribution for the aggregate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21"/>
              </w:numPr>
              <w:rPr>
                <w:rFonts w:ascii="Century Gothic" w:hAnsi="Century Gothic"/>
              </w:rPr>
            </w:pPr>
            <w:r>
              <w:rPr>
                <w:rFonts w:ascii="Century Gothic" w:hAnsi="Century Gothic"/>
              </w:rPr>
              <w:t>To compare how many different UPCs sold within one product aggregate versus another.</w:t>
            </w:r>
          </w:p>
          <w:p w:rsidR="00F40916" w:rsidRDefault="00F40916">
            <w:pPr>
              <w:numPr>
                <w:ilvl w:val="0"/>
                <w:numId w:val="21"/>
              </w:numPr>
              <w:rPr>
                <w:rFonts w:ascii="Century Gothic" w:hAnsi="Century Gothic"/>
              </w:rPr>
            </w:pPr>
            <w:r>
              <w:rPr>
                <w:rFonts w:ascii="Century Gothic" w:hAnsi="Century Gothic"/>
              </w:rPr>
              <w:t>To compare the depth of distribution across products, geographies, and time periods.</w:t>
            </w:r>
          </w:p>
          <w:p w:rsidR="00F40916" w:rsidRDefault="00F40916">
            <w:pPr>
              <w:numPr>
                <w:ilvl w:val="0"/>
                <w:numId w:val="21"/>
              </w:numPr>
              <w:rPr>
                <w:rFonts w:ascii="Century Gothic" w:hAnsi="Century Gothic"/>
              </w:rPr>
            </w:pPr>
            <w:r>
              <w:rPr>
                <w:rFonts w:ascii="Century Gothic" w:hAnsi="Century Gothic"/>
              </w:rPr>
              <w:t xml:space="preserve">Can be used as a complement to </w:t>
            </w:r>
            <w:r w:rsidR="0098657A">
              <w:rPr>
                <w:rFonts w:ascii="Century Gothic" w:hAnsi="Century Gothic"/>
              </w:rPr>
              <w:t>ACV</w:t>
            </w:r>
            <w:r w:rsidR="00523CAB">
              <w:rPr>
                <w:rFonts w:ascii="Century Gothic" w:hAnsi="Century Gothic"/>
              </w:rPr>
              <w:t xml:space="preserve"> Weighted </w:t>
            </w:r>
            <w:r>
              <w:rPr>
                <w:rFonts w:ascii="Century Gothic" w:hAnsi="Century Gothic"/>
              </w:rPr>
              <w:t>Distribution because it takes into account the effect of limited UPC distribution on any product aggregate.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23"/>
              </w:numPr>
              <w:tabs>
                <w:tab w:val="clear" w:pos="4320"/>
                <w:tab w:val="clear" w:pos="8640"/>
              </w:tabs>
              <w:rPr>
                <w:rFonts w:ascii="Century Gothic" w:hAnsi="Century Gothic"/>
              </w:rPr>
            </w:pPr>
            <w:r>
              <w:rPr>
                <w:rFonts w:ascii="Century Gothic" w:hAnsi="Century Gothic"/>
              </w:rPr>
              <w:t>These measures are most useful with time periods of 13 weeks or less.  For longer time periods, use Average Weekly Items per Store Selling.</w:t>
            </w:r>
          </w:p>
          <w:p w:rsidR="00F40916" w:rsidRDefault="00F40916">
            <w:pPr>
              <w:pStyle w:val="Header"/>
              <w:numPr>
                <w:ilvl w:val="0"/>
                <w:numId w:val="23"/>
              </w:numPr>
              <w:tabs>
                <w:tab w:val="clear" w:pos="4320"/>
                <w:tab w:val="clear" w:pos="8640"/>
              </w:tabs>
              <w:rPr>
                <w:rFonts w:ascii="Century Gothic" w:hAnsi="Century Gothic"/>
              </w:rPr>
            </w:pPr>
            <w:r>
              <w:rPr>
                <w:rFonts w:ascii="Century Gothic" w:hAnsi="Century Gothic"/>
              </w:rPr>
              <w:t>This measure does not indicate how widespread distribution of a product aggregate is – it indicates the depth of distribution in stores that carry it.</w:t>
            </w:r>
          </w:p>
          <w:p w:rsidR="00F40916" w:rsidRDefault="00F40916">
            <w:pPr>
              <w:numPr>
                <w:ilvl w:val="0"/>
                <w:numId w:val="22"/>
              </w:numPr>
              <w:rPr>
                <w:rFonts w:ascii="Century Gothic" w:hAnsi="Century Gothic"/>
              </w:rPr>
            </w:pPr>
            <w:r>
              <w:rPr>
                <w:rFonts w:ascii="Century Gothic" w:hAnsi="Century Gothic"/>
              </w:rPr>
              <w:t>Average Items per Store may be overstated for Special Pack categories when both Special Packs and the Regular Packs they replace are moving at the same time.</w:t>
            </w:r>
          </w:p>
          <w:p w:rsidR="00F40916" w:rsidRDefault="00F40916">
            <w:pPr>
              <w:numPr>
                <w:ilvl w:val="0"/>
                <w:numId w:val="22"/>
              </w:numPr>
              <w:rPr>
                <w:rFonts w:ascii="Century Gothic" w:hAnsi="Century Gothic"/>
              </w:rPr>
            </w:pPr>
            <w:r>
              <w:rPr>
                <w:rFonts w:ascii="Century Gothic" w:hAnsi="Century Gothic"/>
              </w:rPr>
              <w:t xml:space="preserve">At the UPC level this measure will report a value of 1.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w:t>
            </w:r>
          </w:p>
          <w:p w:rsidR="00F40916" w:rsidRDefault="00F40916">
            <w:pPr>
              <w:pStyle w:val="Header"/>
              <w:tabs>
                <w:tab w:val="clear" w:pos="4320"/>
                <w:tab w:val="clear" w:pos="8640"/>
              </w:tabs>
              <w:rPr>
                <w:rFonts w:ascii="Century Gothic" w:hAnsi="Century Gothic"/>
              </w:rPr>
            </w:pPr>
            <w:r>
              <w:rPr>
                <w:rFonts w:ascii="Century Gothic" w:hAnsi="Century Gothic"/>
              </w:rPr>
              <w:t>ACV  * %ACV Weighted Distribution</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Non-additive</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Average Weekly Items per Store Selling</w:t>
            </w:r>
          </w:p>
        </w:tc>
      </w:tr>
    </w:tbl>
    <w:p w:rsidR="00760024" w:rsidRDefault="00760024">
      <w:pPr>
        <w:rPr>
          <w:rFonts w:ascii="Century Gothic" w:hAnsi="Century Gothic"/>
        </w:rPr>
      </w:pPr>
    </w:p>
    <w:p w:rsidR="00F40916" w:rsidRDefault="00760024">
      <w:pPr>
        <w:rPr>
          <w:rFonts w:ascii="Century Gothic" w:hAnsi="Century Gothic"/>
        </w:rPr>
      </w:pPr>
      <w:r>
        <w:rPr>
          <w:rFonts w:ascii="Century Gothic" w:hAnsi="Century Gothic"/>
        </w:rPr>
        <w:br w:type="page"/>
      </w:r>
    </w:p>
    <w:tbl>
      <w:tblPr>
        <w:tblW w:w="9828" w:type="dxa"/>
        <w:tblLook w:val="0000" w:firstRow="0" w:lastRow="0" w:firstColumn="0" w:lastColumn="0" w:noHBand="0" w:noVBand="0"/>
      </w:tblPr>
      <w:tblGrid>
        <w:gridCol w:w="2988"/>
        <w:gridCol w:w="2160"/>
        <w:gridCol w:w="4680"/>
      </w:tblGrid>
      <w:tr w:rsidR="00760024" w:rsidTr="00B142A7">
        <w:tc>
          <w:tcPr>
            <w:tcW w:w="2988" w:type="dxa"/>
          </w:tcPr>
          <w:p w:rsidR="00760024" w:rsidRDefault="00760024" w:rsidP="00B142A7">
            <w:pPr>
              <w:pStyle w:val="Heading1"/>
            </w:pPr>
            <w:r>
              <w:t>Measure Group</w:t>
            </w:r>
          </w:p>
        </w:tc>
        <w:tc>
          <w:tcPr>
            <w:tcW w:w="6840" w:type="dxa"/>
            <w:gridSpan w:val="2"/>
          </w:tcPr>
          <w:p w:rsidR="00760024" w:rsidRDefault="00760024" w:rsidP="00B142A7">
            <w:pPr>
              <w:pStyle w:val="MeasureGuideHeading"/>
            </w:pPr>
            <w:bookmarkStart w:id="135" w:name="_Toc282510695"/>
            <w:r w:rsidRPr="004E4BC8">
              <w:t>Av</w:t>
            </w:r>
            <w:r>
              <w:t>era</w:t>
            </w:r>
            <w:r w:rsidRPr="004E4BC8">
              <w:t>g</w:t>
            </w:r>
            <w:r>
              <w:t>e</w:t>
            </w:r>
            <w:r w:rsidRPr="004E4BC8">
              <w:t xml:space="preserve"> </w:t>
            </w:r>
            <w:r>
              <w:t>I</w:t>
            </w:r>
            <w:r w:rsidRPr="004E4BC8">
              <w:t xml:space="preserve">tems per </w:t>
            </w:r>
            <w:r>
              <w:t>S</w:t>
            </w:r>
            <w:r w:rsidRPr="004E4BC8">
              <w:t xml:space="preserve">tore </w:t>
            </w:r>
            <w:r>
              <w:t xml:space="preserve">Selling </w:t>
            </w:r>
            <w:r w:rsidRPr="004E4BC8">
              <w:t>(CWD weighted) (Algorithm 048)</w:t>
            </w:r>
            <w:bookmarkEnd w:id="135"/>
            <w:r w:rsidRPr="004E4BC8">
              <w:t xml:space="preserve"> </w:t>
            </w:r>
          </w:p>
        </w:tc>
      </w:tr>
      <w:tr w:rsidR="00760024" w:rsidTr="00B142A7">
        <w:tc>
          <w:tcPr>
            <w:tcW w:w="2988" w:type="dxa"/>
          </w:tcPr>
          <w:p w:rsidR="00760024" w:rsidRDefault="00760024" w:rsidP="00B142A7">
            <w:pPr>
              <w:rPr>
                <w:rFonts w:ascii="Century Gothic" w:hAnsi="Century Gothic"/>
                <w:b/>
                <w:bCs/>
                <w:sz w:val="28"/>
              </w:rPr>
            </w:pPr>
          </w:p>
        </w:tc>
        <w:tc>
          <w:tcPr>
            <w:tcW w:w="6840" w:type="dxa"/>
            <w:gridSpan w:val="2"/>
          </w:tcPr>
          <w:p w:rsidR="00760024" w:rsidRDefault="00760024" w:rsidP="00B142A7">
            <w:pPr>
              <w:rPr>
                <w:rFonts w:ascii="Century Gothic" w:hAnsi="Century Gothic"/>
              </w:rPr>
            </w:pPr>
          </w:p>
        </w:tc>
      </w:tr>
      <w:tr w:rsidR="00760024" w:rsidTr="00B142A7">
        <w:tc>
          <w:tcPr>
            <w:tcW w:w="2988" w:type="dxa"/>
          </w:tcPr>
          <w:p w:rsidR="00760024" w:rsidRDefault="00760024" w:rsidP="00B142A7">
            <w:pPr>
              <w:rPr>
                <w:rFonts w:ascii="Century Gothic" w:hAnsi="Century Gothic"/>
                <w:b/>
                <w:bCs/>
                <w:sz w:val="28"/>
              </w:rPr>
            </w:pPr>
            <w:r>
              <w:rPr>
                <w:rFonts w:ascii="Century Gothic" w:hAnsi="Century Gothic"/>
                <w:b/>
                <w:bCs/>
                <w:sz w:val="28"/>
              </w:rPr>
              <w:t>Measure Type</w:t>
            </w:r>
          </w:p>
        </w:tc>
        <w:tc>
          <w:tcPr>
            <w:tcW w:w="6840" w:type="dxa"/>
            <w:gridSpan w:val="2"/>
          </w:tcPr>
          <w:p w:rsidR="00760024" w:rsidRDefault="00760024" w:rsidP="00B142A7">
            <w:pPr>
              <w:rPr>
                <w:rFonts w:ascii="Century Gothic" w:hAnsi="Century Gothic"/>
              </w:rPr>
            </w:pPr>
            <w:r>
              <w:rPr>
                <w:rFonts w:ascii="Century Gothic" w:hAnsi="Century Gothic"/>
              </w:rPr>
              <w:t>Stored</w:t>
            </w:r>
          </w:p>
        </w:tc>
      </w:tr>
      <w:tr w:rsidR="00760024" w:rsidTr="00B142A7">
        <w:tc>
          <w:tcPr>
            <w:tcW w:w="2988" w:type="dxa"/>
          </w:tcPr>
          <w:p w:rsidR="00760024" w:rsidRDefault="00760024" w:rsidP="00B142A7">
            <w:pPr>
              <w:rPr>
                <w:rFonts w:ascii="Century Gothic" w:hAnsi="Century Gothic"/>
                <w:b/>
                <w:bCs/>
                <w:sz w:val="28"/>
              </w:rPr>
            </w:pPr>
          </w:p>
        </w:tc>
        <w:tc>
          <w:tcPr>
            <w:tcW w:w="6840" w:type="dxa"/>
            <w:gridSpan w:val="2"/>
          </w:tcPr>
          <w:p w:rsidR="00760024" w:rsidRDefault="00760024" w:rsidP="00B142A7">
            <w:pPr>
              <w:rPr>
                <w:rFonts w:ascii="Century Gothic" w:hAnsi="Century Gothic"/>
              </w:rPr>
            </w:pPr>
          </w:p>
        </w:tc>
      </w:tr>
      <w:tr w:rsidR="00760024" w:rsidTr="00B142A7">
        <w:tc>
          <w:tcPr>
            <w:tcW w:w="2988" w:type="dxa"/>
          </w:tcPr>
          <w:p w:rsidR="00760024" w:rsidRDefault="00760024" w:rsidP="00B142A7">
            <w:pPr>
              <w:rPr>
                <w:rFonts w:ascii="Century Gothic" w:hAnsi="Century Gothic"/>
                <w:b/>
                <w:bCs/>
                <w:sz w:val="28"/>
              </w:rPr>
            </w:pPr>
            <w:r>
              <w:rPr>
                <w:rFonts w:ascii="Century Gothic" w:hAnsi="Century Gothic"/>
                <w:b/>
                <w:bCs/>
                <w:sz w:val="28"/>
              </w:rPr>
              <w:t>Definition</w:t>
            </w:r>
          </w:p>
        </w:tc>
        <w:tc>
          <w:tcPr>
            <w:tcW w:w="6840" w:type="dxa"/>
            <w:gridSpan w:val="2"/>
          </w:tcPr>
          <w:p w:rsidR="00760024" w:rsidRDefault="00760024" w:rsidP="00B142A7">
            <w:pPr>
              <w:pStyle w:val="Header"/>
              <w:rPr>
                <w:rFonts w:ascii="Century Gothic" w:hAnsi="Century Gothic"/>
                <w:spacing w:val="-3"/>
              </w:rPr>
            </w:pPr>
            <w:r w:rsidRPr="004E4BC8">
              <w:rPr>
                <w:rFonts w:ascii="Century Gothic" w:hAnsi="Century Gothic"/>
                <w:spacing w:val="-3"/>
              </w:rPr>
              <w:t xml:space="preserve">This measure estimates the average number of different UPCs of a selected product selling in the stores carrying the product aggregate. </w:t>
            </w:r>
          </w:p>
        </w:tc>
      </w:tr>
      <w:tr w:rsidR="00760024" w:rsidTr="00B142A7">
        <w:tc>
          <w:tcPr>
            <w:tcW w:w="2988" w:type="dxa"/>
          </w:tcPr>
          <w:p w:rsidR="00760024" w:rsidRDefault="00760024" w:rsidP="00B142A7">
            <w:pPr>
              <w:rPr>
                <w:rFonts w:ascii="Century Gothic" w:hAnsi="Century Gothic"/>
                <w:b/>
                <w:bCs/>
                <w:sz w:val="28"/>
              </w:rPr>
            </w:pPr>
          </w:p>
        </w:tc>
        <w:tc>
          <w:tcPr>
            <w:tcW w:w="6840" w:type="dxa"/>
            <w:gridSpan w:val="2"/>
          </w:tcPr>
          <w:p w:rsidR="00760024" w:rsidRDefault="00760024" w:rsidP="00B142A7">
            <w:pPr>
              <w:rPr>
                <w:rFonts w:ascii="Century Gothic" w:hAnsi="Century Gothic"/>
              </w:rPr>
            </w:pPr>
          </w:p>
        </w:tc>
      </w:tr>
      <w:tr w:rsidR="00760024" w:rsidTr="00B142A7">
        <w:tc>
          <w:tcPr>
            <w:tcW w:w="2988" w:type="dxa"/>
          </w:tcPr>
          <w:p w:rsidR="00760024" w:rsidRDefault="00760024" w:rsidP="00B142A7">
            <w:pPr>
              <w:pStyle w:val="Heading1"/>
            </w:pPr>
            <w:r>
              <w:t>Calculation</w:t>
            </w:r>
          </w:p>
        </w:tc>
        <w:tc>
          <w:tcPr>
            <w:tcW w:w="6840" w:type="dxa"/>
            <w:gridSpan w:val="2"/>
          </w:tcPr>
          <w:p w:rsidR="00760024" w:rsidRDefault="00760024" w:rsidP="00B142A7">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sz w:val="22"/>
                <w:szCs w:val="22"/>
                <w:u w:val="single"/>
              </w:rPr>
            </w:pPr>
            <w:r>
              <w:rPr>
                <w:rFonts w:ascii="Century Gothic" w:hAnsi="Century Gothic"/>
                <w:b/>
                <w:spacing w:val="-3"/>
                <w:sz w:val="22"/>
                <w:szCs w:val="22"/>
                <w:u w:val="single"/>
              </w:rPr>
              <w:sym w:font="Symbol" w:char="F0E5"/>
            </w:r>
            <w:r>
              <w:rPr>
                <w:rFonts w:ascii="Century Gothic" w:hAnsi="Century Gothic"/>
                <w:spacing w:val="-3"/>
                <w:sz w:val="22"/>
                <w:szCs w:val="22"/>
                <w:u w:val="single"/>
              </w:rPr>
              <w:t xml:space="preserve"> Category Weighted Distributions for all UPCs in an aggregate</w:t>
            </w:r>
          </w:p>
          <w:p w:rsidR="00760024" w:rsidRDefault="00760024" w:rsidP="00B142A7">
            <w:pPr>
              <w:pStyle w:val="Header"/>
              <w:jc w:val="center"/>
              <w:rPr>
                <w:rFonts w:ascii="Century Gothic" w:hAnsi="Century Gothic"/>
              </w:rPr>
            </w:pPr>
            <w:r>
              <w:rPr>
                <w:rFonts w:ascii="Century Gothic" w:hAnsi="Century Gothic"/>
                <w:sz w:val="22"/>
                <w:szCs w:val="22"/>
              </w:rPr>
              <w:t>Category Weighted Distribution for the aggregate</w:t>
            </w:r>
          </w:p>
        </w:tc>
      </w:tr>
      <w:tr w:rsidR="00760024" w:rsidTr="00B142A7">
        <w:tc>
          <w:tcPr>
            <w:tcW w:w="2988" w:type="dxa"/>
          </w:tcPr>
          <w:p w:rsidR="00760024" w:rsidRDefault="00760024" w:rsidP="00B142A7">
            <w:pPr>
              <w:rPr>
                <w:rFonts w:ascii="Century Gothic" w:hAnsi="Century Gothic"/>
                <w:b/>
                <w:bCs/>
                <w:sz w:val="28"/>
              </w:rPr>
            </w:pPr>
          </w:p>
        </w:tc>
        <w:tc>
          <w:tcPr>
            <w:tcW w:w="6840" w:type="dxa"/>
            <w:gridSpan w:val="2"/>
          </w:tcPr>
          <w:p w:rsidR="00760024" w:rsidRDefault="00760024" w:rsidP="00B142A7">
            <w:pPr>
              <w:rPr>
                <w:rFonts w:ascii="Century Gothic" w:hAnsi="Century Gothic"/>
              </w:rPr>
            </w:pPr>
          </w:p>
        </w:tc>
      </w:tr>
      <w:tr w:rsidR="00760024" w:rsidTr="00B142A7">
        <w:tc>
          <w:tcPr>
            <w:tcW w:w="2988" w:type="dxa"/>
          </w:tcPr>
          <w:p w:rsidR="00760024" w:rsidRDefault="00760024" w:rsidP="00B142A7">
            <w:pPr>
              <w:rPr>
                <w:rFonts w:ascii="Century Gothic" w:hAnsi="Century Gothic"/>
                <w:b/>
                <w:bCs/>
                <w:sz w:val="28"/>
              </w:rPr>
            </w:pPr>
            <w:r>
              <w:rPr>
                <w:rFonts w:ascii="Century Gothic" w:hAnsi="Century Gothic"/>
                <w:b/>
                <w:bCs/>
                <w:sz w:val="28"/>
              </w:rPr>
              <w:t>Common Use(s)</w:t>
            </w:r>
          </w:p>
        </w:tc>
        <w:tc>
          <w:tcPr>
            <w:tcW w:w="6840" w:type="dxa"/>
            <w:gridSpan w:val="2"/>
          </w:tcPr>
          <w:p w:rsidR="00760024" w:rsidRPr="004E4BC8" w:rsidRDefault="00760024" w:rsidP="00B142A7">
            <w:pPr>
              <w:numPr>
                <w:ilvl w:val="0"/>
                <w:numId w:val="134"/>
              </w:numPr>
              <w:rPr>
                <w:rFonts w:ascii="Century Gothic" w:hAnsi="Century Gothic"/>
              </w:rPr>
            </w:pPr>
            <w:r w:rsidRPr="004E4BC8">
              <w:rPr>
                <w:rFonts w:ascii="Century Gothic" w:hAnsi="Century Gothic"/>
              </w:rPr>
              <w:t xml:space="preserve">To track how well a product sold, controlling for its distribution within the market. </w:t>
            </w:r>
          </w:p>
          <w:p w:rsidR="00760024" w:rsidRDefault="00760024" w:rsidP="00B142A7">
            <w:pPr>
              <w:numPr>
                <w:ilvl w:val="0"/>
                <w:numId w:val="134"/>
              </w:numPr>
              <w:rPr>
                <w:rFonts w:ascii="Century Gothic" w:hAnsi="Century Gothic"/>
              </w:rPr>
            </w:pPr>
            <w:r w:rsidRPr="004E4BC8">
              <w:rPr>
                <w:rFonts w:ascii="Century Gothic" w:hAnsi="Century Gothic"/>
              </w:rPr>
              <w:t xml:space="preserve">To compare sales rates of products with varying levels of distribution </w:t>
            </w:r>
            <w:r w:rsidRPr="004E4BC8">
              <w:rPr>
                <w:rFonts w:ascii="Century Gothic" w:hAnsi="Century Gothic"/>
                <w:u w:val="single"/>
              </w:rPr>
              <w:t>within a single geography</w:t>
            </w:r>
            <w:r w:rsidRPr="004E4BC8">
              <w:rPr>
                <w:rFonts w:ascii="Century Gothic" w:hAnsi="Century Gothic"/>
              </w:rPr>
              <w:t xml:space="preserve">. </w:t>
            </w:r>
          </w:p>
          <w:p w:rsidR="00760024" w:rsidRDefault="00760024" w:rsidP="00B142A7">
            <w:pPr>
              <w:numPr>
                <w:ilvl w:val="0"/>
                <w:numId w:val="134"/>
              </w:numPr>
              <w:rPr>
                <w:rFonts w:ascii="Century Gothic" w:hAnsi="Century Gothic"/>
              </w:rPr>
            </w:pPr>
            <w:r>
              <w:rPr>
                <w:rFonts w:ascii="Century Gothic" w:hAnsi="Century Gothic"/>
              </w:rPr>
              <w:t>Can be used as a complement to Category Weighted Distribution because it takes into account the effect of limited UPC distribution on any product aggregate.</w:t>
            </w:r>
          </w:p>
        </w:tc>
      </w:tr>
      <w:tr w:rsidR="00760024" w:rsidTr="00B142A7">
        <w:tc>
          <w:tcPr>
            <w:tcW w:w="2988" w:type="dxa"/>
          </w:tcPr>
          <w:p w:rsidR="00760024" w:rsidRDefault="00760024" w:rsidP="00B142A7">
            <w:pPr>
              <w:rPr>
                <w:rFonts w:ascii="Century Gothic" w:hAnsi="Century Gothic"/>
                <w:b/>
                <w:bCs/>
                <w:sz w:val="28"/>
              </w:rPr>
            </w:pPr>
          </w:p>
        </w:tc>
        <w:tc>
          <w:tcPr>
            <w:tcW w:w="6840" w:type="dxa"/>
            <w:gridSpan w:val="2"/>
          </w:tcPr>
          <w:p w:rsidR="00760024" w:rsidRDefault="00760024" w:rsidP="00B142A7">
            <w:pPr>
              <w:rPr>
                <w:rFonts w:ascii="Century Gothic" w:hAnsi="Century Gothic"/>
              </w:rPr>
            </w:pPr>
          </w:p>
        </w:tc>
      </w:tr>
      <w:tr w:rsidR="00760024" w:rsidTr="00B142A7">
        <w:tc>
          <w:tcPr>
            <w:tcW w:w="2988" w:type="dxa"/>
          </w:tcPr>
          <w:p w:rsidR="00760024" w:rsidRPr="00BD2CEE" w:rsidRDefault="00760024" w:rsidP="00B142A7">
            <w:pPr>
              <w:rPr>
                <w:rFonts w:ascii="Century Gothic" w:hAnsi="Century Gothic"/>
                <w:b/>
                <w:bCs/>
                <w:sz w:val="28"/>
              </w:rPr>
            </w:pPr>
            <w:r w:rsidRPr="00BD2CEE">
              <w:rPr>
                <w:rFonts w:ascii="Century Gothic" w:hAnsi="Century Gothic"/>
                <w:b/>
                <w:bCs/>
                <w:sz w:val="28"/>
              </w:rPr>
              <w:t>Usage Notes</w:t>
            </w:r>
          </w:p>
        </w:tc>
        <w:tc>
          <w:tcPr>
            <w:tcW w:w="6840" w:type="dxa"/>
            <w:gridSpan w:val="2"/>
          </w:tcPr>
          <w:p w:rsidR="00760024" w:rsidRDefault="00760024" w:rsidP="00B142A7">
            <w:pPr>
              <w:pStyle w:val="Header"/>
              <w:numPr>
                <w:ilvl w:val="0"/>
                <w:numId w:val="135"/>
              </w:numPr>
              <w:rPr>
                <w:rFonts w:ascii="Century Gothic" w:hAnsi="Century Gothic"/>
              </w:rPr>
            </w:pPr>
            <w:r>
              <w:rPr>
                <w:rFonts w:ascii="Century Gothic" w:hAnsi="Century Gothic"/>
              </w:rPr>
              <w:t>This measure does not indicate how widespread the distribution of a product aggregate is – it indicates the depth of distribution in stores that carry the aggregate.</w:t>
            </w:r>
          </w:p>
          <w:p w:rsidR="00760024" w:rsidRDefault="00760024" w:rsidP="00B142A7">
            <w:pPr>
              <w:pStyle w:val="Header"/>
              <w:numPr>
                <w:ilvl w:val="0"/>
                <w:numId w:val="135"/>
              </w:numPr>
              <w:rPr>
                <w:rFonts w:ascii="Century Gothic" w:hAnsi="Century Gothic"/>
              </w:rPr>
            </w:pPr>
            <w:r w:rsidRPr="00BD2CEE">
              <w:rPr>
                <w:rFonts w:ascii="Century Gothic" w:hAnsi="Century Gothic"/>
              </w:rPr>
              <w:t>At the UPC level this measure will report a value of 1.</w:t>
            </w:r>
          </w:p>
          <w:p w:rsidR="00760024" w:rsidRPr="00BD2CEE" w:rsidRDefault="00760024" w:rsidP="00B142A7">
            <w:pPr>
              <w:pStyle w:val="Header"/>
              <w:numPr>
                <w:ilvl w:val="0"/>
                <w:numId w:val="135"/>
              </w:numPr>
              <w:rPr>
                <w:rFonts w:ascii="Century Gothic" w:hAnsi="Century Gothic"/>
              </w:rPr>
            </w:pPr>
            <w:r>
              <w:rPr>
                <w:rFonts w:ascii="Century Gothic" w:hAnsi="Century Gothic"/>
              </w:rPr>
              <w:t>This measure may be overstated for Special Pack categories when both Special Packs and the Regular Packs they replace are moving at the same time.</w:t>
            </w:r>
          </w:p>
        </w:tc>
      </w:tr>
      <w:tr w:rsidR="00760024" w:rsidTr="00B142A7">
        <w:tc>
          <w:tcPr>
            <w:tcW w:w="2988" w:type="dxa"/>
          </w:tcPr>
          <w:p w:rsidR="00760024" w:rsidRDefault="00760024" w:rsidP="00B142A7">
            <w:pPr>
              <w:rPr>
                <w:rFonts w:ascii="Century Gothic" w:hAnsi="Century Gothic"/>
                <w:b/>
                <w:bCs/>
                <w:sz w:val="28"/>
              </w:rPr>
            </w:pPr>
          </w:p>
        </w:tc>
        <w:tc>
          <w:tcPr>
            <w:tcW w:w="6840" w:type="dxa"/>
            <w:gridSpan w:val="2"/>
          </w:tcPr>
          <w:p w:rsidR="00760024" w:rsidRDefault="00760024" w:rsidP="00B142A7">
            <w:pPr>
              <w:rPr>
                <w:rFonts w:ascii="Century Gothic" w:hAnsi="Century Gothic"/>
              </w:rPr>
            </w:pPr>
          </w:p>
        </w:tc>
      </w:tr>
      <w:tr w:rsidR="00760024" w:rsidTr="00B142A7">
        <w:tc>
          <w:tcPr>
            <w:tcW w:w="2988" w:type="dxa"/>
          </w:tcPr>
          <w:p w:rsidR="00760024" w:rsidRDefault="00760024" w:rsidP="00B142A7">
            <w:pPr>
              <w:rPr>
                <w:rFonts w:ascii="Century Gothic" w:hAnsi="Century Gothic"/>
                <w:b/>
                <w:bCs/>
                <w:sz w:val="28"/>
              </w:rPr>
            </w:pPr>
            <w:r>
              <w:rPr>
                <w:rFonts w:ascii="Century Gothic" w:hAnsi="Century Gothic"/>
                <w:b/>
                <w:bCs/>
                <w:sz w:val="28"/>
              </w:rPr>
              <w:t>Additivity</w:t>
            </w:r>
          </w:p>
        </w:tc>
        <w:tc>
          <w:tcPr>
            <w:tcW w:w="6840" w:type="dxa"/>
            <w:gridSpan w:val="2"/>
          </w:tcPr>
          <w:p w:rsidR="00760024" w:rsidRDefault="00760024" w:rsidP="00B142A7">
            <w:pPr>
              <w:pStyle w:val="Header"/>
              <w:tabs>
                <w:tab w:val="clear" w:pos="4320"/>
                <w:tab w:val="clear" w:pos="8640"/>
              </w:tabs>
              <w:rPr>
                <w:rFonts w:ascii="Century Gothic" w:hAnsi="Century Gothic"/>
              </w:rPr>
            </w:pPr>
            <w:r>
              <w:rPr>
                <w:rFonts w:ascii="Century Gothic" w:hAnsi="Century Gothic"/>
              </w:rPr>
              <w:t>Non-additive across all dimensions.</w:t>
            </w:r>
          </w:p>
        </w:tc>
      </w:tr>
      <w:tr w:rsidR="00760024" w:rsidTr="00B142A7">
        <w:tc>
          <w:tcPr>
            <w:tcW w:w="2988" w:type="dxa"/>
          </w:tcPr>
          <w:p w:rsidR="00760024" w:rsidRDefault="00760024" w:rsidP="00B142A7">
            <w:pPr>
              <w:rPr>
                <w:rFonts w:ascii="Century Gothic" w:hAnsi="Century Gothic"/>
                <w:b/>
                <w:bCs/>
                <w:sz w:val="28"/>
              </w:rPr>
            </w:pPr>
          </w:p>
        </w:tc>
        <w:tc>
          <w:tcPr>
            <w:tcW w:w="6840" w:type="dxa"/>
            <w:gridSpan w:val="2"/>
            <w:tcBorders>
              <w:bottom w:val="single" w:sz="4" w:space="0" w:color="auto"/>
            </w:tcBorders>
          </w:tcPr>
          <w:p w:rsidR="00760024" w:rsidRDefault="00760024" w:rsidP="00B142A7">
            <w:pPr>
              <w:rPr>
                <w:rFonts w:ascii="Century Gothic" w:hAnsi="Century Gothic"/>
              </w:rPr>
            </w:pPr>
          </w:p>
        </w:tc>
      </w:tr>
      <w:tr w:rsidR="00760024" w:rsidTr="00B142A7">
        <w:tc>
          <w:tcPr>
            <w:tcW w:w="2988" w:type="dxa"/>
            <w:tcBorders>
              <w:right w:val="single" w:sz="4" w:space="0" w:color="auto"/>
            </w:tcBorders>
          </w:tcPr>
          <w:p w:rsidR="00760024" w:rsidRDefault="00760024" w:rsidP="00B142A7">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760024" w:rsidRDefault="00760024" w:rsidP="00B142A7">
            <w:pPr>
              <w:rPr>
                <w:rFonts w:ascii="Century Gothic" w:hAnsi="Century Gothic"/>
              </w:rPr>
            </w:pPr>
            <w:r>
              <w:rPr>
                <w:rFonts w:ascii="Century Gothic" w:hAnsi="Century Gothic"/>
              </w:rPr>
              <w:t>Geography</w:t>
            </w:r>
          </w:p>
        </w:tc>
        <w:tc>
          <w:tcPr>
            <w:tcW w:w="4680" w:type="dxa"/>
            <w:tcBorders>
              <w:top w:val="single" w:sz="4" w:space="0" w:color="auto"/>
              <w:left w:val="single" w:sz="4" w:space="0" w:color="auto"/>
              <w:bottom w:val="single" w:sz="4" w:space="0" w:color="auto"/>
              <w:right w:val="single" w:sz="4" w:space="0" w:color="auto"/>
            </w:tcBorders>
          </w:tcPr>
          <w:p w:rsidR="00760024" w:rsidRDefault="00760024" w:rsidP="00B142A7">
            <w:pPr>
              <w:pStyle w:val="Header"/>
              <w:tabs>
                <w:tab w:val="clear" w:pos="4320"/>
                <w:tab w:val="clear" w:pos="8640"/>
              </w:tabs>
              <w:rPr>
                <w:rFonts w:ascii="Century Gothic" w:hAnsi="Century Gothic"/>
              </w:rPr>
            </w:pPr>
            <w:r>
              <w:rPr>
                <w:rFonts w:ascii="Century Gothic" w:hAnsi="Century Gothic"/>
              </w:rPr>
              <w:t>Average Weighted By: ACV * ACV Weighted Distribution</w:t>
            </w:r>
          </w:p>
        </w:tc>
      </w:tr>
      <w:tr w:rsidR="00760024" w:rsidTr="00B142A7">
        <w:tc>
          <w:tcPr>
            <w:tcW w:w="2988" w:type="dxa"/>
            <w:tcBorders>
              <w:right w:val="single" w:sz="4" w:space="0" w:color="auto"/>
            </w:tcBorders>
          </w:tcPr>
          <w:p w:rsidR="00760024" w:rsidRDefault="00760024" w:rsidP="00B142A7">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760024" w:rsidRDefault="00760024" w:rsidP="00B142A7">
            <w:pPr>
              <w:rPr>
                <w:rFonts w:ascii="Century Gothic" w:hAnsi="Century Gothic"/>
              </w:rPr>
            </w:pPr>
            <w:r>
              <w:rPr>
                <w:rFonts w:ascii="Century Gothic" w:hAnsi="Century Gothic"/>
              </w:rPr>
              <w:t>Product</w:t>
            </w:r>
          </w:p>
        </w:tc>
        <w:tc>
          <w:tcPr>
            <w:tcW w:w="4680" w:type="dxa"/>
            <w:tcBorders>
              <w:top w:val="single" w:sz="4" w:space="0" w:color="auto"/>
              <w:left w:val="single" w:sz="4" w:space="0" w:color="auto"/>
              <w:bottom w:val="single" w:sz="4" w:space="0" w:color="auto"/>
              <w:right w:val="single" w:sz="4" w:space="0" w:color="auto"/>
            </w:tcBorders>
          </w:tcPr>
          <w:p w:rsidR="00760024" w:rsidRDefault="00760024" w:rsidP="00B142A7">
            <w:pPr>
              <w:rPr>
                <w:rFonts w:ascii="Century Gothic" w:hAnsi="Century Gothic"/>
              </w:rPr>
            </w:pPr>
            <w:r>
              <w:rPr>
                <w:rFonts w:ascii="Century Gothic" w:hAnsi="Century Gothic"/>
              </w:rPr>
              <w:t>NA</w:t>
            </w:r>
          </w:p>
        </w:tc>
      </w:tr>
      <w:tr w:rsidR="00760024" w:rsidTr="00B142A7">
        <w:tc>
          <w:tcPr>
            <w:tcW w:w="2988" w:type="dxa"/>
            <w:tcBorders>
              <w:right w:val="single" w:sz="4" w:space="0" w:color="auto"/>
            </w:tcBorders>
          </w:tcPr>
          <w:p w:rsidR="00760024" w:rsidRDefault="00760024" w:rsidP="00B142A7">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760024" w:rsidRDefault="00760024" w:rsidP="00B142A7">
            <w:pPr>
              <w:rPr>
                <w:rFonts w:ascii="Century Gothic" w:hAnsi="Century Gothic"/>
              </w:rPr>
            </w:pPr>
            <w:r>
              <w:rPr>
                <w:rFonts w:ascii="Century Gothic" w:hAnsi="Century Gothic"/>
              </w:rPr>
              <w:t>Time</w:t>
            </w:r>
          </w:p>
        </w:tc>
        <w:tc>
          <w:tcPr>
            <w:tcW w:w="4680" w:type="dxa"/>
            <w:tcBorders>
              <w:top w:val="single" w:sz="4" w:space="0" w:color="auto"/>
              <w:left w:val="single" w:sz="4" w:space="0" w:color="auto"/>
              <w:bottom w:val="single" w:sz="4" w:space="0" w:color="auto"/>
              <w:right w:val="single" w:sz="4" w:space="0" w:color="auto"/>
            </w:tcBorders>
          </w:tcPr>
          <w:p w:rsidR="00760024" w:rsidRDefault="00760024" w:rsidP="00B142A7">
            <w:pPr>
              <w:rPr>
                <w:rFonts w:ascii="Century Gothic" w:hAnsi="Century Gothic"/>
              </w:rPr>
            </w:pPr>
            <w:r>
              <w:rPr>
                <w:rFonts w:ascii="Century Gothic" w:hAnsi="Century Gothic"/>
              </w:rPr>
              <w:t>Largest</w:t>
            </w:r>
          </w:p>
        </w:tc>
      </w:tr>
      <w:tr w:rsidR="00760024" w:rsidTr="00B142A7">
        <w:tc>
          <w:tcPr>
            <w:tcW w:w="2988" w:type="dxa"/>
          </w:tcPr>
          <w:p w:rsidR="00760024" w:rsidRDefault="00760024" w:rsidP="00B142A7">
            <w:pPr>
              <w:rPr>
                <w:rFonts w:ascii="Century Gothic" w:hAnsi="Century Gothic"/>
                <w:b/>
                <w:bCs/>
                <w:sz w:val="28"/>
              </w:rPr>
            </w:pPr>
          </w:p>
        </w:tc>
        <w:tc>
          <w:tcPr>
            <w:tcW w:w="2160" w:type="dxa"/>
            <w:tcBorders>
              <w:top w:val="single" w:sz="4" w:space="0" w:color="auto"/>
            </w:tcBorders>
          </w:tcPr>
          <w:p w:rsidR="00760024" w:rsidRDefault="00760024" w:rsidP="00B142A7">
            <w:pPr>
              <w:rPr>
                <w:rFonts w:ascii="Century Gothic" w:hAnsi="Century Gothic"/>
              </w:rPr>
            </w:pPr>
          </w:p>
        </w:tc>
        <w:tc>
          <w:tcPr>
            <w:tcW w:w="4680" w:type="dxa"/>
            <w:tcBorders>
              <w:top w:val="single" w:sz="4" w:space="0" w:color="auto"/>
            </w:tcBorders>
          </w:tcPr>
          <w:p w:rsidR="00760024" w:rsidRDefault="00760024" w:rsidP="00B142A7">
            <w:pPr>
              <w:rPr>
                <w:rFonts w:ascii="Century Gothic" w:hAnsi="Century Gothic"/>
              </w:rPr>
            </w:pPr>
          </w:p>
        </w:tc>
      </w:tr>
      <w:tr w:rsidR="00760024" w:rsidTr="00B142A7">
        <w:trPr>
          <w:cantSplit/>
        </w:trPr>
        <w:tc>
          <w:tcPr>
            <w:tcW w:w="2988" w:type="dxa"/>
          </w:tcPr>
          <w:p w:rsidR="00760024" w:rsidRDefault="00760024" w:rsidP="00B142A7">
            <w:pPr>
              <w:rPr>
                <w:rFonts w:ascii="Century Gothic" w:hAnsi="Century Gothic"/>
                <w:b/>
                <w:bCs/>
                <w:sz w:val="28"/>
              </w:rPr>
            </w:pPr>
            <w:r>
              <w:rPr>
                <w:rFonts w:ascii="Century Gothic" w:hAnsi="Century Gothic"/>
                <w:b/>
                <w:bCs/>
                <w:sz w:val="28"/>
              </w:rPr>
              <w:t>Related Measures</w:t>
            </w:r>
          </w:p>
        </w:tc>
        <w:tc>
          <w:tcPr>
            <w:tcW w:w="6840" w:type="dxa"/>
            <w:gridSpan w:val="2"/>
          </w:tcPr>
          <w:p w:rsidR="00760024" w:rsidRDefault="00760024" w:rsidP="00B142A7">
            <w:pPr>
              <w:rPr>
                <w:rFonts w:ascii="Century Gothic" w:hAnsi="Century Gothic"/>
              </w:rPr>
            </w:pPr>
            <w:r>
              <w:rPr>
                <w:rFonts w:ascii="Century Gothic" w:hAnsi="Century Gothic"/>
              </w:rPr>
              <w:t>Average Weekly Items per Store Selling (CWD Weighted)</w:t>
            </w:r>
          </w:p>
        </w:tc>
      </w:tr>
    </w:tbl>
    <w:p w:rsidR="00760024" w:rsidRDefault="00760024" w:rsidP="00760024"/>
    <w:p w:rsidR="00760024" w:rsidRDefault="00760024">
      <w:pPr>
        <w:rPr>
          <w:rFonts w:ascii="Century Gothic" w:hAnsi="Century Gothic"/>
        </w:rPr>
        <w:sectPr w:rsidR="00760024"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bookmarkStart w:id="136" w:name="_Toc78773851"/>
            <w:r>
              <w:lastRenderedPageBreak/>
              <w:t>Measure Group</w:t>
            </w:r>
            <w:bookmarkEnd w:id="136"/>
          </w:p>
        </w:tc>
        <w:tc>
          <w:tcPr>
            <w:tcW w:w="6300" w:type="dxa"/>
            <w:gridSpan w:val="2"/>
          </w:tcPr>
          <w:p w:rsidR="00F40916" w:rsidRDefault="00F40916">
            <w:pPr>
              <w:pStyle w:val="MeasureGuideHeading"/>
            </w:pPr>
            <w:bookmarkStart w:id="137" w:name="_Toc78773716"/>
            <w:bookmarkStart w:id="138" w:name="_Toc78773852"/>
            <w:bookmarkStart w:id="139" w:name="_Toc78774263"/>
            <w:bookmarkStart w:id="140" w:name="_Toc79205963"/>
            <w:bookmarkStart w:id="141" w:name="_Toc282510696"/>
            <w:r>
              <w:t>Average Manufacturer Coupon Value (551)</w:t>
            </w:r>
            <w:bookmarkEnd w:id="137"/>
            <w:bookmarkEnd w:id="138"/>
            <w:bookmarkEnd w:id="139"/>
            <w:bookmarkEnd w:id="140"/>
            <w:bookmarkEnd w:id="141"/>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This measure estimates the average face value of manufacturer coupons weighted by the circulation of the publications in which the coupon was distributed.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142" w:name="_Toc78773853"/>
            <w:r>
              <w:t>Calculation</w:t>
            </w:r>
            <w:bookmarkEnd w:id="142"/>
            <w:r>
              <w:t xml:space="preserve"> </w:t>
            </w:r>
          </w:p>
        </w:tc>
        <w:tc>
          <w:tcPr>
            <w:tcW w:w="6300" w:type="dxa"/>
            <w:gridSpan w:val="2"/>
          </w:tcPr>
          <w:p w:rsidR="00F40916" w:rsidRDefault="00F40916">
            <w:pPr>
              <w:pStyle w:val="Header"/>
              <w:tabs>
                <w:tab w:val="clear" w:pos="4320"/>
                <w:tab w:val="clear" w:pos="8640"/>
              </w:tabs>
              <w:jc w:val="center"/>
              <w:rPr>
                <w:rFonts w:ascii="Century Gothic" w:hAnsi="Century Gothic"/>
                <w:sz w:val="20"/>
              </w:rPr>
            </w:pPr>
            <w:r>
              <w:rPr>
                <w:rFonts w:ascii="Century Gothic" w:hAnsi="Century Gothic"/>
                <w:sz w:val="20"/>
              </w:rPr>
              <w:t>(Coupon value in publication 1 * Circulation of publication 1 +</w:t>
            </w:r>
          </w:p>
          <w:p w:rsidR="00F40916" w:rsidRDefault="00F40916">
            <w:pPr>
              <w:pStyle w:val="Header"/>
              <w:tabs>
                <w:tab w:val="clear" w:pos="4320"/>
                <w:tab w:val="clear" w:pos="8640"/>
              </w:tabs>
              <w:jc w:val="center"/>
              <w:rPr>
                <w:rFonts w:ascii="Century Gothic" w:hAnsi="Century Gothic"/>
                <w:sz w:val="20"/>
              </w:rPr>
            </w:pPr>
            <w:r>
              <w:rPr>
                <w:rFonts w:ascii="Century Gothic" w:hAnsi="Century Gothic"/>
                <w:sz w:val="20"/>
              </w:rPr>
              <w:t xml:space="preserve">  Coupon value in publication 2 * Circulation of publication 2 +</w:t>
            </w:r>
          </w:p>
          <w:p w:rsidR="00F40916" w:rsidRDefault="00F40916">
            <w:pPr>
              <w:pStyle w:val="Header"/>
              <w:pBdr>
                <w:bottom w:val="single" w:sz="6" w:space="1" w:color="auto"/>
              </w:pBdr>
              <w:tabs>
                <w:tab w:val="clear" w:pos="4320"/>
                <w:tab w:val="clear" w:pos="8640"/>
              </w:tabs>
              <w:jc w:val="center"/>
              <w:rPr>
                <w:rFonts w:ascii="Century Gothic" w:hAnsi="Century Gothic"/>
                <w:sz w:val="20"/>
              </w:rPr>
            </w:pPr>
            <w:r>
              <w:rPr>
                <w:rFonts w:ascii="Century Gothic" w:hAnsi="Century Gothic"/>
                <w:sz w:val="20"/>
              </w:rPr>
              <w:t>Coupon value in publication 3 * Circulation of publication 3)</w:t>
            </w:r>
          </w:p>
          <w:p w:rsidR="00F40916" w:rsidRDefault="00F40916">
            <w:pPr>
              <w:pStyle w:val="Header"/>
              <w:tabs>
                <w:tab w:val="clear" w:pos="4320"/>
                <w:tab w:val="clear" w:pos="8640"/>
              </w:tabs>
              <w:jc w:val="center"/>
              <w:rPr>
                <w:rFonts w:ascii="Century Gothic" w:hAnsi="Century Gothic"/>
                <w:sz w:val="20"/>
              </w:rPr>
            </w:pPr>
            <w:r>
              <w:rPr>
                <w:rFonts w:ascii="Century Gothic" w:hAnsi="Century Gothic"/>
                <w:sz w:val="20"/>
              </w:rPr>
              <w:t>(Circulation of publication 1 +</w:t>
            </w:r>
          </w:p>
          <w:p w:rsidR="00F40916" w:rsidRDefault="00F40916">
            <w:pPr>
              <w:pStyle w:val="Header"/>
              <w:tabs>
                <w:tab w:val="clear" w:pos="4320"/>
                <w:tab w:val="clear" w:pos="8640"/>
              </w:tabs>
              <w:jc w:val="center"/>
              <w:rPr>
                <w:rFonts w:ascii="Century Gothic" w:hAnsi="Century Gothic"/>
                <w:sz w:val="20"/>
              </w:rPr>
            </w:pPr>
            <w:r>
              <w:rPr>
                <w:rFonts w:ascii="Century Gothic" w:hAnsi="Century Gothic"/>
                <w:sz w:val="20"/>
              </w:rPr>
              <w:t xml:space="preserve"> Circulation of publication 2 +</w:t>
            </w:r>
          </w:p>
          <w:p w:rsidR="00F40916" w:rsidRDefault="00F40916">
            <w:pPr>
              <w:pStyle w:val="Header"/>
              <w:tabs>
                <w:tab w:val="clear" w:pos="4320"/>
                <w:tab w:val="clear" w:pos="8640"/>
              </w:tabs>
              <w:jc w:val="center"/>
              <w:rPr>
                <w:rFonts w:ascii="Century Gothic" w:hAnsi="Century Gothic"/>
              </w:rPr>
            </w:pPr>
            <w:r>
              <w:rPr>
                <w:rFonts w:ascii="Century Gothic" w:hAnsi="Century Gothic"/>
                <w:sz w:val="20"/>
              </w:rPr>
              <w:t>Circulation of publication 3)</w:t>
            </w:r>
          </w:p>
        </w:tc>
      </w:tr>
      <w:tr w:rsidR="00F40916">
        <w:tc>
          <w:tcPr>
            <w:tcW w:w="2988" w:type="dxa"/>
          </w:tcPr>
          <w:p w:rsidR="00F40916" w:rsidRDefault="00F40916">
            <w:pPr>
              <w:pStyle w:val="Heading1"/>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rPr>
                <w:rFonts w:ascii="Century Gothic" w:hAnsi="Century Gothic"/>
              </w:rPr>
            </w:pPr>
            <w:r>
              <w:rPr>
                <w:rFonts w:ascii="Century Gothic" w:hAnsi="Century Gothic"/>
              </w:rPr>
              <w:t>To track the average value of tracked manufacturer coupons dropped in a market.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24"/>
              </w:numPr>
              <w:rPr>
                <w:rFonts w:ascii="Century Gothic" w:hAnsi="Century Gothic"/>
              </w:rPr>
            </w:pPr>
            <w:r>
              <w:rPr>
                <w:rFonts w:ascii="Century Gothic" w:hAnsi="Century Gothic"/>
              </w:rPr>
              <w:t xml:space="preserve">This measure weights the coupon value by the publication’s circulation, not by actual coupons redeemed or by unit sales with coupon. </w:t>
            </w:r>
          </w:p>
          <w:p w:rsidR="00F40916" w:rsidRDefault="00F40916">
            <w:pPr>
              <w:numPr>
                <w:ilvl w:val="0"/>
                <w:numId w:val="24"/>
              </w:numPr>
              <w:rPr>
                <w:rFonts w:ascii="Century Gothic" w:hAnsi="Century Gothic"/>
              </w:rPr>
            </w:pPr>
            <w:r>
              <w:rPr>
                <w:rFonts w:ascii="Century Gothic" w:hAnsi="Century Gothic"/>
              </w:rPr>
              <w:t>This measure tracks manufacturer, not retailer, coupons.</w:t>
            </w:r>
          </w:p>
          <w:p w:rsidR="00F40916" w:rsidRDefault="00F40916">
            <w:pPr>
              <w:numPr>
                <w:ilvl w:val="0"/>
                <w:numId w:val="24"/>
              </w:numPr>
              <w:rPr>
                <w:rFonts w:ascii="Century Gothic" w:hAnsi="Century Gothic"/>
              </w:rPr>
            </w:pPr>
            <w:r>
              <w:rPr>
                <w:rFonts w:ascii="Century Gothic" w:hAnsi="Century Gothic"/>
              </w:rPr>
              <w:t>Not all manufacturer coupons are tracked in InfoScan.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Average Weighted by: Coupon Circulation</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Average Weighted by: Coupon Circulation</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Average Weighted by: Coupon Circulation</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Average Store Coupon Value</w:t>
            </w:r>
          </w:p>
        </w:tc>
      </w:tr>
    </w:tbl>
    <w:p w:rsidR="008B77F5" w:rsidRDefault="008B77F5">
      <w:pPr>
        <w:rPr>
          <w:rFonts w:ascii="Century Gothic" w:hAnsi="Century Gothic"/>
        </w:rPr>
      </w:pPr>
    </w:p>
    <w:p w:rsidR="00F40916" w:rsidRDefault="008B77F5">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t>Measure Group</w:t>
            </w:r>
          </w:p>
        </w:tc>
        <w:tc>
          <w:tcPr>
            <w:tcW w:w="6300" w:type="dxa"/>
            <w:gridSpan w:val="2"/>
          </w:tcPr>
          <w:p w:rsidR="00F40916" w:rsidRDefault="00F40916">
            <w:pPr>
              <w:pStyle w:val="MeasureGuideHeading"/>
            </w:pPr>
            <w:bookmarkStart w:id="143" w:name="_Toc282510697"/>
            <w:r>
              <w:t>Average Number of Levels</w:t>
            </w:r>
            <w:bookmarkEnd w:id="143"/>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rPr>
              <w:t>This measure estimates the average number of product aggregates at a certain user-specified  level that are selling in the stores carrying the product aggregate.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szCs w:val="22"/>
                <w:u w:val="single"/>
              </w:rPr>
            </w:pPr>
            <w:r>
              <w:rPr>
                <w:rFonts w:ascii="Century Gothic" w:hAnsi="Century Gothic"/>
                <w:b/>
                <w:spacing w:val="-3"/>
                <w:sz w:val="20"/>
                <w:szCs w:val="22"/>
              </w:rPr>
              <w:sym w:font="Symbol" w:char="00E5"/>
            </w:r>
            <w:r>
              <w:rPr>
                <w:rFonts w:ascii="Century Gothic" w:hAnsi="Century Gothic"/>
                <w:sz w:val="20"/>
              </w:rPr>
              <w:t xml:space="preserve"> </w:t>
            </w:r>
            <w:r>
              <w:rPr>
                <w:rFonts w:ascii="Century Gothic" w:hAnsi="Century Gothic"/>
              </w:rPr>
              <w:t xml:space="preserve">ACV Weighted Distribution of all </w:t>
            </w:r>
            <w:r>
              <w:rPr>
                <w:rFonts w:ascii="Century Gothic" w:hAnsi="Century Gothic"/>
                <w:u w:val="single"/>
              </w:rPr>
              <w:t xml:space="preserve">aggregates at the specified level  </w:t>
            </w:r>
          </w:p>
          <w:p w:rsidR="00F40916" w:rsidRDefault="00F40916">
            <w:pPr>
              <w:pStyle w:val="Header"/>
              <w:tabs>
                <w:tab w:val="clear" w:pos="4320"/>
                <w:tab w:val="clear" w:pos="8640"/>
              </w:tabs>
              <w:jc w:val="center"/>
              <w:rPr>
                <w:rFonts w:ascii="Century Gothic" w:hAnsi="Century Gothic"/>
              </w:rPr>
            </w:pPr>
            <w:r>
              <w:rPr>
                <w:rFonts w:ascii="Century Gothic" w:hAnsi="Century Gothic"/>
                <w:szCs w:val="22"/>
              </w:rPr>
              <w:t>ACV Weighted Distribution of the aggregate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21"/>
              </w:numPr>
              <w:rPr>
                <w:rFonts w:ascii="Century Gothic" w:hAnsi="Century Gothic"/>
              </w:rPr>
            </w:pPr>
            <w:r>
              <w:rPr>
                <w:rFonts w:ascii="Century Gothic" w:hAnsi="Century Gothic"/>
              </w:rPr>
              <w:t>To compare how many different levels sold within one product aggregate versus another.</w:t>
            </w:r>
          </w:p>
          <w:p w:rsidR="00F40916" w:rsidRDefault="00F40916">
            <w:pPr>
              <w:numPr>
                <w:ilvl w:val="0"/>
                <w:numId w:val="21"/>
              </w:numPr>
              <w:rPr>
                <w:rFonts w:ascii="Century Gothic" w:hAnsi="Century Gothic"/>
              </w:rPr>
            </w:pPr>
            <w:r>
              <w:rPr>
                <w:rFonts w:ascii="Century Gothic" w:hAnsi="Century Gothic"/>
              </w:rPr>
              <w:t>To compare the depth of distribution across products, geographies, and time periods.</w:t>
            </w:r>
          </w:p>
          <w:p w:rsidR="00F40916" w:rsidRDefault="00F40916">
            <w:pPr>
              <w:numPr>
                <w:ilvl w:val="0"/>
                <w:numId w:val="21"/>
              </w:numPr>
              <w:rPr>
                <w:rFonts w:ascii="Century Gothic" w:hAnsi="Century Gothic"/>
              </w:rPr>
            </w:pPr>
            <w:r>
              <w:rPr>
                <w:rFonts w:ascii="Century Gothic" w:hAnsi="Century Gothic"/>
              </w:rPr>
              <w:t xml:space="preserve">This measure is especially useful for Special Pack clients.  It is similar to Average Number of Items, but </w:t>
            </w:r>
            <w:r>
              <w:rPr>
                <w:rFonts w:ascii="Century Gothic" w:hAnsi="Century Gothic" w:cs="Arial"/>
                <w:szCs w:val="20"/>
              </w:rPr>
              <w:t>it reports how many sizes (or brands, or forms) are moving without letting the number of UPCs that are moving influence the measure.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23"/>
              </w:numPr>
              <w:tabs>
                <w:tab w:val="clear" w:pos="4320"/>
                <w:tab w:val="clear" w:pos="8640"/>
              </w:tabs>
              <w:rPr>
                <w:rFonts w:ascii="Century Gothic" w:hAnsi="Century Gothic"/>
              </w:rPr>
            </w:pPr>
            <w:r>
              <w:rPr>
                <w:rFonts w:ascii="Century Gothic" w:hAnsi="Century Gothic"/>
              </w:rPr>
              <w:t xml:space="preserve">These measures are most useful with time periods of 13 weeks or less.  </w:t>
            </w:r>
          </w:p>
          <w:p w:rsidR="00F40916" w:rsidRDefault="00F40916">
            <w:pPr>
              <w:pStyle w:val="Header"/>
              <w:numPr>
                <w:ilvl w:val="0"/>
                <w:numId w:val="23"/>
              </w:numPr>
              <w:tabs>
                <w:tab w:val="clear" w:pos="4320"/>
                <w:tab w:val="clear" w:pos="8640"/>
              </w:tabs>
              <w:rPr>
                <w:rFonts w:ascii="Century Gothic" w:hAnsi="Century Gothic"/>
              </w:rPr>
            </w:pPr>
            <w:r>
              <w:rPr>
                <w:rFonts w:ascii="Century Gothic" w:hAnsi="Century Gothic"/>
              </w:rPr>
              <w:t>This measure does not indicate how widespread distribution of a product aggregate is – it indicates the depth of distribution in stores that carry it.</w:t>
            </w:r>
          </w:p>
          <w:p w:rsidR="00F40916" w:rsidRDefault="00F40916">
            <w:pPr>
              <w:pStyle w:val="Header"/>
              <w:numPr>
                <w:ilvl w:val="0"/>
                <w:numId w:val="23"/>
              </w:numPr>
              <w:tabs>
                <w:tab w:val="clear" w:pos="4320"/>
                <w:tab w:val="clear" w:pos="8640"/>
              </w:tabs>
              <w:rPr>
                <w:rFonts w:ascii="Century Gothic" w:hAnsi="Century Gothic"/>
              </w:rPr>
            </w:pPr>
            <w:r>
              <w:rPr>
                <w:rFonts w:ascii="Century Gothic" w:hAnsi="Century Gothic"/>
              </w:rPr>
              <w:t>This measure should only be used for Special Pack categories.</w:t>
            </w:r>
          </w:p>
          <w:p w:rsidR="00F40916" w:rsidRDefault="00F40916">
            <w:pPr>
              <w:pStyle w:val="Header"/>
              <w:numPr>
                <w:ilvl w:val="0"/>
                <w:numId w:val="23"/>
              </w:numPr>
              <w:tabs>
                <w:tab w:val="clear" w:pos="4320"/>
                <w:tab w:val="clear" w:pos="8640"/>
              </w:tabs>
              <w:rPr>
                <w:rFonts w:ascii="Century Gothic" w:hAnsi="Century Gothic"/>
              </w:rPr>
            </w:pPr>
            <w:r>
              <w:rPr>
                <w:rFonts w:ascii="Century Gothic" w:hAnsi="Century Gothic"/>
              </w:rPr>
              <w:t>The client should set the additivity level of this measure at the Special Pack baselining level.</w:t>
            </w:r>
          </w:p>
          <w:p w:rsidR="00F40916" w:rsidRDefault="00F40916">
            <w:pPr>
              <w:pStyle w:val="Header"/>
              <w:numPr>
                <w:ilvl w:val="0"/>
                <w:numId w:val="23"/>
              </w:numPr>
              <w:tabs>
                <w:tab w:val="clear" w:pos="4320"/>
                <w:tab w:val="clear" w:pos="8640"/>
              </w:tabs>
              <w:rPr>
                <w:rFonts w:ascii="Century Gothic" w:hAnsi="Century Gothic"/>
              </w:rPr>
            </w:pPr>
            <w:r>
              <w:rPr>
                <w:rFonts w:ascii="Century Gothic" w:hAnsi="Century Gothic"/>
              </w:rPr>
              <w:t>This measure cannot be used at or below the additivity level.</w:t>
            </w:r>
          </w:p>
          <w:p w:rsidR="00F40916" w:rsidRDefault="00F40916">
            <w:pPr>
              <w:pStyle w:val="Header"/>
              <w:numPr>
                <w:ilvl w:val="0"/>
                <w:numId w:val="23"/>
              </w:numPr>
              <w:tabs>
                <w:tab w:val="clear" w:pos="4320"/>
                <w:tab w:val="clear" w:pos="8640"/>
              </w:tabs>
              <w:rPr>
                <w:rFonts w:ascii="Century Gothic" w:hAnsi="Century Gothic"/>
              </w:rPr>
            </w:pPr>
            <w:r>
              <w:rPr>
                <w:rFonts w:ascii="Century Gothic" w:hAnsi="Century Gothic"/>
              </w:rPr>
              <w:t>This measure can be used for secondary totals made up of levels above the additivity level, but cannot be used for secondary totals whose members are levels at or below the additivity level.</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w:t>
            </w:r>
          </w:p>
          <w:p w:rsidR="00F40916" w:rsidRDefault="00F40916">
            <w:pPr>
              <w:pStyle w:val="Header"/>
              <w:tabs>
                <w:tab w:val="clear" w:pos="4320"/>
                <w:tab w:val="clear" w:pos="8640"/>
              </w:tabs>
              <w:rPr>
                <w:rFonts w:ascii="Century Gothic" w:hAnsi="Century Gothic"/>
              </w:rPr>
            </w:pPr>
            <w:r>
              <w:rPr>
                <w:rFonts w:ascii="Century Gothic" w:hAnsi="Century Gothic"/>
              </w:rPr>
              <w:t>ACV  * %ACV Weighted Distribution</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Non-additive</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rPr>
                <w:rFonts w:ascii="Century Gothic" w:hAnsi="Century Gothic"/>
              </w:rPr>
            </w:pPr>
            <w:r>
              <w:rPr>
                <w:rFonts w:ascii="Century Gothic" w:hAnsi="Century Gothic"/>
              </w:rPr>
              <w:t>Average Items per store selling</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144" w:name="_Toc78773717"/>
            <w:bookmarkStart w:id="145" w:name="_Toc78773854"/>
            <w:bookmarkStart w:id="146" w:name="_Toc78774264"/>
            <w:bookmarkStart w:id="147" w:name="_Toc79205964"/>
            <w:bookmarkStart w:id="148" w:name="_Toc282510698"/>
            <w:r>
              <w:t>Average Period ACV Weighted Distribution (Algorithm 009)</w:t>
            </w:r>
            <w:bookmarkEnd w:id="144"/>
            <w:bookmarkEnd w:id="145"/>
            <w:bookmarkEnd w:id="146"/>
            <w:bookmarkEnd w:id="147"/>
            <w:bookmarkEnd w:id="148"/>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rPr>
                <w:rFonts w:ascii="Century Gothic" w:hAnsi="Century Gothic"/>
              </w:rPr>
            </w:pPr>
            <w:r>
              <w:rPr>
                <w:rFonts w:ascii="Century Gothic" w:hAnsi="Century Gothic"/>
              </w:rPr>
              <w:t xml:space="preserve">This measure is an average of the </w:t>
            </w:r>
            <w:r>
              <w:rPr>
                <w:rFonts w:ascii="Century Gothic" w:hAnsi="Century Gothic"/>
                <w:i/>
                <w:iCs/>
              </w:rPr>
              <w:t>quads</w:t>
            </w:r>
            <w:r>
              <w:rPr>
                <w:rFonts w:ascii="Century Gothic" w:hAnsi="Century Gothic"/>
              </w:rPr>
              <w:t xml:space="preserve"> of the ACV Weighted Distributions across all weeks in which there was distribution of the product.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rPr>
          <w:cantSplit/>
          <w:trHeight w:val="927"/>
        </w:trPr>
        <w:tc>
          <w:tcPr>
            <w:tcW w:w="2988" w:type="dxa"/>
            <w:vMerge w:val="restart"/>
          </w:tcPr>
          <w:p w:rsidR="00F40916" w:rsidRDefault="00F40916">
            <w:pPr>
              <w:pStyle w:val="Heading1"/>
            </w:pPr>
            <w:bookmarkStart w:id="149" w:name="_Toc78773855"/>
            <w:r>
              <w:t>Calculation</w:t>
            </w:r>
            <w:bookmarkEnd w:id="149"/>
            <w:r>
              <w:t xml:space="preserve"> </w:t>
            </w:r>
          </w:p>
        </w:tc>
        <w:tc>
          <w:tcPr>
            <w:tcW w:w="6300" w:type="dxa"/>
            <w:gridSpan w:val="2"/>
            <w:tcBorders>
              <w:bottom w:val="single" w:sz="4" w:space="0" w:color="auto"/>
            </w:tcBorders>
            <w:vAlign w:val="bottom"/>
          </w:tcPr>
          <w:p w:rsidR="00F40916" w:rsidRDefault="00F40916">
            <w:pPr>
              <w:pStyle w:val="BodyText"/>
              <w:rPr>
                <w:sz w:val="24"/>
                <w:u w:val="none"/>
              </w:rPr>
            </w:pPr>
            <w:r>
              <w:rPr>
                <w:sz w:val="24"/>
                <w:u w:val="none"/>
              </w:rPr>
              <w:t>[(% ACV of quad 1 * # of wks in quad1) +</w:t>
            </w:r>
          </w:p>
          <w:p w:rsidR="00F40916" w:rsidRDefault="00F40916">
            <w:pPr>
              <w:pStyle w:val="BodyText"/>
              <w:rPr>
                <w:sz w:val="24"/>
                <w:u w:val="none"/>
              </w:rPr>
            </w:pPr>
            <w:r>
              <w:rPr>
                <w:sz w:val="24"/>
                <w:u w:val="none"/>
              </w:rPr>
              <w:t>(% ACV of quad 2 * # of wks in quad2) +</w:t>
            </w:r>
          </w:p>
          <w:p w:rsidR="00F40916" w:rsidRDefault="00F40916">
            <w:pPr>
              <w:pStyle w:val="BodyText"/>
            </w:pPr>
            <w:r>
              <w:rPr>
                <w:sz w:val="24"/>
                <w:u w:val="none"/>
              </w:rPr>
              <w:t>(% ACV of quad 3 * # of wks in quad 3)]</w:t>
            </w:r>
          </w:p>
        </w:tc>
      </w:tr>
      <w:tr w:rsidR="00F40916">
        <w:trPr>
          <w:cantSplit/>
          <w:trHeight w:val="207"/>
        </w:trPr>
        <w:tc>
          <w:tcPr>
            <w:tcW w:w="2988" w:type="dxa"/>
            <w:vMerge/>
          </w:tcPr>
          <w:p w:rsidR="00F40916" w:rsidRDefault="00F40916">
            <w:pPr>
              <w:pStyle w:val="Heading1"/>
            </w:pPr>
          </w:p>
        </w:tc>
        <w:tc>
          <w:tcPr>
            <w:tcW w:w="6300" w:type="dxa"/>
            <w:gridSpan w:val="2"/>
            <w:tcBorders>
              <w:top w:val="single" w:sz="4" w:space="0" w:color="auto"/>
            </w:tcBorders>
          </w:tcPr>
          <w:p w:rsidR="00F40916" w:rsidRDefault="00F40916">
            <w:pPr>
              <w:pStyle w:val="BodyText"/>
              <w:rPr>
                <w:sz w:val="24"/>
                <w:u w:val="none"/>
              </w:rPr>
            </w:pPr>
            <w:r>
              <w:rPr>
                <w:sz w:val="24"/>
                <w:u w:val="none"/>
              </w:rPr>
              <w:t>Total number of weeks in the time period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82"/>
              </w:numPr>
              <w:rPr>
                <w:rFonts w:ascii="Century Gothic" w:hAnsi="Century Gothic"/>
              </w:rPr>
            </w:pPr>
            <w:r>
              <w:rPr>
                <w:rFonts w:ascii="Century Gothic" w:hAnsi="Century Gothic"/>
              </w:rPr>
              <w:t>To understand the quad-weekly average ACV weighted distribution of a product or group of products.</w:t>
            </w:r>
          </w:p>
          <w:p w:rsidR="00F40916" w:rsidRDefault="00F40916">
            <w:pPr>
              <w:numPr>
                <w:ilvl w:val="0"/>
                <w:numId w:val="82"/>
              </w:numPr>
              <w:rPr>
                <w:rFonts w:ascii="Century Gothic" w:hAnsi="Century Gothic"/>
              </w:rPr>
            </w:pPr>
            <w:r>
              <w:rPr>
                <w:rFonts w:ascii="Century Gothic" w:hAnsi="Century Gothic"/>
              </w:rPr>
              <w:t>For most purposes, Average Weekly % ACV is the preferred measure for understanding average distribution.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25"/>
              </w:numPr>
              <w:tabs>
                <w:tab w:val="clear" w:pos="4320"/>
                <w:tab w:val="clear" w:pos="8640"/>
              </w:tabs>
              <w:rPr>
                <w:rFonts w:ascii="Century Gothic" w:hAnsi="Century Gothic"/>
              </w:rPr>
            </w:pPr>
            <w:r>
              <w:rPr>
                <w:rFonts w:ascii="Century Gothic" w:hAnsi="Century Gothic"/>
                <w:spacing w:val="-3"/>
              </w:rPr>
              <w:t>This measure is most appropriate for 12 or 13 week periods.</w:t>
            </w:r>
          </w:p>
          <w:p w:rsidR="00F40916" w:rsidRDefault="00F40916">
            <w:pPr>
              <w:pStyle w:val="Header"/>
              <w:numPr>
                <w:ilvl w:val="0"/>
                <w:numId w:val="25"/>
              </w:numPr>
              <w:tabs>
                <w:tab w:val="clear" w:pos="4320"/>
                <w:tab w:val="clear" w:pos="8640"/>
              </w:tabs>
              <w:rPr>
                <w:rFonts w:ascii="Century Gothic" w:hAnsi="Century Gothic"/>
              </w:rPr>
            </w:pPr>
            <w:r>
              <w:rPr>
                <w:rFonts w:ascii="Century Gothic" w:hAnsi="Century Gothic"/>
                <w:spacing w:val="-3"/>
              </w:rPr>
              <w:t xml:space="preserve">For time single weeks and quads, this measure reports the same value as % ACV.  </w:t>
            </w:r>
          </w:p>
          <w:p w:rsidR="00F40916" w:rsidRDefault="00F40916">
            <w:pPr>
              <w:numPr>
                <w:ilvl w:val="0"/>
                <w:numId w:val="25"/>
              </w:numPr>
              <w:rPr>
                <w:rFonts w:ascii="Century Gothic" w:hAnsi="Century Gothic"/>
                <w:b/>
              </w:rPr>
            </w:pPr>
            <w:r>
              <w:rPr>
                <w:rFonts w:ascii="Century Gothic" w:hAnsi="Century Gothic"/>
                <w:b/>
                <w:spacing w:val="-3"/>
              </w:rPr>
              <w:t>This measure cannot be delivered for databases delivering 13 week periods on a 4-4-4 schedule.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ACV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ACV </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 xml:space="preserve">% ACV </w:t>
            </w:r>
          </w:p>
          <w:p w:rsidR="00F40916" w:rsidRDefault="00F40916">
            <w:pPr>
              <w:numPr>
                <w:ilvl w:val="0"/>
                <w:numId w:val="2"/>
              </w:numPr>
              <w:rPr>
                <w:rFonts w:ascii="Century Gothic" w:hAnsi="Century Gothic"/>
              </w:rPr>
            </w:pPr>
            <w:r>
              <w:rPr>
                <w:rFonts w:ascii="Century Gothic" w:hAnsi="Century Gothic"/>
              </w:rPr>
              <w:t xml:space="preserve">Average Weekly % ACV </w:t>
            </w:r>
          </w:p>
        </w:tc>
      </w:tr>
    </w:tbl>
    <w:p w:rsidR="00F40916" w:rsidRDefault="00F40916">
      <w:pPr>
        <w:pStyle w:val="Heading1"/>
        <w:sectPr w:rsidR="00F40916" w:rsidSect="006A6224">
          <w:pgSz w:w="12240" w:h="15840"/>
          <w:pgMar w:top="1152" w:right="1440" w:bottom="1152" w:left="1440" w:header="720" w:footer="720" w:gutter="0"/>
          <w:cols w:space="720"/>
          <w:docGrid w:linePitch="360"/>
        </w:sectPr>
      </w:pPr>
      <w:bookmarkStart w:id="150" w:name="_Toc78773856"/>
    </w:p>
    <w:tbl>
      <w:tblPr>
        <w:tblW w:w="9497" w:type="dxa"/>
        <w:tblLook w:val="0000" w:firstRow="0" w:lastRow="0" w:firstColumn="0" w:lastColumn="0" w:noHBand="0" w:noVBand="0"/>
      </w:tblPr>
      <w:tblGrid>
        <w:gridCol w:w="3055"/>
        <w:gridCol w:w="6442"/>
      </w:tblGrid>
      <w:tr w:rsidR="00F40916" w:rsidTr="007B4207">
        <w:trPr>
          <w:trHeight w:val="309"/>
        </w:trPr>
        <w:tc>
          <w:tcPr>
            <w:tcW w:w="3055" w:type="dxa"/>
          </w:tcPr>
          <w:p w:rsidR="00F40916" w:rsidRDefault="00F40916">
            <w:pPr>
              <w:pStyle w:val="Heading1"/>
            </w:pPr>
            <w:r>
              <w:lastRenderedPageBreak/>
              <w:t>Measure Group</w:t>
            </w:r>
            <w:bookmarkEnd w:id="150"/>
          </w:p>
        </w:tc>
        <w:tc>
          <w:tcPr>
            <w:tcW w:w="6442" w:type="dxa"/>
          </w:tcPr>
          <w:p w:rsidR="00F40916" w:rsidRDefault="00F40916">
            <w:pPr>
              <w:pStyle w:val="MeasureGuideHeading"/>
            </w:pPr>
            <w:bookmarkStart w:id="151" w:name="_Toc78773718"/>
            <w:bookmarkStart w:id="152" w:name="_Toc78773857"/>
            <w:bookmarkStart w:id="153" w:name="_Toc78774265"/>
            <w:bookmarkStart w:id="154" w:name="_Toc79205965"/>
            <w:bookmarkStart w:id="155" w:name="_Toc282510699"/>
            <w:r>
              <w:t>Average Price (Algorithm 018)</w:t>
            </w:r>
            <w:bookmarkEnd w:id="151"/>
            <w:bookmarkEnd w:id="152"/>
            <w:bookmarkEnd w:id="153"/>
            <w:bookmarkEnd w:id="154"/>
            <w:bookmarkEnd w:id="155"/>
          </w:p>
        </w:tc>
      </w:tr>
      <w:tr w:rsidR="00F40916" w:rsidTr="007B4207">
        <w:trPr>
          <w:trHeight w:val="309"/>
        </w:trPr>
        <w:tc>
          <w:tcPr>
            <w:tcW w:w="3055" w:type="dxa"/>
          </w:tcPr>
          <w:p w:rsidR="00F40916" w:rsidRDefault="00F40916">
            <w:pPr>
              <w:rPr>
                <w:rFonts w:ascii="Century Gothic" w:hAnsi="Century Gothic"/>
                <w:b/>
                <w:bCs/>
                <w:sz w:val="28"/>
              </w:rPr>
            </w:pPr>
          </w:p>
        </w:tc>
        <w:tc>
          <w:tcPr>
            <w:tcW w:w="6442" w:type="dxa"/>
          </w:tcPr>
          <w:p w:rsidR="00F40916" w:rsidRDefault="00F40916">
            <w:pPr>
              <w:rPr>
                <w:rFonts w:ascii="Century Gothic" w:hAnsi="Century Gothic"/>
              </w:rPr>
            </w:pPr>
          </w:p>
        </w:tc>
      </w:tr>
      <w:tr w:rsidR="00F40916" w:rsidTr="007B4207">
        <w:trPr>
          <w:trHeight w:val="309"/>
        </w:trPr>
        <w:tc>
          <w:tcPr>
            <w:tcW w:w="3055" w:type="dxa"/>
          </w:tcPr>
          <w:p w:rsidR="00F40916" w:rsidRDefault="00F40916">
            <w:pPr>
              <w:rPr>
                <w:rFonts w:ascii="Century Gothic" w:hAnsi="Century Gothic"/>
                <w:b/>
                <w:bCs/>
                <w:sz w:val="28"/>
              </w:rPr>
            </w:pPr>
            <w:r>
              <w:rPr>
                <w:rFonts w:ascii="Century Gothic" w:hAnsi="Century Gothic"/>
                <w:b/>
                <w:bCs/>
                <w:sz w:val="28"/>
              </w:rPr>
              <w:t>Measure Type</w:t>
            </w:r>
          </w:p>
        </w:tc>
        <w:tc>
          <w:tcPr>
            <w:tcW w:w="6442" w:type="dxa"/>
          </w:tcPr>
          <w:p w:rsidR="00F40916" w:rsidRDefault="00F40916">
            <w:pPr>
              <w:rPr>
                <w:rFonts w:ascii="Century Gothic" w:hAnsi="Century Gothic"/>
              </w:rPr>
            </w:pPr>
            <w:r>
              <w:rPr>
                <w:rFonts w:ascii="Century Gothic" w:hAnsi="Century Gothic"/>
              </w:rPr>
              <w:t>Derived</w:t>
            </w:r>
          </w:p>
        </w:tc>
      </w:tr>
      <w:tr w:rsidR="00F40916" w:rsidTr="007B4207">
        <w:trPr>
          <w:trHeight w:val="309"/>
        </w:trPr>
        <w:tc>
          <w:tcPr>
            <w:tcW w:w="3055" w:type="dxa"/>
          </w:tcPr>
          <w:p w:rsidR="00F40916" w:rsidRDefault="00F40916">
            <w:pPr>
              <w:rPr>
                <w:rFonts w:ascii="Century Gothic" w:hAnsi="Century Gothic"/>
                <w:b/>
                <w:bCs/>
                <w:sz w:val="28"/>
              </w:rPr>
            </w:pPr>
          </w:p>
        </w:tc>
        <w:tc>
          <w:tcPr>
            <w:tcW w:w="6442" w:type="dxa"/>
          </w:tcPr>
          <w:p w:rsidR="00F40916" w:rsidRDefault="00F40916">
            <w:pPr>
              <w:rPr>
                <w:rFonts w:ascii="Century Gothic" w:hAnsi="Century Gothic"/>
              </w:rPr>
            </w:pPr>
          </w:p>
        </w:tc>
      </w:tr>
      <w:tr w:rsidR="00F40916" w:rsidTr="007B4207">
        <w:trPr>
          <w:trHeight w:val="524"/>
        </w:trPr>
        <w:tc>
          <w:tcPr>
            <w:tcW w:w="3055" w:type="dxa"/>
          </w:tcPr>
          <w:p w:rsidR="00F40916" w:rsidRDefault="00F40916">
            <w:pPr>
              <w:rPr>
                <w:rFonts w:ascii="Century Gothic" w:hAnsi="Century Gothic"/>
                <w:b/>
                <w:bCs/>
                <w:sz w:val="28"/>
              </w:rPr>
            </w:pPr>
            <w:r>
              <w:rPr>
                <w:rFonts w:ascii="Century Gothic" w:hAnsi="Century Gothic"/>
                <w:b/>
                <w:bCs/>
                <w:sz w:val="28"/>
              </w:rPr>
              <w:t>Definition</w:t>
            </w:r>
          </w:p>
        </w:tc>
        <w:tc>
          <w:tcPr>
            <w:tcW w:w="6442"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report the average product unit or volume price in stores.   </w:t>
            </w:r>
          </w:p>
        </w:tc>
      </w:tr>
      <w:tr w:rsidR="00F40916" w:rsidTr="007B4207">
        <w:trPr>
          <w:trHeight w:val="309"/>
        </w:trPr>
        <w:tc>
          <w:tcPr>
            <w:tcW w:w="3055" w:type="dxa"/>
          </w:tcPr>
          <w:p w:rsidR="00F40916" w:rsidRDefault="00F40916">
            <w:pPr>
              <w:rPr>
                <w:rFonts w:ascii="Century Gothic" w:hAnsi="Century Gothic"/>
                <w:b/>
                <w:bCs/>
                <w:sz w:val="28"/>
              </w:rPr>
            </w:pPr>
          </w:p>
        </w:tc>
        <w:tc>
          <w:tcPr>
            <w:tcW w:w="6442" w:type="dxa"/>
          </w:tcPr>
          <w:p w:rsidR="00F40916" w:rsidRDefault="00F40916">
            <w:pPr>
              <w:rPr>
                <w:rFonts w:ascii="Century Gothic" w:hAnsi="Century Gothic"/>
              </w:rPr>
            </w:pPr>
          </w:p>
        </w:tc>
      </w:tr>
      <w:tr w:rsidR="00F40916" w:rsidTr="007B4207">
        <w:trPr>
          <w:trHeight w:val="2366"/>
        </w:trPr>
        <w:tc>
          <w:tcPr>
            <w:tcW w:w="3055" w:type="dxa"/>
          </w:tcPr>
          <w:p w:rsidR="00F40916" w:rsidRDefault="00F40916">
            <w:pPr>
              <w:pStyle w:val="Heading1"/>
            </w:pPr>
            <w:bookmarkStart w:id="156" w:name="_Toc78773858"/>
            <w:r>
              <w:t>Calculation</w:t>
            </w:r>
            <w:bookmarkEnd w:id="156"/>
            <w:r>
              <w:t xml:space="preserve"> </w:t>
            </w:r>
          </w:p>
        </w:tc>
        <w:tc>
          <w:tcPr>
            <w:tcW w:w="6442" w:type="dxa"/>
          </w:tcPr>
          <w:p w:rsidR="00F40916" w:rsidRDefault="00F40916">
            <w:pPr>
              <w:tabs>
                <w:tab w:val="left" w:pos="0"/>
                <w:tab w:val="center" w:pos="4680"/>
              </w:tabs>
              <w:suppressAutoHyphens/>
              <w:rPr>
                <w:rFonts w:ascii="Century Gothic" w:hAnsi="Century Gothic"/>
                <w:spacing w:val="-3"/>
              </w:rPr>
            </w:pPr>
            <w:r>
              <w:rPr>
                <w:rFonts w:ascii="Century Gothic" w:hAnsi="Century Gothic"/>
                <w:spacing w:val="-3"/>
              </w:rPr>
              <w:t>Average Price without Merchandising:</w:t>
            </w:r>
          </w:p>
          <w:p w:rsidR="00F40916" w:rsidRDefault="00F40916">
            <w:pPr>
              <w:tabs>
                <w:tab w:val="left" w:pos="0"/>
                <w:tab w:val="center" w:pos="4680"/>
              </w:tabs>
              <w:suppressAutoHyphens/>
              <w:rPr>
                <w:rFonts w:ascii="Century Gothic" w:hAnsi="Century Gothic"/>
                <w:spacing w:val="-3"/>
              </w:rPr>
            </w:pPr>
          </w:p>
          <w:p w:rsidR="00F40916" w:rsidRDefault="00F40916">
            <w:pPr>
              <w:tabs>
                <w:tab w:val="left" w:pos="0"/>
                <w:tab w:val="center" w:pos="4680"/>
              </w:tabs>
              <w:suppressAutoHyphens/>
              <w:jc w:val="center"/>
              <w:rPr>
                <w:rFonts w:ascii="Century Gothic" w:hAnsi="Century Gothic"/>
                <w:spacing w:val="-3"/>
                <w:u w:val="single"/>
              </w:rPr>
            </w:pPr>
            <w:r>
              <w:rPr>
                <w:rFonts w:ascii="Century Gothic" w:hAnsi="Century Gothic"/>
                <w:spacing w:val="-3"/>
                <w:u w:val="single"/>
              </w:rPr>
              <w:t>Dollar Sales</w:t>
            </w:r>
          </w:p>
          <w:p w:rsidR="00F40916" w:rsidRDefault="00F40916">
            <w:pPr>
              <w:tabs>
                <w:tab w:val="left" w:pos="0"/>
                <w:tab w:val="center" w:pos="4680"/>
              </w:tabs>
              <w:suppressAutoHyphens/>
              <w:jc w:val="center"/>
              <w:rPr>
                <w:rFonts w:ascii="Century Gothic" w:hAnsi="Century Gothic"/>
                <w:spacing w:val="-3"/>
              </w:rPr>
            </w:pPr>
            <w:r>
              <w:rPr>
                <w:rFonts w:ascii="Century Gothic" w:hAnsi="Century Gothic"/>
                <w:spacing w:val="-3"/>
              </w:rPr>
              <w:t>Unit or Volume Sales</w:t>
            </w:r>
          </w:p>
          <w:p w:rsidR="00F40916" w:rsidRDefault="00F40916">
            <w:pPr>
              <w:tabs>
                <w:tab w:val="left" w:pos="0"/>
                <w:tab w:val="center" w:pos="4680"/>
              </w:tabs>
              <w:suppressAutoHyphens/>
              <w:jc w:val="center"/>
              <w:rPr>
                <w:rFonts w:ascii="Century Gothic" w:hAnsi="Century Gothic"/>
                <w:spacing w:val="-3"/>
                <w:u w:val="single"/>
              </w:rPr>
            </w:pPr>
          </w:p>
          <w:p w:rsidR="00F40916" w:rsidRDefault="00F40916">
            <w:pPr>
              <w:tabs>
                <w:tab w:val="left" w:pos="0"/>
                <w:tab w:val="center" w:pos="4680"/>
              </w:tabs>
              <w:suppressAutoHyphens/>
              <w:rPr>
                <w:rFonts w:ascii="Century Gothic" w:hAnsi="Century Gothic"/>
                <w:spacing w:val="-3"/>
              </w:rPr>
            </w:pPr>
            <w:r>
              <w:rPr>
                <w:rFonts w:ascii="Century Gothic" w:hAnsi="Century Gothic"/>
                <w:spacing w:val="-3"/>
              </w:rPr>
              <w:t>Average Price on Merchandising Condition:</w:t>
            </w:r>
          </w:p>
          <w:p w:rsidR="00F40916" w:rsidRDefault="00F40916">
            <w:pPr>
              <w:tabs>
                <w:tab w:val="left" w:pos="0"/>
                <w:tab w:val="center" w:pos="4680"/>
              </w:tabs>
              <w:suppressAutoHyphens/>
              <w:rPr>
                <w:rFonts w:ascii="Century Gothic" w:hAnsi="Century Gothic"/>
                <w:spacing w:val="-3"/>
              </w:rPr>
            </w:pPr>
          </w:p>
          <w:p w:rsidR="00F40916" w:rsidRDefault="00F40916">
            <w:pPr>
              <w:tabs>
                <w:tab w:val="left" w:pos="0"/>
                <w:tab w:val="center" w:pos="4680"/>
              </w:tabs>
              <w:suppressAutoHyphens/>
              <w:jc w:val="center"/>
              <w:rPr>
                <w:rFonts w:ascii="Century Gothic" w:hAnsi="Century Gothic"/>
                <w:spacing w:val="-3"/>
              </w:rPr>
            </w:pPr>
            <w:r>
              <w:rPr>
                <w:rFonts w:ascii="Century Gothic" w:hAnsi="Century Gothic"/>
                <w:spacing w:val="-3"/>
                <w:u w:val="single"/>
              </w:rPr>
              <w:t>Dollar Sales with Merchandising Condition</w:t>
            </w:r>
          </w:p>
          <w:p w:rsidR="00F40916" w:rsidRDefault="00F40916">
            <w:pPr>
              <w:tabs>
                <w:tab w:val="left" w:pos="0"/>
                <w:tab w:val="center" w:pos="4680"/>
              </w:tabs>
              <w:suppressAutoHyphens/>
              <w:jc w:val="center"/>
              <w:rPr>
                <w:rFonts w:ascii="Century Gothic" w:hAnsi="Century Gothic"/>
              </w:rPr>
            </w:pPr>
            <w:r>
              <w:rPr>
                <w:rFonts w:ascii="Century Gothic" w:hAnsi="Century Gothic"/>
              </w:rPr>
              <w:t>Unit or Volume Sales with Merchandising Condition</w:t>
            </w:r>
          </w:p>
        </w:tc>
      </w:tr>
      <w:tr w:rsidR="00F40916" w:rsidTr="007B4207">
        <w:trPr>
          <w:trHeight w:val="309"/>
        </w:trPr>
        <w:tc>
          <w:tcPr>
            <w:tcW w:w="3055" w:type="dxa"/>
          </w:tcPr>
          <w:p w:rsidR="00F40916" w:rsidRDefault="00F40916">
            <w:pPr>
              <w:rPr>
                <w:rFonts w:ascii="Century Gothic" w:hAnsi="Century Gothic"/>
                <w:b/>
                <w:bCs/>
                <w:sz w:val="28"/>
              </w:rPr>
            </w:pPr>
          </w:p>
        </w:tc>
        <w:tc>
          <w:tcPr>
            <w:tcW w:w="6442" w:type="dxa"/>
          </w:tcPr>
          <w:p w:rsidR="00F40916" w:rsidRDefault="00F40916">
            <w:pPr>
              <w:rPr>
                <w:rFonts w:ascii="Century Gothic" w:hAnsi="Century Gothic"/>
              </w:rPr>
            </w:pPr>
          </w:p>
        </w:tc>
      </w:tr>
      <w:tr w:rsidR="00F40916" w:rsidTr="007B4207">
        <w:trPr>
          <w:trHeight w:val="524"/>
        </w:trPr>
        <w:tc>
          <w:tcPr>
            <w:tcW w:w="3055" w:type="dxa"/>
          </w:tcPr>
          <w:p w:rsidR="00F40916" w:rsidRDefault="00F40916">
            <w:pPr>
              <w:rPr>
                <w:rFonts w:ascii="Century Gothic" w:hAnsi="Century Gothic"/>
                <w:b/>
                <w:bCs/>
                <w:sz w:val="28"/>
              </w:rPr>
            </w:pPr>
            <w:r>
              <w:rPr>
                <w:rFonts w:ascii="Century Gothic" w:hAnsi="Century Gothic"/>
                <w:b/>
                <w:bCs/>
                <w:sz w:val="28"/>
              </w:rPr>
              <w:t>Common Use(s)</w:t>
            </w:r>
          </w:p>
        </w:tc>
        <w:tc>
          <w:tcPr>
            <w:tcW w:w="6442" w:type="dxa"/>
          </w:tcPr>
          <w:p w:rsidR="00F40916" w:rsidRDefault="00F40916">
            <w:pPr>
              <w:rPr>
                <w:rFonts w:ascii="Century Gothic" w:hAnsi="Century Gothic"/>
              </w:rPr>
            </w:pPr>
            <w:r>
              <w:rPr>
                <w:rFonts w:ascii="Century Gothic" w:hAnsi="Century Gothic"/>
              </w:rPr>
              <w:t>To track average product price and average promoted price.</w:t>
            </w:r>
          </w:p>
        </w:tc>
      </w:tr>
      <w:tr w:rsidR="00F40916" w:rsidTr="007B4207">
        <w:trPr>
          <w:trHeight w:val="309"/>
        </w:trPr>
        <w:tc>
          <w:tcPr>
            <w:tcW w:w="3055" w:type="dxa"/>
          </w:tcPr>
          <w:p w:rsidR="00F40916" w:rsidRDefault="00F40916">
            <w:pPr>
              <w:rPr>
                <w:rFonts w:ascii="Century Gothic" w:hAnsi="Century Gothic"/>
                <w:b/>
                <w:bCs/>
                <w:sz w:val="28"/>
              </w:rPr>
            </w:pPr>
          </w:p>
        </w:tc>
        <w:tc>
          <w:tcPr>
            <w:tcW w:w="6442" w:type="dxa"/>
          </w:tcPr>
          <w:p w:rsidR="00F40916" w:rsidRDefault="00F40916">
            <w:pPr>
              <w:rPr>
                <w:rFonts w:ascii="Century Gothic" w:hAnsi="Century Gothic"/>
              </w:rPr>
            </w:pPr>
          </w:p>
        </w:tc>
      </w:tr>
      <w:tr w:rsidR="00F40916" w:rsidTr="007B4207">
        <w:trPr>
          <w:trHeight w:val="3428"/>
        </w:trPr>
        <w:tc>
          <w:tcPr>
            <w:tcW w:w="3055" w:type="dxa"/>
          </w:tcPr>
          <w:p w:rsidR="00F40916" w:rsidRDefault="00F40916">
            <w:pPr>
              <w:rPr>
                <w:rFonts w:ascii="Century Gothic" w:hAnsi="Century Gothic"/>
                <w:b/>
                <w:bCs/>
                <w:sz w:val="28"/>
              </w:rPr>
            </w:pPr>
            <w:r>
              <w:rPr>
                <w:rFonts w:ascii="Century Gothic" w:hAnsi="Century Gothic"/>
                <w:b/>
                <w:bCs/>
                <w:sz w:val="28"/>
              </w:rPr>
              <w:t>Usage Notes</w:t>
            </w:r>
          </w:p>
        </w:tc>
        <w:tc>
          <w:tcPr>
            <w:tcW w:w="6442" w:type="dxa"/>
          </w:tcPr>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These measures report an average scanned price, not the shelf price.</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 xml:space="preserve">Price reflects all FSP discounts for participating FSP retailers and featured FSP discounts for non-participating retailers.  </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The average price is weighted by Sales, it is not simply a straight average across stores and weeks.</w:t>
            </w:r>
          </w:p>
          <w:p w:rsidR="00F40916" w:rsidRDefault="00F40916">
            <w:pPr>
              <w:pStyle w:val="Header"/>
              <w:numPr>
                <w:ilvl w:val="0"/>
                <w:numId w:val="2"/>
              </w:numPr>
              <w:tabs>
                <w:tab w:val="clear" w:pos="4320"/>
                <w:tab w:val="clear" w:pos="8640"/>
              </w:tabs>
              <w:rPr>
                <w:rFonts w:ascii="Century Gothic" w:hAnsi="Century Gothic"/>
              </w:rPr>
            </w:pPr>
            <w:r>
              <w:rPr>
                <w:rFonts w:ascii="Century Gothic" w:hAnsi="Century Gothic"/>
              </w:rPr>
              <w:t xml:space="preserve">The price reported at upper levels of the product hierarchy becomes an average price of products of different sizes, brands, and flavors. </w:t>
            </w:r>
          </w:p>
          <w:p w:rsidR="00F40916" w:rsidRDefault="00F40916">
            <w:pPr>
              <w:numPr>
                <w:ilvl w:val="0"/>
                <w:numId w:val="2"/>
              </w:numPr>
              <w:rPr>
                <w:rFonts w:ascii="Century Gothic" w:hAnsi="Century Gothic"/>
                <w:b/>
              </w:rPr>
            </w:pPr>
            <w:r>
              <w:rPr>
                <w:rFonts w:ascii="Century Gothic" w:hAnsi="Century Gothic"/>
                <w:b/>
              </w:rPr>
              <w:t>Average Price per Unit should not be used above the size level in the product hierarchy.</w:t>
            </w:r>
          </w:p>
        </w:tc>
      </w:tr>
      <w:tr w:rsidR="00F40916" w:rsidTr="007B4207">
        <w:trPr>
          <w:trHeight w:val="309"/>
        </w:trPr>
        <w:tc>
          <w:tcPr>
            <w:tcW w:w="3055" w:type="dxa"/>
          </w:tcPr>
          <w:p w:rsidR="00F40916" w:rsidRDefault="00F40916">
            <w:pPr>
              <w:rPr>
                <w:rFonts w:ascii="Century Gothic" w:hAnsi="Century Gothic"/>
                <w:b/>
                <w:bCs/>
                <w:sz w:val="28"/>
              </w:rPr>
            </w:pPr>
          </w:p>
        </w:tc>
        <w:tc>
          <w:tcPr>
            <w:tcW w:w="6442" w:type="dxa"/>
          </w:tcPr>
          <w:p w:rsidR="00F40916" w:rsidRDefault="00F40916">
            <w:pPr>
              <w:rPr>
                <w:rFonts w:ascii="Century Gothic" w:hAnsi="Century Gothic"/>
              </w:rPr>
            </w:pPr>
          </w:p>
        </w:tc>
      </w:tr>
      <w:tr w:rsidR="00F40916" w:rsidTr="007B4207">
        <w:trPr>
          <w:trHeight w:val="309"/>
        </w:trPr>
        <w:tc>
          <w:tcPr>
            <w:tcW w:w="3055" w:type="dxa"/>
          </w:tcPr>
          <w:p w:rsidR="00F40916" w:rsidRDefault="00F40916">
            <w:pPr>
              <w:rPr>
                <w:rFonts w:ascii="Century Gothic" w:hAnsi="Century Gothic"/>
                <w:b/>
                <w:bCs/>
                <w:sz w:val="28"/>
              </w:rPr>
            </w:pPr>
            <w:r>
              <w:rPr>
                <w:rFonts w:ascii="Century Gothic" w:hAnsi="Century Gothic"/>
                <w:b/>
                <w:bCs/>
                <w:sz w:val="28"/>
              </w:rPr>
              <w:t>Additivity</w:t>
            </w:r>
          </w:p>
        </w:tc>
        <w:tc>
          <w:tcPr>
            <w:tcW w:w="6442"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rsidTr="007B4207">
        <w:trPr>
          <w:trHeight w:val="309"/>
        </w:trPr>
        <w:tc>
          <w:tcPr>
            <w:tcW w:w="3055" w:type="dxa"/>
          </w:tcPr>
          <w:p w:rsidR="00F40916" w:rsidRDefault="00F40916">
            <w:pPr>
              <w:rPr>
                <w:rFonts w:ascii="Century Gothic" w:hAnsi="Century Gothic"/>
                <w:b/>
                <w:bCs/>
                <w:sz w:val="28"/>
              </w:rPr>
            </w:pPr>
          </w:p>
        </w:tc>
        <w:tc>
          <w:tcPr>
            <w:tcW w:w="6442" w:type="dxa"/>
          </w:tcPr>
          <w:p w:rsidR="00F40916" w:rsidRDefault="00F40916">
            <w:pPr>
              <w:pStyle w:val="Header"/>
              <w:tabs>
                <w:tab w:val="clear" w:pos="4320"/>
                <w:tab w:val="clear" w:pos="8640"/>
              </w:tabs>
              <w:rPr>
                <w:rFonts w:ascii="Century Gothic" w:hAnsi="Century Gothic"/>
              </w:rPr>
            </w:pPr>
          </w:p>
        </w:tc>
      </w:tr>
      <w:tr w:rsidR="00F40916" w:rsidTr="007B4207">
        <w:trPr>
          <w:trHeight w:val="524"/>
        </w:trPr>
        <w:tc>
          <w:tcPr>
            <w:tcW w:w="3055" w:type="dxa"/>
          </w:tcPr>
          <w:p w:rsidR="00F40916" w:rsidRDefault="00F40916">
            <w:pPr>
              <w:rPr>
                <w:rFonts w:ascii="Century Gothic" w:hAnsi="Century Gothic"/>
                <w:b/>
                <w:bCs/>
                <w:sz w:val="28"/>
              </w:rPr>
            </w:pPr>
            <w:r>
              <w:rPr>
                <w:rFonts w:ascii="Century Gothic" w:hAnsi="Century Gothic"/>
                <w:b/>
                <w:bCs/>
                <w:sz w:val="28"/>
              </w:rPr>
              <w:t>Aggregation Rules</w:t>
            </w:r>
          </w:p>
        </w:tc>
        <w:tc>
          <w:tcPr>
            <w:tcW w:w="6442" w:type="dxa"/>
          </w:tcPr>
          <w:p w:rsidR="00F40916" w:rsidRDefault="00F40916">
            <w:pPr>
              <w:pStyle w:val="Header"/>
              <w:tabs>
                <w:tab w:val="clear" w:pos="4320"/>
                <w:tab w:val="clear" w:pos="8640"/>
              </w:tabs>
              <w:rPr>
                <w:rFonts w:ascii="Century Gothic" w:hAnsi="Century Gothic"/>
              </w:rPr>
            </w:pPr>
            <w:r>
              <w:rPr>
                <w:rFonts w:ascii="Century Gothic" w:hAnsi="Century Gothic"/>
              </w:rPr>
              <w:t>Derived measures inherit the aggregation rules of their component stored measures.</w:t>
            </w:r>
          </w:p>
        </w:tc>
      </w:tr>
      <w:tr w:rsidR="00F40916" w:rsidTr="007B4207">
        <w:trPr>
          <w:trHeight w:val="309"/>
        </w:trPr>
        <w:tc>
          <w:tcPr>
            <w:tcW w:w="3055" w:type="dxa"/>
          </w:tcPr>
          <w:p w:rsidR="00F40916" w:rsidRDefault="00F40916">
            <w:pPr>
              <w:rPr>
                <w:rFonts w:ascii="Century Gothic" w:hAnsi="Century Gothic"/>
                <w:b/>
                <w:bCs/>
                <w:sz w:val="28"/>
              </w:rPr>
            </w:pPr>
          </w:p>
        </w:tc>
        <w:tc>
          <w:tcPr>
            <w:tcW w:w="6442" w:type="dxa"/>
          </w:tcPr>
          <w:p w:rsidR="00F40916" w:rsidRDefault="00F40916">
            <w:pPr>
              <w:rPr>
                <w:rFonts w:ascii="Century Gothic" w:hAnsi="Century Gothic"/>
              </w:rPr>
            </w:pPr>
          </w:p>
        </w:tc>
      </w:tr>
      <w:tr w:rsidR="00F40916" w:rsidTr="007B4207">
        <w:trPr>
          <w:cantSplit/>
          <w:trHeight w:val="524"/>
        </w:trPr>
        <w:tc>
          <w:tcPr>
            <w:tcW w:w="3055" w:type="dxa"/>
          </w:tcPr>
          <w:p w:rsidR="00F40916" w:rsidRDefault="00F40916">
            <w:pPr>
              <w:rPr>
                <w:rFonts w:ascii="Century Gothic" w:hAnsi="Century Gothic"/>
                <w:b/>
                <w:bCs/>
                <w:sz w:val="28"/>
              </w:rPr>
            </w:pPr>
            <w:r>
              <w:rPr>
                <w:rFonts w:ascii="Century Gothic" w:hAnsi="Century Gothic"/>
                <w:b/>
                <w:bCs/>
                <w:sz w:val="28"/>
              </w:rPr>
              <w:t>Related Measures</w:t>
            </w:r>
          </w:p>
        </w:tc>
        <w:tc>
          <w:tcPr>
            <w:tcW w:w="6442" w:type="dxa"/>
          </w:tcPr>
          <w:p w:rsidR="00F40916" w:rsidRDefault="00F40916">
            <w:pPr>
              <w:rPr>
                <w:rFonts w:ascii="Century Gothic" w:hAnsi="Century Gothic"/>
              </w:rPr>
            </w:pPr>
            <w:r>
              <w:rPr>
                <w:rFonts w:ascii="Century Gothic" w:hAnsi="Century Gothic"/>
              </w:rPr>
              <w:t>Weighted Average Base Price</w:t>
            </w:r>
          </w:p>
          <w:p w:rsidR="00F40916" w:rsidRDefault="00F40916">
            <w:pPr>
              <w:rPr>
                <w:rFonts w:ascii="Century Gothic" w:hAnsi="Century Gothic"/>
              </w:rPr>
            </w:pPr>
            <w:r>
              <w:rPr>
                <w:rFonts w:ascii="Century Gothic" w:hAnsi="Century Gothic"/>
              </w:rPr>
              <w:t>Weighted Average % Price Reduction</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bookmarkStart w:id="157" w:name="_Toc78773859"/>
            <w:r>
              <w:lastRenderedPageBreak/>
              <w:t>Measure Group</w:t>
            </w:r>
            <w:bookmarkEnd w:id="157"/>
          </w:p>
        </w:tc>
        <w:tc>
          <w:tcPr>
            <w:tcW w:w="6300" w:type="dxa"/>
            <w:gridSpan w:val="2"/>
          </w:tcPr>
          <w:p w:rsidR="00F40916" w:rsidRDefault="00F40916">
            <w:pPr>
              <w:pStyle w:val="MeasureGuideHeading"/>
            </w:pPr>
            <w:bookmarkStart w:id="158" w:name="_Toc78773719"/>
            <w:bookmarkStart w:id="159" w:name="_Toc78773860"/>
            <w:bookmarkStart w:id="160" w:name="_Toc78774266"/>
            <w:bookmarkStart w:id="161" w:name="_Toc79205966"/>
            <w:bookmarkStart w:id="162" w:name="_Toc282510700"/>
            <w:r>
              <w:t>Average Sales per Store Selling (Algorithm 005)</w:t>
            </w:r>
            <w:bookmarkEnd w:id="158"/>
            <w:bookmarkEnd w:id="159"/>
            <w:bookmarkEnd w:id="160"/>
            <w:bookmarkEnd w:id="161"/>
            <w:bookmarkEnd w:id="162"/>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 xml:space="preserve">These measures are calculated as Sales (unit, volume, or dollars) divided by the projected number of stores selling at least one unit of the product during the period(s).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163" w:name="_Toc78773861"/>
            <w:r>
              <w:t>Calculation</w:t>
            </w:r>
            <w:bookmarkEnd w:id="163"/>
            <w:r>
              <w:t xml:space="preserve"> </w:t>
            </w:r>
          </w:p>
        </w:tc>
        <w:tc>
          <w:tcPr>
            <w:tcW w:w="6300" w:type="dxa"/>
            <w:gridSpan w:val="2"/>
          </w:tcPr>
          <w:p w:rsidR="00F40916" w:rsidRDefault="00F40916">
            <w:pPr>
              <w:pStyle w:val="Header"/>
              <w:pBdr>
                <w:bottom w:val="single" w:sz="6" w:space="1" w:color="auto"/>
              </w:pBdr>
              <w:tabs>
                <w:tab w:val="clear" w:pos="4320"/>
                <w:tab w:val="clear" w:pos="8640"/>
              </w:tabs>
              <w:jc w:val="center"/>
              <w:rPr>
                <w:rFonts w:ascii="Century Gothic" w:hAnsi="Century Gothic"/>
              </w:rPr>
            </w:pPr>
            <w:r>
              <w:rPr>
                <w:rFonts w:ascii="Century Gothic" w:hAnsi="Century Gothic"/>
              </w:rPr>
              <w:t>Sales (Unit, Volume, Dollar)</w:t>
            </w:r>
          </w:p>
          <w:p w:rsidR="00F40916" w:rsidRDefault="00F40916">
            <w:pPr>
              <w:pStyle w:val="Header"/>
              <w:tabs>
                <w:tab w:val="clear" w:pos="4320"/>
                <w:tab w:val="clear" w:pos="8640"/>
              </w:tabs>
              <w:jc w:val="center"/>
              <w:rPr>
                <w:rFonts w:ascii="Century Gothic" w:hAnsi="Century Gothic"/>
              </w:rPr>
            </w:pPr>
            <w:r>
              <w:rPr>
                <w:rFonts w:ascii="Century Gothic" w:hAnsi="Century Gothic"/>
              </w:rPr>
              <w:t>Number of projected stores selling the product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27"/>
              </w:numPr>
              <w:rPr>
                <w:rFonts w:ascii="Century Gothic" w:hAnsi="Century Gothic"/>
              </w:rPr>
            </w:pPr>
            <w:r>
              <w:rPr>
                <w:rFonts w:ascii="Century Gothic" w:hAnsi="Century Gothic"/>
              </w:rPr>
              <w:t>To track how well a product sold, controlling for its distribution within the market when the size of the stores in which the item is distributed is not relevant.</w:t>
            </w:r>
          </w:p>
          <w:p w:rsidR="00F40916" w:rsidRDefault="00F40916">
            <w:pPr>
              <w:numPr>
                <w:ilvl w:val="0"/>
                <w:numId w:val="26"/>
              </w:numPr>
              <w:rPr>
                <w:rFonts w:ascii="Century Gothic" w:hAnsi="Century Gothic"/>
              </w:rPr>
            </w:pPr>
            <w:r>
              <w:rPr>
                <w:rFonts w:ascii="Century Gothic" w:hAnsi="Century Gothic"/>
              </w:rPr>
              <w:t xml:space="preserve">To compare sales rates of products with varying levels of distribution or across time when the size of the stores in which the item is distributed is not relevant.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rPr>
                <w:rFonts w:ascii="Century Gothic" w:hAnsi="Century Gothic"/>
              </w:rPr>
            </w:pPr>
            <w:r>
              <w:rPr>
                <w:rFonts w:ascii="Century Gothic" w:hAnsi="Century Gothic"/>
              </w:rPr>
              <w:t>These measures are similar to Sales per $MM ACV and Sales per Point ACV Weighted Distribution, except that Average Sales per Store Selling is normalized by the number of stores selling the product and therefore do not take into account store size. One can therefore expect products that tend to sell in larger stores to have higher Sales per Stores Selling than items that sell predominately in smaller stores.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ACV  * ACV Weighted Distribution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 xml:space="preserve">Sales per $MM ACV </w:t>
            </w:r>
          </w:p>
          <w:p w:rsidR="009F2C67" w:rsidRPr="009F2C67" w:rsidRDefault="00F40916" w:rsidP="009F2C67">
            <w:pPr>
              <w:numPr>
                <w:ilvl w:val="0"/>
                <w:numId w:val="2"/>
              </w:numPr>
              <w:rPr>
                <w:rFonts w:ascii="Century Gothic" w:hAnsi="Century Gothic"/>
              </w:rPr>
            </w:pPr>
            <w:r>
              <w:rPr>
                <w:rFonts w:ascii="Century Gothic" w:hAnsi="Century Gothic"/>
              </w:rPr>
              <w:t>Sales per Point ACV Weighted Distribution</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576" w:type="dxa"/>
        <w:tblLayout w:type="fixed"/>
        <w:tblLook w:val="0000" w:firstRow="0" w:lastRow="0" w:firstColumn="0" w:lastColumn="0" w:noHBand="0" w:noVBand="0"/>
      </w:tblPr>
      <w:tblGrid>
        <w:gridCol w:w="2358"/>
        <w:gridCol w:w="7218"/>
      </w:tblGrid>
      <w:tr w:rsidR="009F2C67" w:rsidRPr="003275D4" w:rsidTr="00755637">
        <w:tc>
          <w:tcPr>
            <w:tcW w:w="2358" w:type="dxa"/>
          </w:tcPr>
          <w:p w:rsidR="009F2C67" w:rsidRPr="003275D4" w:rsidRDefault="009F2C67" w:rsidP="00755637">
            <w:pPr>
              <w:rPr>
                <w:rFonts w:ascii="Century Gothic" w:hAnsi="Century Gothic"/>
                <w:b/>
                <w:bCs/>
                <w:sz w:val="28"/>
              </w:rPr>
            </w:pPr>
            <w:r w:rsidRPr="003275D4">
              <w:rPr>
                <w:rFonts w:ascii="Century Gothic" w:hAnsi="Century Gothic"/>
                <w:b/>
                <w:bCs/>
                <w:sz w:val="28"/>
              </w:rPr>
              <w:lastRenderedPageBreak/>
              <w:t>Measure Group</w:t>
            </w:r>
          </w:p>
        </w:tc>
        <w:tc>
          <w:tcPr>
            <w:tcW w:w="7218" w:type="dxa"/>
          </w:tcPr>
          <w:p w:rsidR="009F2C67" w:rsidRPr="003275D4" w:rsidRDefault="009F2C67" w:rsidP="00755637">
            <w:pPr>
              <w:pStyle w:val="MeasureGuideHeading"/>
            </w:pPr>
            <w:bookmarkStart w:id="164" w:name="_Toc78773720"/>
            <w:bookmarkStart w:id="165" w:name="_Toc78773863"/>
            <w:bookmarkStart w:id="166" w:name="_Toc78774267"/>
            <w:bookmarkStart w:id="167" w:name="_Toc79205967"/>
            <w:bookmarkStart w:id="168" w:name="_Toc282510701"/>
            <w:r w:rsidRPr="003275D4">
              <w:t>Average Store Coupon Value (</w:t>
            </w:r>
            <w:r w:rsidR="00A31F7B">
              <w:t xml:space="preserve">Algorithm </w:t>
            </w:r>
            <w:r w:rsidRPr="003275D4">
              <w:t>076)</w:t>
            </w:r>
            <w:bookmarkEnd w:id="164"/>
            <w:bookmarkEnd w:id="165"/>
            <w:bookmarkEnd w:id="166"/>
            <w:bookmarkEnd w:id="167"/>
            <w:bookmarkEnd w:id="168"/>
          </w:p>
        </w:tc>
      </w:tr>
      <w:tr w:rsidR="009F2C67" w:rsidRPr="003275D4" w:rsidTr="00755637">
        <w:tc>
          <w:tcPr>
            <w:tcW w:w="2358" w:type="dxa"/>
          </w:tcPr>
          <w:p w:rsidR="009F2C67" w:rsidRPr="003275D4" w:rsidRDefault="009F2C67" w:rsidP="00755637">
            <w:pPr>
              <w:rPr>
                <w:rFonts w:ascii="Century Gothic" w:hAnsi="Century Gothic"/>
                <w:b/>
                <w:bCs/>
                <w:sz w:val="28"/>
              </w:rPr>
            </w:pPr>
          </w:p>
        </w:tc>
        <w:tc>
          <w:tcPr>
            <w:tcW w:w="7218" w:type="dxa"/>
          </w:tcPr>
          <w:p w:rsidR="009F2C67" w:rsidRPr="003275D4" w:rsidRDefault="009F2C67" w:rsidP="00755637">
            <w:pPr>
              <w:rPr>
                <w:rFonts w:ascii="Century Gothic" w:hAnsi="Century Gothic"/>
              </w:rPr>
            </w:pPr>
          </w:p>
        </w:tc>
      </w:tr>
      <w:tr w:rsidR="009F2C67" w:rsidRPr="003275D4" w:rsidTr="00755637">
        <w:tc>
          <w:tcPr>
            <w:tcW w:w="2358" w:type="dxa"/>
          </w:tcPr>
          <w:p w:rsidR="009F2C67" w:rsidRPr="003275D4" w:rsidRDefault="009F2C67" w:rsidP="00755637">
            <w:pPr>
              <w:rPr>
                <w:rFonts w:ascii="Century Gothic" w:hAnsi="Century Gothic"/>
                <w:b/>
                <w:bCs/>
                <w:sz w:val="28"/>
              </w:rPr>
            </w:pPr>
            <w:r w:rsidRPr="003275D4">
              <w:rPr>
                <w:rFonts w:ascii="Century Gothic" w:hAnsi="Century Gothic"/>
                <w:b/>
                <w:bCs/>
                <w:sz w:val="28"/>
              </w:rPr>
              <w:t>Measure Type</w:t>
            </w:r>
          </w:p>
        </w:tc>
        <w:tc>
          <w:tcPr>
            <w:tcW w:w="7218" w:type="dxa"/>
          </w:tcPr>
          <w:p w:rsidR="009F2C67" w:rsidRPr="003275D4" w:rsidRDefault="009F2C67" w:rsidP="00755637">
            <w:pPr>
              <w:rPr>
                <w:rFonts w:ascii="Century Gothic" w:hAnsi="Century Gothic"/>
              </w:rPr>
            </w:pPr>
            <w:r w:rsidRPr="003275D4">
              <w:rPr>
                <w:rFonts w:ascii="Century Gothic" w:hAnsi="Century Gothic"/>
              </w:rPr>
              <w:t>Stored</w:t>
            </w:r>
          </w:p>
        </w:tc>
      </w:tr>
      <w:tr w:rsidR="009F2C67" w:rsidRPr="003275D4" w:rsidTr="00755637">
        <w:trPr>
          <w:trHeight w:val="414"/>
        </w:trPr>
        <w:tc>
          <w:tcPr>
            <w:tcW w:w="2358" w:type="dxa"/>
          </w:tcPr>
          <w:p w:rsidR="009F2C67" w:rsidRPr="003275D4" w:rsidRDefault="009F2C67" w:rsidP="00755637">
            <w:pPr>
              <w:rPr>
                <w:rFonts w:ascii="Century Gothic" w:hAnsi="Century Gothic"/>
                <w:b/>
                <w:bCs/>
                <w:sz w:val="28"/>
              </w:rPr>
            </w:pPr>
          </w:p>
        </w:tc>
        <w:tc>
          <w:tcPr>
            <w:tcW w:w="7218" w:type="dxa"/>
          </w:tcPr>
          <w:p w:rsidR="009F2C67" w:rsidRPr="003275D4" w:rsidRDefault="009F2C67" w:rsidP="00755637">
            <w:pPr>
              <w:rPr>
                <w:rFonts w:ascii="Century Gothic" w:hAnsi="Century Gothic"/>
              </w:rPr>
            </w:pPr>
          </w:p>
        </w:tc>
      </w:tr>
      <w:tr w:rsidR="009F2C67" w:rsidRPr="003275D4" w:rsidTr="00755637">
        <w:tc>
          <w:tcPr>
            <w:tcW w:w="2358" w:type="dxa"/>
          </w:tcPr>
          <w:p w:rsidR="009F2C67" w:rsidRPr="003275D4" w:rsidRDefault="009F2C67" w:rsidP="00755637">
            <w:pPr>
              <w:rPr>
                <w:rFonts w:ascii="Century Gothic" w:hAnsi="Century Gothic"/>
                <w:b/>
                <w:bCs/>
                <w:sz w:val="28"/>
              </w:rPr>
            </w:pPr>
            <w:r w:rsidRPr="003275D4">
              <w:rPr>
                <w:rFonts w:ascii="Century Gothic" w:hAnsi="Century Gothic"/>
                <w:b/>
                <w:bCs/>
                <w:sz w:val="28"/>
              </w:rPr>
              <w:t>Definition</w:t>
            </w:r>
          </w:p>
        </w:tc>
        <w:tc>
          <w:tcPr>
            <w:tcW w:w="7218" w:type="dxa"/>
          </w:tcPr>
          <w:p w:rsidR="009F2C67" w:rsidRPr="003275D4" w:rsidRDefault="009F2C67" w:rsidP="00755637">
            <w:pPr>
              <w:rPr>
                <w:rFonts w:ascii="Century Gothic" w:hAnsi="Century Gothic"/>
              </w:rPr>
            </w:pPr>
            <w:r w:rsidRPr="003275D4">
              <w:rPr>
                <w:rFonts w:ascii="Century Gothic" w:hAnsi="Century Gothic"/>
                <w:spacing w:val="-3"/>
              </w:rPr>
              <w:t>This measure is an estimate of the average value of retailer coupons (A+ features).</w:t>
            </w:r>
          </w:p>
        </w:tc>
      </w:tr>
      <w:tr w:rsidR="009F2C67" w:rsidRPr="003275D4" w:rsidTr="00755637">
        <w:tc>
          <w:tcPr>
            <w:tcW w:w="2358" w:type="dxa"/>
          </w:tcPr>
          <w:p w:rsidR="009F2C67" w:rsidRPr="003275D4" w:rsidRDefault="009F2C67" w:rsidP="00755637">
            <w:pPr>
              <w:rPr>
                <w:rFonts w:ascii="Century Gothic" w:hAnsi="Century Gothic"/>
                <w:b/>
                <w:bCs/>
                <w:sz w:val="28"/>
              </w:rPr>
            </w:pPr>
          </w:p>
        </w:tc>
        <w:tc>
          <w:tcPr>
            <w:tcW w:w="7218" w:type="dxa"/>
          </w:tcPr>
          <w:p w:rsidR="009F2C67" w:rsidRPr="003275D4" w:rsidRDefault="009F2C67" w:rsidP="00755637">
            <w:pPr>
              <w:rPr>
                <w:rFonts w:ascii="Century Gothic" w:hAnsi="Century Gothic"/>
              </w:rPr>
            </w:pPr>
          </w:p>
        </w:tc>
      </w:tr>
      <w:tr w:rsidR="009F2C67" w:rsidRPr="003275D4" w:rsidTr="00755637">
        <w:tc>
          <w:tcPr>
            <w:tcW w:w="2358" w:type="dxa"/>
          </w:tcPr>
          <w:p w:rsidR="009F2C67" w:rsidRPr="003275D4" w:rsidRDefault="009F2C67" w:rsidP="00755637">
            <w:pPr>
              <w:pStyle w:val="Heading1"/>
            </w:pPr>
            <w:r w:rsidRPr="003275D4">
              <w:t>Calculation</w:t>
            </w:r>
          </w:p>
        </w:tc>
        <w:tc>
          <w:tcPr>
            <w:tcW w:w="7218" w:type="dxa"/>
          </w:tcPr>
          <w:p w:rsidR="009F2C67" w:rsidRPr="003275D4" w:rsidRDefault="009F2C67" w:rsidP="00755637">
            <w:pPr>
              <w:pStyle w:val="Header"/>
              <w:tabs>
                <w:tab w:val="clear" w:pos="4320"/>
                <w:tab w:val="clear" w:pos="8640"/>
              </w:tabs>
              <w:rPr>
                <w:rFonts w:ascii="Century Gothic" w:hAnsi="Century Gothic"/>
                <w:sz w:val="20"/>
                <w:szCs w:val="20"/>
              </w:rPr>
            </w:pPr>
            <w:r w:rsidRPr="003275D4">
              <w:rPr>
                <w:rFonts w:ascii="Century Gothic" w:hAnsi="Century Gothic"/>
                <w:sz w:val="20"/>
                <w:szCs w:val="20"/>
              </w:rPr>
              <w:t>[(Coupon value 1* Unit Sales in stores with coupon value 1) +</w:t>
            </w:r>
          </w:p>
          <w:p w:rsidR="009F2C67" w:rsidRDefault="009F2C67" w:rsidP="00755637">
            <w:pPr>
              <w:pStyle w:val="Header"/>
              <w:tabs>
                <w:tab w:val="clear" w:pos="4320"/>
                <w:tab w:val="clear" w:pos="8640"/>
              </w:tabs>
              <w:rPr>
                <w:rFonts w:ascii="Century Gothic" w:hAnsi="Century Gothic"/>
                <w:sz w:val="20"/>
                <w:szCs w:val="20"/>
              </w:rPr>
            </w:pPr>
            <w:r w:rsidRPr="003275D4">
              <w:rPr>
                <w:rFonts w:ascii="Century Gothic" w:hAnsi="Century Gothic"/>
                <w:sz w:val="20"/>
                <w:szCs w:val="20"/>
              </w:rPr>
              <w:t>(Coupon value 2 * Unit Sales in stores with coupon value 2)</w:t>
            </w:r>
            <w:r>
              <w:rPr>
                <w:rFonts w:ascii="Century Gothic" w:hAnsi="Century Gothic"/>
                <w:sz w:val="20"/>
                <w:szCs w:val="20"/>
              </w:rPr>
              <w:t xml:space="preserve"> +</w:t>
            </w:r>
          </w:p>
          <w:p w:rsidR="009F2C67" w:rsidRPr="00105A15" w:rsidRDefault="009F2C67" w:rsidP="00755637">
            <w:pPr>
              <w:pStyle w:val="Header"/>
              <w:tabs>
                <w:tab w:val="clear" w:pos="4320"/>
                <w:tab w:val="clear" w:pos="8640"/>
              </w:tabs>
              <w:rPr>
                <w:rFonts w:ascii="Century Gothic" w:hAnsi="Century Gothic"/>
                <w:sz w:val="20"/>
                <w:szCs w:val="20"/>
              </w:rPr>
            </w:pPr>
            <w:r w:rsidRPr="003275D4">
              <w:rPr>
                <w:rFonts w:ascii="Century Gothic" w:hAnsi="Century Gothic"/>
                <w:sz w:val="20"/>
                <w:szCs w:val="20"/>
                <w:u w:val="single"/>
              </w:rPr>
              <w:t xml:space="preserve"> (Coupon value * Unit Sales in stores with coupon value 3)] </w:t>
            </w:r>
          </w:p>
          <w:p w:rsidR="009F2C67" w:rsidRDefault="009F2C67" w:rsidP="00755637">
            <w:pPr>
              <w:pStyle w:val="Header"/>
              <w:tabs>
                <w:tab w:val="clear" w:pos="4320"/>
                <w:tab w:val="clear" w:pos="8640"/>
              </w:tabs>
              <w:jc w:val="center"/>
              <w:rPr>
                <w:rFonts w:ascii="Century Gothic" w:hAnsi="Century Gothic"/>
                <w:sz w:val="20"/>
                <w:szCs w:val="20"/>
              </w:rPr>
            </w:pPr>
            <w:r w:rsidRPr="003275D4">
              <w:rPr>
                <w:rFonts w:ascii="Century Gothic" w:hAnsi="Century Gothic"/>
                <w:sz w:val="20"/>
                <w:szCs w:val="20"/>
              </w:rPr>
              <w:t>Unit Sales in stores where coupon is valid</w:t>
            </w:r>
          </w:p>
          <w:p w:rsidR="009F2C67" w:rsidRDefault="009F2C67" w:rsidP="00755637">
            <w:pPr>
              <w:pStyle w:val="Header"/>
              <w:tabs>
                <w:tab w:val="clear" w:pos="4320"/>
                <w:tab w:val="clear" w:pos="8640"/>
              </w:tabs>
              <w:jc w:val="center"/>
              <w:rPr>
                <w:rFonts w:ascii="Century Gothic" w:hAnsi="Century Gothic"/>
                <w:sz w:val="20"/>
                <w:szCs w:val="20"/>
              </w:rPr>
            </w:pPr>
          </w:p>
          <w:p w:rsidR="009F2C67" w:rsidRPr="003275D4" w:rsidRDefault="009F2C67" w:rsidP="00755637">
            <w:pPr>
              <w:rPr>
                <w:rFonts w:ascii="MS Shell Dlg" w:hAnsi="MS Shell Dlg" w:cs="MS Shell Dlg"/>
                <w:sz w:val="17"/>
                <w:szCs w:val="17"/>
              </w:rPr>
            </w:pPr>
          </w:p>
        </w:tc>
      </w:tr>
    </w:tbl>
    <w:p w:rsidR="009F2C67" w:rsidRPr="003275D4" w:rsidRDefault="009F2C67" w:rsidP="009F2C67">
      <w:pPr>
        <w:pStyle w:val="Header"/>
        <w:tabs>
          <w:tab w:val="clear" w:pos="4320"/>
          <w:tab w:val="clear" w:pos="8640"/>
        </w:tabs>
        <w:rPr>
          <w:rFonts w:ascii="Century Gothic" w:hAnsi="Century Gothic"/>
          <w:sz w:val="20"/>
          <w:szCs w:val="20"/>
        </w:rPr>
      </w:pPr>
    </w:p>
    <w:p w:rsidR="009F2C67" w:rsidRPr="003275D4" w:rsidRDefault="009F2C67" w:rsidP="009F2C67">
      <w:pPr>
        <w:rPr>
          <w:rFonts w:ascii="Century Gothic" w:hAnsi="Century Gothic"/>
          <w:bCs/>
          <w:sz w:val="20"/>
          <w:szCs w:val="20"/>
          <w:u w:val="single"/>
        </w:rPr>
      </w:pPr>
      <w:r w:rsidRPr="003275D4">
        <w:rPr>
          <w:rFonts w:ascii="Century Gothic" w:hAnsi="Century Gothic"/>
          <w:bCs/>
          <w:sz w:val="20"/>
          <w:szCs w:val="20"/>
          <w:u w:val="single"/>
        </w:rPr>
        <w:t>How we code coupon value at the store level:</w:t>
      </w:r>
    </w:p>
    <w:p w:rsidR="009F2C67" w:rsidRPr="003275D4" w:rsidRDefault="009F2C67" w:rsidP="009F2C67">
      <w:pPr>
        <w:rPr>
          <w:rFonts w:ascii="Century Gothic" w:hAnsi="Century Gothic"/>
          <w:bCs/>
          <w:sz w:val="20"/>
          <w:szCs w:val="20"/>
        </w:rPr>
      </w:pPr>
    </w:p>
    <w:p w:rsidR="009F2C67" w:rsidRPr="003275D4" w:rsidRDefault="009F2C67" w:rsidP="009F2C67">
      <w:pPr>
        <w:pStyle w:val="ListParagraph"/>
        <w:numPr>
          <w:ilvl w:val="0"/>
          <w:numId w:val="138"/>
        </w:numPr>
        <w:rPr>
          <w:rFonts w:ascii="Century Gothic" w:hAnsi="Century Gothic"/>
          <w:bCs/>
          <w:i/>
          <w:sz w:val="20"/>
          <w:szCs w:val="20"/>
        </w:rPr>
      </w:pPr>
      <w:r w:rsidRPr="003275D4">
        <w:rPr>
          <w:rFonts w:ascii="Century Gothic" w:hAnsi="Century Gothic"/>
          <w:bCs/>
          <w:i/>
          <w:sz w:val="20"/>
          <w:szCs w:val="20"/>
        </w:rPr>
        <w:t>Coupon value is printed directly on the coupon</w:t>
      </w:r>
    </w:p>
    <w:p w:rsidR="009F2C67" w:rsidRPr="003275D4" w:rsidRDefault="009F2C67" w:rsidP="009F2C67">
      <w:pPr>
        <w:rPr>
          <w:rFonts w:ascii="Century Gothic" w:hAnsi="Century Gothic"/>
          <w:bCs/>
          <w:i/>
          <w:sz w:val="20"/>
          <w:szCs w:val="20"/>
        </w:rPr>
      </w:pPr>
    </w:p>
    <w:p w:rsidR="009F2C67" w:rsidRDefault="009F2C67" w:rsidP="009F2C67">
      <w:pPr>
        <w:rPr>
          <w:rFonts w:ascii="Century Gothic" w:hAnsi="Century Gothic"/>
          <w:bCs/>
          <w:sz w:val="20"/>
          <w:szCs w:val="20"/>
        </w:rPr>
      </w:pPr>
      <w:r w:rsidRPr="003275D4">
        <w:rPr>
          <w:rFonts w:ascii="Century Gothic" w:hAnsi="Century Gothic"/>
          <w:bCs/>
          <w:sz w:val="20"/>
          <w:szCs w:val="20"/>
        </w:rPr>
        <w:t>The coupon value is coded as the face value of the coupon.   For example, if the price on the coupo</w:t>
      </w:r>
      <w:r>
        <w:rPr>
          <w:rFonts w:ascii="Century Gothic" w:hAnsi="Century Gothic"/>
          <w:bCs/>
          <w:sz w:val="20"/>
          <w:szCs w:val="20"/>
        </w:rPr>
        <w:t xml:space="preserve">n is Buy 2 units, get $1.00 off, </w:t>
      </w:r>
      <w:r w:rsidRPr="003275D4">
        <w:rPr>
          <w:rFonts w:ascii="Century Gothic" w:hAnsi="Century Gothic"/>
          <w:bCs/>
          <w:sz w:val="20"/>
          <w:szCs w:val="20"/>
        </w:rPr>
        <w:t xml:space="preserve"> the coupon value is $.50.</w:t>
      </w:r>
    </w:p>
    <w:p w:rsidR="00107094" w:rsidRDefault="00107094" w:rsidP="009F2C67">
      <w:pPr>
        <w:rPr>
          <w:rFonts w:ascii="Century Gothic" w:hAnsi="Century Gothic"/>
          <w:bCs/>
          <w:sz w:val="20"/>
          <w:szCs w:val="20"/>
        </w:rPr>
      </w:pPr>
    </w:p>
    <w:p w:rsidR="00107094" w:rsidRPr="003275D4" w:rsidRDefault="00107094" w:rsidP="009F2C67">
      <w:pPr>
        <w:rPr>
          <w:rFonts w:ascii="Century Gothic" w:hAnsi="Century Gothic"/>
          <w:bCs/>
          <w:sz w:val="20"/>
          <w:szCs w:val="20"/>
        </w:rPr>
      </w:pPr>
    </w:p>
    <w:p w:rsidR="009F2C67" w:rsidRDefault="009A4EE8" w:rsidP="009F2C67">
      <w:pPr>
        <w:rPr>
          <w:rFonts w:ascii="Century Gothic" w:hAnsi="Century Gothic"/>
          <w:bCs/>
          <w:sz w:val="20"/>
          <w:szCs w:val="20"/>
        </w:rPr>
      </w:pPr>
      <w:r>
        <w:rPr>
          <w:rFonts w:ascii="Century Gothic" w:hAnsi="Century Gothic"/>
          <w:bCs/>
          <w:noProof/>
          <w:sz w:val="20"/>
          <w:szCs w:val="20"/>
        </w:rPr>
        <w:drawing>
          <wp:anchor distT="0" distB="0" distL="114300" distR="114300" simplePos="0" relativeHeight="251656704" behindDoc="0" locked="0" layoutInCell="1" allowOverlap="1">
            <wp:simplePos x="0" y="0"/>
            <wp:positionH relativeFrom="column">
              <wp:posOffset>738505</wp:posOffset>
            </wp:positionH>
            <wp:positionV relativeFrom="paragraph">
              <wp:posOffset>3175</wp:posOffset>
            </wp:positionV>
            <wp:extent cx="2388870" cy="1638935"/>
            <wp:effectExtent l="0" t="0" r="0" b="0"/>
            <wp:wrapNone/>
            <wp:docPr id="30" name="Picture 2">
              <a:hlinkClick xmlns:a="http://schemas.openxmlformats.org/drawingml/2006/main" r:id="rId15" tooltip="View this Product Image at 100%, and mid-size image of the page it appears 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tooltip="View this Product Image at 100%, and mid-size image of the page it appears on"/>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8870" cy="1638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Pr="003275D4" w:rsidRDefault="00107094" w:rsidP="009F2C67">
      <w:pPr>
        <w:rPr>
          <w:rFonts w:ascii="Century Gothic" w:hAnsi="Century Gothic"/>
          <w:bCs/>
          <w:sz w:val="20"/>
          <w:szCs w:val="20"/>
        </w:rPr>
      </w:pPr>
    </w:p>
    <w:p w:rsidR="009F2C67" w:rsidRDefault="009F2C67" w:rsidP="009F2C67">
      <w:pPr>
        <w:pStyle w:val="ListParagraph"/>
        <w:numPr>
          <w:ilvl w:val="0"/>
          <w:numId w:val="138"/>
        </w:numPr>
        <w:rPr>
          <w:rFonts w:ascii="Century Gothic" w:hAnsi="Century Gothic"/>
          <w:bCs/>
          <w:i/>
          <w:sz w:val="20"/>
          <w:szCs w:val="20"/>
        </w:rPr>
      </w:pPr>
      <w:r w:rsidRPr="003275D4">
        <w:rPr>
          <w:rFonts w:ascii="Century Gothic" w:hAnsi="Century Gothic"/>
          <w:bCs/>
          <w:i/>
          <w:sz w:val="20"/>
          <w:szCs w:val="20"/>
        </w:rPr>
        <w:t>Price paid for the item is stated directly on the coupon</w:t>
      </w:r>
    </w:p>
    <w:p w:rsidR="00107094" w:rsidRDefault="009A4EE8" w:rsidP="00107094">
      <w:pPr>
        <w:pStyle w:val="ListParagraph"/>
        <w:rPr>
          <w:rFonts w:ascii="Century Gothic" w:hAnsi="Century Gothic"/>
          <w:bCs/>
          <w:i/>
          <w:sz w:val="20"/>
          <w:szCs w:val="20"/>
        </w:rPr>
      </w:pPr>
      <w:r>
        <w:rPr>
          <w:rFonts w:ascii="Century Gothic" w:hAnsi="Century Gothic"/>
          <w:bCs/>
          <w:i/>
          <w:noProof/>
          <w:sz w:val="20"/>
          <w:szCs w:val="20"/>
        </w:rPr>
        <w:drawing>
          <wp:anchor distT="0" distB="0" distL="114300" distR="114300" simplePos="0" relativeHeight="251657728" behindDoc="0" locked="0" layoutInCell="1" allowOverlap="1">
            <wp:simplePos x="0" y="0"/>
            <wp:positionH relativeFrom="column">
              <wp:posOffset>767080</wp:posOffset>
            </wp:positionH>
            <wp:positionV relativeFrom="paragraph">
              <wp:posOffset>82550</wp:posOffset>
            </wp:positionV>
            <wp:extent cx="2360295" cy="1662430"/>
            <wp:effectExtent l="0" t="0" r="0" b="0"/>
            <wp:wrapNone/>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l="70625" t="24805" r="13750" b="56178"/>
                    <a:stretch>
                      <a:fillRect/>
                    </a:stretch>
                  </pic:blipFill>
                  <pic:spPr bwMode="auto">
                    <a:xfrm>
                      <a:off x="0" y="0"/>
                      <a:ext cx="2360295" cy="1662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7094" w:rsidRDefault="00107094" w:rsidP="00107094">
      <w:pPr>
        <w:pStyle w:val="ListParagraph"/>
        <w:rPr>
          <w:rFonts w:ascii="Century Gothic" w:hAnsi="Century Gothic"/>
          <w:bCs/>
          <w:i/>
          <w:sz w:val="20"/>
          <w:szCs w:val="20"/>
        </w:rPr>
      </w:pPr>
    </w:p>
    <w:p w:rsidR="00107094" w:rsidRDefault="00107094" w:rsidP="00107094">
      <w:pPr>
        <w:pStyle w:val="ListParagraph"/>
        <w:rPr>
          <w:rFonts w:ascii="Century Gothic" w:hAnsi="Century Gothic"/>
          <w:bCs/>
          <w:i/>
          <w:sz w:val="20"/>
          <w:szCs w:val="20"/>
        </w:rPr>
      </w:pPr>
    </w:p>
    <w:p w:rsidR="00107094" w:rsidRDefault="00107094" w:rsidP="00107094">
      <w:pPr>
        <w:pStyle w:val="ListParagraph"/>
        <w:rPr>
          <w:rFonts w:ascii="Century Gothic" w:hAnsi="Century Gothic"/>
          <w:bCs/>
          <w:i/>
          <w:sz w:val="20"/>
          <w:szCs w:val="20"/>
        </w:rPr>
      </w:pPr>
    </w:p>
    <w:p w:rsidR="00107094" w:rsidRDefault="00107094" w:rsidP="00107094">
      <w:pPr>
        <w:pStyle w:val="ListParagraph"/>
        <w:rPr>
          <w:rFonts w:ascii="Century Gothic" w:hAnsi="Century Gothic"/>
          <w:bCs/>
          <w:i/>
          <w:sz w:val="20"/>
          <w:szCs w:val="20"/>
        </w:rPr>
      </w:pPr>
    </w:p>
    <w:p w:rsidR="00107094" w:rsidRDefault="00107094" w:rsidP="00107094">
      <w:pPr>
        <w:pStyle w:val="ListParagraph"/>
        <w:rPr>
          <w:rFonts w:ascii="Century Gothic" w:hAnsi="Century Gothic"/>
          <w:bCs/>
          <w:i/>
          <w:sz w:val="20"/>
          <w:szCs w:val="20"/>
        </w:rPr>
      </w:pPr>
    </w:p>
    <w:p w:rsidR="00107094" w:rsidRDefault="00107094" w:rsidP="00107094">
      <w:pPr>
        <w:pStyle w:val="ListParagraph"/>
        <w:rPr>
          <w:rFonts w:ascii="Century Gothic" w:hAnsi="Century Gothic"/>
          <w:bCs/>
          <w:i/>
          <w:sz w:val="20"/>
          <w:szCs w:val="20"/>
        </w:rPr>
      </w:pPr>
    </w:p>
    <w:p w:rsidR="00107094" w:rsidRDefault="00107094" w:rsidP="00107094">
      <w:pPr>
        <w:pStyle w:val="ListParagraph"/>
        <w:rPr>
          <w:rFonts w:ascii="Century Gothic" w:hAnsi="Century Gothic"/>
          <w:bCs/>
          <w:i/>
          <w:sz w:val="20"/>
          <w:szCs w:val="20"/>
        </w:rPr>
      </w:pPr>
    </w:p>
    <w:p w:rsidR="00107094" w:rsidRDefault="00107094" w:rsidP="00107094">
      <w:pPr>
        <w:pStyle w:val="ListParagraph"/>
        <w:rPr>
          <w:rFonts w:ascii="Century Gothic" w:hAnsi="Century Gothic"/>
          <w:bCs/>
          <w:i/>
          <w:sz w:val="20"/>
          <w:szCs w:val="20"/>
        </w:rPr>
      </w:pPr>
    </w:p>
    <w:p w:rsidR="00107094" w:rsidRDefault="00107094" w:rsidP="00107094">
      <w:pPr>
        <w:pStyle w:val="ListParagraph"/>
        <w:rPr>
          <w:rFonts w:ascii="Century Gothic" w:hAnsi="Century Gothic"/>
          <w:bCs/>
          <w:i/>
          <w:sz w:val="20"/>
          <w:szCs w:val="20"/>
        </w:rPr>
      </w:pPr>
    </w:p>
    <w:p w:rsidR="00107094" w:rsidRPr="003275D4" w:rsidRDefault="00107094" w:rsidP="00107094">
      <w:pPr>
        <w:pStyle w:val="ListParagraph"/>
        <w:rPr>
          <w:rFonts w:ascii="Century Gothic" w:hAnsi="Century Gothic"/>
          <w:bCs/>
          <w:i/>
          <w:sz w:val="20"/>
          <w:szCs w:val="20"/>
        </w:rPr>
      </w:pPr>
    </w:p>
    <w:p w:rsidR="009F2C67" w:rsidRPr="003275D4" w:rsidRDefault="009F2C67" w:rsidP="009F2C67">
      <w:pPr>
        <w:rPr>
          <w:rFonts w:ascii="Century Gothic" w:hAnsi="Century Gothic"/>
          <w:bCs/>
          <w:i/>
          <w:sz w:val="20"/>
          <w:szCs w:val="20"/>
        </w:rPr>
      </w:pPr>
    </w:p>
    <w:p w:rsidR="009F2C67" w:rsidRPr="003275D4" w:rsidRDefault="009F2C67" w:rsidP="009F2C67">
      <w:pPr>
        <w:rPr>
          <w:rFonts w:ascii="Century Gothic" w:hAnsi="Century Gothic"/>
          <w:bCs/>
          <w:sz w:val="20"/>
          <w:szCs w:val="20"/>
        </w:rPr>
      </w:pPr>
      <w:r w:rsidRPr="003275D4">
        <w:rPr>
          <w:rFonts w:ascii="Century Gothic" w:hAnsi="Century Gothic"/>
          <w:bCs/>
          <w:sz w:val="20"/>
          <w:szCs w:val="20"/>
        </w:rPr>
        <w:lastRenderedPageBreak/>
        <w:t xml:space="preserve">The coupon value is calculated as Base Price* - Price printed on coupon.  </w:t>
      </w:r>
    </w:p>
    <w:p w:rsidR="009F2C67" w:rsidRPr="003275D4" w:rsidRDefault="009F2C67" w:rsidP="009F2C67">
      <w:pPr>
        <w:spacing w:before="240"/>
        <w:rPr>
          <w:rFonts w:ascii="Century Gothic" w:hAnsi="Century Gothic"/>
          <w:bCs/>
          <w:sz w:val="20"/>
          <w:szCs w:val="20"/>
        </w:rPr>
      </w:pPr>
      <w:r w:rsidRPr="003275D4">
        <w:rPr>
          <w:rFonts w:ascii="Century Gothic" w:hAnsi="Century Gothic"/>
          <w:bCs/>
          <w:sz w:val="20"/>
          <w:szCs w:val="20"/>
        </w:rPr>
        <w:t>For example, if the price with coupon is $.60, the Base Price* is $1.00, and the Price* is $.88</w:t>
      </w:r>
      <w:r w:rsidR="00562023">
        <w:rPr>
          <w:rFonts w:ascii="Century Gothic" w:hAnsi="Century Gothic"/>
          <w:bCs/>
          <w:sz w:val="20"/>
          <w:szCs w:val="20"/>
        </w:rPr>
        <w:t>, t</w:t>
      </w:r>
      <w:r w:rsidRPr="003275D4">
        <w:rPr>
          <w:rFonts w:ascii="Century Gothic" w:hAnsi="Century Gothic"/>
          <w:bCs/>
          <w:sz w:val="20"/>
          <w:szCs w:val="20"/>
        </w:rPr>
        <w:t>he Coupon Value is coded as $1.00-$. 60 =$ .40.</w:t>
      </w:r>
    </w:p>
    <w:p w:rsidR="00107094" w:rsidRPr="003275D4" w:rsidRDefault="00107094" w:rsidP="009F2C67">
      <w:pPr>
        <w:rPr>
          <w:rFonts w:ascii="Century Gothic" w:hAnsi="Century Gothic"/>
          <w:bCs/>
          <w:sz w:val="20"/>
          <w:szCs w:val="20"/>
        </w:rPr>
      </w:pPr>
    </w:p>
    <w:p w:rsidR="009F2C67" w:rsidRPr="003275D4" w:rsidRDefault="009F2C67" w:rsidP="009F2C67">
      <w:pPr>
        <w:rPr>
          <w:rFonts w:ascii="Century Gothic" w:hAnsi="Century Gothic"/>
          <w:bCs/>
          <w:sz w:val="20"/>
          <w:szCs w:val="20"/>
        </w:rPr>
      </w:pPr>
    </w:p>
    <w:p w:rsidR="009F2C67" w:rsidRPr="00107094" w:rsidRDefault="009F2C67" w:rsidP="009F2C67">
      <w:pPr>
        <w:pStyle w:val="ListParagraph"/>
        <w:numPr>
          <w:ilvl w:val="0"/>
          <w:numId w:val="138"/>
        </w:numPr>
        <w:rPr>
          <w:rFonts w:ascii="Century Gothic" w:hAnsi="Century Gothic"/>
          <w:bCs/>
          <w:sz w:val="20"/>
          <w:szCs w:val="20"/>
        </w:rPr>
      </w:pPr>
      <w:r w:rsidRPr="003275D4">
        <w:rPr>
          <w:rFonts w:ascii="Century Gothic" w:hAnsi="Century Gothic"/>
          <w:bCs/>
          <w:i/>
          <w:sz w:val="20"/>
          <w:szCs w:val="20"/>
        </w:rPr>
        <w:t>The coupon is a Buy/Get coupon</w:t>
      </w:r>
    </w:p>
    <w:p w:rsidR="00107094" w:rsidRDefault="009A4EE8" w:rsidP="00107094">
      <w:pPr>
        <w:pStyle w:val="ListParagraph"/>
        <w:rPr>
          <w:rFonts w:ascii="Century Gothic" w:hAnsi="Century Gothic"/>
          <w:bCs/>
          <w:i/>
          <w:sz w:val="20"/>
          <w:szCs w:val="20"/>
        </w:rPr>
      </w:pPr>
      <w:r>
        <w:rPr>
          <w:rFonts w:ascii="Century Gothic" w:hAnsi="Century Gothic"/>
          <w:bCs/>
          <w:i/>
          <w:noProof/>
          <w:sz w:val="20"/>
          <w:szCs w:val="20"/>
        </w:rPr>
        <w:drawing>
          <wp:anchor distT="0" distB="0" distL="114300" distR="114300" simplePos="0" relativeHeight="251658752" behindDoc="0" locked="0" layoutInCell="1" allowOverlap="1">
            <wp:simplePos x="0" y="0"/>
            <wp:positionH relativeFrom="column">
              <wp:posOffset>439420</wp:posOffset>
            </wp:positionH>
            <wp:positionV relativeFrom="paragraph">
              <wp:posOffset>72390</wp:posOffset>
            </wp:positionV>
            <wp:extent cx="2847340" cy="1410335"/>
            <wp:effectExtent l="0" t="0" r="0" b="0"/>
            <wp:wrapNone/>
            <wp:docPr id="28" name="Picture 1">
              <a:hlinkClick xmlns:a="http://schemas.openxmlformats.org/drawingml/2006/main" r:id="rId18" tooltip="View this Product Image at 100%, and mid-size image of the page it appears 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tooltip="View this Product Image at 100%, and mid-size image of the page it appears on"/>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340" cy="1410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7094" w:rsidRDefault="00107094" w:rsidP="00107094">
      <w:pPr>
        <w:pStyle w:val="ListParagraph"/>
        <w:rPr>
          <w:rFonts w:ascii="Century Gothic" w:hAnsi="Century Gothic"/>
          <w:bCs/>
          <w:i/>
          <w:sz w:val="20"/>
          <w:szCs w:val="20"/>
        </w:rPr>
      </w:pPr>
    </w:p>
    <w:p w:rsidR="00107094" w:rsidRDefault="00107094" w:rsidP="00107094">
      <w:pPr>
        <w:pStyle w:val="ListParagraph"/>
        <w:rPr>
          <w:rFonts w:ascii="Century Gothic" w:hAnsi="Century Gothic"/>
          <w:bCs/>
          <w:i/>
          <w:sz w:val="20"/>
          <w:szCs w:val="20"/>
        </w:rPr>
      </w:pPr>
    </w:p>
    <w:p w:rsidR="00107094" w:rsidRDefault="00107094" w:rsidP="00107094">
      <w:pPr>
        <w:pStyle w:val="ListParagraph"/>
        <w:rPr>
          <w:rFonts w:ascii="Century Gothic" w:hAnsi="Century Gothic"/>
          <w:bCs/>
          <w:i/>
          <w:sz w:val="20"/>
          <w:szCs w:val="20"/>
        </w:rPr>
      </w:pPr>
    </w:p>
    <w:p w:rsidR="00107094" w:rsidRDefault="00460CD8" w:rsidP="00107094">
      <w:pPr>
        <w:pStyle w:val="ListParagraph"/>
        <w:rPr>
          <w:rFonts w:ascii="Century Gothic" w:hAnsi="Century Gothic"/>
          <w:bCs/>
          <w:i/>
          <w:sz w:val="20"/>
          <w:szCs w:val="20"/>
        </w:rPr>
      </w:pPr>
      <w:r>
        <w:rPr>
          <w:rFonts w:ascii="Century Gothic" w:hAnsi="Century Gothic"/>
          <w:bCs/>
          <w:i/>
          <w:sz w:val="20"/>
          <w:szCs w:val="20"/>
        </w:rPr>
        <w:t xml:space="preserve"> </w:t>
      </w:r>
    </w:p>
    <w:p w:rsidR="00107094" w:rsidRPr="003275D4" w:rsidRDefault="00107094" w:rsidP="00107094">
      <w:pPr>
        <w:pStyle w:val="ListParagraph"/>
        <w:rPr>
          <w:rFonts w:ascii="Century Gothic" w:hAnsi="Century Gothic"/>
          <w:bCs/>
          <w:sz w:val="20"/>
          <w:szCs w:val="20"/>
        </w:rPr>
      </w:pPr>
    </w:p>
    <w:p w:rsidR="009F2C67" w:rsidRPr="003275D4" w:rsidRDefault="009F2C67"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107094" w:rsidRDefault="00107094" w:rsidP="009F2C67">
      <w:pPr>
        <w:rPr>
          <w:rFonts w:ascii="Century Gothic" w:hAnsi="Century Gothic"/>
          <w:bCs/>
          <w:sz w:val="20"/>
          <w:szCs w:val="20"/>
        </w:rPr>
      </w:pPr>
    </w:p>
    <w:p w:rsidR="009F2C67" w:rsidRPr="003275D4" w:rsidRDefault="009F2C67" w:rsidP="009F2C67">
      <w:pPr>
        <w:rPr>
          <w:rFonts w:ascii="Century Gothic" w:hAnsi="Century Gothic"/>
          <w:bCs/>
          <w:sz w:val="20"/>
          <w:szCs w:val="20"/>
        </w:rPr>
      </w:pPr>
      <w:r w:rsidRPr="003275D4">
        <w:rPr>
          <w:rFonts w:ascii="Century Gothic" w:hAnsi="Century Gothic"/>
          <w:bCs/>
          <w:sz w:val="20"/>
          <w:szCs w:val="20"/>
        </w:rPr>
        <w:t>The coupon value is calculated as:</w:t>
      </w:r>
    </w:p>
    <w:p w:rsidR="009F2C67" w:rsidRPr="003275D4" w:rsidRDefault="009F2C67" w:rsidP="009F2C67">
      <w:pPr>
        <w:rPr>
          <w:rFonts w:ascii="Century Gothic" w:hAnsi="Century Gothic"/>
          <w:bCs/>
          <w:sz w:val="20"/>
          <w:szCs w:val="20"/>
        </w:rPr>
      </w:pPr>
    </w:p>
    <w:p w:rsidR="009F2C67" w:rsidRPr="003275D4" w:rsidRDefault="009F2C67" w:rsidP="009F2C67">
      <w:pPr>
        <w:rPr>
          <w:rFonts w:ascii="Century Gothic" w:hAnsi="Century Gothic"/>
          <w:bCs/>
          <w:sz w:val="20"/>
          <w:szCs w:val="20"/>
        </w:rPr>
      </w:pPr>
      <w:r w:rsidRPr="003275D4">
        <w:rPr>
          <w:rFonts w:ascii="Century Gothic" w:hAnsi="Century Gothic"/>
          <w:bCs/>
          <w:sz w:val="20"/>
          <w:szCs w:val="20"/>
        </w:rPr>
        <w:t xml:space="preserve"> (Buy Units X Base Price*) / (Buy Units + Get Units).  </w:t>
      </w:r>
    </w:p>
    <w:p w:rsidR="009F2C67" w:rsidRPr="003275D4" w:rsidRDefault="009F2C67" w:rsidP="009F2C67">
      <w:pPr>
        <w:rPr>
          <w:rFonts w:ascii="Century Gothic" w:hAnsi="Century Gothic"/>
          <w:bCs/>
          <w:sz w:val="20"/>
          <w:szCs w:val="20"/>
        </w:rPr>
      </w:pPr>
    </w:p>
    <w:p w:rsidR="009F2C67" w:rsidRPr="003275D4" w:rsidRDefault="009F2C67" w:rsidP="009F2C67">
      <w:pPr>
        <w:rPr>
          <w:rFonts w:ascii="Century Gothic" w:hAnsi="Century Gothic"/>
          <w:bCs/>
          <w:sz w:val="20"/>
          <w:szCs w:val="20"/>
        </w:rPr>
      </w:pPr>
      <w:r w:rsidRPr="003275D4">
        <w:rPr>
          <w:rFonts w:ascii="Century Gothic" w:hAnsi="Century Gothic"/>
          <w:bCs/>
          <w:sz w:val="20"/>
          <w:szCs w:val="20"/>
        </w:rPr>
        <w:t xml:space="preserve">Where Buy Units and Get Units come from the text in the coupon.  </w:t>
      </w:r>
    </w:p>
    <w:p w:rsidR="009F2C67" w:rsidRPr="003275D4" w:rsidRDefault="009F2C67" w:rsidP="009F2C67">
      <w:pPr>
        <w:rPr>
          <w:rFonts w:ascii="Century Gothic" w:hAnsi="Century Gothic"/>
          <w:bCs/>
          <w:sz w:val="20"/>
          <w:szCs w:val="20"/>
        </w:rPr>
      </w:pPr>
    </w:p>
    <w:p w:rsidR="009F2C67" w:rsidRPr="003275D4" w:rsidRDefault="009F2C67" w:rsidP="009F2C67">
      <w:pPr>
        <w:rPr>
          <w:rFonts w:ascii="Century Gothic" w:hAnsi="Century Gothic"/>
          <w:bCs/>
          <w:sz w:val="20"/>
          <w:szCs w:val="20"/>
        </w:rPr>
      </w:pPr>
      <w:r w:rsidRPr="003275D4">
        <w:rPr>
          <w:rFonts w:ascii="Century Gothic" w:hAnsi="Century Gothic"/>
          <w:bCs/>
          <w:sz w:val="20"/>
          <w:szCs w:val="20"/>
        </w:rPr>
        <w:t xml:space="preserve">For example, a coupon states Buy 10, get 5 free.  The Base Price* is 1.25.  </w:t>
      </w:r>
      <w:r w:rsidR="00562023">
        <w:rPr>
          <w:rFonts w:ascii="Century Gothic" w:hAnsi="Century Gothic"/>
          <w:bCs/>
          <w:sz w:val="20"/>
          <w:szCs w:val="20"/>
        </w:rPr>
        <w:t>The</w:t>
      </w:r>
      <w:r w:rsidRPr="003275D4">
        <w:rPr>
          <w:rFonts w:ascii="Century Gothic" w:hAnsi="Century Gothic"/>
          <w:bCs/>
          <w:sz w:val="20"/>
          <w:szCs w:val="20"/>
        </w:rPr>
        <w:t xml:space="preserve"> coupon value is:</w:t>
      </w:r>
    </w:p>
    <w:p w:rsidR="009F2C67" w:rsidRPr="003275D4" w:rsidRDefault="009F2C67" w:rsidP="009F2C67">
      <w:pPr>
        <w:rPr>
          <w:rFonts w:ascii="Century Gothic" w:hAnsi="Century Gothic"/>
          <w:bCs/>
          <w:sz w:val="20"/>
          <w:szCs w:val="20"/>
        </w:rPr>
      </w:pPr>
    </w:p>
    <w:p w:rsidR="009F2C67" w:rsidRPr="003275D4" w:rsidRDefault="009F2C67" w:rsidP="009F2C67">
      <w:pPr>
        <w:rPr>
          <w:rFonts w:ascii="Century Gothic" w:hAnsi="Century Gothic"/>
          <w:bCs/>
          <w:sz w:val="20"/>
          <w:szCs w:val="20"/>
        </w:rPr>
      </w:pPr>
      <w:r w:rsidRPr="003275D4">
        <w:rPr>
          <w:rFonts w:ascii="Century Gothic" w:hAnsi="Century Gothic"/>
          <w:bCs/>
          <w:sz w:val="20"/>
          <w:szCs w:val="20"/>
        </w:rPr>
        <w:t>(10 unitsX$1.25)/15 units = .83.</w:t>
      </w:r>
    </w:p>
    <w:p w:rsidR="009F2C67" w:rsidRPr="003275D4" w:rsidRDefault="009F2C67" w:rsidP="009F2C67">
      <w:pPr>
        <w:rPr>
          <w:rFonts w:ascii="Century Gothic" w:hAnsi="Century Gothic"/>
          <w:bCs/>
          <w:sz w:val="20"/>
          <w:szCs w:val="20"/>
        </w:rPr>
      </w:pPr>
    </w:p>
    <w:p w:rsidR="009F2C67" w:rsidRPr="003275D4" w:rsidRDefault="009F2C67" w:rsidP="009F2C67">
      <w:pPr>
        <w:rPr>
          <w:rFonts w:ascii="Century Gothic" w:hAnsi="Century Gothic"/>
          <w:bCs/>
          <w:sz w:val="20"/>
          <w:szCs w:val="20"/>
        </w:rPr>
      </w:pPr>
      <w:r w:rsidRPr="003275D4">
        <w:rPr>
          <w:rFonts w:ascii="Century Gothic" w:hAnsi="Century Gothic"/>
          <w:bCs/>
          <w:sz w:val="20"/>
          <w:szCs w:val="20"/>
        </w:rPr>
        <w:t xml:space="preserve">Note:  </w:t>
      </w:r>
    </w:p>
    <w:p w:rsidR="009F2C67" w:rsidRPr="003275D4" w:rsidRDefault="009F2C67" w:rsidP="009F2C67">
      <w:pPr>
        <w:rPr>
          <w:rFonts w:ascii="Century Gothic" w:hAnsi="Century Gothic"/>
          <w:bCs/>
          <w:sz w:val="20"/>
          <w:szCs w:val="20"/>
        </w:rPr>
      </w:pPr>
      <w:r w:rsidRPr="003275D4">
        <w:rPr>
          <w:rFonts w:ascii="Century Gothic" w:hAnsi="Century Gothic"/>
          <w:bCs/>
          <w:sz w:val="20"/>
          <w:szCs w:val="20"/>
        </w:rPr>
        <w:t xml:space="preserve">For cases B) and C) described above, if there is a price reduction during the week that the coupon is coded, the calculation of coupon value will be </w:t>
      </w:r>
      <w:r w:rsidRPr="003275D4">
        <w:rPr>
          <w:rFonts w:ascii="Century Gothic" w:hAnsi="Century Gothic"/>
          <w:bCs/>
          <w:sz w:val="20"/>
          <w:szCs w:val="20"/>
          <w:u w:val="single"/>
        </w:rPr>
        <w:t>overstated</w:t>
      </w:r>
      <w:r w:rsidRPr="003275D4">
        <w:rPr>
          <w:rFonts w:ascii="Century Gothic" w:hAnsi="Century Gothic"/>
          <w:bCs/>
          <w:sz w:val="20"/>
          <w:szCs w:val="20"/>
        </w:rPr>
        <w:t xml:space="preserve"> because it uses Base Price*, not Price*.  For example, in case B) If Coupon Value had used the Price*, it would report $.88-.60 = $.28, which is actually how much the consumer saved by using the coupon.</w:t>
      </w:r>
    </w:p>
    <w:p w:rsidR="009F2C67" w:rsidRPr="003275D4" w:rsidRDefault="009F2C67" w:rsidP="009F2C67">
      <w:pPr>
        <w:rPr>
          <w:rFonts w:ascii="Century Gothic" w:hAnsi="Century Gothic"/>
          <w:b/>
          <w:bCs/>
          <w:sz w:val="20"/>
          <w:szCs w:val="20"/>
        </w:rPr>
      </w:pPr>
    </w:p>
    <w:p w:rsidR="009F2C67" w:rsidRDefault="009F2C67" w:rsidP="009F2C67">
      <w:pPr>
        <w:rPr>
          <w:rFonts w:ascii="Century Gothic" w:hAnsi="Century Gothic"/>
          <w:bCs/>
          <w:sz w:val="20"/>
          <w:szCs w:val="20"/>
        </w:rPr>
      </w:pPr>
      <w:r w:rsidRPr="003275D4">
        <w:rPr>
          <w:rFonts w:ascii="Century Gothic" w:hAnsi="Century Gothic"/>
          <w:bCs/>
          <w:sz w:val="20"/>
          <w:szCs w:val="20"/>
        </w:rPr>
        <w:t>* Base Price and Price* are internal IRI values in the store-level data.  Price is the average selling price at the store-week-UPC level.</w:t>
      </w:r>
    </w:p>
    <w:p w:rsidR="009F2C67" w:rsidRDefault="009F2C67" w:rsidP="009F2C67">
      <w:pPr>
        <w:rPr>
          <w:rFonts w:ascii="Century Gothic" w:hAnsi="Century Gothic"/>
          <w:bCs/>
          <w:sz w:val="20"/>
          <w:szCs w:val="20"/>
        </w:rPr>
      </w:pPr>
    </w:p>
    <w:p w:rsidR="009F2C67" w:rsidRPr="003275D4" w:rsidRDefault="009F2C67" w:rsidP="009F2C67">
      <w:pPr>
        <w:rPr>
          <w:rFonts w:ascii="Century Gothic" w:hAnsi="Century Gothic"/>
          <w:bCs/>
          <w:sz w:val="20"/>
          <w:szCs w:val="20"/>
        </w:rPr>
      </w:pPr>
    </w:p>
    <w:tbl>
      <w:tblPr>
        <w:tblW w:w="9576" w:type="dxa"/>
        <w:tblLayout w:type="fixed"/>
        <w:tblLook w:val="0000" w:firstRow="0" w:lastRow="0" w:firstColumn="0" w:lastColumn="0" w:noHBand="0" w:noVBand="0"/>
      </w:tblPr>
      <w:tblGrid>
        <w:gridCol w:w="2358"/>
        <w:gridCol w:w="7218"/>
      </w:tblGrid>
      <w:tr w:rsidR="009F2C67" w:rsidRPr="003275D4" w:rsidTr="00755637">
        <w:tc>
          <w:tcPr>
            <w:tcW w:w="2358" w:type="dxa"/>
          </w:tcPr>
          <w:p w:rsidR="009F2C67" w:rsidRPr="003275D4" w:rsidRDefault="009F2C67" w:rsidP="00755637">
            <w:pPr>
              <w:rPr>
                <w:rFonts w:ascii="Century Gothic" w:hAnsi="Century Gothic"/>
                <w:b/>
                <w:bCs/>
                <w:sz w:val="28"/>
              </w:rPr>
            </w:pPr>
          </w:p>
        </w:tc>
        <w:tc>
          <w:tcPr>
            <w:tcW w:w="7218" w:type="dxa"/>
          </w:tcPr>
          <w:p w:rsidR="009F2C67" w:rsidRPr="003275D4" w:rsidRDefault="009F2C67" w:rsidP="00755637">
            <w:pPr>
              <w:rPr>
                <w:rFonts w:ascii="Century Gothic" w:hAnsi="Century Gothic"/>
              </w:rPr>
            </w:pPr>
          </w:p>
        </w:tc>
      </w:tr>
      <w:tr w:rsidR="009F2C67" w:rsidRPr="003275D4" w:rsidTr="00755637">
        <w:tc>
          <w:tcPr>
            <w:tcW w:w="2358" w:type="dxa"/>
          </w:tcPr>
          <w:p w:rsidR="009F2C67" w:rsidRPr="006E6102" w:rsidRDefault="009F2C67" w:rsidP="00755637">
            <w:pPr>
              <w:rPr>
                <w:rFonts w:ascii="Century Gothic" w:hAnsi="Century Gothic"/>
                <w:b/>
                <w:bCs/>
                <w:sz w:val="28"/>
              </w:rPr>
            </w:pPr>
            <w:r w:rsidRPr="006E6102">
              <w:rPr>
                <w:rFonts w:ascii="Century Gothic" w:hAnsi="Century Gothic"/>
                <w:b/>
                <w:bCs/>
                <w:sz w:val="28"/>
              </w:rPr>
              <w:t>Example</w:t>
            </w:r>
          </w:p>
        </w:tc>
        <w:tc>
          <w:tcPr>
            <w:tcW w:w="7218" w:type="dxa"/>
          </w:tcPr>
          <w:p w:rsidR="009F2C67" w:rsidRPr="006E6102" w:rsidRDefault="009F2C67" w:rsidP="00755637">
            <w:pPr>
              <w:rPr>
                <w:rFonts w:ascii="Century Gothic" w:hAnsi="Century Gothic"/>
              </w:rPr>
            </w:pPr>
            <w:r w:rsidRPr="006E6102">
              <w:rPr>
                <w:rFonts w:ascii="Century Gothic" w:hAnsi="Century Gothic"/>
              </w:rPr>
              <w:t xml:space="preserve">                                                 </w:t>
            </w:r>
            <w:r w:rsidRPr="006E6102">
              <w:rPr>
                <w:rFonts w:ascii="Century Gothic" w:hAnsi="Century Gothic"/>
                <w:u w:val="single"/>
              </w:rPr>
              <w:t>Store 1</w:t>
            </w:r>
            <w:r w:rsidRPr="006E6102">
              <w:rPr>
                <w:rFonts w:ascii="Century Gothic" w:hAnsi="Century Gothic"/>
              </w:rPr>
              <w:tab/>
            </w:r>
            <w:r w:rsidRPr="006E6102">
              <w:rPr>
                <w:rFonts w:ascii="Century Gothic" w:hAnsi="Century Gothic"/>
              </w:rPr>
              <w:tab/>
            </w:r>
            <w:r w:rsidRPr="006E6102">
              <w:rPr>
                <w:rFonts w:ascii="Century Gothic" w:hAnsi="Century Gothic"/>
                <w:u w:val="single"/>
              </w:rPr>
              <w:t>Store 2</w:t>
            </w:r>
          </w:p>
          <w:p w:rsidR="009F2C67" w:rsidRPr="006E6102" w:rsidRDefault="009F2C67" w:rsidP="00755637">
            <w:pPr>
              <w:rPr>
                <w:rFonts w:ascii="Century Gothic" w:hAnsi="Century Gothic"/>
              </w:rPr>
            </w:pPr>
            <w:r w:rsidRPr="006E6102">
              <w:rPr>
                <w:rFonts w:ascii="Century Gothic" w:hAnsi="Century Gothic"/>
              </w:rPr>
              <w:t xml:space="preserve">Coupon Value </w:t>
            </w:r>
            <w:r w:rsidRPr="006E6102">
              <w:rPr>
                <w:rFonts w:ascii="Century Gothic" w:hAnsi="Century Gothic"/>
              </w:rPr>
              <w:tab/>
              <w:t xml:space="preserve"> </w:t>
            </w:r>
            <w:r w:rsidRPr="006E6102">
              <w:rPr>
                <w:rFonts w:ascii="Century Gothic" w:hAnsi="Century Gothic"/>
              </w:rPr>
              <w:tab/>
            </w:r>
            <w:r w:rsidRPr="006E6102">
              <w:rPr>
                <w:rFonts w:ascii="Century Gothic" w:hAnsi="Century Gothic"/>
              </w:rPr>
              <w:tab/>
              <w:t>$.10</w:t>
            </w:r>
            <w:r w:rsidRPr="006E6102">
              <w:rPr>
                <w:rFonts w:ascii="Century Gothic" w:hAnsi="Century Gothic"/>
              </w:rPr>
              <w:tab/>
            </w:r>
            <w:r w:rsidRPr="006E6102">
              <w:rPr>
                <w:rFonts w:ascii="Century Gothic" w:hAnsi="Century Gothic"/>
              </w:rPr>
              <w:tab/>
              <w:t xml:space="preserve">     $.20</w:t>
            </w:r>
          </w:p>
          <w:p w:rsidR="009F2C67" w:rsidRPr="006E6102" w:rsidRDefault="009F2C67" w:rsidP="00755637">
            <w:pPr>
              <w:pStyle w:val="Header"/>
              <w:tabs>
                <w:tab w:val="clear" w:pos="4320"/>
                <w:tab w:val="clear" w:pos="8640"/>
              </w:tabs>
              <w:rPr>
                <w:rFonts w:ascii="Century Gothic" w:hAnsi="Century Gothic"/>
              </w:rPr>
            </w:pPr>
            <w:r w:rsidRPr="006E6102">
              <w:rPr>
                <w:rFonts w:ascii="Century Gothic" w:hAnsi="Century Gothic"/>
              </w:rPr>
              <w:t xml:space="preserve">Projected Units </w:t>
            </w:r>
            <w:r w:rsidRPr="006E6102">
              <w:rPr>
                <w:rFonts w:ascii="Century Gothic" w:hAnsi="Century Gothic"/>
              </w:rPr>
              <w:tab/>
              <w:t xml:space="preserve">    </w:t>
            </w:r>
            <w:r w:rsidRPr="006E6102">
              <w:rPr>
                <w:rFonts w:ascii="Century Gothic" w:hAnsi="Century Gothic"/>
              </w:rPr>
              <w:tab/>
            </w:r>
            <w:r w:rsidRPr="006E6102">
              <w:rPr>
                <w:rFonts w:ascii="Century Gothic" w:hAnsi="Century Gothic"/>
              </w:rPr>
              <w:tab/>
              <w:t xml:space="preserve">   10</w:t>
            </w:r>
            <w:r w:rsidRPr="006E6102">
              <w:rPr>
                <w:rFonts w:ascii="Century Gothic" w:hAnsi="Century Gothic"/>
              </w:rPr>
              <w:tab/>
              <w:t xml:space="preserve">                   30</w:t>
            </w:r>
          </w:p>
          <w:p w:rsidR="009F2C67" w:rsidRPr="006E6102" w:rsidRDefault="009F2C67" w:rsidP="00755637">
            <w:pPr>
              <w:rPr>
                <w:rFonts w:ascii="Century Gothic" w:hAnsi="Century Gothic"/>
              </w:rPr>
            </w:pPr>
          </w:p>
          <w:p w:rsidR="009F2C67" w:rsidRPr="006E6102" w:rsidRDefault="009F2C67" w:rsidP="00755637">
            <w:pPr>
              <w:rPr>
                <w:rFonts w:ascii="Century Gothic" w:hAnsi="Century Gothic"/>
              </w:rPr>
            </w:pPr>
            <w:r w:rsidRPr="006E6102">
              <w:rPr>
                <w:rFonts w:ascii="Century Gothic" w:hAnsi="Century Gothic"/>
              </w:rPr>
              <w:tab/>
            </w:r>
            <w:r w:rsidRPr="006E6102">
              <w:rPr>
                <w:rFonts w:ascii="Century Gothic" w:hAnsi="Century Gothic"/>
              </w:rPr>
              <w:tab/>
            </w:r>
            <w:r w:rsidRPr="006E6102">
              <w:rPr>
                <w:rFonts w:ascii="Century Gothic" w:hAnsi="Century Gothic"/>
              </w:rPr>
              <w:tab/>
            </w:r>
            <w:r w:rsidRPr="006E6102">
              <w:rPr>
                <w:rFonts w:ascii="Century Gothic" w:hAnsi="Century Gothic"/>
              </w:rPr>
              <w:tab/>
              <w:t>($.10)*(10) + ($.20)*(30)</w:t>
            </w:r>
          </w:p>
          <w:p w:rsidR="009F2C67" w:rsidRPr="006E6102" w:rsidRDefault="009F2C67" w:rsidP="00755637">
            <w:pPr>
              <w:pStyle w:val="Header"/>
              <w:tabs>
                <w:tab w:val="clear" w:pos="4320"/>
                <w:tab w:val="clear" w:pos="8640"/>
              </w:tabs>
              <w:rPr>
                <w:rFonts w:ascii="Century Gothic" w:hAnsi="Century Gothic"/>
              </w:rPr>
            </w:pPr>
            <w:r w:rsidRPr="006E6102">
              <w:rPr>
                <w:rFonts w:ascii="Century Gothic" w:hAnsi="Century Gothic"/>
              </w:rPr>
              <w:t>Ave Store Coupon Val = ------------------------------------</w:t>
            </w:r>
          </w:p>
          <w:p w:rsidR="009F2C67" w:rsidRPr="006E6102" w:rsidRDefault="009F2C67" w:rsidP="00755637">
            <w:pPr>
              <w:rPr>
                <w:rFonts w:ascii="Century Gothic" w:hAnsi="Century Gothic"/>
              </w:rPr>
            </w:pPr>
            <w:r w:rsidRPr="006E6102">
              <w:rPr>
                <w:rFonts w:ascii="Century Gothic" w:hAnsi="Century Gothic"/>
              </w:rPr>
              <w:tab/>
            </w:r>
            <w:r w:rsidRPr="006E6102">
              <w:rPr>
                <w:rFonts w:ascii="Century Gothic" w:hAnsi="Century Gothic"/>
              </w:rPr>
              <w:tab/>
            </w:r>
            <w:r w:rsidRPr="006E6102">
              <w:rPr>
                <w:rFonts w:ascii="Century Gothic" w:hAnsi="Century Gothic"/>
              </w:rPr>
              <w:tab/>
            </w:r>
            <w:r w:rsidRPr="006E6102">
              <w:rPr>
                <w:rFonts w:ascii="Century Gothic" w:hAnsi="Century Gothic"/>
              </w:rPr>
              <w:tab/>
            </w:r>
            <w:r w:rsidRPr="006E6102">
              <w:rPr>
                <w:rFonts w:ascii="Century Gothic" w:hAnsi="Century Gothic"/>
              </w:rPr>
              <w:tab/>
              <w:t>30 + 10</w:t>
            </w:r>
          </w:p>
          <w:p w:rsidR="009F2C67" w:rsidRPr="006E6102" w:rsidRDefault="009F2C67" w:rsidP="00755637">
            <w:pPr>
              <w:rPr>
                <w:rFonts w:ascii="Century Gothic" w:hAnsi="Century Gothic"/>
              </w:rPr>
            </w:pPr>
          </w:p>
          <w:p w:rsidR="009F2C67" w:rsidRPr="006E6102" w:rsidRDefault="009F2C67" w:rsidP="00755637">
            <w:pPr>
              <w:rPr>
                <w:rFonts w:ascii="Century Gothic" w:hAnsi="Century Gothic"/>
              </w:rPr>
            </w:pPr>
            <w:r w:rsidRPr="006E6102">
              <w:rPr>
                <w:rFonts w:ascii="Century Gothic" w:hAnsi="Century Gothic"/>
              </w:rPr>
              <w:tab/>
            </w:r>
            <w:r w:rsidRPr="006E6102">
              <w:rPr>
                <w:rFonts w:ascii="Century Gothic" w:hAnsi="Century Gothic"/>
              </w:rPr>
              <w:tab/>
            </w:r>
            <w:r w:rsidRPr="006E6102">
              <w:rPr>
                <w:rFonts w:ascii="Century Gothic" w:hAnsi="Century Gothic"/>
              </w:rPr>
              <w:tab/>
              <w:t xml:space="preserve">     (1 + 6)/40 = (7/40) = .175 ~ $.18</w:t>
            </w:r>
          </w:p>
          <w:p w:rsidR="009F2C67" w:rsidRPr="006E6102" w:rsidRDefault="009F2C67" w:rsidP="00755637">
            <w:pPr>
              <w:rPr>
                <w:rFonts w:ascii="Century Gothic" w:hAnsi="Century Gothic"/>
              </w:rPr>
            </w:pPr>
            <w:r w:rsidRPr="006E6102">
              <w:rPr>
                <w:rFonts w:ascii="Century Gothic" w:hAnsi="Century Gothic"/>
              </w:rPr>
              <w:lastRenderedPageBreak/>
              <w:tab/>
            </w:r>
          </w:p>
          <w:p w:rsidR="009F2C67" w:rsidRPr="006E6102" w:rsidRDefault="009F2C67" w:rsidP="00755637">
            <w:pPr>
              <w:rPr>
                <w:rFonts w:ascii="Century Gothic" w:hAnsi="Century Gothic"/>
                <w:bCs/>
              </w:rPr>
            </w:pPr>
            <w:r w:rsidRPr="006E6102">
              <w:rPr>
                <w:rFonts w:ascii="Century Gothic" w:hAnsi="Century Gothic"/>
              </w:rPr>
              <w:t xml:space="preserve">The value of the coupon in each store, geography or product is weighted by the units sold </w:t>
            </w:r>
            <w:r w:rsidRPr="006E6102">
              <w:rPr>
                <w:rFonts w:ascii="Century Gothic" w:hAnsi="Century Gothic"/>
                <w:bCs/>
              </w:rPr>
              <w:t>in each store where the coupon is valid.</w:t>
            </w:r>
          </w:p>
          <w:p w:rsidR="009F2C67" w:rsidRPr="006E6102" w:rsidRDefault="009F2C67" w:rsidP="00755637">
            <w:pPr>
              <w:pStyle w:val="Header"/>
              <w:tabs>
                <w:tab w:val="clear" w:pos="4320"/>
                <w:tab w:val="clear" w:pos="8640"/>
              </w:tabs>
              <w:rPr>
                <w:rFonts w:ascii="Century Gothic" w:hAnsi="Century Gothic"/>
              </w:rPr>
            </w:pPr>
          </w:p>
        </w:tc>
      </w:tr>
      <w:tr w:rsidR="009F2C67" w:rsidRPr="006E6102" w:rsidTr="00755637">
        <w:tc>
          <w:tcPr>
            <w:tcW w:w="2358" w:type="dxa"/>
          </w:tcPr>
          <w:p w:rsidR="009F2C67" w:rsidRPr="002B70E1" w:rsidRDefault="009F2C67" w:rsidP="00755637">
            <w:pPr>
              <w:rPr>
                <w:rFonts w:ascii="Century Gothic" w:hAnsi="Century Gothic"/>
                <w:b/>
                <w:bCs/>
                <w:sz w:val="28"/>
              </w:rPr>
            </w:pPr>
          </w:p>
        </w:tc>
        <w:tc>
          <w:tcPr>
            <w:tcW w:w="7218" w:type="dxa"/>
          </w:tcPr>
          <w:p w:rsidR="009F2C67" w:rsidRPr="006E6102" w:rsidRDefault="009F2C67" w:rsidP="00755637">
            <w:pPr>
              <w:rPr>
                <w:rFonts w:ascii="Century Gothic" w:hAnsi="Century Gothic"/>
              </w:rPr>
            </w:pPr>
          </w:p>
        </w:tc>
      </w:tr>
      <w:tr w:rsidR="009F2C67" w:rsidRPr="006E6102" w:rsidTr="00755637">
        <w:tc>
          <w:tcPr>
            <w:tcW w:w="2358" w:type="dxa"/>
          </w:tcPr>
          <w:p w:rsidR="009F2C67" w:rsidRPr="002B70E1" w:rsidRDefault="009F2C67" w:rsidP="00755637">
            <w:pPr>
              <w:rPr>
                <w:rFonts w:ascii="Century Gothic" w:hAnsi="Century Gothic"/>
                <w:b/>
                <w:bCs/>
                <w:sz w:val="28"/>
                <w:szCs w:val="28"/>
              </w:rPr>
            </w:pPr>
            <w:r w:rsidRPr="002B70E1">
              <w:rPr>
                <w:rFonts w:ascii="Century Gothic" w:hAnsi="Century Gothic"/>
                <w:b/>
                <w:bCs/>
                <w:sz w:val="28"/>
                <w:szCs w:val="28"/>
              </w:rPr>
              <w:t>Common Use(s)</w:t>
            </w:r>
          </w:p>
        </w:tc>
        <w:tc>
          <w:tcPr>
            <w:tcW w:w="7218" w:type="dxa"/>
          </w:tcPr>
          <w:p w:rsidR="009F2C67" w:rsidRPr="006E6102" w:rsidRDefault="009F2C67" w:rsidP="00755637">
            <w:pPr>
              <w:pStyle w:val="Header"/>
              <w:tabs>
                <w:tab w:val="clear" w:pos="4320"/>
                <w:tab w:val="clear" w:pos="8640"/>
              </w:tabs>
              <w:rPr>
                <w:rFonts w:ascii="Century Gothic" w:hAnsi="Century Gothic"/>
              </w:rPr>
            </w:pPr>
            <w:r w:rsidRPr="006E6102">
              <w:rPr>
                <w:rFonts w:ascii="Century Gothic" w:hAnsi="Century Gothic"/>
                <w:sz w:val="22"/>
                <w:szCs w:val="22"/>
              </w:rPr>
              <w:t>To track the average value of retailer coupons.</w:t>
            </w:r>
          </w:p>
        </w:tc>
      </w:tr>
      <w:tr w:rsidR="009F2C67" w:rsidRPr="006E6102" w:rsidTr="00755637">
        <w:trPr>
          <w:cantSplit/>
        </w:trPr>
        <w:tc>
          <w:tcPr>
            <w:tcW w:w="2358" w:type="dxa"/>
          </w:tcPr>
          <w:p w:rsidR="009F2C67" w:rsidRPr="006E6102" w:rsidRDefault="009F2C67" w:rsidP="00755637">
            <w:pPr>
              <w:rPr>
                <w:rFonts w:ascii="Century Gothic" w:hAnsi="Century Gothic"/>
                <w:bCs/>
              </w:rPr>
            </w:pPr>
          </w:p>
        </w:tc>
        <w:tc>
          <w:tcPr>
            <w:tcW w:w="7218" w:type="dxa"/>
          </w:tcPr>
          <w:p w:rsidR="009F2C67" w:rsidRPr="006E6102" w:rsidRDefault="009F2C67" w:rsidP="00755637">
            <w:pPr>
              <w:pStyle w:val="Header"/>
              <w:tabs>
                <w:tab w:val="clear" w:pos="4320"/>
                <w:tab w:val="clear" w:pos="8640"/>
              </w:tabs>
              <w:rPr>
                <w:rFonts w:ascii="Century Gothic" w:hAnsi="Century Gothic"/>
              </w:rPr>
            </w:pPr>
          </w:p>
        </w:tc>
      </w:tr>
    </w:tbl>
    <w:p w:rsidR="009F2C67" w:rsidRPr="006E6102" w:rsidRDefault="009F2C67" w:rsidP="009F2C67">
      <w:pPr>
        <w:rPr>
          <w:rFonts w:ascii="Century Gothic" w:hAnsi="Century Gothic"/>
          <w:sz w:val="22"/>
          <w:szCs w:val="22"/>
        </w:rPr>
      </w:pPr>
    </w:p>
    <w:tbl>
      <w:tblPr>
        <w:tblW w:w="9288" w:type="dxa"/>
        <w:tblLook w:val="0000" w:firstRow="0" w:lastRow="0" w:firstColumn="0" w:lastColumn="0" w:noHBand="0" w:noVBand="0"/>
      </w:tblPr>
      <w:tblGrid>
        <w:gridCol w:w="2988"/>
        <w:gridCol w:w="2160"/>
        <w:gridCol w:w="4050"/>
        <w:gridCol w:w="90"/>
      </w:tblGrid>
      <w:tr w:rsidR="009F2C67" w:rsidRPr="006E6102" w:rsidTr="00197A6E">
        <w:trPr>
          <w:cantSplit/>
          <w:trHeight w:val="2772"/>
        </w:trPr>
        <w:tc>
          <w:tcPr>
            <w:tcW w:w="2988" w:type="dxa"/>
          </w:tcPr>
          <w:p w:rsidR="009F2C67" w:rsidRPr="002B70E1" w:rsidRDefault="009F2C67" w:rsidP="00755637">
            <w:pPr>
              <w:rPr>
                <w:rFonts w:ascii="Century Gothic" w:hAnsi="Century Gothic"/>
                <w:b/>
                <w:bCs/>
                <w:sz w:val="28"/>
                <w:szCs w:val="28"/>
              </w:rPr>
            </w:pPr>
            <w:r w:rsidRPr="002B70E1">
              <w:rPr>
                <w:rFonts w:ascii="Century Gothic" w:hAnsi="Century Gothic"/>
                <w:b/>
                <w:bCs/>
                <w:sz w:val="28"/>
                <w:szCs w:val="28"/>
              </w:rPr>
              <w:t>Usage Notes</w:t>
            </w:r>
          </w:p>
        </w:tc>
        <w:tc>
          <w:tcPr>
            <w:tcW w:w="6300" w:type="dxa"/>
            <w:gridSpan w:val="3"/>
          </w:tcPr>
          <w:p w:rsidR="009F2C67" w:rsidRPr="007E7CEA" w:rsidRDefault="009F2C67" w:rsidP="009F2C67">
            <w:pPr>
              <w:numPr>
                <w:ilvl w:val="0"/>
                <w:numId w:val="102"/>
              </w:numPr>
              <w:rPr>
                <w:rFonts w:ascii="Century Gothic" w:hAnsi="Century Gothic"/>
              </w:rPr>
            </w:pPr>
            <w:r w:rsidRPr="007E7CEA">
              <w:rPr>
                <w:rFonts w:ascii="Century Gothic" w:hAnsi="Century Gothic"/>
              </w:rPr>
              <w:t xml:space="preserve">This measure represents the value of coupons that appear in retailer features – it does not include manufacturer coupons distributed through other methods. </w:t>
            </w:r>
          </w:p>
          <w:p w:rsidR="009F2C67" w:rsidRPr="007E7CEA" w:rsidRDefault="009F2C67" w:rsidP="009F2C67">
            <w:pPr>
              <w:numPr>
                <w:ilvl w:val="0"/>
                <w:numId w:val="102"/>
              </w:numPr>
              <w:rPr>
                <w:rFonts w:ascii="Century Gothic" w:hAnsi="Century Gothic"/>
              </w:rPr>
            </w:pPr>
            <w:r w:rsidRPr="007E7CEA">
              <w:rPr>
                <w:rFonts w:ascii="Century Gothic" w:hAnsi="Century Gothic"/>
              </w:rPr>
              <w:t xml:space="preserve">This measure does not take into account coupon redemption.   </w:t>
            </w:r>
            <w:r w:rsidRPr="007E7CEA">
              <w:rPr>
                <w:rFonts w:ascii="Century Gothic" w:hAnsi="Century Gothic"/>
                <w:u w:val="single"/>
              </w:rPr>
              <w:t>It assumes 100% redemption in each store with a coupon.</w:t>
            </w:r>
          </w:p>
          <w:p w:rsidR="009F2C67" w:rsidRPr="007E7CEA" w:rsidRDefault="009F2C67" w:rsidP="009F2C67">
            <w:pPr>
              <w:pStyle w:val="Header"/>
              <w:numPr>
                <w:ilvl w:val="0"/>
                <w:numId w:val="102"/>
              </w:numPr>
              <w:tabs>
                <w:tab w:val="clear" w:pos="4320"/>
                <w:tab w:val="clear" w:pos="8640"/>
              </w:tabs>
              <w:rPr>
                <w:rFonts w:ascii="Century Gothic" w:hAnsi="Century Gothic"/>
              </w:rPr>
            </w:pPr>
            <w:r w:rsidRPr="007E7CEA">
              <w:rPr>
                <w:rFonts w:ascii="Century Gothic" w:hAnsi="Century Gothic"/>
              </w:rPr>
              <w:t>This measure cannot be manually calculated, it must be a processed InfoView measure.</w:t>
            </w:r>
          </w:p>
        </w:tc>
      </w:tr>
      <w:tr w:rsidR="009F2C67" w:rsidTr="00755637">
        <w:trPr>
          <w:cantSplit/>
        </w:trPr>
        <w:tc>
          <w:tcPr>
            <w:tcW w:w="2988" w:type="dxa"/>
          </w:tcPr>
          <w:p w:rsidR="00197A6E" w:rsidRDefault="00197A6E" w:rsidP="00755637">
            <w:pPr>
              <w:rPr>
                <w:rFonts w:ascii="Century Gothic" w:hAnsi="Century Gothic"/>
                <w:b/>
                <w:bCs/>
                <w:sz w:val="28"/>
              </w:rPr>
            </w:pPr>
          </w:p>
          <w:p w:rsidR="009F2C67" w:rsidRDefault="009F2C67" w:rsidP="00755637">
            <w:pPr>
              <w:rPr>
                <w:rFonts w:ascii="Century Gothic" w:hAnsi="Century Gothic"/>
                <w:b/>
                <w:bCs/>
                <w:sz w:val="28"/>
              </w:rPr>
            </w:pPr>
            <w:r>
              <w:rPr>
                <w:rFonts w:ascii="Century Gothic" w:hAnsi="Century Gothic"/>
                <w:b/>
                <w:bCs/>
                <w:sz w:val="28"/>
              </w:rPr>
              <w:t>Additivity</w:t>
            </w:r>
          </w:p>
        </w:tc>
        <w:tc>
          <w:tcPr>
            <w:tcW w:w="6300" w:type="dxa"/>
            <w:gridSpan w:val="3"/>
          </w:tcPr>
          <w:p w:rsidR="00197A6E" w:rsidRDefault="00197A6E" w:rsidP="00755637">
            <w:pPr>
              <w:pStyle w:val="Header"/>
              <w:tabs>
                <w:tab w:val="clear" w:pos="4320"/>
                <w:tab w:val="clear" w:pos="8640"/>
              </w:tabs>
              <w:rPr>
                <w:rFonts w:ascii="Century Gothic" w:hAnsi="Century Gothic"/>
              </w:rPr>
            </w:pPr>
          </w:p>
          <w:p w:rsidR="009F2C67" w:rsidRDefault="009F2C67" w:rsidP="00755637">
            <w:pPr>
              <w:pStyle w:val="Header"/>
              <w:tabs>
                <w:tab w:val="clear" w:pos="4320"/>
                <w:tab w:val="clear" w:pos="8640"/>
              </w:tabs>
              <w:rPr>
                <w:rFonts w:ascii="Century Gothic" w:hAnsi="Century Gothic"/>
              </w:rPr>
            </w:pPr>
            <w:r>
              <w:rPr>
                <w:rFonts w:ascii="Century Gothic" w:hAnsi="Century Gothic"/>
              </w:rPr>
              <w:t>Non-additive across all dimensions</w:t>
            </w:r>
          </w:p>
          <w:p w:rsidR="009F2C67" w:rsidRDefault="009F2C67" w:rsidP="00755637">
            <w:pPr>
              <w:pStyle w:val="Header"/>
              <w:tabs>
                <w:tab w:val="clear" w:pos="4320"/>
                <w:tab w:val="clear" w:pos="8640"/>
              </w:tabs>
              <w:rPr>
                <w:rFonts w:ascii="Century Gothic" w:hAnsi="Century Gothic"/>
              </w:rPr>
            </w:pPr>
          </w:p>
          <w:p w:rsidR="009F2C67" w:rsidRDefault="009F2C67" w:rsidP="00755637">
            <w:pPr>
              <w:pStyle w:val="Header"/>
              <w:tabs>
                <w:tab w:val="clear" w:pos="4320"/>
                <w:tab w:val="clear" w:pos="8640"/>
              </w:tabs>
              <w:rPr>
                <w:rFonts w:ascii="Century Gothic" w:hAnsi="Century Gothic"/>
              </w:rPr>
            </w:pPr>
          </w:p>
        </w:tc>
      </w:tr>
      <w:tr w:rsidR="009F2C67" w:rsidTr="00755637">
        <w:trPr>
          <w:gridAfter w:val="1"/>
          <w:wAfter w:w="90" w:type="dxa"/>
        </w:trPr>
        <w:tc>
          <w:tcPr>
            <w:tcW w:w="2988" w:type="dxa"/>
          </w:tcPr>
          <w:p w:rsidR="009F2C67" w:rsidRDefault="009F2C67" w:rsidP="00755637">
            <w:pPr>
              <w:rPr>
                <w:rFonts w:ascii="Century Gothic" w:hAnsi="Century Gothic"/>
                <w:b/>
                <w:bCs/>
                <w:sz w:val="28"/>
              </w:rPr>
            </w:pPr>
          </w:p>
        </w:tc>
        <w:tc>
          <w:tcPr>
            <w:tcW w:w="6210" w:type="dxa"/>
            <w:gridSpan w:val="2"/>
            <w:tcBorders>
              <w:bottom w:val="single" w:sz="4" w:space="0" w:color="auto"/>
            </w:tcBorders>
          </w:tcPr>
          <w:p w:rsidR="009F2C67" w:rsidRDefault="009F2C67" w:rsidP="00755637">
            <w:pPr>
              <w:rPr>
                <w:rFonts w:ascii="Century Gothic" w:hAnsi="Century Gothic"/>
              </w:rPr>
            </w:pPr>
          </w:p>
        </w:tc>
      </w:tr>
      <w:tr w:rsidR="009F2C67" w:rsidTr="00755637">
        <w:trPr>
          <w:gridAfter w:val="1"/>
          <w:wAfter w:w="90" w:type="dxa"/>
        </w:trPr>
        <w:tc>
          <w:tcPr>
            <w:tcW w:w="2988" w:type="dxa"/>
            <w:tcBorders>
              <w:right w:val="single" w:sz="4" w:space="0" w:color="auto"/>
            </w:tcBorders>
          </w:tcPr>
          <w:p w:rsidR="009F2C67" w:rsidRDefault="009F2C67" w:rsidP="00755637">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9F2C67" w:rsidRDefault="009F2C67" w:rsidP="00755637">
            <w:pPr>
              <w:rPr>
                <w:rFonts w:ascii="Century Gothic" w:hAnsi="Century Gothic"/>
              </w:rPr>
            </w:pPr>
            <w:r>
              <w:rPr>
                <w:rFonts w:ascii="Century Gothic" w:hAnsi="Century Gothic"/>
              </w:rPr>
              <w:t>Geography</w:t>
            </w:r>
          </w:p>
        </w:tc>
        <w:tc>
          <w:tcPr>
            <w:tcW w:w="4050" w:type="dxa"/>
            <w:tcBorders>
              <w:top w:val="single" w:sz="4" w:space="0" w:color="auto"/>
              <w:left w:val="single" w:sz="4" w:space="0" w:color="auto"/>
              <w:bottom w:val="single" w:sz="4" w:space="0" w:color="auto"/>
              <w:right w:val="single" w:sz="4" w:space="0" w:color="auto"/>
            </w:tcBorders>
          </w:tcPr>
          <w:p w:rsidR="009F2C67" w:rsidRDefault="009F2C67" w:rsidP="00755637">
            <w:pPr>
              <w:pStyle w:val="Header"/>
              <w:tabs>
                <w:tab w:val="clear" w:pos="4320"/>
                <w:tab w:val="clear" w:pos="8640"/>
              </w:tabs>
              <w:rPr>
                <w:rFonts w:ascii="Century Gothic" w:hAnsi="Century Gothic"/>
              </w:rPr>
            </w:pPr>
            <w:r>
              <w:rPr>
                <w:rFonts w:ascii="Century Gothic" w:hAnsi="Century Gothic"/>
              </w:rPr>
              <w:t>NA</w:t>
            </w:r>
          </w:p>
        </w:tc>
      </w:tr>
      <w:tr w:rsidR="009F2C67" w:rsidTr="00755637">
        <w:trPr>
          <w:gridAfter w:val="1"/>
          <w:wAfter w:w="90" w:type="dxa"/>
        </w:trPr>
        <w:tc>
          <w:tcPr>
            <w:tcW w:w="2988" w:type="dxa"/>
            <w:tcBorders>
              <w:right w:val="single" w:sz="4" w:space="0" w:color="auto"/>
            </w:tcBorders>
          </w:tcPr>
          <w:p w:rsidR="009F2C67" w:rsidRDefault="009F2C67" w:rsidP="00755637">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9F2C67" w:rsidRDefault="009F2C67" w:rsidP="00755637">
            <w:pPr>
              <w:rPr>
                <w:rFonts w:ascii="Century Gothic" w:hAnsi="Century Gothic"/>
              </w:rPr>
            </w:pPr>
            <w:r>
              <w:rPr>
                <w:rFonts w:ascii="Century Gothic" w:hAnsi="Century Gothic"/>
              </w:rPr>
              <w:t>Product</w:t>
            </w:r>
          </w:p>
        </w:tc>
        <w:tc>
          <w:tcPr>
            <w:tcW w:w="4050" w:type="dxa"/>
            <w:tcBorders>
              <w:top w:val="single" w:sz="4" w:space="0" w:color="auto"/>
              <w:left w:val="single" w:sz="4" w:space="0" w:color="auto"/>
              <w:bottom w:val="single" w:sz="4" w:space="0" w:color="auto"/>
              <w:right w:val="single" w:sz="4" w:space="0" w:color="auto"/>
            </w:tcBorders>
          </w:tcPr>
          <w:p w:rsidR="009F2C67" w:rsidRDefault="009F2C67" w:rsidP="00755637">
            <w:pPr>
              <w:rPr>
                <w:rFonts w:ascii="Century Gothic" w:hAnsi="Century Gothic"/>
              </w:rPr>
            </w:pPr>
            <w:r>
              <w:rPr>
                <w:rFonts w:ascii="Century Gothic" w:hAnsi="Century Gothic"/>
              </w:rPr>
              <w:t>NA</w:t>
            </w:r>
          </w:p>
        </w:tc>
      </w:tr>
      <w:tr w:rsidR="009F2C67" w:rsidTr="00755637">
        <w:trPr>
          <w:gridAfter w:val="1"/>
          <w:wAfter w:w="90" w:type="dxa"/>
        </w:trPr>
        <w:tc>
          <w:tcPr>
            <w:tcW w:w="2988" w:type="dxa"/>
            <w:tcBorders>
              <w:right w:val="single" w:sz="4" w:space="0" w:color="auto"/>
            </w:tcBorders>
          </w:tcPr>
          <w:p w:rsidR="009F2C67" w:rsidRDefault="009F2C67" w:rsidP="00755637">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9F2C67" w:rsidRDefault="009F2C67" w:rsidP="00755637">
            <w:pPr>
              <w:rPr>
                <w:rFonts w:ascii="Century Gothic" w:hAnsi="Century Gothic"/>
              </w:rPr>
            </w:pPr>
            <w:r>
              <w:rPr>
                <w:rFonts w:ascii="Century Gothic" w:hAnsi="Century Gothic"/>
              </w:rPr>
              <w:t>Time</w:t>
            </w:r>
          </w:p>
        </w:tc>
        <w:tc>
          <w:tcPr>
            <w:tcW w:w="4050" w:type="dxa"/>
            <w:tcBorders>
              <w:top w:val="single" w:sz="4" w:space="0" w:color="auto"/>
              <w:left w:val="single" w:sz="4" w:space="0" w:color="auto"/>
              <w:bottom w:val="single" w:sz="4" w:space="0" w:color="auto"/>
              <w:right w:val="single" w:sz="4" w:space="0" w:color="auto"/>
            </w:tcBorders>
          </w:tcPr>
          <w:p w:rsidR="009F2C67" w:rsidRDefault="009F2C67" w:rsidP="00755637">
            <w:pPr>
              <w:rPr>
                <w:rFonts w:ascii="Century Gothic" w:hAnsi="Century Gothic"/>
              </w:rPr>
            </w:pPr>
            <w:r>
              <w:rPr>
                <w:rFonts w:ascii="Century Gothic" w:hAnsi="Century Gothic"/>
              </w:rPr>
              <w:t>NA</w:t>
            </w:r>
          </w:p>
        </w:tc>
      </w:tr>
      <w:tr w:rsidR="009F2C67" w:rsidTr="00755637">
        <w:trPr>
          <w:cantSplit/>
        </w:trPr>
        <w:tc>
          <w:tcPr>
            <w:tcW w:w="2988" w:type="dxa"/>
          </w:tcPr>
          <w:p w:rsidR="009F2C67" w:rsidRDefault="009F2C67" w:rsidP="00755637">
            <w:pPr>
              <w:rPr>
                <w:rFonts w:ascii="Century Gothic" w:hAnsi="Century Gothic"/>
                <w:b/>
                <w:bCs/>
                <w:sz w:val="28"/>
              </w:rPr>
            </w:pPr>
          </w:p>
          <w:p w:rsidR="009F2C67" w:rsidRDefault="009F2C67" w:rsidP="00755637">
            <w:pPr>
              <w:rPr>
                <w:rFonts w:ascii="Century Gothic" w:hAnsi="Century Gothic"/>
                <w:b/>
                <w:bCs/>
                <w:sz w:val="28"/>
              </w:rPr>
            </w:pPr>
            <w:r>
              <w:rPr>
                <w:rFonts w:ascii="Century Gothic" w:hAnsi="Century Gothic"/>
                <w:b/>
                <w:bCs/>
                <w:sz w:val="28"/>
              </w:rPr>
              <w:t>Related Measures</w:t>
            </w:r>
          </w:p>
        </w:tc>
        <w:tc>
          <w:tcPr>
            <w:tcW w:w="6300" w:type="dxa"/>
            <w:gridSpan w:val="3"/>
          </w:tcPr>
          <w:p w:rsidR="009F2C67" w:rsidRDefault="009F2C67" w:rsidP="00755637">
            <w:pPr>
              <w:pStyle w:val="Header"/>
              <w:tabs>
                <w:tab w:val="clear" w:pos="4320"/>
                <w:tab w:val="clear" w:pos="8640"/>
              </w:tabs>
              <w:rPr>
                <w:rFonts w:ascii="Century Gothic" w:hAnsi="Century Gothic"/>
              </w:rPr>
            </w:pPr>
          </w:p>
          <w:p w:rsidR="009F2C67" w:rsidRDefault="009F2C67" w:rsidP="00755637">
            <w:pPr>
              <w:pStyle w:val="Header"/>
              <w:tabs>
                <w:tab w:val="clear" w:pos="4320"/>
                <w:tab w:val="clear" w:pos="8640"/>
              </w:tabs>
              <w:rPr>
                <w:rFonts w:ascii="Century Gothic" w:hAnsi="Century Gothic"/>
              </w:rPr>
            </w:pPr>
            <w:r>
              <w:rPr>
                <w:rFonts w:ascii="Century Gothic" w:hAnsi="Century Gothic"/>
              </w:rPr>
              <w:t>Average Manufacturer Coupon Value</w:t>
            </w:r>
          </w:p>
        </w:tc>
      </w:tr>
      <w:tr w:rsidR="009F2C67" w:rsidTr="00755637">
        <w:trPr>
          <w:cantSplit/>
        </w:trPr>
        <w:tc>
          <w:tcPr>
            <w:tcW w:w="2988" w:type="dxa"/>
          </w:tcPr>
          <w:p w:rsidR="009F2C67" w:rsidRPr="003275D4" w:rsidRDefault="009F2C67" w:rsidP="00755637">
            <w:pPr>
              <w:rPr>
                <w:rFonts w:ascii="Century Gothic" w:hAnsi="Century Gothic"/>
                <w:b/>
                <w:bCs/>
                <w:sz w:val="28"/>
              </w:rPr>
            </w:pPr>
          </w:p>
        </w:tc>
        <w:tc>
          <w:tcPr>
            <w:tcW w:w="6300" w:type="dxa"/>
            <w:gridSpan w:val="3"/>
          </w:tcPr>
          <w:p w:rsidR="009F2C67" w:rsidRDefault="009F2C67" w:rsidP="00755637">
            <w:pPr>
              <w:pStyle w:val="Header"/>
              <w:tabs>
                <w:tab w:val="clear" w:pos="4320"/>
                <w:tab w:val="clear" w:pos="8640"/>
              </w:tabs>
              <w:rPr>
                <w:rFonts w:ascii="Century Gothic" w:hAnsi="Century Gothic"/>
              </w:rPr>
            </w:pPr>
          </w:p>
        </w:tc>
      </w:tr>
    </w:tbl>
    <w:p w:rsidR="009F2C67" w:rsidRDefault="009F2C67" w:rsidP="009F2C67"/>
    <w:p w:rsidR="00A97C55" w:rsidRDefault="00A97C55" w:rsidP="00A97C55">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A97C55" w:rsidRPr="0068494B" w:rsidTr="00101816">
        <w:trPr>
          <w:cantSplit/>
        </w:trPr>
        <w:tc>
          <w:tcPr>
            <w:tcW w:w="2988" w:type="dxa"/>
          </w:tcPr>
          <w:p w:rsidR="00A97C55" w:rsidRPr="0068494B" w:rsidRDefault="00A97C55" w:rsidP="00101816">
            <w:pPr>
              <w:rPr>
                <w:rFonts w:ascii="Century Gothic" w:hAnsi="Century Gothic"/>
                <w:b/>
                <w:bCs/>
                <w:sz w:val="28"/>
              </w:rPr>
            </w:pPr>
            <w:r w:rsidRPr="0068494B">
              <w:rPr>
                <w:rFonts w:ascii="Century Gothic" w:hAnsi="Century Gothic"/>
                <w:b/>
                <w:bCs/>
                <w:sz w:val="28"/>
              </w:rPr>
              <w:t>Measure Group</w:t>
            </w:r>
          </w:p>
        </w:tc>
        <w:tc>
          <w:tcPr>
            <w:tcW w:w="6300" w:type="dxa"/>
            <w:gridSpan w:val="2"/>
          </w:tcPr>
          <w:p w:rsidR="00A97C55" w:rsidRPr="0068494B" w:rsidRDefault="00A97C55" w:rsidP="00101816">
            <w:pPr>
              <w:pStyle w:val="Header"/>
              <w:rPr>
                <w:rFonts w:ascii="Century Gothic" w:hAnsi="Century Gothic"/>
              </w:rPr>
            </w:pPr>
            <w:bookmarkStart w:id="169" w:name="_Toc78773721"/>
            <w:bookmarkStart w:id="170" w:name="_Toc78773867"/>
            <w:bookmarkStart w:id="171" w:name="_Toc78774268"/>
            <w:bookmarkStart w:id="172" w:name="_Toc79205968"/>
            <w:bookmarkStart w:id="173" w:name="_Toc138051102"/>
            <w:r w:rsidRPr="0068494B">
              <w:rPr>
                <w:rFonts w:ascii="Century Gothic" w:hAnsi="Century Gothic"/>
              </w:rPr>
              <w:t>Average Store Price with Coupon (Algorithm 101)</w:t>
            </w:r>
            <w:bookmarkEnd w:id="169"/>
            <w:bookmarkEnd w:id="170"/>
            <w:bookmarkEnd w:id="171"/>
            <w:bookmarkEnd w:id="172"/>
            <w:bookmarkEnd w:id="173"/>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p>
        </w:tc>
        <w:tc>
          <w:tcPr>
            <w:tcW w:w="6300" w:type="dxa"/>
            <w:gridSpan w:val="2"/>
          </w:tcPr>
          <w:p w:rsidR="00A97C55" w:rsidRPr="0068494B" w:rsidRDefault="00A97C55" w:rsidP="00101816">
            <w:pPr>
              <w:pStyle w:val="Header"/>
              <w:rPr>
                <w:rFonts w:ascii="Century Gothic" w:hAnsi="Century Gothic"/>
              </w:rPr>
            </w:pP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r w:rsidRPr="0068494B">
              <w:rPr>
                <w:rFonts w:ascii="Century Gothic" w:hAnsi="Century Gothic"/>
                <w:b/>
                <w:bCs/>
                <w:sz w:val="28"/>
              </w:rPr>
              <w:t>Measure Type</w:t>
            </w:r>
          </w:p>
        </w:tc>
        <w:tc>
          <w:tcPr>
            <w:tcW w:w="6300" w:type="dxa"/>
            <w:gridSpan w:val="2"/>
          </w:tcPr>
          <w:p w:rsidR="00A97C55" w:rsidRPr="0068494B" w:rsidRDefault="00A97C55" w:rsidP="00101816">
            <w:pPr>
              <w:pStyle w:val="Header"/>
              <w:rPr>
                <w:rFonts w:ascii="Century Gothic" w:hAnsi="Century Gothic"/>
              </w:rPr>
            </w:pPr>
            <w:r w:rsidRPr="0068494B">
              <w:rPr>
                <w:rFonts w:ascii="Century Gothic" w:hAnsi="Century Gothic"/>
              </w:rPr>
              <w:t>Stored</w:t>
            </w: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p>
        </w:tc>
        <w:tc>
          <w:tcPr>
            <w:tcW w:w="6300" w:type="dxa"/>
            <w:gridSpan w:val="2"/>
          </w:tcPr>
          <w:p w:rsidR="00A97C55" w:rsidRPr="0068494B" w:rsidRDefault="00A97C55" w:rsidP="00101816">
            <w:pPr>
              <w:pStyle w:val="Header"/>
              <w:tabs>
                <w:tab w:val="clear" w:pos="4320"/>
                <w:tab w:val="clear" w:pos="8640"/>
              </w:tabs>
              <w:rPr>
                <w:rFonts w:ascii="Century Gothic" w:hAnsi="Century Gothic"/>
              </w:rPr>
            </w:pP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r w:rsidRPr="0068494B">
              <w:rPr>
                <w:rFonts w:ascii="Century Gothic" w:hAnsi="Century Gothic"/>
                <w:b/>
                <w:bCs/>
                <w:sz w:val="28"/>
              </w:rPr>
              <w:t>Definition</w:t>
            </w:r>
          </w:p>
        </w:tc>
        <w:tc>
          <w:tcPr>
            <w:tcW w:w="6300" w:type="dxa"/>
            <w:gridSpan w:val="2"/>
          </w:tcPr>
          <w:p w:rsidR="00A97C55" w:rsidRPr="0068494B" w:rsidRDefault="00A97C55" w:rsidP="00101816">
            <w:pPr>
              <w:pStyle w:val="Header"/>
              <w:tabs>
                <w:tab w:val="clear" w:pos="4320"/>
                <w:tab w:val="clear" w:pos="8640"/>
              </w:tabs>
              <w:rPr>
                <w:rFonts w:ascii="Century Gothic" w:hAnsi="Century Gothic"/>
              </w:rPr>
            </w:pPr>
            <w:r w:rsidRPr="0068494B">
              <w:rPr>
                <w:rFonts w:ascii="Century Gothic" w:hAnsi="Century Gothic"/>
              </w:rPr>
              <w:t xml:space="preserve">These measures report the average product price per unit in stores where a retailer coupon was present.   </w:t>
            </w: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p>
        </w:tc>
        <w:tc>
          <w:tcPr>
            <w:tcW w:w="6300" w:type="dxa"/>
            <w:gridSpan w:val="2"/>
          </w:tcPr>
          <w:p w:rsidR="00A97C55" w:rsidRPr="0068494B" w:rsidRDefault="00A97C55" w:rsidP="00101816">
            <w:pPr>
              <w:pStyle w:val="Header"/>
              <w:rPr>
                <w:rFonts w:ascii="Century Gothic" w:hAnsi="Century Gothic"/>
              </w:rPr>
            </w:pP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bookmarkStart w:id="174" w:name="_Toc78773868"/>
            <w:r w:rsidRPr="0068494B">
              <w:rPr>
                <w:rFonts w:ascii="Century Gothic" w:hAnsi="Century Gothic"/>
                <w:b/>
                <w:bCs/>
                <w:sz w:val="28"/>
              </w:rPr>
              <w:t>Calculation</w:t>
            </w:r>
            <w:bookmarkEnd w:id="174"/>
            <w:r w:rsidRPr="0068494B">
              <w:rPr>
                <w:rFonts w:ascii="Century Gothic" w:hAnsi="Century Gothic"/>
                <w:b/>
                <w:bCs/>
                <w:sz w:val="28"/>
              </w:rPr>
              <w:t xml:space="preserve"> </w:t>
            </w:r>
          </w:p>
        </w:tc>
        <w:tc>
          <w:tcPr>
            <w:tcW w:w="6300" w:type="dxa"/>
            <w:gridSpan w:val="2"/>
          </w:tcPr>
          <w:p w:rsidR="00A97C55" w:rsidRPr="0068494B" w:rsidRDefault="00A97C55" w:rsidP="00101816">
            <w:pPr>
              <w:pStyle w:val="Header"/>
              <w:tabs>
                <w:tab w:val="clear" w:pos="4320"/>
                <w:tab w:val="clear" w:pos="8640"/>
              </w:tabs>
              <w:rPr>
                <w:rFonts w:ascii="Century Gothic" w:hAnsi="Century Gothic"/>
                <w:u w:val="single"/>
              </w:rPr>
            </w:pPr>
            <w:r w:rsidRPr="0068494B">
              <w:rPr>
                <w:rFonts w:ascii="Century Gothic" w:hAnsi="Century Gothic"/>
                <w:u w:val="single"/>
              </w:rPr>
              <w:t>Dollar Sales in Stores where coupon was valid</w:t>
            </w:r>
          </w:p>
          <w:p w:rsidR="00A97C55" w:rsidRPr="0068494B" w:rsidRDefault="00A97C55" w:rsidP="00101816">
            <w:pPr>
              <w:pStyle w:val="Header"/>
              <w:tabs>
                <w:tab w:val="clear" w:pos="4320"/>
                <w:tab w:val="clear" w:pos="8640"/>
              </w:tabs>
              <w:rPr>
                <w:rFonts w:ascii="Century Gothic" w:hAnsi="Century Gothic"/>
              </w:rPr>
            </w:pPr>
            <w:r w:rsidRPr="0068494B">
              <w:rPr>
                <w:rFonts w:ascii="Century Gothic" w:hAnsi="Century Gothic"/>
              </w:rPr>
              <w:t>Unit Sales in Stores where coupon was valid</w:t>
            </w:r>
          </w:p>
          <w:p w:rsidR="00A97C55" w:rsidRPr="0068494B" w:rsidRDefault="00A97C55" w:rsidP="00101816">
            <w:pPr>
              <w:pStyle w:val="Header"/>
              <w:tabs>
                <w:tab w:val="clear" w:pos="4320"/>
                <w:tab w:val="clear" w:pos="8640"/>
              </w:tabs>
              <w:rPr>
                <w:rFonts w:ascii="Century Gothic" w:hAnsi="Century Gothic"/>
              </w:rPr>
            </w:pPr>
          </w:p>
          <w:p w:rsidR="00A97C55" w:rsidRPr="0068494B" w:rsidRDefault="00A97C55" w:rsidP="00101816">
            <w:pPr>
              <w:pStyle w:val="Header"/>
              <w:tabs>
                <w:tab w:val="clear" w:pos="4320"/>
                <w:tab w:val="clear" w:pos="8640"/>
              </w:tabs>
              <w:rPr>
                <w:rFonts w:ascii="Century Gothic" w:hAnsi="Century Gothic"/>
              </w:rPr>
            </w:pPr>
            <w:r w:rsidRPr="0068494B">
              <w:rPr>
                <w:rFonts w:ascii="Century Gothic" w:hAnsi="Century Gothic"/>
              </w:rPr>
              <w:t>Dollar Sales in Stores where coupon was valid is calculated as:  Units in Stores where coupon was valid X Price With with Coupon*.</w:t>
            </w:r>
          </w:p>
          <w:p w:rsidR="00A97C55" w:rsidRPr="0068494B" w:rsidRDefault="00A97C55" w:rsidP="00101816">
            <w:pPr>
              <w:pStyle w:val="Header"/>
              <w:tabs>
                <w:tab w:val="clear" w:pos="4320"/>
                <w:tab w:val="clear" w:pos="8640"/>
              </w:tabs>
              <w:rPr>
                <w:rFonts w:ascii="Century Gothic" w:hAnsi="Century Gothic"/>
              </w:rPr>
            </w:pPr>
          </w:p>
          <w:p w:rsidR="00A97C55" w:rsidRPr="0068494B" w:rsidRDefault="00A97C55" w:rsidP="00101816">
            <w:pPr>
              <w:pStyle w:val="Header"/>
              <w:tabs>
                <w:tab w:val="clear" w:pos="4320"/>
                <w:tab w:val="clear" w:pos="8640"/>
              </w:tabs>
              <w:rPr>
                <w:rFonts w:ascii="Century Gothic" w:hAnsi="Century Gothic"/>
              </w:rPr>
            </w:pPr>
            <w:r w:rsidRPr="0068494B">
              <w:rPr>
                <w:rFonts w:ascii="Century Gothic" w:hAnsi="Century Gothic"/>
              </w:rPr>
              <w:t>Unit Sales in Stores where coupon was valid is the sum of Unit Sales from stores with the coupon.</w:t>
            </w:r>
          </w:p>
          <w:p w:rsidR="00A97C55" w:rsidRPr="0068494B" w:rsidRDefault="00A97C55" w:rsidP="00101816">
            <w:pPr>
              <w:pStyle w:val="Header"/>
              <w:tabs>
                <w:tab w:val="clear" w:pos="4320"/>
                <w:tab w:val="clear" w:pos="8640"/>
              </w:tabs>
              <w:rPr>
                <w:rFonts w:ascii="Century Gothic" w:hAnsi="Century Gothic"/>
              </w:rPr>
            </w:pPr>
          </w:p>
          <w:p w:rsidR="00A97C55" w:rsidRPr="0068494B" w:rsidRDefault="00A97C55" w:rsidP="00101816">
            <w:pPr>
              <w:pStyle w:val="Header"/>
              <w:tabs>
                <w:tab w:val="clear" w:pos="4320"/>
                <w:tab w:val="clear" w:pos="8640"/>
              </w:tabs>
              <w:rPr>
                <w:rFonts w:ascii="Century Gothic" w:hAnsi="Century Gothic"/>
              </w:rPr>
            </w:pPr>
            <w:r w:rsidRPr="0068494B">
              <w:rPr>
                <w:rFonts w:ascii="Century Gothic" w:hAnsi="Century Gothic"/>
              </w:rPr>
              <w:t>Where Price With with Coupon = Base Price*-Coupon Value.*</w:t>
            </w:r>
          </w:p>
          <w:p w:rsidR="00A97C55" w:rsidRPr="0068494B" w:rsidRDefault="00A97C55" w:rsidP="00101816">
            <w:pPr>
              <w:pStyle w:val="Header"/>
              <w:tabs>
                <w:tab w:val="clear" w:pos="4320"/>
                <w:tab w:val="clear" w:pos="8640"/>
              </w:tabs>
              <w:rPr>
                <w:rFonts w:ascii="Century Gothic" w:hAnsi="Century Gothic"/>
              </w:rPr>
            </w:pPr>
          </w:p>
          <w:p w:rsidR="00A97C55" w:rsidRPr="0068494B" w:rsidRDefault="00A97C55" w:rsidP="00101816">
            <w:pPr>
              <w:pStyle w:val="Header"/>
              <w:tabs>
                <w:tab w:val="clear" w:pos="4320"/>
                <w:tab w:val="clear" w:pos="8640"/>
              </w:tabs>
              <w:rPr>
                <w:rFonts w:ascii="Century Gothic" w:hAnsi="Century Gothic"/>
              </w:rPr>
            </w:pPr>
            <w:r w:rsidRPr="0068494B">
              <w:rPr>
                <w:rFonts w:ascii="Century Gothic" w:hAnsi="Century Gothic"/>
                <w:bCs/>
              </w:rPr>
              <w:t>* Price With with Coupon, Base Price, Price, and Coupon Value are internal IRI values in the store-level data.  Price is the average selling price at the store-week-UPC level.</w:t>
            </w: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p>
        </w:tc>
        <w:tc>
          <w:tcPr>
            <w:tcW w:w="6300" w:type="dxa"/>
            <w:gridSpan w:val="2"/>
          </w:tcPr>
          <w:p w:rsidR="00A97C55" w:rsidRPr="0068494B" w:rsidRDefault="00A97C55" w:rsidP="00101816">
            <w:pPr>
              <w:pStyle w:val="Header"/>
              <w:rPr>
                <w:rFonts w:ascii="Century Gothic" w:hAnsi="Century Gothic"/>
              </w:rPr>
            </w:pP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r w:rsidRPr="0068494B">
              <w:rPr>
                <w:rFonts w:ascii="Century Gothic" w:hAnsi="Century Gothic"/>
                <w:b/>
                <w:bCs/>
                <w:sz w:val="28"/>
              </w:rPr>
              <w:t>Common Use(s)</w:t>
            </w:r>
          </w:p>
        </w:tc>
        <w:tc>
          <w:tcPr>
            <w:tcW w:w="6300" w:type="dxa"/>
            <w:gridSpan w:val="2"/>
          </w:tcPr>
          <w:p w:rsidR="00A97C55" w:rsidRPr="0068494B" w:rsidRDefault="00A97C55" w:rsidP="00101816">
            <w:pPr>
              <w:pStyle w:val="Header"/>
              <w:rPr>
                <w:rFonts w:ascii="Century Gothic" w:hAnsi="Century Gothic"/>
              </w:rPr>
            </w:pPr>
            <w:r w:rsidRPr="0068494B">
              <w:rPr>
                <w:rFonts w:ascii="Century Gothic" w:hAnsi="Century Gothic"/>
              </w:rPr>
              <w:t>To track average product price with coupon.</w:t>
            </w: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p>
        </w:tc>
        <w:tc>
          <w:tcPr>
            <w:tcW w:w="6300" w:type="dxa"/>
            <w:gridSpan w:val="2"/>
          </w:tcPr>
          <w:p w:rsidR="00A97C55" w:rsidRPr="0068494B" w:rsidRDefault="00A97C55" w:rsidP="00101816">
            <w:pPr>
              <w:pStyle w:val="Header"/>
              <w:rPr>
                <w:rFonts w:ascii="Century Gothic" w:hAnsi="Century Gothic"/>
              </w:rPr>
            </w:pP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r w:rsidRPr="0068494B">
              <w:rPr>
                <w:rFonts w:ascii="Century Gothic" w:hAnsi="Century Gothic"/>
                <w:b/>
                <w:bCs/>
                <w:sz w:val="28"/>
              </w:rPr>
              <w:lastRenderedPageBreak/>
              <w:t>Usage Notes</w:t>
            </w:r>
          </w:p>
        </w:tc>
        <w:tc>
          <w:tcPr>
            <w:tcW w:w="6300" w:type="dxa"/>
            <w:gridSpan w:val="2"/>
          </w:tcPr>
          <w:p w:rsidR="00A97C55" w:rsidRPr="0068494B" w:rsidRDefault="00A97C55" w:rsidP="00101816">
            <w:pPr>
              <w:pStyle w:val="Header"/>
              <w:tabs>
                <w:tab w:val="clear" w:pos="4320"/>
                <w:tab w:val="clear" w:pos="8640"/>
              </w:tabs>
              <w:rPr>
                <w:rFonts w:ascii="Century Gothic" w:hAnsi="Century Gothic"/>
              </w:rPr>
            </w:pPr>
          </w:p>
          <w:p w:rsidR="00A97C55" w:rsidRPr="0068494B" w:rsidRDefault="00A97C55" w:rsidP="00A97C55">
            <w:pPr>
              <w:pStyle w:val="Header"/>
              <w:numPr>
                <w:ilvl w:val="0"/>
                <w:numId w:val="139"/>
              </w:numPr>
              <w:tabs>
                <w:tab w:val="clear" w:pos="4320"/>
                <w:tab w:val="clear" w:pos="8640"/>
              </w:tabs>
              <w:rPr>
                <w:rFonts w:ascii="Century Gothic" w:hAnsi="Century Gothic"/>
              </w:rPr>
            </w:pPr>
            <w:r>
              <w:rPr>
                <w:rFonts w:ascii="Century Gothic" w:hAnsi="Century Gothic"/>
              </w:rPr>
              <w:t>This measure uses Base Price</w:t>
            </w:r>
            <w:r w:rsidRPr="0068494B">
              <w:rPr>
                <w:rFonts w:ascii="Century Gothic" w:hAnsi="Century Gothic"/>
              </w:rPr>
              <w:t xml:space="preserve"> paid with coupon.  If there was a further price reduction in addition to the coupon, the Average Price paid will not reflect the additional price reduction.  Therefore the Average Price Paid with Coupon may be </w:t>
            </w:r>
            <w:r w:rsidRPr="0068494B">
              <w:rPr>
                <w:rFonts w:ascii="Century Gothic" w:hAnsi="Century Gothic"/>
                <w:u w:val="single"/>
              </w:rPr>
              <w:t>overstated</w:t>
            </w:r>
            <w:r w:rsidRPr="0068494B">
              <w:rPr>
                <w:rFonts w:ascii="Century Gothic" w:hAnsi="Century Gothic"/>
              </w:rPr>
              <w:t>.</w:t>
            </w:r>
          </w:p>
          <w:p w:rsidR="00A97C55" w:rsidRPr="0068494B" w:rsidRDefault="00A97C55" w:rsidP="00A97C55">
            <w:pPr>
              <w:pStyle w:val="Header"/>
              <w:numPr>
                <w:ilvl w:val="0"/>
                <w:numId w:val="2"/>
              </w:numPr>
              <w:tabs>
                <w:tab w:val="clear" w:pos="4320"/>
                <w:tab w:val="clear" w:pos="8640"/>
              </w:tabs>
              <w:rPr>
                <w:rFonts w:ascii="Century Gothic" w:hAnsi="Century Gothic"/>
              </w:rPr>
            </w:pPr>
            <w:r w:rsidRPr="0068494B">
              <w:rPr>
                <w:rFonts w:ascii="Century Gothic" w:hAnsi="Century Gothic"/>
              </w:rPr>
              <w:t xml:space="preserve">For most retailers, price reflects FSP discounts.  </w:t>
            </w:r>
          </w:p>
          <w:p w:rsidR="00A97C55" w:rsidRPr="0068494B" w:rsidRDefault="00A97C55" w:rsidP="00A97C55">
            <w:pPr>
              <w:pStyle w:val="Header"/>
              <w:numPr>
                <w:ilvl w:val="0"/>
                <w:numId w:val="2"/>
              </w:numPr>
              <w:tabs>
                <w:tab w:val="clear" w:pos="4320"/>
                <w:tab w:val="clear" w:pos="8640"/>
              </w:tabs>
              <w:rPr>
                <w:rFonts w:ascii="Century Gothic" w:hAnsi="Century Gothic"/>
              </w:rPr>
            </w:pPr>
            <w:r w:rsidRPr="0068494B">
              <w:rPr>
                <w:rFonts w:ascii="Century Gothic" w:hAnsi="Century Gothic"/>
              </w:rPr>
              <w:t>The average price is weighted by sales of stores where the coupon was valid, it is not simply an average across weeks.</w:t>
            </w:r>
          </w:p>
          <w:p w:rsidR="00A97C55" w:rsidRPr="0068494B" w:rsidRDefault="00A97C55" w:rsidP="00A97C55">
            <w:pPr>
              <w:pStyle w:val="Header"/>
              <w:numPr>
                <w:ilvl w:val="0"/>
                <w:numId w:val="2"/>
              </w:numPr>
              <w:tabs>
                <w:tab w:val="clear" w:pos="4320"/>
                <w:tab w:val="clear" w:pos="8640"/>
              </w:tabs>
              <w:rPr>
                <w:rFonts w:ascii="Century Gothic" w:hAnsi="Century Gothic"/>
              </w:rPr>
            </w:pPr>
            <w:r w:rsidRPr="0068494B">
              <w:rPr>
                <w:rFonts w:ascii="Century Gothic" w:hAnsi="Century Gothic"/>
              </w:rPr>
              <w:t xml:space="preserve">The price reported at upper levels of the hierarchy becomes an average price of products of different sizes, brands, and flavors. </w:t>
            </w:r>
          </w:p>
          <w:p w:rsidR="00A97C55" w:rsidRPr="0068494B" w:rsidRDefault="00A97C55" w:rsidP="00A97C55">
            <w:pPr>
              <w:pStyle w:val="Header"/>
              <w:numPr>
                <w:ilvl w:val="0"/>
                <w:numId w:val="2"/>
              </w:numPr>
              <w:tabs>
                <w:tab w:val="clear" w:pos="4320"/>
                <w:tab w:val="clear" w:pos="8640"/>
              </w:tabs>
              <w:rPr>
                <w:rFonts w:ascii="Century Gothic" w:hAnsi="Century Gothic"/>
              </w:rPr>
            </w:pPr>
            <w:r w:rsidRPr="0068494B">
              <w:rPr>
                <w:rFonts w:ascii="Century Gothic" w:hAnsi="Century Gothic"/>
              </w:rPr>
              <w:t>This measure cannot be manually calculated, it must be a processed InfoView measure.</w:t>
            </w: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p>
        </w:tc>
        <w:tc>
          <w:tcPr>
            <w:tcW w:w="6300" w:type="dxa"/>
            <w:gridSpan w:val="2"/>
          </w:tcPr>
          <w:p w:rsidR="00A97C55" w:rsidRPr="0068494B" w:rsidRDefault="00A97C55" w:rsidP="00101816">
            <w:pPr>
              <w:pStyle w:val="Header"/>
              <w:rPr>
                <w:rFonts w:ascii="Century Gothic" w:hAnsi="Century Gothic"/>
              </w:rPr>
            </w:pP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r w:rsidRPr="0068494B">
              <w:rPr>
                <w:rFonts w:ascii="Century Gothic" w:hAnsi="Century Gothic"/>
                <w:b/>
                <w:bCs/>
                <w:sz w:val="28"/>
              </w:rPr>
              <w:t>Additivity</w:t>
            </w:r>
          </w:p>
        </w:tc>
        <w:tc>
          <w:tcPr>
            <w:tcW w:w="6300" w:type="dxa"/>
            <w:gridSpan w:val="2"/>
          </w:tcPr>
          <w:p w:rsidR="00A97C55" w:rsidRPr="0068494B" w:rsidRDefault="00A97C55" w:rsidP="00101816">
            <w:pPr>
              <w:pStyle w:val="Header"/>
              <w:tabs>
                <w:tab w:val="clear" w:pos="4320"/>
                <w:tab w:val="clear" w:pos="8640"/>
              </w:tabs>
              <w:rPr>
                <w:rFonts w:ascii="Century Gothic" w:hAnsi="Century Gothic"/>
              </w:rPr>
            </w:pPr>
            <w:r w:rsidRPr="0068494B">
              <w:rPr>
                <w:rFonts w:ascii="Century Gothic" w:hAnsi="Century Gothic"/>
              </w:rPr>
              <w:t>Non-additive across all dimensions</w:t>
            </w:r>
          </w:p>
        </w:tc>
      </w:tr>
      <w:tr w:rsidR="00A97C55" w:rsidRPr="0068494B" w:rsidTr="00101816">
        <w:trPr>
          <w:cantSplit/>
        </w:trPr>
        <w:tc>
          <w:tcPr>
            <w:tcW w:w="2988" w:type="dxa"/>
          </w:tcPr>
          <w:p w:rsidR="00A97C55" w:rsidRPr="0068494B" w:rsidRDefault="00A97C55" w:rsidP="00101816">
            <w:pPr>
              <w:rPr>
                <w:rFonts w:ascii="Century Gothic" w:hAnsi="Century Gothic"/>
                <w:b/>
                <w:bCs/>
                <w:sz w:val="28"/>
              </w:rPr>
            </w:pPr>
          </w:p>
        </w:tc>
        <w:tc>
          <w:tcPr>
            <w:tcW w:w="6300" w:type="dxa"/>
            <w:gridSpan w:val="2"/>
          </w:tcPr>
          <w:p w:rsidR="00A97C55" w:rsidRPr="0068494B" w:rsidRDefault="00A97C55" w:rsidP="00101816">
            <w:pPr>
              <w:pStyle w:val="Header"/>
              <w:rPr>
                <w:rFonts w:ascii="Century Gothic" w:hAnsi="Century Gothic"/>
              </w:rPr>
            </w:pPr>
          </w:p>
        </w:tc>
      </w:tr>
      <w:tr w:rsidR="00A97C55" w:rsidRPr="0068494B" w:rsidTr="00101816">
        <w:tc>
          <w:tcPr>
            <w:tcW w:w="2988" w:type="dxa"/>
            <w:tcBorders>
              <w:right w:val="single" w:sz="4" w:space="0" w:color="auto"/>
            </w:tcBorders>
          </w:tcPr>
          <w:p w:rsidR="00A97C55" w:rsidRPr="0068494B" w:rsidRDefault="00A97C55" w:rsidP="00101816">
            <w:pPr>
              <w:rPr>
                <w:rFonts w:ascii="Century Gothic" w:hAnsi="Century Gothic"/>
                <w:b/>
                <w:bCs/>
                <w:sz w:val="28"/>
              </w:rPr>
            </w:pPr>
            <w:r w:rsidRPr="0068494B">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A97C55" w:rsidRPr="0068494B" w:rsidRDefault="00A97C55" w:rsidP="00101816">
            <w:pPr>
              <w:rPr>
                <w:rFonts w:ascii="Century Gothic" w:hAnsi="Century Gothic"/>
              </w:rPr>
            </w:pPr>
            <w:r w:rsidRPr="0068494B">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A97C55" w:rsidRPr="0068494B" w:rsidRDefault="00A97C55" w:rsidP="00101816">
            <w:pPr>
              <w:pStyle w:val="Header"/>
              <w:tabs>
                <w:tab w:val="clear" w:pos="4320"/>
                <w:tab w:val="clear" w:pos="8640"/>
              </w:tabs>
              <w:rPr>
                <w:rFonts w:ascii="Century Gothic" w:hAnsi="Century Gothic"/>
              </w:rPr>
            </w:pPr>
            <w:r w:rsidRPr="0068494B">
              <w:rPr>
                <w:rFonts w:ascii="Century Gothic" w:hAnsi="Century Gothic"/>
              </w:rPr>
              <w:t>NA</w:t>
            </w:r>
          </w:p>
        </w:tc>
      </w:tr>
      <w:tr w:rsidR="00A97C55" w:rsidRPr="0068494B" w:rsidTr="00101816">
        <w:tc>
          <w:tcPr>
            <w:tcW w:w="2988" w:type="dxa"/>
            <w:tcBorders>
              <w:right w:val="single" w:sz="4" w:space="0" w:color="auto"/>
            </w:tcBorders>
          </w:tcPr>
          <w:p w:rsidR="00A97C55" w:rsidRPr="0068494B" w:rsidRDefault="00A97C55" w:rsidP="001018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A97C55" w:rsidRPr="0068494B" w:rsidRDefault="00A97C55" w:rsidP="00101816">
            <w:pPr>
              <w:rPr>
                <w:rFonts w:ascii="Century Gothic" w:hAnsi="Century Gothic"/>
              </w:rPr>
            </w:pPr>
            <w:r w:rsidRPr="0068494B">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A97C55" w:rsidRPr="0068494B" w:rsidRDefault="00A97C55" w:rsidP="00101816">
            <w:pPr>
              <w:rPr>
                <w:rFonts w:ascii="Century Gothic" w:hAnsi="Century Gothic"/>
              </w:rPr>
            </w:pPr>
            <w:r w:rsidRPr="0068494B">
              <w:rPr>
                <w:rFonts w:ascii="Century Gothic" w:hAnsi="Century Gothic"/>
              </w:rPr>
              <w:t>NA</w:t>
            </w:r>
          </w:p>
        </w:tc>
      </w:tr>
      <w:tr w:rsidR="00A97C55" w:rsidRPr="0068494B" w:rsidTr="00101816">
        <w:tc>
          <w:tcPr>
            <w:tcW w:w="2988" w:type="dxa"/>
            <w:tcBorders>
              <w:right w:val="single" w:sz="4" w:space="0" w:color="auto"/>
            </w:tcBorders>
          </w:tcPr>
          <w:p w:rsidR="00A97C55" w:rsidRPr="0068494B" w:rsidRDefault="00A97C55" w:rsidP="001018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A97C55" w:rsidRPr="0068494B" w:rsidRDefault="00A97C55" w:rsidP="00101816">
            <w:pPr>
              <w:rPr>
                <w:rFonts w:ascii="Century Gothic" w:hAnsi="Century Gothic"/>
              </w:rPr>
            </w:pPr>
            <w:r w:rsidRPr="0068494B">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A97C55" w:rsidRPr="0068494B" w:rsidRDefault="00A97C55" w:rsidP="00101816">
            <w:pPr>
              <w:rPr>
                <w:rFonts w:ascii="Century Gothic" w:hAnsi="Century Gothic"/>
              </w:rPr>
            </w:pPr>
            <w:r w:rsidRPr="0068494B">
              <w:rPr>
                <w:rFonts w:ascii="Century Gothic" w:hAnsi="Century Gothic"/>
              </w:rPr>
              <w:t>NA</w:t>
            </w:r>
          </w:p>
        </w:tc>
      </w:tr>
      <w:tr w:rsidR="00A97C55" w:rsidRPr="0068494B" w:rsidTr="00101816">
        <w:tc>
          <w:tcPr>
            <w:tcW w:w="2988" w:type="dxa"/>
          </w:tcPr>
          <w:p w:rsidR="00A97C55" w:rsidRPr="0068494B" w:rsidRDefault="00A97C55" w:rsidP="00101816">
            <w:pPr>
              <w:rPr>
                <w:rFonts w:ascii="Century Gothic" w:hAnsi="Century Gothic"/>
                <w:b/>
                <w:bCs/>
                <w:sz w:val="28"/>
              </w:rPr>
            </w:pPr>
          </w:p>
        </w:tc>
        <w:tc>
          <w:tcPr>
            <w:tcW w:w="2160" w:type="dxa"/>
            <w:tcBorders>
              <w:top w:val="single" w:sz="4" w:space="0" w:color="auto"/>
            </w:tcBorders>
          </w:tcPr>
          <w:p w:rsidR="00A97C55" w:rsidRPr="0068494B" w:rsidRDefault="00A97C55" w:rsidP="00101816">
            <w:pPr>
              <w:rPr>
                <w:rFonts w:ascii="Century Gothic" w:hAnsi="Century Gothic"/>
              </w:rPr>
            </w:pPr>
          </w:p>
        </w:tc>
        <w:tc>
          <w:tcPr>
            <w:tcW w:w="4140" w:type="dxa"/>
            <w:tcBorders>
              <w:top w:val="single" w:sz="4" w:space="0" w:color="auto"/>
            </w:tcBorders>
          </w:tcPr>
          <w:p w:rsidR="00A97C55" w:rsidRPr="0068494B" w:rsidRDefault="00A97C55" w:rsidP="00101816">
            <w:pPr>
              <w:rPr>
                <w:rFonts w:ascii="Century Gothic" w:hAnsi="Century Gothic"/>
              </w:rPr>
            </w:pPr>
          </w:p>
        </w:tc>
      </w:tr>
      <w:tr w:rsidR="00A97C55" w:rsidTr="00101816">
        <w:trPr>
          <w:cantSplit/>
          <w:trHeight w:val="513"/>
        </w:trPr>
        <w:tc>
          <w:tcPr>
            <w:tcW w:w="2988" w:type="dxa"/>
          </w:tcPr>
          <w:p w:rsidR="00A97C55" w:rsidRPr="0068494B" w:rsidRDefault="00A97C55" w:rsidP="00101816">
            <w:pPr>
              <w:rPr>
                <w:rFonts w:ascii="Century Gothic" w:hAnsi="Century Gothic"/>
                <w:b/>
                <w:bCs/>
                <w:sz w:val="28"/>
              </w:rPr>
            </w:pPr>
            <w:r w:rsidRPr="0068494B">
              <w:br w:type="page"/>
            </w:r>
            <w:r w:rsidRPr="0068494B">
              <w:rPr>
                <w:rFonts w:ascii="Century Gothic" w:hAnsi="Century Gothic"/>
                <w:b/>
                <w:bCs/>
                <w:sz w:val="28"/>
              </w:rPr>
              <w:t>Related Measures</w:t>
            </w:r>
          </w:p>
        </w:tc>
        <w:tc>
          <w:tcPr>
            <w:tcW w:w="6300" w:type="dxa"/>
            <w:gridSpan w:val="2"/>
          </w:tcPr>
          <w:p w:rsidR="00A97C55" w:rsidRDefault="00A97C55" w:rsidP="00101816">
            <w:pPr>
              <w:rPr>
                <w:rFonts w:ascii="Century Gothic" w:hAnsi="Century Gothic"/>
              </w:rPr>
            </w:pPr>
            <w:r w:rsidRPr="0068494B">
              <w:rPr>
                <w:rFonts w:ascii="Century Gothic" w:hAnsi="Century Gothic"/>
              </w:rPr>
              <w:t>Average Price</w:t>
            </w:r>
          </w:p>
          <w:p w:rsidR="00A97C55" w:rsidRDefault="00A97C55" w:rsidP="00101816">
            <w:pPr>
              <w:rPr>
                <w:rFonts w:ascii="Century Gothic" w:hAnsi="Century Gothic"/>
              </w:rPr>
            </w:pPr>
          </w:p>
        </w:tc>
      </w:tr>
    </w:tbl>
    <w:p w:rsidR="00A97C55" w:rsidRDefault="00A97C55" w:rsidP="00A97C55"/>
    <w:p w:rsidR="00A97C55" w:rsidRDefault="00A97C55" w:rsidP="00A97C55"/>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p w:rsidR="00B00C4E" w:rsidRDefault="00B00C4E" w:rsidP="00B00C4E"/>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bookmarkStart w:id="175" w:name="_Toc78773870"/>
            <w:r>
              <w:t>Measure Group</w:t>
            </w:r>
            <w:bookmarkEnd w:id="175"/>
          </w:p>
        </w:tc>
        <w:tc>
          <w:tcPr>
            <w:tcW w:w="6300" w:type="dxa"/>
            <w:gridSpan w:val="2"/>
          </w:tcPr>
          <w:p w:rsidR="00F40916" w:rsidRDefault="00F40916">
            <w:pPr>
              <w:pStyle w:val="MeasureGuideHeading"/>
            </w:pPr>
            <w:bookmarkStart w:id="176" w:name="_Toc78773722"/>
            <w:bookmarkStart w:id="177" w:name="_Toc78773871"/>
            <w:bookmarkStart w:id="178" w:name="_Toc78774269"/>
            <w:bookmarkStart w:id="179" w:name="_Toc79205969"/>
            <w:bookmarkStart w:id="180" w:name="_Toc282510702"/>
            <w:r>
              <w:t>Average Weekly % of ACV (Algorithm 030)</w:t>
            </w:r>
            <w:bookmarkEnd w:id="176"/>
            <w:bookmarkEnd w:id="177"/>
            <w:bookmarkEnd w:id="178"/>
            <w:bookmarkEnd w:id="179"/>
            <w:bookmarkEnd w:id="180"/>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This measure is an average of the ACV Weighted Distributions across all weeks in a time period </w:t>
            </w:r>
            <w:r>
              <w:rPr>
                <w:rFonts w:ascii="Century Gothic" w:hAnsi="Century Gothic"/>
                <w:i/>
                <w:spacing w:val="-3"/>
              </w:rPr>
              <w:t>in which the product was distributed.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bookmarkStart w:id="181" w:name="_Toc78773872"/>
            <w:r>
              <w:t>Calculation</w:t>
            </w:r>
            <w:bookmarkEnd w:id="181"/>
            <w:r>
              <w:t xml:space="preserve"> </w:t>
            </w:r>
          </w:p>
        </w:tc>
        <w:tc>
          <w:tcPr>
            <w:tcW w:w="6300" w:type="dxa"/>
            <w:gridSpan w:val="2"/>
          </w:tcPr>
          <w:p w:rsidR="00F40916" w:rsidRDefault="00F40916">
            <w:pPr>
              <w:autoSpaceDE w:val="0"/>
              <w:autoSpaceDN w:val="0"/>
              <w:adjustRightInd w:val="0"/>
              <w:jc w:val="center"/>
              <w:rPr>
                <w:rFonts w:ascii="Century Gothic" w:hAnsi="Century Gothic"/>
                <w:sz w:val="20"/>
                <w:szCs w:val="20"/>
                <w:u w:val="single"/>
              </w:rPr>
            </w:pPr>
            <w:bookmarkStart w:id="182" w:name="_Toc78773873"/>
            <w:r>
              <w:rPr>
                <w:rFonts w:ascii="Symbol" w:hAnsi="Symbol" w:cs="Symbol"/>
                <w:sz w:val="20"/>
                <w:szCs w:val="20"/>
                <w:u w:val="single"/>
              </w:rPr>
              <w:t></w:t>
            </w:r>
            <w:r>
              <w:rPr>
                <w:rFonts w:ascii="Symbol" w:hAnsi="Symbol" w:cs="Symbol"/>
                <w:sz w:val="20"/>
                <w:szCs w:val="20"/>
                <w:u w:val="single"/>
              </w:rPr>
              <w:t></w:t>
            </w:r>
            <w:r>
              <w:rPr>
                <w:rFonts w:ascii="Century Gothic" w:hAnsi="Century Gothic"/>
                <w:sz w:val="20"/>
                <w:szCs w:val="20"/>
                <w:u w:val="single"/>
              </w:rPr>
              <w:t>% ACV for a product across all weeks in time period</w:t>
            </w:r>
          </w:p>
          <w:p w:rsidR="00F40916" w:rsidRDefault="00F40916">
            <w:pPr>
              <w:autoSpaceDE w:val="0"/>
              <w:autoSpaceDN w:val="0"/>
              <w:adjustRightInd w:val="0"/>
              <w:jc w:val="center"/>
              <w:rPr>
                <w:rFonts w:ascii="Century Gothic" w:hAnsi="Century Gothic" w:cs="MS Shell Dlg"/>
                <w:sz w:val="20"/>
                <w:szCs w:val="20"/>
              </w:rPr>
            </w:pPr>
            <w:r>
              <w:rPr>
                <w:rFonts w:ascii="Century Gothic" w:hAnsi="Century Gothic"/>
                <w:sz w:val="20"/>
                <w:szCs w:val="20"/>
              </w:rPr>
              <w:t>Number of weeks the product was in distribution</w:t>
            </w:r>
            <w:bookmarkEnd w:id="182"/>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29"/>
              </w:numPr>
              <w:rPr>
                <w:rFonts w:ascii="Century Gothic" w:hAnsi="Century Gothic"/>
              </w:rPr>
            </w:pPr>
            <w:r>
              <w:rPr>
                <w:rFonts w:ascii="Century Gothic" w:hAnsi="Century Gothic"/>
              </w:rPr>
              <w:t>This measure is used to track the average weekly ACV weighted distribution of a product or group of products.</w:t>
            </w:r>
          </w:p>
          <w:p w:rsidR="00F40916" w:rsidRDefault="00F40916">
            <w:pPr>
              <w:numPr>
                <w:ilvl w:val="0"/>
                <w:numId w:val="29"/>
              </w:numPr>
              <w:rPr>
                <w:rFonts w:ascii="Century Gothic" w:hAnsi="Century Gothic"/>
              </w:rPr>
            </w:pPr>
            <w:r>
              <w:rPr>
                <w:rFonts w:ascii="Century Gothic" w:hAnsi="Century Gothic"/>
              </w:rPr>
              <w:t>Because % ACV Weighted Distribution tends towards 100% for long time periods, this measure is preferable to ACV Weighted Distribution for longer time periods.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87"/>
              </w:numPr>
              <w:tabs>
                <w:tab w:val="clear" w:pos="4320"/>
                <w:tab w:val="clear" w:pos="8640"/>
              </w:tabs>
              <w:rPr>
                <w:rFonts w:ascii="Century Gothic" w:hAnsi="Century Gothic"/>
              </w:rPr>
            </w:pPr>
            <w:r>
              <w:rPr>
                <w:rFonts w:ascii="Century Gothic" w:hAnsi="Century Gothic"/>
              </w:rPr>
              <w:t>For single week periods, this measure returns the same value as %ACV.</w:t>
            </w:r>
          </w:p>
          <w:p w:rsidR="00F40916" w:rsidRDefault="00F40916">
            <w:pPr>
              <w:numPr>
                <w:ilvl w:val="0"/>
                <w:numId w:val="28"/>
              </w:numPr>
              <w:rPr>
                <w:rFonts w:ascii="Century Gothic" w:hAnsi="Century Gothic"/>
              </w:rPr>
            </w:pPr>
            <w:r>
              <w:rPr>
                <w:rFonts w:ascii="Century Gothic" w:hAnsi="Century Gothic"/>
              </w:rPr>
              <w:t>Weeks in which there was no distribution of the product are excluded from this calculation.</w:t>
            </w:r>
          </w:p>
          <w:p w:rsidR="00F4303C" w:rsidRDefault="00F4303C">
            <w:pPr>
              <w:numPr>
                <w:ilvl w:val="0"/>
                <w:numId w:val="28"/>
              </w:numPr>
              <w:rPr>
                <w:rFonts w:ascii="Century Gothic" w:hAnsi="Century Gothic"/>
              </w:rPr>
            </w:pPr>
            <w:r>
              <w:rPr>
                <w:rFonts w:ascii="Century Gothic" w:hAnsi="Century Gothic"/>
              </w:rPr>
              <w:t>This measure is also known as Average Weekly ACV Weighted Distribution.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ACV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ACV </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 xml:space="preserve">% ACV </w:t>
            </w:r>
          </w:p>
          <w:p w:rsidR="00F40916" w:rsidRDefault="00F40916">
            <w:pPr>
              <w:numPr>
                <w:ilvl w:val="0"/>
                <w:numId w:val="2"/>
              </w:numPr>
              <w:rPr>
                <w:rFonts w:ascii="Century Gothic" w:hAnsi="Century Gothic"/>
              </w:rPr>
            </w:pPr>
            <w:r>
              <w:rPr>
                <w:rFonts w:ascii="Century Gothic" w:hAnsi="Century Gothic"/>
              </w:rPr>
              <w:t xml:space="preserve">% Weekly ACV </w:t>
            </w:r>
          </w:p>
          <w:p w:rsidR="00F40916" w:rsidRDefault="00F40916">
            <w:pPr>
              <w:numPr>
                <w:ilvl w:val="0"/>
                <w:numId w:val="2"/>
              </w:numPr>
              <w:rPr>
                <w:rFonts w:ascii="Century Gothic" w:hAnsi="Century Gothic"/>
              </w:rPr>
            </w:pPr>
            <w:r>
              <w:rPr>
                <w:rFonts w:ascii="Century Gothic" w:hAnsi="Century Gothic"/>
              </w:rPr>
              <w:t xml:space="preserve">Average Period ACV </w:t>
            </w:r>
          </w:p>
        </w:tc>
      </w:tr>
    </w:tbl>
    <w:p w:rsidR="00BE1FDE" w:rsidRDefault="00BE1FDE">
      <w:pPr>
        <w:rPr>
          <w:rFonts w:ascii="Century Gothic" w:hAnsi="Century Gothic"/>
        </w:rPr>
      </w:pPr>
    </w:p>
    <w:p w:rsidR="00F40916" w:rsidRDefault="00BE1FDE">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360"/>
        <w:gridCol w:w="1800"/>
        <w:gridCol w:w="4140"/>
      </w:tblGrid>
      <w:tr w:rsidR="00BE1FDE" w:rsidTr="00FC0E64">
        <w:tc>
          <w:tcPr>
            <w:tcW w:w="3348" w:type="dxa"/>
            <w:gridSpan w:val="2"/>
          </w:tcPr>
          <w:p w:rsidR="00BE1FDE" w:rsidRDefault="00BE1FDE" w:rsidP="00FC0E64">
            <w:pPr>
              <w:pStyle w:val="Heading1"/>
            </w:pPr>
            <w:r>
              <w:t>Measure Group</w:t>
            </w:r>
          </w:p>
        </w:tc>
        <w:tc>
          <w:tcPr>
            <w:tcW w:w="5940" w:type="dxa"/>
            <w:gridSpan w:val="2"/>
          </w:tcPr>
          <w:p w:rsidR="00BE1FDE" w:rsidRDefault="00BE1FDE" w:rsidP="00FC0E64">
            <w:pPr>
              <w:pStyle w:val="MeasureGuideHeading"/>
            </w:pPr>
            <w:bookmarkStart w:id="183" w:name="_Toc282510703"/>
            <w:r>
              <w:t>Average Weekly % ACV Selling (Algorithm 127)</w:t>
            </w:r>
            <w:bookmarkEnd w:id="183"/>
          </w:p>
        </w:tc>
      </w:tr>
      <w:tr w:rsidR="00BE1FDE" w:rsidTr="00FC0E64">
        <w:tc>
          <w:tcPr>
            <w:tcW w:w="3348" w:type="dxa"/>
            <w:gridSpan w:val="2"/>
          </w:tcPr>
          <w:p w:rsidR="00BE1FDE" w:rsidRDefault="00BE1FDE" w:rsidP="00FC0E64">
            <w:pPr>
              <w:rPr>
                <w:rFonts w:ascii="Century Gothic" w:hAnsi="Century Gothic"/>
                <w:b/>
                <w:bCs/>
                <w:sz w:val="28"/>
              </w:rPr>
            </w:pPr>
          </w:p>
        </w:tc>
        <w:tc>
          <w:tcPr>
            <w:tcW w:w="5940" w:type="dxa"/>
            <w:gridSpan w:val="2"/>
          </w:tcPr>
          <w:p w:rsidR="00BE1FDE" w:rsidRDefault="00BE1FDE" w:rsidP="00FC0E64">
            <w:pPr>
              <w:rPr>
                <w:rFonts w:ascii="Century Gothic" w:hAnsi="Century Gothic"/>
              </w:rPr>
            </w:pPr>
          </w:p>
        </w:tc>
      </w:tr>
      <w:tr w:rsidR="00BE1FDE" w:rsidTr="00FC0E64">
        <w:tc>
          <w:tcPr>
            <w:tcW w:w="3348" w:type="dxa"/>
            <w:gridSpan w:val="2"/>
          </w:tcPr>
          <w:p w:rsidR="00BE1FDE" w:rsidRDefault="00BE1FDE" w:rsidP="00FC0E64">
            <w:pPr>
              <w:rPr>
                <w:rFonts w:ascii="Century Gothic" w:hAnsi="Century Gothic"/>
                <w:b/>
                <w:bCs/>
                <w:sz w:val="28"/>
              </w:rPr>
            </w:pPr>
            <w:r>
              <w:rPr>
                <w:rFonts w:ascii="Century Gothic" w:hAnsi="Century Gothic"/>
                <w:b/>
                <w:bCs/>
                <w:sz w:val="28"/>
              </w:rPr>
              <w:t>Measure Type</w:t>
            </w:r>
          </w:p>
        </w:tc>
        <w:tc>
          <w:tcPr>
            <w:tcW w:w="5940" w:type="dxa"/>
            <w:gridSpan w:val="2"/>
          </w:tcPr>
          <w:p w:rsidR="00BE1FDE" w:rsidRDefault="00BE1FDE" w:rsidP="00FC0E64">
            <w:pPr>
              <w:rPr>
                <w:rFonts w:ascii="Century Gothic" w:hAnsi="Century Gothic"/>
              </w:rPr>
            </w:pPr>
            <w:r>
              <w:rPr>
                <w:rFonts w:ascii="Century Gothic" w:hAnsi="Century Gothic"/>
              </w:rPr>
              <w:t>Stored</w:t>
            </w:r>
          </w:p>
        </w:tc>
      </w:tr>
      <w:tr w:rsidR="00BE1FDE" w:rsidTr="00FC0E64">
        <w:tc>
          <w:tcPr>
            <w:tcW w:w="3348" w:type="dxa"/>
            <w:gridSpan w:val="2"/>
          </w:tcPr>
          <w:p w:rsidR="00BE1FDE" w:rsidRDefault="00BE1FDE" w:rsidP="00FC0E64">
            <w:pPr>
              <w:rPr>
                <w:rFonts w:ascii="Century Gothic" w:hAnsi="Century Gothic"/>
                <w:b/>
                <w:bCs/>
                <w:sz w:val="28"/>
              </w:rPr>
            </w:pPr>
          </w:p>
        </w:tc>
        <w:tc>
          <w:tcPr>
            <w:tcW w:w="5940" w:type="dxa"/>
            <w:gridSpan w:val="2"/>
          </w:tcPr>
          <w:p w:rsidR="00BE1FDE" w:rsidRDefault="00BE1FDE" w:rsidP="00FC0E64">
            <w:pPr>
              <w:rPr>
                <w:rFonts w:ascii="Century Gothic" w:hAnsi="Century Gothic"/>
              </w:rPr>
            </w:pPr>
          </w:p>
        </w:tc>
      </w:tr>
      <w:tr w:rsidR="00BE1FDE" w:rsidTr="00FC0E64">
        <w:tc>
          <w:tcPr>
            <w:tcW w:w="3348" w:type="dxa"/>
            <w:gridSpan w:val="2"/>
          </w:tcPr>
          <w:p w:rsidR="00BE1FDE" w:rsidRDefault="00BE1FDE" w:rsidP="00FC0E64">
            <w:pPr>
              <w:rPr>
                <w:rFonts w:ascii="Century Gothic" w:hAnsi="Century Gothic"/>
                <w:b/>
                <w:bCs/>
                <w:sz w:val="28"/>
              </w:rPr>
            </w:pPr>
            <w:r>
              <w:rPr>
                <w:rFonts w:ascii="Century Gothic" w:hAnsi="Century Gothic"/>
                <w:b/>
                <w:bCs/>
                <w:sz w:val="28"/>
              </w:rPr>
              <w:t>Definition</w:t>
            </w:r>
          </w:p>
        </w:tc>
        <w:tc>
          <w:tcPr>
            <w:tcW w:w="5940" w:type="dxa"/>
            <w:gridSpan w:val="2"/>
          </w:tcPr>
          <w:p w:rsidR="00BE1FDE" w:rsidRDefault="00BE1FDE" w:rsidP="00FC0E64">
            <w:pPr>
              <w:pStyle w:val="Header"/>
              <w:tabs>
                <w:tab w:val="clear" w:pos="4320"/>
                <w:tab w:val="clear" w:pos="8640"/>
              </w:tabs>
              <w:rPr>
                <w:rFonts w:ascii="Century Gothic" w:hAnsi="Century Gothic"/>
              </w:rPr>
            </w:pPr>
            <w:r>
              <w:rPr>
                <w:rFonts w:ascii="Century Gothic" w:hAnsi="Century Gothic"/>
              </w:rPr>
              <w:t>This measure reports the average value of % ACV Selling with a merchandising condition across weeks in a multi-week period in which the product was on merchandising.</w:t>
            </w:r>
          </w:p>
        </w:tc>
      </w:tr>
      <w:tr w:rsidR="00BE1FDE" w:rsidTr="00FC0E64">
        <w:tc>
          <w:tcPr>
            <w:tcW w:w="3348" w:type="dxa"/>
            <w:gridSpan w:val="2"/>
          </w:tcPr>
          <w:p w:rsidR="00BE1FDE" w:rsidRDefault="00BE1FDE" w:rsidP="00FC0E64">
            <w:pPr>
              <w:rPr>
                <w:rFonts w:ascii="Century Gothic" w:hAnsi="Century Gothic"/>
                <w:b/>
                <w:bCs/>
                <w:sz w:val="28"/>
              </w:rPr>
            </w:pPr>
          </w:p>
        </w:tc>
        <w:tc>
          <w:tcPr>
            <w:tcW w:w="5940" w:type="dxa"/>
            <w:gridSpan w:val="2"/>
          </w:tcPr>
          <w:p w:rsidR="00BE1FDE" w:rsidRDefault="00BE1FDE" w:rsidP="00FC0E64">
            <w:pPr>
              <w:rPr>
                <w:rFonts w:ascii="Century Gothic" w:hAnsi="Century Gothic"/>
              </w:rPr>
            </w:pPr>
          </w:p>
        </w:tc>
      </w:tr>
      <w:tr w:rsidR="00BE1FDE" w:rsidTr="00FC0E64">
        <w:tc>
          <w:tcPr>
            <w:tcW w:w="3348" w:type="dxa"/>
            <w:gridSpan w:val="2"/>
          </w:tcPr>
          <w:p w:rsidR="00BE1FDE" w:rsidRDefault="00BE1FDE" w:rsidP="00FC0E64">
            <w:pPr>
              <w:pStyle w:val="Heading1"/>
            </w:pPr>
            <w:r>
              <w:t xml:space="preserve">Calculation </w:t>
            </w:r>
          </w:p>
        </w:tc>
        <w:tc>
          <w:tcPr>
            <w:tcW w:w="5940" w:type="dxa"/>
            <w:gridSpan w:val="2"/>
          </w:tcPr>
          <w:p w:rsidR="00BE1FDE" w:rsidRPr="00A62494" w:rsidRDefault="00BE1FDE" w:rsidP="00FC0E64">
            <w:pPr>
              <w:pStyle w:val="Header"/>
              <w:tabs>
                <w:tab w:val="clear" w:pos="4320"/>
                <w:tab w:val="clear" w:pos="8640"/>
              </w:tabs>
              <w:jc w:val="center"/>
              <w:rPr>
                <w:rFonts w:ascii="Century Gothic" w:hAnsi="Century Gothic"/>
                <w:sz w:val="18"/>
                <w:szCs w:val="18"/>
                <w:u w:val="single"/>
              </w:rPr>
            </w:pPr>
            <w:r w:rsidRPr="00A62494">
              <w:rPr>
                <w:rFonts w:ascii="Symbol" w:hAnsi="Symbol" w:cs="Symbol"/>
                <w:sz w:val="18"/>
                <w:szCs w:val="18"/>
                <w:u w:val="single"/>
              </w:rPr>
              <w:t></w:t>
            </w:r>
            <w:r w:rsidRPr="00A62494">
              <w:rPr>
                <w:rFonts w:ascii="Symbol" w:hAnsi="Symbol" w:cs="Symbol"/>
                <w:sz w:val="18"/>
                <w:szCs w:val="18"/>
                <w:u w:val="single"/>
              </w:rPr>
              <w:t></w:t>
            </w:r>
            <w:r>
              <w:rPr>
                <w:rFonts w:ascii="Century Gothic" w:hAnsi="Century Gothic"/>
                <w:sz w:val="18"/>
                <w:szCs w:val="18"/>
                <w:u w:val="single"/>
              </w:rPr>
              <w:t>% ACV Selling with M</w:t>
            </w:r>
            <w:r w:rsidRPr="00A62494">
              <w:rPr>
                <w:rFonts w:ascii="Century Gothic" w:hAnsi="Century Gothic"/>
                <w:sz w:val="18"/>
                <w:szCs w:val="18"/>
                <w:u w:val="single"/>
              </w:rPr>
              <w:t>erch for across all weeks in a time period</w:t>
            </w:r>
          </w:p>
          <w:p w:rsidR="00BE1FDE" w:rsidRDefault="00BE1FDE" w:rsidP="00FC0E64">
            <w:pPr>
              <w:pStyle w:val="Header"/>
              <w:tabs>
                <w:tab w:val="clear" w:pos="4320"/>
                <w:tab w:val="clear" w:pos="8640"/>
              </w:tabs>
              <w:jc w:val="center"/>
              <w:rPr>
                <w:rFonts w:ascii="Century Gothic" w:hAnsi="Century Gothic"/>
                <w:sz w:val="18"/>
                <w:szCs w:val="18"/>
              </w:rPr>
            </w:pPr>
            <w:r w:rsidRPr="00A62494">
              <w:rPr>
                <w:rFonts w:ascii="Century Gothic" w:hAnsi="Century Gothic"/>
                <w:sz w:val="18"/>
                <w:szCs w:val="18"/>
              </w:rPr>
              <w:t>Number of</w:t>
            </w:r>
            <w:r>
              <w:rPr>
                <w:rFonts w:ascii="Century Gothic" w:hAnsi="Century Gothic"/>
                <w:sz w:val="18"/>
                <w:szCs w:val="18"/>
              </w:rPr>
              <w:t xml:space="preserve"> weeks where %ACV Selling with Merch</w:t>
            </w:r>
            <w:r w:rsidRPr="00A62494">
              <w:rPr>
                <w:rFonts w:ascii="Century Gothic" w:hAnsi="Century Gothic"/>
                <w:sz w:val="18"/>
                <w:szCs w:val="18"/>
              </w:rPr>
              <w:t xml:space="preserve"> is &gt; 0</w:t>
            </w:r>
          </w:p>
          <w:p w:rsidR="00BE1FDE" w:rsidRPr="00A62494" w:rsidRDefault="00BE1FDE" w:rsidP="00FC0E64">
            <w:pPr>
              <w:pStyle w:val="Header"/>
              <w:tabs>
                <w:tab w:val="clear" w:pos="4320"/>
                <w:tab w:val="clear" w:pos="8640"/>
              </w:tabs>
              <w:rPr>
                <w:rFonts w:ascii="Century Gothic" w:hAnsi="Century Gothic"/>
                <w:sz w:val="18"/>
                <w:szCs w:val="18"/>
              </w:rPr>
            </w:pPr>
          </w:p>
        </w:tc>
      </w:tr>
      <w:tr w:rsidR="00BE1FDE" w:rsidTr="00FC0E64">
        <w:tc>
          <w:tcPr>
            <w:tcW w:w="3348" w:type="dxa"/>
            <w:gridSpan w:val="2"/>
          </w:tcPr>
          <w:p w:rsidR="00BE1FDE" w:rsidRDefault="00BE1FDE" w:rsidP="00FC0E64">
            <w:pPr>
              <w:rPr>
                <w:rFonts w:ascii="Century Gothic" w:hAnsi="Century Gothic"/>
                <w:b/>
                <w:bCs/>
                <w:sz w:val="28"/>
              </w:rPr>
            </w:pPr>
          </w:p>
        </w:tc>
        <w:tc>
          <w:tcPr>
            <w:tcW w:w="5940" w:type="dxa"/>
            <w:gridSpan w:val="2"/>
          </w:tcPr>
          <w:p w:rsidR="00BE1FDE" w:rsidRDefault="00BE1FDE" w:rsidP="00FC0E64">
            <w:pPr>
              <w:rPr>
                <w:rFonts w:ascii="Century Gothic" w:hAnsi="Century Gothic"/>
              </w:rPr>
            </w:pPr>
          </w:p>
        </w:tc>
      </w:tr>
      <w:tr w:rsidR="00BE1FDE" w:rsidTr="00FC0E64">
        <w:tc>
          <w:tcPr>
            <w:tcW w:w="3348" w:type="dxa"/>
            <w:gridSpan w:val="2"/>
          </w:tcPr>
          <w:p w:rsidR="00BE1FDE" w:rsidRDefault="00BE1FDE" w:rsidP="00FC0E64">
            <w:pPr>
              <w:rPr>
                <w:rFonts w:ascii="Century Gothic" w:hAnsi="Century Gothic"/>
                <w:b/>
                <w:bCs/>
                <w:sz w:val="28"/>
              </w:rPr>
            </w:pPr>
            <w:r>
              <w:rPr>
                <w:rFonts w:ascii="Century Gothic" w:hAnsi="Century Gothic"/>
                <w:b/>
                <w:bCs/>
                <w:sz w:val="28"/>
              </w:rPr>
              <w:t>Common Use(s)</w:t>
            </w:r>
          </w:p>
        </w:tc>
        <w:tc>
          <w:tcPr>
            <w:tcW w:w="5940" w:type="dxa"/>
            <w:gridSpan w:val="2"/>
          </w:tcPr>
          <w:p w:rsidR="00BE1FDE" w:rsidRPr="00BC281D" w:rsidRDefault="00BE1FDE" w:rsidP="00BE1FDE">
            <w:pPr>
              <w:numPr>
                <w:ilvl w:val="0"/>
                <w:numId w:val="5"/>
              </w:numPr>
              <w:rPr>
                <w:rFonts w:ascii="Century Gothic" w:hAnsi="Century Gothic"/>
              </w:rPr>
            </w:pPr>
            <w:r>
              <w:rPr>
                <w:rFonts w:ascii="Century Gothic" w:hAnsi="Century Gothic"/>
              </w:rPr>
              <w:t>To compare relative levels of merchandising across multiweek periods.</w:t>
            </w:r>
          </w:p>
          <w:p w:rsidR="00BE1FDE" w:rsidRDefault="00BE1FDE" w:rsidP="00BE1FDE">
            <w:pPr>
              <w:numPr>
                <w:ilvl w:val="0"/>
                <w:numId w:val="3"/>
              </w:numPr>
              <w:rPr>
                <w:rFonts w:ascii="Century Gothic" w:hAnsi="Century Gothic"/>
              </w:rPr>
            </w:pPr>
            <w:r>
              <w:rPr>
                <w:rFonts w:ascii="Century Gothic" w:hAnsi="Century Gothic"/>
              </w:rPr>
              <w:t>To understand the types of promotional support a product receives, irrespective of effectiveness.</w:t>
            </w:r>
          </w:p>
        </w:tc>
      </w:tr>
      <w:tr w:rsidR="00BE1FDE" w:rsidTr="00FC0E64">
        <w:tc>
          <w:tcPr>
            <w:tcW w:w="3348" w:type="dxa"/>
            <w:gridSpan w:val="2"/>
          </w:tcPr>
          <w:p w:rsidR="00BE1FDE" w:rsidRDefault="00BE1FDE" w:rsidP="00FC0E64">
            <w:pPr>
              <w:rPr>
                <w:rFonts w:ascii="Century Gothic" w:hAnsi="Century Gothic"/>
                <w:b/>
                <w:bCs/>
                <w:sz w:val="28"/>
              </w:rPr>
            </w:pPr>
          </w:p>
        </w:tc>
        <w:tc>
          <w:tcPr>
            <w:tcW w:w="5940" w:type="dxa"/>
            <w:gridSpan w:val="2"/>
          </w:tcPr>
          <w:p w:rsidR="00BE1FDE" w:rsidRDefault="00BE1FDE" w:rsidP="00FC0E64">
            <w:pPr>
              <w:rPr>
                <w:rFonts w:ascii="Century Gothic" w:hAnsi="Century Gothic"/>
              </w:rPr>
            </w:pPr>
          </w:p>
        </w:tc>
      </w:tr>
      <w:tr w:rsidR="00BE1FDE" w:rsidTr="00FC0E64">
        <w:tc>
          <w:tcPr>
            <w:tcW w:w="3348" w:type="dxa"/>
            <w:gridSpan w:val="2"/>
          </w:tcPr>
          <w:p w:rsidR="00BE1FDE" w:rsidRDefault="00BE1FDE" w:rsidP="00FC0E64">
            <w:pPr>
              <w:rPr>
                <w:rFonts w:ascii="Century Gothic" w:hAnsi="Century Gothic"/>
                <w:b/>
                <w:bCs/>
                <w:sz w:val="28"/>
              </w:rPr>
            </w:pPr>
            <w:r>
              <w:rPr>
                <w:rFonts w:ascii="Century Gothic" w:hAnsi="Century Gothic"/>
                <w:b/>
                <w:bCs/>
                <w:sz w:val="28"/>
              </w:rPr>
              <w:t>Usage Notes</w:t>
            </w:r>
          </w:p>
        </w:tc>
        <w:tc>
          <w:tcPr>
            <w:tcW w:w="5940" w:type="dxa"/>
            <w:gridSpan w:val="2"/>
          </w:tcPr>
          <w:p w:rsidR="00BE1FDE" w:rsidRDefault="00BE1FDE" w:rsidP="00BE1FDE">
            <w:pPr>
              <w:pStyle w:val="Header"/>
              <w:numPr>
                <w:ilvl w:val="0"/>
                <w:numId w:val="87"/>
              </w:numPr>
              <w:tabs>
                <w:tab w:val="clear" w:pos="4320"/>
                <w:tab w:val="clear" w:pos="8640"/>
              </w:tabs>
              <w:rPr>
                <w:rFonts w:ascii="Century Gothic" w:hAnsi="Century Gothic"/>
              </w:rPr>
            </w:pPr>
            <w:r>
              <w:rPr>
                <w:rFonts w:ascii="Century Gothic" w:hAnsi="Century Gothic"/>
              </w:rPr>
              <w:t>For single week periods, this measure returns the same value as %ACV Selling with Merchandising condition.</w:t>
            </w:r>
          </w:p>
          <w:p w:rsidR="00BE1FDE" w:rsidRPr="00B159DA" w:rsidRDefault="00BE1FDE" w:rsidP="00BE1FDE">
            <w:pPr>
              <w:numPr>
                <w:ilvl w:val="0"/>
                <w:numId w:val="28"/>
              </w:numPr>
              <w:rPr>
                <w:rFonts w:ascii="Century Gothic" w:hAnsi="Century Gothic"/>
              </w:rPr>
            </w:pPr>
            <w:r>
              <w:rPr>
                <w:rFonts w:ascii="Century Gothic" w:hAnsi="Century Gothic"/>
              </w:rPr>
              <w:t>Weeks in which the product was not on the particular merchandising condition are excluded from this calculation.</w:t>
            </w:r>
          </w:p>
        </w:tc>
      </w:tr>
      <w:tr w:rsidR="00BE1FDE" w:rsidTr="00FC0E64">
        <w:tc>
          <w:tcPr>
            <w:tcW w:w="3348" w:type="dxa"/>
            <w:gridSpan w:val="2"/>
          </w:tcPr>
          <w:p w:rsidR="00BE1FDE" w:rsidRDefault="00BE1FDE" w:rsidP="00FC0E64">
            <w:pPr>
              <w:rPr>
                <w:rFonts w:ascii="Century Gothic" w:hAnsi="Century Gothic"/>
                <w:b/>
                <w:bCs/>
                <w:sz w:val="28"/>
              </w:rPr>
            </w:pPr>
          </w:p>
        </w:tc>
        <w:tc>
          <w:tcPr>
            <w:tcW w:w="5940" w:type="dxa"/>
            <w:gridSpan w:val="2"/>
          </w:tcPr>
          <w:p w:rsidR="00BE1FDE" w:rsidRDefault="00BE1FDE" w:rsidP="00FC0E64">
            <w:pPr>
              <w:rPr>
                <w:rFonts w:ascii="Century Gothic" w:hAnsi="Century Gothic"/>
              </w:rPr>
            </w:pPr>
          </w:p>
        </w:tc>
      </w:tr>
      <w:tr w:rsidR="00BE1FDE" w:rsidTr="00FC0E64">
        <w:tc>
          <w:tcPr>
            <w:tcW w:w="3348" w:type="dxa"/>
            <w:gridSpan w:val="2"/>
          </w:tcPr>
          <w:p w:rsidR="00BE1FDE" w:rsidRDefault="00BE1FDE" w:rsidP="00FC0E64">
            <w:pPr>
              <w:rPr>
                <w:rFonts w:ascii="Century Gothic" w:hAnsi="Century Gothic"/>
                <w:b/>
                <w:bCs/>
                <w:sz w:val="28"/>
              </w:rPr>
            </w:pPr>
            <w:r>
              <w:rPr>
                <w:rFonts w:ascii="Century Gothic" w:hAnsi="Century Gothic"/>
                <w:b/>
                <w:bCs/>
                <w:sz w:val="28"/>
              </w:rPr>
              <w:t>Additivity</w:t>
            </w:r>
          </w:p>
        </w:tc>
        <w:tc>
          <w:tcPr>
            <w:tcW w:w="5940" w:type="dxa"/>
            <w:gridSpan w:val="2"/>
          </w:tcPr>
          <w:p w:rsidR="00BE1FDE" w:rsidRDefault="00BE1FDE" w:rsidP="00FC0E64">
            <w:pPr>
              <w:pStyle w:val="Header"/>
              <w:tabs>
                <w:tab w:val="clear" w:pos="4320"/>
                <w:tab w:val="clear" w:pos="8640"/>
              </w:tabs>
              <w:rPr>
                <w:rFonts w:ascii="Century Gothic" w:hAnsi="Century Gothic"/>
              </w:rPr>
            </w:pPr>
            <w:r>
              <w:rPr>
                <w:rFonts w:ascii="Century Gothic" w:hAnsi="Century Gothic"/>
              </w:rPr>
              <w:t>Non-additive across all dimensions</w:t>
            </w:r>
          </w:p>
        </w:tc>
      </w:tr>
      <w:tr w:rsidR="00BE1FDE" w:rsidTr="00FC0E64">
        <w:tc>
          <w:tcPr>
            <w:tcW w:w="3348" w:type="dxa"/>
            <w:gridSpan w:val="2"/>
          </w:tcPr>
          <w:p w:rsidR="00BE1FDE" w:rsidRDefault="00BE1FDE" w:rsidP="00FC0E64">
            <w:pPr>
              <w:rPr>
                <w:rFonts w:ascii="Century Gothic" w:hAnsi="Century Gothic"/>
                <w:b/>
                <w:bCs/>
                <w:sz w:val="28"/>
              </w:rPr>
            </w:pPr>
          </w:p>
        </w:tc>
        <w:tc>
          <w:tcPr>
            <w:tcW w:w="5940" w:type="dxa"/>
            <w:gridSpan w:val="2"/>
          </w:tcPr>
          <w:p w:rsidR="00BE1FDE" w:rsidRDefault="00BE1FDE" w:rsidP="00FC0E64">
            <w:pPr>
              <w:rPr>
                <w:rFonts w:ascii="Century Gothic" w:hAnsi="Century Gothic"/>
              </w:rPr>
            </w:pPr>
          </w:p>
        </w:tc>
      </w:tr>
      <w:tr w:rsidR="00BE1FDE" w:rsidTr="00FC0E64">
        <w:tc>
          <w:tcPr>
            <w:tcW w:w="2988" w:type="dxa"/>
            <w:tcBorders>
              <w:right w:val="single" w:sz="4" w:space="0" w:color="auto"/>
            </w:tcBorders>
          </w:tcPr>
          <w:p w:rsidR="00BE1FDE" w:rsidRDefault="00BE1FDE" w:rsidP="00FC0E64">
            <w:pPr>
              <w:rPr>
                <w:rFonts w:ascii="Century Gothic" w:hAnsi="Century Gothic"/>
                <w:b/>
                <w:bCs/>
                <w:sz w:val="28"/>
              </w:rPr>
            </w:pPr>
            <w:r>
              <w:rPr>
                <w:rFonts w:ascii="Century Gothic" w:hAnsi="Century Gothic"/>
                <w:b/>
                <w:bCs/>
                <w:sz w:val="28"/>
              </w:rPr>
              <w:t>Aggregation Rules</w:t>
            </w:r>
          </w:p>
        </w:tc>
        <w:tc>
          <w:tcPr>
            <w:tcW w:w="2160" w:type="dxa"/>
            <w:gridSpan w:val="2"/>
            <w:tcBorders>
              <w:top w:val="single" w:sz="4" w:space="0" w:color="auto"/>
              <w:left w:val="single" w:sz="4" w:space="0" w:color="auto"/>
              <w:bottom w:val="single" w:sz="4" w:space="0" w:color="auto"/>
              <w:right w:val="single" w:sz="4" w:space="0" w:color="auto"/>
            </w:tcBorders>
          </w:tcPr>
          <w:p w:rsidR="00BE1FDE" w:rsidRDefault="00BE1FDE" w:rsidP="00FC0E64">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BE1FDE" w:rsidRDefault="00BE1FDE" w:rsidP="00FC0E64">
            <w:pPr>
              <w:rPr>
                <w:rFonts w:ascii="Century Gothic" w:hAnsi="Century Gothic"/>
              </w:rPr>
            </w:pPr>
            <w:r>
              <w:rPr>
                <w:rFonts w:ascii="Century Gothic" w:hAnsi="Century Gothic"/>
              </w:rPr>
              <w:t xml:space="preserve">Average Weighted by: ACV </w:t>
            </w:r>
          </w:p>
        </w:tc>
      </w:tr>
      <w:tr w:rsidR="00BE1FDE" w:rsidTr="00FC0E64">
        <w:tc>
          <w:tcPr>
            <w:tcW w:w="2988" w:type="dxa"/>
            <w:tcBorders>
              <w:right w:val="single" w:sz="4" w:space="0" w:color="auto"/>
            </w:tcBorders>
          </w:tcPr>
          <w:p w:rsidR="00BE1FDE" w:rsidRDefault="00BE1FDE" w:rsidP="00FC0E64">
            <w:pPr>
              <w:rPr>
                <w:rFonts w:ascii="Century Gothic" w:hAnsi="Century Gothic"/>
                <w:b/>
                <w:bCs/>
              </w:rPr>
            </w:pPr>
          </w:p>
        </w:tc>
        <w:tc>
          <w:tcPr>
            <w:tcW w:w="2160" w:type="dxa"/>
            <w:gridSpan w:val="2"/>
            <w:tcBorders>
              <w:top w:val="single" w:sz="4" w:space="0" w:color="auto"/>
              <w:left w:val="single" w:sz="4" w:space="0" w:color="auto"/>
              <w:bottom w:val="single" w:sz="4" w:space="0" w:color="auto"/>
              <w:right w:val="single" w:sz="4" w:space="0" w:color="auto"/>
            </w:tcBorders>
          </w:tcPr>
          <w:p w:rsidR="00BE1FDE" w:rsidRDefault="00BE1FDE" w:rsidP="00FC0E64">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BE1FDE" w:rsidRDefault="00BE1FDE" w:rsidP="00FC0E64">
            <w:pPr>
              <w:rPr>
                <w:rFonts w:ascii="Century Gothic" w:hAnsi="Century Gothic"/>
              </w:rPr>
            </w:pPr>
            <w:r>
              <w:rPr>
                <w:rFonts w:ascii="Century Gothic" w:hAnsi="Century Gothic"/>
              </w:rPr>
              <w:t>Largest</w:t>
            </w:r>
          </w:p>
        </w:tc>
      </w:tr>
      <w:tr w:rsidR="00BE1FDE" w:rsidTr="00FC0E64">
        <w:tc>
          <w:tcPr>
            <w:tcW w:w="2988" w:type="dxa"/>
            <w:tcBorders>
              <w:right w:val="single" w:sz="4" w:space="0" w:color="auto"/>
            </w:tcBorders>
          </w:tcPr>
          <w:p w:rsidR="00BE1FDE" w:rsidRDefault="00BE1FDE" w:rsidP="00FC0E64">
            <w:pPr>
              <w:rPr>
                <w:rFonts w:ascii="Century Gothic" w:hAnsi="Century Gothic"/>
                <w:b/>
                <w:bCs/>
                <w:sz w:val="28"/>
              </w:rPr>
            </w:pPr>
          </w:p>
        </w:tc>
        <w:tc>
          <w:tcPr>
            <w:tcW w:w="2160" w:type="dxa"/>
            <w:gridSpan w:val="2"/>
            <w:tcBorders>
              <w:top w:val="single" w:sz="4" w:space="0" w:color="auto"/>
              <w:left w:val="single" w:sz="4" w:space="0" w:color="auto"/>
              <w:bottom w:val="single" w:sz="4" w:space="0" w:color="auto"/>
              <w:right w:val="single" w:sz="4" w:space="0" w:color="auto"/>
            </w:tcBorders>
          </w:tcPr>
          <w:p w:rsidR="00BE1FDE" w:rsidRDefault="00BE1FDE" w:rsidP="00FC0E64">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BE1FDE" w:rsidRDefault="00BE1FDE" w:rsidP="00FC0E64">
            <w:pPr>
              <w:rPr>
                <w:rFonts w:ascii="Century Gothic" w:hAnsi="Century Gothic"/>
              </w:rPr>
            </w:pPr>
            <w:r>
              <w:rPr>
                <w:rFonts w:ascii="Century Gothic" w:hAnsi="Century Gothic"/>
              </w:rPr>
              <w:t xml:space="preserve">Average Weighted by: ACV </w:t>
            </w:r>
          </w:p>
        </w:tc>
      </w:tr>
      <w:tr w:rsidR="00BE1FDE" w:rsidTr="00FC0E64">
        <w:tc>
          <w:tcPr>
            <w:tcW w:w="3348" w:type="dxa"/>
            <w:gridSpan w:val="2"/>
          </w:tcPr>
          <w:p w:rsidR="00BE1FDE" w:rsidRDefault="00BE1FDE" w:rsidP="00FC0E64">
            <w:pPr>
              <w:rPr>
                <w:rFonts w:ascii="Century Gothic" w:hAnsi="Century Gothic"/>
                <w:b/>
                <w:bCs/>
                <w:sz w:val="28"/>
              </w:rPr>
            </w:pPr>
          </w:p>
          <w:p w:rsidR="00BE1FDE" w:rsidRDefault="00BE1FDE" w:rsidP="00FC0E64">
            <w:pPr>
              <w:rPr>
                <w:rFonts w:ascii="Century Gothic" w:hAnsi="Century Gothic"/>
                <w:b/>
                <w:bCs/>
                <w:sz w:val="28"/>
              </w:rPr>
            </w:pPr>
          </w:p>
        </w:tc>
        <w:tc>
          <w:tcPr>
            <w:tcW w:w="5940" w:type="dxa"/>
            <w:gridSpan w:val="2"/>
          </w:tcPr>
          <w:p w:rsidR="00BE1FDE" w:rsidRDefault="00BE1FDE" w:rsidP="00FC0E64">
            <w:pPr>
              <w:rPr>
                <w:rFonts w:ascii="Century Gothic" w:hAnsi="Century Gothic"/>
              </w:rPr>
            </w:pPr>
          </w:p>
        </w:tc>
      </w:tr>
      <w:tr w:rsidR="00BE1FDE" w:rsidTr="00FC0E64">
        <w:trPr>
          <w:cantSplit/>
        </w:trPr>
        <w:tc>
          <w:tcPr>
            <w:tcW w:w="3348" w:type="dxa"/>
            <w:gridSpan w:val="2"/>
          </w:tcPr>
          <w:p w:rsidR="00BE1FDE" w:rsidRDefault="00BE1FDE" w:rsidP="00FC0E64">
            <w:pPr>
              <w:rPr>
                <w:rFonts w:ascii="Century Gothic" w:hAnsi="Century Gothic"/>
                <w:b/>
                <w:bCs/>
                <w:sz w:val="28"/>
              </w:rPr>
            </w:pPr>
            <w:r>
              <w:rPr>
                <w:rFonts w:ascii="Century Gothic" w:hAnsi="Century Gothic"/>
                <w:b/>
                <w:bCs/>
                <w:sz w:val="28"/>
              </w:rPr>
              <w:t>Related Measures</w:t>
            </w:r>
          </w:p>
        </w:tc>
        <w:tc>
          <w:tcPr>
            <w:tcW w:w="5940" w:type="dxa"/>
            <w:gridSpan w:val="2"/>
          </w:tcPr>
          <w:p w:rsidR="00BE1FDE" w:rsidRDefault="00BE1FDE" w:rsidP="00FC0E64">
            <w:pPr>
              <w:ind w:left="360"/>
              <w:rPr>
                <w:rFonts w:ascii="Century Gothic" w:hAnsi="Century Gothic"/>
              </w:rPr>
            </w:pPr>
            <w:r>
              <w:rPr>
                <w:rFonts w:ascii="Century Gothic" w:hAnsi="Century Gothic"/>
              </w:rPr>
              <w:t>% ACV Selling</w:t>
            </w:r>
          </w:p>
        </w:tc>
      </w:tr>
    </w:tbl>
    <w:p w:rsidR="00BE1FDE" w:rsidRDefault="00BE1FDE" w:rsidP="00BE1FDE"/>
    <w:p w:rsidR="00BE1FDE" w:rsidRDefault="00BE1FDE">
      <w:pPr>
        <w:rPr>
          <w:rFonts w:ascii="Century Gothic" w:hAnsi="Century Gothic"/>
        </w:rPr>
      </w:pPr>
    </w:p>
    <w:p w:rsidR="00BE1FDE" w:rsidRDefault="00BE1FDE">
      <w:pPr>
        <w:rPr>
          <w:rFonts w:ascii="Century Gothic" w:hAnsi="Century Gothic"/>
        </w:rPr>
      </w:pPr>
    </w:p>
    <w:p w:rsidR="00BE1FDE" w:rsidRDefault="00BE1FDE">
      <w:pPr>
        <w:rPr>
          <w:rFonts w:ascii="Century Gothic" w:hAnsi="Century Gothic"/>
        </w:rPr>
        <w:sectPr w:rsidR="00BE1FDE"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Pr="00BE1FDE" w:rsidRDefault="00F40916">
            <w:pPr>
              <w:rPr>
                <w:rFonts w:ascii="Century Gothic" w:hAnsi="Century Gothic"/>
                <w:b/>
                <w:bCs/>
                <w:i/>
                <w:sz w:val="28"/>
              </w:rPr>
            </w:pPr>
            <w:r w:rsidRPr="00BE1FDE">
              <w:rPr>
                <w:rFonts w:ascii="Century Gothic" w:hAnsi="Century Gothic"/>
                <w:b/>
                <w:bCs/>
                <w:i/>
                <w:sz w:val="28"/>
              </w:rPr>
              <w:lastRenderedPageBreak/>
              <w:t>Measure Group</w:t>
            </w:r>
          </w:p>
        </w:tc>
        <w:tc>
          <w:tcPr>
            <w:tcW w:w="6300" w:type="dxa"/>
            <w:gridSpan w:val="2"/>
          </w:tcPr>
          <w:p w:rsidR="00F40916" w:rsidRDefault="00F40916">
            <w:pPr>
              <w:pStyle w:val="MeasureGuideHeading"/>
            </w:pPr>
            <w:bookmarkStart w:id="184" w:name="_Toc79205970"/>
            <w:bookmarkStart w:id="185" w:name="_Toc282510704"/>
            <w:r>
              <w:t>Average Weekly Base Sales per $MM ACV (Algorithm 023)</w:t>
            </w:r>
            <w:bookmarkEnd w:id="184"/>
            <w:bookmarkEnd w:id="185"/>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rPr>
                <w:rFonts w:ascii="Century Gothic" w:hAnsi="Century Gothic"/>
              </w:rPr>
            </w:pPr>
            <w:r>
              <w:rPr>
                <w:rFonts w:ascii="Century Gothic" w:hAnsi="Century Gothic"/>
              </w:rPr>
              <w:t xml:space="preserve">These measures report the average weekly Base Sales rate per million dollar annual ACV, weighted by the product’s average weekly distribution.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rsidRPr="00732902">
        <w:tc>
          <w:tcPr>
            <w:tcW w:w="2988" w:type="dxa"/>
          </w:tcPr>
          <w:p w:rsidR="00F40916" w:rsidRDefault="00F40916">
            <w:pPr>
              <w:pStyle w:val="Heading1"/>
            </w:pPr>
            <w:r>
              <w:t>Calculation</w:t>
            </w:r>
          </w:p>
        </w:tc>
        <w:tc>
          <w:tcPr>
            <w:tcW w:w="6300" w:type="dxa"/>
            <w:gridSpan w:val="2"/>
          </w:tcPr>
          <w:p w:rsidR="00F40916" w:rsidRDefault="00F40916">
            <w:pPr>
              <w:rPr>
                <w:rFonts w:ascii="Century Gothic" w:hAnsi="Century Gothic"/>
              </w:rPr>
            </w:pPr>
            <w:r>
              <w:rPr>
                <w:rFonts w:ascii="Century Gothic" w:hAnsi="Century Gothic"/>
              </w:rPr>
              <w:t>These measures can be expressed mathematically as follows:</w:t>
            </w:r>
          </w:p>
          <w:p w:rsidR="00F40916" w:rsidRDefault="00F40916">
            <w:pPr>
              <w:rPr>
                <w:rFonts w:ascii="Century Gothic" w:hAnsi="Century Gothic"/>
              </w:rPr>
            </w:pPr>
          </w:p>
          <w:p w:rsidR="00F40916" w:rsidRDefault="00F40916">
            <w:pPr>
              <w:tabs>
                <w:tab w:val="left" w:pos="-1440"/>
                <w:tab w:val="left" w:pos="-720"/>
                <w:tab w:val="left" w:pos="-90"/>
                <w:tab w:val="left" w:pos="3240"/>
              </w:tabs>
              <w:suppressAutoHyphens/>
              <w:rPr>
                <w:rFonts w:ascii="Century Gothic" w:hAnsi="Century Gothic" w:cs="Arial"/>
                <w:spacing w:val="-3"/>
              </w:rPr>
            </w:pPr>
            <w:r>
              <w:rPr>
                <w:rFonts w:ascii="Century Gothic" w:hAnsi="Century Gothic" w:cs="Arial"/>
                <w:spacing w:val="-3"/>
              </w:rPr>
              <w:t>Let:</w:t>
            </w:r>
          </w:p>
          <w:p w:rsidR="00F40916" w:rsidRDefault="00F40916">
            <w:pPr>
              <w:tabs>
                <w:tab w:val="left" w:pos="-1440"/>
                <w:tab w:val="left" w:pos="-720"/>
                <w:tab w:val="left" w:pos="-90"/>
                <w:tab w:val="left" w:pos="3240"/>
              </w:tabs>
              <w:suppressAutoHyphens/>
              <w:rPr>
                <w:rFonts w:ascii="Century Gothic" w:hAnsi="Century Gothic" w:cs="Arial"/>
                <w:spacing w:val="-3"/>
              </w:rPr>
            </w:pPr>
            <w:r>
              <w:rPr>
                <w:rFonts w:ascii="Century Gothic" w:hAnsi="Century Gothic" w:cs="Arial"/>
                <w:spacing w:val="-3"/>
              </w:rPr>
              <w:t>S(t) = Base Sales per $MM ACV at week t</w:t>
            </w:r>
          </w:p>
          <w:p w:rsidR="00F40916" w:rsidRDefault="00F40916">
            <w:pPr>
              <w:tabs>
                <w:tab w:val="left" w:pos="-1440"/>
                <w:tab w:val="left" w:pos="-720"/>
                <w:tab w:val="left" w:pos="-90"/>
                <w:tab w:val="left" w:pos="3240"/>
              </w:tabs>
              <w:suppressAutoHyphens/>
              <w:rPr>
                <w:rFonts w:ascii="Century Gothic" w:hAnsi="Century Gothic" w:cs="Arial"/>
                <w:spacing w:val="-3"/>
              </w:rPr>
            </w:pPr>
            <w:r>
              <w:rPr>
                <w:rFonts w:ascii="Century Gothic" w:hAnsi="Century Gothic" w:cs="Arial"/>
                <w:spacing w:val="-3"/>
              </w:rPr>
              <w:t xml:space="preserve">D(t) = ACV Weighted Distribution at week t </w:t>
            </w:r>
          </w:p>
          <w:p w:rsidR="00F40916" w:rsidRDefault="00F40916">
            <w:pPr>
              <w:tabs>
                <w:tab w:val="left" w:pos="-1440"/>
                <w:tab w:val="left" w:pos="-720"/>
                <w:tab w:val="left" w:pos="-90"/>
                <w:tab w:val="left" w:pos="3240"/>
              </w:tabs>
              <w:suppressAutoHyphens/>
              <w:rPr>
                <w:rFonts w:ascii="Century Gothic" w:hAnsi="Century Gothic" w:cs="Arial"/>
                <w:spacing w:val="-3"/>
              </w:rPr>
            </w:pPr>
            <w:r>
              <w:rPr>
                <w:rFonts w:ascii="Century Gothic" w:hAnsi="Century Gothic" w:cs="Arial"/>
                <w:spacing w:val="-3"/>
              </w:rPr>
              <w:t>t = 1,...,n</w:t>
            </w:r>
          </w:p>
          <w:p w:rsidR="00F40916" w:rsidRDefault="00F40916">
            <w:pPr>
              <w:tabs>
                <w:tab w:val="left" w:pos="-1440"/>
                <w:tab w:val="left" w:pos="-720"/>
                <w:tab w:val="left" w:pos="-90"/>
                <w:tab w:val="left" w:pos="3240"/>
              </w:tabs>
              <w:suppressAutoHyphens/>
              <w:rPr>
                <w:rFonts w:ascii="Century Gothic" w:hAnsi="Century Gothic" w:cs="Arial"/>
                <w:spacing w:val="-3"/>
              </w:rPr>
            </w:pPr>
            <w:r>
              <w:rPr>
                <w:rFonts w:ascii="Century Gothic" w:hAnsi="Century Gothic" w:cs="Arial"/>
                <w:spacing w:val="-3"/>
              </w:rPr>
              <w:t xml:space="preserve"> </w:t>
            </w:r>
          </w:p>
          <w:p w:rsidR="00F40916" w:rsidRDefault="00F40916">
            <w:pPr>
              <w:tabs>
                <w:tab w:val="left" w:pos="-1440"/>
                <w:tab w:val="left" w:pos="-720"/>
                <w:tab w:val="left" w:pos="-90"/>
                <w:tab w:val="left" w:pos="3240"/>
              </w:tabs>
              <w:suppressAutoHyphens/>
              <w:rPr>
                <w:rFonts w:ascii="Century Gothic" w:hAnsi="Century Gothic" w:cs="Arial"/>
                <w:spacing w:val="-3"/>
              </w:rPr>
            </w:pPr>
            <w:r>
              <w:rPr>
                <w:rFonts w:ascii="Century Gothic" w:hAnsi="Century Gothic" w:cs="Arial"/>
                <w:spacing w:val="-3"/>
              </w:rPr>
              <w:t>Average Weekly Base Sales per $MM ACV equals:</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lang w:val="fr-FR"/>
              </w:rPr>
            </w:pPr>
            <w:r w:rsidRPr="00732902">
              <w:rPr>
                <w:rFonts w:ascii="Century Gothic" w:hAnsi="Century Gothic" w:cs="Arial"/>
                <w:spacing w:val="-3"/>
                <w:lang w:val="fr-FR"/>
              </w:rPr>
              <w:t>N</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lang w:val="fr-FR"/>
              </w:rPr>
            </w:pPr>
            <w:r>
              <w:rPr>
                <w:rFonts w:ascii="Century Gothic" w:hAnsi="Century Gothic" w:cs="Arial"/>
                <w:spacing w:val="-3"/>
              </w:rPr>
              <w:sym w:font="Symbol" w:char="F0E5"/>
            </w:r>
            <w:r w:rsidRPr="00732902">
              <w:rPr>
                <w:rFonts w:ascii="Century Gothic" w:hAnsi="Century Gothic" w:cs="Arial"/>
                <w:spacing w:val="-3"/>
                <w:lang w:val="fr-FR"/>
              </w:rPr>
              <w:t xml:space="preserve">  [S(t) * D(t)]</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lang w:val="fr-FR"/>
              </w:rPr>
            </w:pPr>
            <w:r w:rsidRPr="00732902">
              <w:rPr>
                <w:rFonts w:ascii="Century Gothic" w:hAnsi="Century Gothic" w:cs="Arial"/>
                <w:spacing w:val="-3"/>
                <w:lang w:val="fr-FR"/>
              </w:rPr>
              <w:t>t-1</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lang w:val="fr-FR"/>
              </w:rPr>
            </w:pPr>
            <w:r w:rsidRPr="00732902">
              <w:rPr>
                <w:rFonts w:ascii="Century Gothic" w:hAnsi="Century Gothic" w:cs="Arial"/>
                <w:spacing w:val="-3"/>
                <w:lang w:val="fr-FR"/>
              </w:rPr>
              <w:t>---------------------------------------</w:t>
            </w:r>
          </w:p>
          <w:p w:rsidR="00F40916" w:rsidRPr="00732902" w:rsidRDefault="00F40916">
            <w:pPr>
              <w:framePr w:w="9120" w:h="1571" w:hSpace="120" w:vSpace="60" w:wrap="auto" w:vAnchor="text" w:hAnchor="page" w:x="1561" w:y="61"/>
              <w:tabs>
                <w:tab w:val="left" w:pos="-1440"/>
                <w:tab w:val="left" w:pos="-720"/>
                <w:tab w:val="left" w:pos="-90"/>
                <w:tab w:val="left" w:pos="3240"/>
              </w:tabs>
              <w:suppressAutoHyphens/>
              <w:rPr>
                <w:rFonts w:ascii="Century Gothic" w:hAnsi="Century Gothic" w:cs="Arial"/>
                <w:spacing w:val="-3"/>
                <w:lang w:val="fr-FR"/>
              </w:rPr>
            </w:pPr>
            <w:r w:rsidRPr="00732902">
              <w:rPr>
                <w:rFonts w:ascii="Century Gothic" w:hAnsi="Century Gothic" w:cs="Arial"/>
                <w:spacing w:val="-3"/>
                <w:lang w:val="fr-FR"/>
              </w:rPr>
              <w:t>N</w:t>
            </w:r>
          </w:p>
          <w:p w:rsidR="00F40916" w:rsidRPr="00732902" w:rsidRDefault="00F40916">
            <w:pPr>
              <w:framePr w:w="9120" w:h="1571" w:hSpace="120" w:vSpace="60" w:wrap="auto" w:vAnchor="text" w:hAnchor="page" w:x="1561" w:y="61"/>
              <w:tabs>
                <w:tab w:val="left" w:pos="-1440"/>
                <w:tab w:val="left" w:pos="-720"/>
                <w:tab w:val="left" w:pos="-90"/>
                <w:tab w:val="left" w:pos="3240"/>
              </w:tabs>
              <w:suppressAutoHyphens/>
              <w:rPr>
                <w:rFonts w:ascii="Century Gothic" w:hAnsi="Century Gothic" w:cs="Arial"/>
                <w:spacing w:val="-3"/>
                <w:lang w:val="fr-FR"/>
              </w:rPr>
            </w:pPr>
            <w:r>
              <w:rPr>
                <w:rFonts w:ascii="Century Gothic" w:hAnsi="Century Gothic" w:cs="Arial"/>
                <w:spacing w:val="-3"/>
              </w:rPr>
              <w:sym w:font="Symbol" w:char="F0E5"/>
            </w:r>
            <w:r w:rsidRPr="00732902">
              <w:rPr>
                <w:rFonts w:ascii="Century Gothic" w:hAnsi="Century Gothic" w:cs="Arial"/>
                <w:spacing w:val="-3"/>
                <w:lang w:val="fr-FR"/>
              </w:rPr>
              <w:t xml:space="preserve">  D(t)</w:t>
            </w:r>
          </w:p>
          <w:p w:rsidR="00F40916" w:rsidRPr="00732902" w:rsidRDefault="00F40916">
            <w:pPr>
              <w:framePr w:w="9120" w:h="1571" w:hSpace="120" w:vSpace="60" w:wrap="auto" w:vAnchor="text" w:hAnchor="page" w:x="1561" w:y="61"/>
              <w:tabs>
                <w:tab w:val="left" w:pos="-1440"/>
                <w:tab w:val="left" w:pos="-720"/>
                <w:tab w:val="left" w:pos="-90"/>
                <w:tab w:val="left" w:pos="3240"/>
              </w:tabs>
              <w:suppressAutoHyphens/>
              <w:rPr>
                <w:rFonts w:ascii="Century Gothic" w:hAnsi="Century Gothic" w:cs="Arial"/>
                <w:spacing w:val="-3"/>
                <w:lang w:val="fr-FR"/>
              </w:rPr>
            </w:pPr>
            <w:r w:rsidRPr="00732902">
              <w:rPr>
                <w:rFonts w:ascii="Century Gothic" w:hAnsi="Century Gothic" w:cs="Arial"/>
                <w:spacing w:val="-3"/>
                <w:lang w:val="fr-FR"/>
              </w:rPr>
              <w:t>t=1</w:t>
            </w:r>
          </w:p>
          <w:p w:rsidR="00F40916" w:rsidRPr="00732902" w:rsidRDefault="00F40916">
            <w:pPr>
              <w:pStyle w:val="Header"/>
              <w:tabs>
                <w:tab w:val="clear" w:pos="4320"/>
                <w:tab w:val="clear" w:pos="8640"/>
              </w:tabs>
              <w:rPr>
                <w:rFonts w:ascii="Century Gothic" w:hAnsi="Century Gothic"/>
                <w:lang w:val="fr-FR"/>
              </w:rPr>
            </w:pPr>
          </w:p>
        </w:tc>
      </w:tr>
      <w:tr w:rsidR="00F40916" w:rsidRPr="00732902">
        <w:tc>
          <w:tcPr>
            <w:tcW w:w="2988" w:type="dxa"/>
          </w:tcPr>
          <w:p w:rsidR="00F40916" w:rsidRPr="00732902" w:rsidRDefault="00F40916">
            <w:pPr>
              <w:rPr>
                <w:rFonts w:ascii="Century Gothic" w:hAnsi="Century Gothic"/>
                <w:b/>
                <w:bCs/>
                <w:sz w:val="28"/>
                <w:lang w:val="fr-FR"/>
              </w:rPr>
            </w:pPr>
          </w:p>
        </w:tc>
        <w:tc>
          <w:tcPr>
            <w:tcW w:w="6300" w:type="dxa"/>
            <w:gridSpan w:val="2"/>
          </w:tcPr>
          <w:p w:rsidR="00F40916" w:rsidRPr="00732902" w:rsidRDefault="00F40916">
            <w:pPr>
              <w:rPr>
                <w:rFonts w:ascii="Century Gothic" w:hAnsi="Century Gothic"/>
                <w:lang w:val="fr-FR"/>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31"/>
              </w:numPr>
              <w:rPr>
                <w:rFonts w:ascii="Century Gothic" w:hAnsi="Century Gothic"/>
              </w:rPr>
            </w:pPr>
            <w:r>
              <w:rPr>
                <w:rFonts w:ascii="Century Gothic" w:hAnsi="Century Gothic"/>
              </w:rPr>
              <w:t>These measures are used to compare Base Sales rates of products with varying levels of distribution and to compare Base Sales rates across geographies of different sizes and across time periods of varying lengths.</w:t>
            </w:r>
          </w:p>
          <w:p w:rsidR="00F40916" w:rsidRDefault="00F40916">
            <w:pPr>
              <w:numPr>
                <w:ilvl w:val="0"/>
                <w:numId w:val="31"/>
              </w:numPr>
              <w:rPr>
                <w:rFonts w:ascii="Century Gothic" w:hAnsi="Century Gothic"/>
              </w:rPr>
            </w:pPr>
            <w:r>
              <w:rPr>
                <w:rFonts w:ascii="Century Gothic" w:hAnsi="Century Gothic"/>
              </w:rPr>
              <w:t>Average Weekly Base Sales per $MM ACV are preferable to Base Sales per $MM ACV when looking at longer time periods or comparing periods of different lengths.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31"/>
              </w:numPr>
              <w:rPr>
                <w:rFonts w:ascii="Century Gothic" w:hAnsi="Century Gothic"/>
              </w:rPr>
            </w:pPr>
            <w:r>
              <w:rPr>
                <w:rFonts w:ascii="Century Gothic" w:hAnsi="Century Gothic"/>
              </w:rPr>
              <w:t xml:space="preserve">Because these measures are weighted by ACV Weighted Distribution, weeks in which the product was not distributed are effectively </w:t>
            </w:r>
            <w:r>
              <w:rPr>
                <w:rFonts w:ascii="Century Gothic" w:hAnsi="Century Gothic"/>
              </w:rPr>
              <w:lastRenderedPageBreak/>
              <w:t>eliminated from the calculation.</w:t>
            </w:r>
          </w:p>
          <w:p w:rsidR="00F40916" w:rsidRDefault="00F40916">
            <w:pPr>
              <w:numPr>
                <w:ilvl w:val="0"/>
                <w:numId w:val="31"/>
              </w:numPr>
              <w:rPr>
                <w:rFonts w:ascii="Century Gothic" w:hAnsi="Century Gothic"/>
              </w:rPr>
            </w:pPr>
            <w:r>
              <w:rPr>
                <w:rFonts w:ascii="Century Gothic" w:hAnsi="Century Gothic"/>
              </w:rPr>
              <w:t xml:space="preserve">These measures cannot be used with product custom aggregates.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Non-additive across all dimensions</w:t>
            </w: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 Average Weighted by: </w:t>
            </w:r>
          </w:p>
          <w:p w:rsidR="00F40916" w:rsidRDefault="00F40916">
            <w:pPr>
              <w:rPr>
                <w:rFonts w:ascii="Century Gothic" w:hAnsi="Century Gothic"/>
              </w:rPr>
            </w:pPr>
            <w:r>
              <w:rPr>
                <w:rFonts w:ascii="Century Gothic" w:hAnsi="Century Gothic"/>
              </w:rPr>
              <w:t>ACV * ACV Weighted Distribution</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w:t>
            </w:r>
          </w:p>
          <w:p w:rsidR="00F40916" w:rsidRDefault="00F40916">
            <w:pPr>
              <w:rPr>
                <w:rFonts w:ascii="Century Gothic" w:hAnsi="Century Gothic"/>
              </w:rPr>
            </w:pPr>
            <w:r>
              <w:rPr>
                <w:rFonts w:ascii="Century Gothic" w:hAnsi="Century Gothic"/>
              </w:rPr>
              <w:t>ACV * ACV Weighted Distribution</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30"/>
              </w:numPr>
              <w:rPr>
                <w:rFonts w:ascii="Century Gothic" w:hAnsi="Century Gothic"/>
              </w:rPr>
            </w:pPr>
            <w:r>
              <w:rPr>
                <w:rFonts w:ascii="Century Gothic" w:hAnsi="Century Gothic"/>
              </w:rPr>
              <w:t>Average Weekly Sales per $MM ACV</w:t>
            </w:r>
          </w:p>
          <w:p w:rsidR="00F40916" w:rsidRDefault="00F40916">
            <w:pPr>
              <w:numPr>
                <w:ilvl w:val="0"/>
                <w:numId w:val="30"/>
              </w:numPr>
              <w:rPr>
                <w:rFonts w:ascii="Century Gothic" w:hAnsi="Century Gothic"/>
              </w:rPr>
            </w:pPr>
            <w:r>
              <w:rPr>
                <w:rFonts w:ascii="Century Gothic" w:hAnsi="Century Gothic"/>
              </w:rPr>
              <w:t>Average Weekly Incremental Sales per $MM ACV</w:t>
            </w:r>
          </w:p>
        </w:tc>
      </w:tr>
    </w:tbl>
    <w:p w:rsidR="00F40916" w:rsidRDefault="00F40916">
      <w:pPr>
        <w:rPr>
          <w:rFonts w:ascii="Century Gothic" w:hAnsi="Century Gothic"/>
        </w:rPr>
      </w:pPr>
    </w:p>
    <w:p w:rsidR="00F40916" w:rsidRDefault="00F40916">
      <w:pPr>
        <w:pStyle w:val="Heading1"/>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lastRenderedPageBreak/>
              <w:t>Measure Group</w:t>
            </w:r>
          </w:p>
        </w:tc>
        <w:tc>
          <w:tcPr>
            <w:tcW w:w="6300" w:type="dxa"/>
          </w:tcPr>
          <w:p w:rsidR="00F40916" w:rsidRDefault="00F40916">
            <w:pPr>
              <w:pStyle w:val="MeasureGuideHeading"/>
            </w:pPr>
            <w:bookmarkStart w:id="186" w:name="_Toc78774288"/>
            <w:bookmarkStart w:id="187" w:name="_Toc79205971"/>
            <w:bookmarkStart w:id="188" w:name="_Toc282510705"/>
            <w:r>
              <w:t>Average Weekly Base Volume (Algorithm A02)</w:t>
            </w:r>
            <w:bookmarkEnd w:id="186"/>
            <w:bookmarkEnd w:id="187"/>
            <w:bookmarkEnd w:id="188"/>
            <w:r>
              <w:t xml:space="preser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This measure is a weekly average of Base Volume across all weeks in a time period.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jc w:val="center"/>
              <w:rPr>
                <w:rFonts w:ascii="Century Gothic" w:hAnsi="Century Gothic"/>
                <w:u w:val="single"/>
              </w:rPr>
            </w:pPr>
            <w:r>
              <w:rPr>
                <w:rFonts w:ascii="Century Gothic" w:hAnsi="Century Gothic"/>
                <w:u w:val="single"/>
              </w:rPr>
              <w:t>Base Volume</w:t>
            </w:r>
          </w:p>
          <w:p w:rsidR="00F40916" w:rsidRDefault="00F40916">
            <w:pPr>
              <w:jc w:val="center"/>
              <w:rPr>
                <w:rFonts w:ascii="Century Gothic" w:hAnsi="Century Gothic"/>
              </w:rPr>
            </w:pPr>
            <w:r>
              <w:rPr>
                <w:rFonts w:ascii="Century Gothic" w:hAnsi="Century Gothic"/>
              </w:rPr>
              <w:t>Number of weeks in the period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To compare Base Volume across time periods of different lengths.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 xml:space="preserve">Aggregation Rules </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Derived measures inherit the aggregation rules of their component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115"/>
              </w:numPr>
              <w:rPr>
                <w:rFonts w:ascii="Century Gothic" w:hAnsi="Century Gothic"/>
              </w:rPr>
            </w:pPr>
            <w:r>
              <w:rPr>
                <w:rFonts w:ascii="Century Gothic" w:hAnsi="Century Gothic"/>
              </w:rPr>
              <w:t>Base Sales</w:t>
            </w:r>
          </w:p>
          <w:p w:rsidR="00F40916" w:rsidRDefault="00F40916">
            <w:pPr>
              <w:numPr>
                <w:ilvl w:val="0"/>
                <w:numId w:val="115"/>
              </w:numPr>
              <w:rPr>
                <w:rFonts w:ascii="Century Gothic" w:hAnsi="Century Gothic"/>
              </w:rPr>
            </w:pPr>
            <w:r>
              <w:rPr>
                <w:rFonts w:ascii="Century Gothic" w:hAnsi="Century Gothic"/>
              </w:rPr>
              <w:t>Base Weighted Weeks</w:t>
            </w:r>
          </w:p>
        </w:tc>
      </w:tr>
    </w:tbl>
    <w:p w:rsidR="00F4303C" w:rsidRDefault="00F4303C">
      <w:pPr>
        <w:rPr>
          <w:rFonts w:ascii="Century Gothic" w:hAnsi="Century Gothic"/>
        </w:rPr>
      </w:pPr>
    </w:p>
    <w:p w:rsidR="00F4303C" w:rsidRDefault="00F4303C">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303C">
        <w:tc>
          <w:tcPr>
            <w:tcW w:w="2988" w:type="dxa"/>
          </w:tcPr>
          <w:p w:rsidR="00F4303C" w:rsidRDefault="00F4303C" w:rsidP="00422A8C">
            <w:pPr>
              <w:pStyle w:val="Heading1"/>
            </w:pPr>
            <w:r>
              <w:t>Measure Group</w:t>
            </w:r>
          </w:p>
        </w:tc>
        <w:tc>
          <w:tcPr>
            <w:tcW w:w="6300" w:type="dxa"/>
            <w:gridSpan w:val="2"/>
          </w:tcPr>
          <w:p w:rsidR="00F4303C" w:rsidRDefault="00F4303C" w:rsidP="00422A8C">
            <w:pPr>
              <w:pStyle w:val="MeasureGuideHeading"/>
            </w:pPr>
            <w:bookmarkStart w:id="189" w:name="_Toc89678388"/>
            <w:bookmarkStart w:id="190" w:name="_Toc282510706"/>
            <w:r>
              <w:t xml:space="preserve">Average Weekly </w:t>
            </w:r>
            <w:bookmarkEnd w:id="189"/>
            <w:r>
              <w:t>Category Weighted Distribution (Algorithm 030)</w:t>
            </w:r>
            <w:bookmarkEnd w:id="190"/>
          </w:p>
        </w:tc>
      </w:tr>
      <w:tr w:rsidR="00F4303C">
        <w:tc>
          <w:tcPr>
            <w:tcW w:w="2988" w:type="dxa"/>
          </w:tcPr>
          <w:p w:rsidR="00F4303C" w:rsidRDefault="00F4303C" w:rsidP="00422A8C">
            <w:pPr>
              <w:rPr>
                <w:rFonts w:ascii="Century Gothic" w:hAnsi="Century Gothic"/>
                <w:b/>
                <w:bCs/>
                <w:sz w:val="28"/>
              </w:rPr>
            </w:pPr>
          </w:p>
        </w:tc>
        <w:tc>
          <w:tcPr>
            <w:tcW w:w="6300" w:type="dxa"/>
            <w:gridSpan w:val="2"/>
          </w:tcPr>
          <w:p w:rsidR="00F4303C" w:rsidRDefault="00F4303C" w:rsidP="00422A8C">
            <w:pPr>
              <w:rPr>
                <w:rFonts w:ascii="Century Gothic" w:hAnsi="Century Gothic"/>
              </w:rPr>
            </w:pPr>
          </w:p>
        </w:tc>
      </w:tr>
      <w:tr w:rsidR="00F4303C">
        <w:tc>
          <w:tcPr>
            <w:tcW w:w="2988" w:type="dxa"/>
          </w:tcPr>
          <w:p w:rsidR="00F4303C" w:rsidRDefault="00F4303C" w:rsidP="00422A8C">
            <w:pPr>
              <w:rPr>
                <w:rFonts w:ascii="Century Gothic" w:hAnsi="Century Gothic"/>
                <w:b/>
                <w:bCs/>
                <w:sz w:val="28"/>
              </w:rPr>
            </w:pPr>
            <w:r>
              <w:rPr>
                <w:rFonts w:ascii="Century Gothic" w:hAnsi="Century Gothic"/>
                <w:b/>
                <w:bCs/>
                <w:sz w:val="28"/>
              </w:rPr>
              <w:t>Measure Type</w:t>
            </w:r>
          </w:p>
        </w:tc>
        <w:tc>
          <w:tcPr>
            <w:tcW w:w="6300" w:type="dxa"/>
            <w:gridSpan w:val="2"/>
          </w:tcPr>
          <w:p w:rsidR="00F4303C" w:rsidRDefault="00F4303C" w:rsidP="00422A8C">
            <w:pPr>
              <w:rPr>
                <w:rFonts w:ascii="Century Gothic" w:hAnsi="Century Gothic"/>
              </w:rPr>
            </w:pPr>
            <w:r>
              <w:rPr>
                <w:rFonts w:ascii="Century Gothic" w:hAnsi="Century Gothic"/>
              </w:rPr>
              <w:t>Stored</w:t>
            </w:r>
          </w:p>
        </w:tc>
      </w:tr>
      <w:tr w:rsidR="00F4303C">
        <w:tc>
          <w:tcPr>
            <w:tcW w:w="2988" w:type="dxa"/>
          </w:tcPr>
          <w:p w:rsidR="00F4303C" w:rsidRDefault="00F4303C" w:rsidP="00422A8C">
            <w:pPr>
              <w:rPr>
                <w:rFonts w:ascii="Century Gothic" w:hAnsi="Century Gothic"/>
                <w:b/>
                <w:bCs/>
                <w:sz w:val="28"/>
              </w:rPr>
            </w:pPr>
          </w:p>
        </w:tc>
        <w:tc>
          <w:tcPr>
            <w:tcW w:w="6300" w:type="dxa"/>
            <w:gridSpan w:val="2"/>
          </w:tcPr>
          <w:p w:rsidR="00F4303C" w:rsidRDefault="00F4303C" w:rsidP="00422A8C">
            <w:pPr>
              <w:pStyle w:val="Header"/>
              <w:tabs>
                <w:tab w:val="clear" w:pos="4320"/>
                <w:tab w:val="clear" w:pos="8640"/>
              </w:tabs>
              <w:rPr>
                <w:rFonts w:ascii="Century Gothic" w:hAnsi="Century Gothic"/>
              </w:rPr>
            </w:pPr>
          </w:p>
        </w:tc>
      </w:tr>
      <w:tr w:rsidR="00F4303C">
        <w:tc>
          <w:tcPr>
            <w:tcW w:w="2988" w:type="dxa"/>
          </w:tcPr>
          <w:p w:rsidR="00F4303C" w:rsidRDefault="00F4303C" w:rsidP="00422A8C">
            <w:pPr>
              <w:rPr>
                <w:rFonts w:ascii="Century Gothic" w:hAnsi="Century Gothic"/>
                <w:b/>
                <w:bCs/>
                <w:sz w:val="28"/>
              </w:rPr>
            </w:pPr>
            <w:r>
              <w:rPr>
                <w:rFonts w:ascii="Century Gothic" w:hAnsi="Century Gothic"/>
                <w:b/>
                <w:bCs/>
                <w:sz w:val="28"/>
              </w:rPr>
              <w:t>Definition</w:t>
            </w:r>
          </w:p>
        </w:tc>
        <w:tc>
          <w:tcPr>
            <w:tcW w:w="6300" w:type="dxa"/>
            <w:gridSpan w:val="2"/>
          </w:tcPr>
          <w:p w:rsidR="00F4303C" w:rsidRDefault="00F4303C" w:rsidP="00422A8C">
            <w:pPr>
              <w:pStyle w:val="Header"/>
              <w:tabs>
                <w:tab w:val="clear" w:pos="4320"/>
                <w:tab w:val="clear" w:pos="8640"/>
              </w:tabs>
              <w:rPr>
                <w:rFonts w:ascii="Century Gothic" w:hAnsi="Century Gothic"/>
                <w:spacing w:val="-3"/>
              </w:rPr>
            </w:pPr>
            <w:r>
              <w:rPr>
                <w:rFonts w:ascii="Century Gothic" w:hAnsi="Century Gothic"/>
                <w:spacing w:val="-3"/>
              </w:rPr>
              <w:t xml:space="preserve">This measure is an average of the Category Weighted Distributions across all weeks in a time period </w:t>
            </w:r>
            <w:r>
              <w:rPr>
                <w:rFonts w:ascii="Century Gothic" w:hAnsi="Century Gothic"/>
                <w:i/>
                <w:spacing w:val="-3"/>
              </w:rPr>
              <w:t>in which the product was distributed.</w:t>
            </w:r>
          </w:p>
        </w:tc>
      </w:tr>
      <w:tr w:rsidR="00F4303C">
        <w:tc>
          <w:tcPr>
            <w:tcW w:w="2988" w:type="dxa"/>
          </w:tcPr>
          <w:p w:rsidR="00F4303C" w:rsidRDefault="00F4303C" w:rsidP="00422A8C">
            <w:pPr>
              <w:rPr>
                <w:rFonts w:ascii="Century Gothic" w:hAnsi="Century Gothic"/>
                <w:b/>
                <w:bCs/>
                <w:sz w:val="28"/>
              </w:rPr>
            </w:pPr>
          </w:p>
        </w:tc>
        <w:tc>
          <w:tcPr>
            <w:tcW w:w="6300" w:type="dxa"/>
            <w:gridSpan w:val="2"/>
          </w:tcPr>
          <w:p w:rsidR="00F4303C" w:rsidRDefault="00F4303C" w:rsidP="00422A8C">
            <w:pPr>
              <w:rPr>
                <w:rFonts w:ascii="Century Gothic" w:hAnsi="Century Gothic"/>
              </w:rPr>
            </w:pPr>
          </w:p>
        </w:tc>
      </w:tr>
      <w:tr w:rsidR="00F4303C">
        <w:tc>
          <w:tcPr>
            <w:tcW w:w="2988" w:type="dxa"/>
          </w:tcPr>
          <w:p w:rsidR="00F4303C" w:rsidRDefault="00F4303C" w:rsidP="00422A8C">
            <w:pPr>
              <w:pStyle w:val="Heading1"/>
            </w:pPr>
            <w:r>
              <w:t xml:space="preserve">Calculation </w:t>
            </w:r>
          </w:p>
        </w:tc>
        <w:tc>
          <w:tcPr>
            <w:tcW w:w="6300" w:type="dxa"/>
            <w:gridSpan w:val="2"/>
          </w:tcPr>
          <w:p w:rsidR="00F4303C" w:rsidRDefault="00F4303C" w:rsidP="00422A8C">
            <w:pPr>
              <w:autoSpaceDE w:val="0"/>
              <w:autoSpaceDN w:val="0"/>
              <w:adjustRightInd w:val="0"/>
              <w:jc w:val="center"/>
              <w:rPr>
                <w:rFonts w:ascii="Century Gothic" w:hAnsi="Century Gothic"/>
                <w:sz w:val="20"/>
                <w:szCs w:val="20"/>
                <w:u w:val="single"/>
              </w:rPr>
            </w:pPr>
            <w:r>
              <w:rPr>
                <w:rFonts w:ascii="Symbol" w:hAnsi="Symbol" w:cs="Symbol"/>
                <w:sz w:val="20"/>
                <w:szCs w:val="20"/>
                <w:u w:val="single"/>
              </w:rPr>
              <w:t></w:t>
            </w:r>
            <w:r>
              <w:rPr>
                <w:rFonts w:ascii="Symbol" w:hAnsi="Symbol" w:cs="Symbol"/>
                <w:sz w:val="20"/>
                <w:szCs w:val="20"/>
                <w:u w:val="single"/>
              </w:rPr>
              <w:t></w:t>
            </w:r>
            <w:r>
              <w:rPr>
                <w:rFonts w:ascii="Century Gothic" w:hAnsi="Century Gothic"/>
                <w:sz w:val="20"/>
                <w:szCs w:val="20"/>
                <w:u w:val="single"/>
              </w:rPr>
              <w:t>Category Weighted Distribution for a product across all weeks in time period</w:t>
            </w:r>
          </w:p>
          <w:p w:rsidR="00F4303C" w:rsidRDefault="00F4303C" w:rsidP="00422A8C">
            <w:pPr>
              <w:autoSpaceDE w:val="0"/>
              <w:autoSpaceDN w:val="0"/>
              <w:adjustRightInd w:val="0"/>
              <w:jc w:val="center"/>
              <w:rPr>
                <w:rFonts w:ascii="Century Gothic" w:hAnsi="Century Gothic" w:cs="MS Shell Dlg"/>
                <w:sz w:val="20"/>
                <w:szCs w:val="20"/>
              </w:rPr>
            </w:pPr>
            <w:r>
              <w:rPr>
                <w:rFonts w:ascii="Century Gothic" w:hAnsi="Century Gothic"/>
                <w:sz w:val="20"/>
                <w:szCs w:val="20"/>
              </w:rPr>
              <w:t>Number of weeks the product was in distribution</w:t>
            </w:r>
          </w:p>
        </w:tc>
      </w:tr>
      <w:tr w:rsidR="00F4303C">
        <w:tc>
          <w:tcPr>
            <w:tcW w:w="2988" w:type="dxa"/>
          </w:tcPr>
          <w:p w:rsidR="00F4303C" w:rsidRDefault="00F4303C" w:rsidP="00422A8C">
            <w:pPr>
              <w:rPr>
                <w:rFonts w:ascii="Century Gothic" w:hAnsi="Century Gothic"/>
                <w:b/>
                <w:bCs/>
                <w:sz w:val="28"/>
              </w:rPr>
            </w:pPr>
          </w:p>
        </w:tc>
        <w:tc>
          <w:tcPr>
            <w:tcW w:w="6300" w:type="dxa"/>
            <w:gridSpan w:val="2"/>
          </w:tcPr>
          <w:p w:rsidR="00F4303C" w:rsidRDefault="00F4303C" w:rsidP="00422A8C">
            <w:pPr>
              <w:rPr>
                <w:rFonts w:ascii="Century Gothic" w:hAnsi="Century Gothic"/>
              </w:rPr>
            </w:pPr>
          </w:p>
        </w:tc>
      </w:tr>
      <w:tr w:rsidR="00F4303C">
        <w:tc>
          <w:tcPr>
            <w:tcW w:w="2988" w:type="dxa"/>
          </w:tcPr>
          <w:p w:rsidR="00F4303C" w:rsidRDefault="00F4303C" w:rsidP="00422A8C">
            <w:pPr>
              <w:rPr>
                <w:rFonts w:ascii="Century Gothic" w:hAnsi="Century Gothic"/>
                <w:b/>
                <w:bCs/>
                <w:sz w:val="28"/>
              </w:rPr>
            </w:pPr>
            <w:r>
              <w:rPr>
                <w:rFonts w:ascii="Century Gothic" w:hAnsi="Century Gothic"/>
                <w:b/>
                <w:bCs/>
                <w:sz w:val="28"/>
              </w:rPr>
              <w:t>Common Use(s)</w:t>
            </w:r>
          </w:p>
        </w:tc>
        <w:tc>
          <w:tcPr>
            <w:tcW w:w="6300" w:type="dxa"/>
            <w:gridSpan w:val="2"/>
          </w:tcPr>
          <w:p w:rsidR="00F4303C" w:rsidRDefault="00F4303C" w:rsidP="00422A8C">
            <w:pPr>
              <w:numPr>
                <w:ilvl w:val="0"/>
                <w:numId w:val="29"/>
              </w:numPr>
              <w:rPr>
                <w:rFonts w:ascii="Century Gothic" w:hAnsi="Century Gothic"/>
              </w:rPr>
            </w:pPr>
            <w:r>
              <w:rPr>
                <w:rFonts w:ascii="Century Gothic" w:hAnsi="Century Gothic"/>
              </w:rPr>
              <w:t>This measure is used to track the average weekly Category Weighted Distribution of a product or group of products.</w:t>
            </w:r>
          </w:p>
          <w:p w:rsidR="00F4303C" w:rsidRDefault="00F4303C" w:rsidP="00422A8C">
            <w:pPr>
              <w:numPr>
                <w:ilvl w:val="0"/>
                <w:numId w:val="29"/>
              </w:numPr>
              <w:rPr>
                <w:rFonts w:ascii="Century Gothic" w:hAnsi="Century Gothic"/>
              </w:rPr>
            </w:pPr>
            <w:r>
              <w:rPr>
                <w:rFonts w:ascii="Century Gothic" w:hAnsi="Century Gothic"/>
              </w:rPr>
              <w:t>Because Category Weighted Distribution tends towards 100% for long time periods, this measure is preferable to Category Weighted Distribution for longer time periods.</w:t>
            </w:r>
          </w:p>
        </w:tc>
      </w:tr>
      <w:tr w:rsidR="00F4303C">
        <w:tc>
          <w:tcPr>
            <w:tcW w:w="2988" w:type="dxa"/>
          </w:tcPr>
          <w:p w:rsidR="00F4303C" w:rsidRDefault="00F4303C" w:rsidP="00422A8C">
            <w:pPr>
              <w:rPr>
                <w:rFonts w:ascii="Century Gothic" w:hAnsi="Century Gothic"/>
                <w:b/>
                <w:bCs/>
                <w:sz w:val="28"/>
              </w:rPr>
            </w:pPr>
          </w:p>
        </w:tc>
        <w:tc>
          <w:tcPr>
            <w:tcW w:w="6300" w:type="dxa"/>
            <w:gridSpan w:val="2"/>
          </w:tcPr>
          <w:p w:rsidR="00F4303C" w:rsidRDefault="00F4303C" w:rsidP="00422A8C">
            <w:pPr>
              <w:rPr>
                <w:rFonts w:ascii="Century Gothic" w:hAnsi="Century Gothic"/>
              </w:rPr>
            </w:pPr>
          </w:p>
        </w:tc>
      </w:tr>
      <w:tr w:rsidR="00F4303C">
        <w:tc>
          <w:tcPr>
            <w:tcW w:w="2988" w:type="dxa"/>
          </w:tcPr>
          <w:p w:rsidR="00F4303C" w:rsidRDefault="00F4303C" w:rsidP="00422A8C">
            <w:pPr>
              <w:rPr>
                <w:rFonts w:ascii="Century Gothic" w:hAnsi="Century Gothic"/>
                <w:b/>
                <w:bCs/>
                <w:sz w:val="28"/>
              </w:rPr>
            </w:pPr>
            <w:r>
              <w:rPr>
                <w:rFonts w:ascii="Century Gothic" w:hAnsi="Century Gothic"/>
                <w:b/>
                <w:bCs/>
                <w:sz w:val="28"/>
              </w:rPr>
              <w:t>Usage Notes</w:t>
            </w:r>
          </w:p>
        </w:tc>
        <w:tc>
          <w:tcPr>
            <w:tcW w:w="6300" w:type="dxa"/>
            <w:gridSpan w:val="2"/>
          </w:tcPr>
          <w:p w:rsidR="00F4303C" w:rsidRDefault="00F4303C" w:rsidP="00422A8C">
            <w:pPr>
              <w:pStyle w:val="Header"/>
              <w:numPr>
                <w:ilvl w:val="0"/>
                <w:numId w:val="87"/>
              </w:numPr>
              <w:tabs>
                <w:tab w:val="clear" w:pos="4320"/>
                <w:tab w:val="clear" w:pos="8640"/>
              </w:tabs>
              <w:rPr>
                <w:rFonts w:ascii="Century Gothic" w:hAnsi="Century Gothic"/>
              </w:rPr>
            </w:pPr>
            <w:r>
              <w:rPr>
                <w:rFonts w:ascii="Century Gothic" w:hAnsi="Century Gothic"/>
              </w:rPr>
              <w:t>For single week periods, this measure returns the same value as Category Weighted Distribution.</w:t>
            </w:r>
          </w:p>
          <w:p w:rsidR="00F4303C" w:rsidRDefault="00F4303C" w:rsidP="00422A8C">
            <w:pPr>
              <w:numPr>
                <w:ilvl w:val="0"/>
                <w:numId w:val="28"/>
              </w:numPr>
              <w:rPr>
                <w:rFonts w:ascii="Century Gothic" w:hAnsi="Century Gothic"/>
              </w:rPr>
            </w:pPr>
            <w:r>
              <w:rPr>
                <w:rFonts w:ascii="Century Gothic" w:hAnsi="Century Gothic"/>
              </w:rPr>
              <w:t>Weeks in which there was no distribution of the product are excluded from this calculation.</w:t>
            </w:r>
          </w:p>
        </w:tc>
      </w:tr>
      <w:tr w:rsidR="00F4303C">
        <w:tc>
          <w:tcPr>
            <w:tcW w:w="2988" w:type="dxa"/>
          </w:tcPr>
          <w:p w:rsidR="00F4303C" w:rsidRDefault="00F4303C" w:rsidP="00422A8C">
            <w:pPr>
              <w:rPr>
                <w:rFonts w:ascii="Century Gothic" w:hAnsi="Century Gothic"/>
                <w:b/>
                <w:bCs/>
                <w:sz w:val="28"/>
              </w:rPr>
            </w:pPr>
          </w:p>
        </w:tc>
        <w:tc>
          <w:tcPr>
            <w:tcW w:w="6300" w:type="dxa"/>
            <w:gridSpan w:val="2"/>
          </w:tcPr>
          <w:p w:rsidR="00F4303C" w:rsidRDefault="00F4303C" w:rsidP="00422A8C">
            <w:pPr>
              <w:rPr>
                <w:rFonts w:ascii="Century Gothic" w:hAnsi="Century Gothic"/>
              </w:rPr>
            </w:pPr>
          </w:p>
        </w:tc>
      </w:tr>
      <w:tr w:rsidR="00F4303C">
        <w:tc>
          <w:tcPr>
            <w:tcW w:w="2988" w:type="dxa"/>
          </w:tcPr>
          <w:p w:rsidR="00F4303C" w:rsidRDefault="00F4303C" w:rsidP="00422A8C">
            <w:pPr>
              <w:rPr>
                <w:rFonts w:ascii="Century Gothic" w:hAnsi="Century Gothic"/>
                <w:b/>
                <w:bCs/>
                <w:sz w:val="28"/>
              </w:rPr>
            </w:pPr>
            <w:r>
              <w:rPr>
                <w:rFonts w:ascii="Century Gothic" w:hAnsi="Century Gothic"/>
                <w:b/>
                <w:bCs/>
                <w:sz w:val="28"/>
              </w:rPr>
              <w:t>Additivity</w:t>
            </w:r>
          </w:p>
        </w:tc>
        <w:tc>
          <w:tcPr>
            <w:tcW w:w="6300" w:type="dxa"/>
            <w:gridSpan w:val="2"/>
          </w:tcPr>
          <w:p w:rsidR="00F4303C" w:rsidRDefault="00F4303C" w:rsidP="00422A8C">
            <w:pPr>
              <w:pStyle w:val="Header"/>
              <w:tabs>
                <w:tab w:val="clear" w:pos="4320"/>
                <w:tab w:val="clear" w:pos="8640"/>
              </w:tabs>
              <w:rPr>
                <w:rFonts w:ascii="Century Gothic" w:hAnsi="Century Gothic"/>
              </w:rPr>
            </w:pPr>
            <w:r>
              <w:rPr>
                <w:rFonts w:ascii="Century Gothic" w:hAnsi="Century Gothic"/>
              </w:rPr>
              <w:t>Non-additive across all dimensions</w:t>
            </w:r>
          </w:p>
        </w:tc>
      </w:tr>
      <w:tr w:rsidR="00F4303C">
        <w:tc>
          <w:tcPr>
            <w:tcW w:w="2988" w:type="dxa"/>
          </w:tcPr>
          <w:p w:rsidR="00F4303C" w:rsidRDefault="00F4303C" w:rsidP="00422A8C">
            <w:pPr>
              <w:rPr>
                <w:rFonts w:ascii="Century Gothic" w:hAnsi="Century Gothic"/>
                <w:b/>
                <w:bCs/>
                <w:sz w:val="28"/>
              </w:rPr>
            </w:pPr>
          </w:p>
        </w:tc>
        <w:tc>
          <w:tcPr>
            <w:tcW w:w="6300" w:type="dxa"/>
            <w:gridSpan w:val="2"/>
            <w:tcBorders>
              <w:bottom w:val="single" w:sz="4" w:space="0" w:color="auto"/>
            </w:tcBorders>
          </w:tcPr>
          <w:p w:rsidR="00F4303C" w:rsidRDefault="00F4303C" w:rsidP="00422A8C">
            <w:pPr>
              <w:rPr>
                <w:rFonts w:ascii="Century Gothic" w:hAnsi="Century Gothic"/>
              </w:rPr>
            </w:pPr>
          </w:p>
        </w:tc>
      </w:tr>
      <w:tr w:rsidR="00F4303C">
        <w:tc>
          <w:tcPr>
            <w:tcW w:w="2988" w:type="dxa"/>
            <w:tcBorders>
              <w:right w:val="single" w:sz="4" w:space="0" w:color="auto"/>
            </w:tcBorders>
          </w:tcPr>
          <w:p w:rsidR="00F4303C" w:rsidRDefault="00F4303C" w:rsidP="00422A8C">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303C" w:rsidRDefault="00F4303C" w:rsidP="00422A8C">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303C" w:rsidRDefault="00F4303C" w:rsidP="00422A8C">
            <w:pPr>
              <w:rPr>
                <w:rFonts w:ascii="Century Gothic" w:hAnsi="Century Gothic"/>
              </w:rPr>
            </w:pPr>
            <w:r>
              <w:rPr>
                <w:rFonts w:ascii="Century Gothic" w:hAnsi="Century Gothic"/>
              </w:rPr>
              <w:t xml:space="preserve">Average Weighted by: ACV </w:t>
            </w:r>
          </w:p>
        </w:tc>
      </w:tr>
      <w:tr w:rsidR="00F4303C">
        <w:tc>
          <w:tcPr>
            <w:tcW w:w="2988" w:type="dxa"/>
            <w:tcBorders>
              <w:right w:val="single" w:sz="4" w:space="0" w:color="auto"/>
            </w:tcBorders>
          </w:tcPr>
          <w:p w:rsidR="00F4303C" w:rsidRDefault="00F4303C" w:rsidP="00422A8C">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303C" w:rsidRDefault="00F4303C" w:rsidP="00422A8C">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303C" w:rsidRDefault="00F4303C" w:rsidP="00422A8C">
            <w:pPr>
              <w:rPr>
                <w:rFonts w:ascii="Century Gothic" w:hAnsi="Century Gothic"/>
              </w:rPr>
            </w:pPr>
            <w:r>
              <w:rPr>
                <w:rFonts w:ascii="Century Gothic" w:hAnsi="Century Gothic"/>
              </w:rPr>
              <w:t>Largest</w:t>
            </w:r>
          </w:p>
        </w:tc>
      </w:tr>
      <w:tr w:rsidR="00F4303C">
        <w:tc>
          <w:tcPr>
            <w:tcW w:w="2988" w:type="dxa"/>
            <w:tcBorders>
              <w:right w:val="single" w:sz="4" w:space="0" w:color="auto"/>
            </w:tcBorders>
          </w:tcPr>
          <w:p w:rsidR="00F4303C" w:rsidRDefault="00F4303C" w:rsidP="00422A8C">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303C" w:rsidRDefault="00F4303C" w:rsidP="00422A8C">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303C" w:rsidRDefault="00F4303C" w:rsidP="00422A8C">
            <w:pPr>
              <w:rPr>
                <w:rFonts w:ascii="Century Gothic" w:hAnsi="Century Gothic"/>
              </w:rPr>
            </w:pPr>
            <w:r>
              <w:rPr>
                <w:rFonts w:ascii="Century Gothic" w:hAnsi="Century Gothic"/>
              </w:rPr>
              <w:t xml:space="preserve">Average Weighted by: ACV </w:t>
            </w:r>
          </w:p>
        </w:tc>
      </w:tr>
      <w:tr w:rsidR="00F4303C">
        <w:tc>
          <w:tcPr>
            <w:tcW w:w="2988" w:type="dxa"/>
          </w:tcPr>
          <w:p w:rsidR="00F4303C" w:rsidRDefault="00F4303C" w:rsidP="00422A8C">
            <w:pPr>
              <w:rPr>
                <w:rFonts w:ascii="Century Gothic" w:hAnsi="Century Gothic"/>
                <w:b/>
                <w:bCs/>
                <w:sz w:val="28"/>
              </w:rPr>
            </w:pPr>
          </w:p>
        </w:tc>
        <w:tc>
          <w:tcPr>
            <w:tcW w:w="2160" w:type="dxa"/>
            <w:tcBorders>
              <w:top w:val="single" w:sz="4" w:space="0" w:color="auto"/>
            </w:tcBorders>
          </w:tcPr>
          <w:p w:rsidR="00F4303C" w:rsidRDefault="00F4303C" w:rsidP="00422A8C">
            <w:pPr>
              <w:rPr>
                <w:rFonts w:ascii="Century Gothic" w:hAnsi="Century Gothic"/>
              </w:rPr>
            </w:pPr>
          </w:p>
        </w:tc>
        <w:tc>
          <w:tcPr>
            <w:tcW w:w="4140" w:type="dxa"/>
            <w:tcBorders>
              <w:top w:val="single" w:sz="4" w:space="0" w:color="auto"/>
            </w:tcBorders>
          </w:tcPr>
          <w:p w:rsidR="00F4303C" w:rsidRDefault="00F4303C" w:rsidP="00422A8C">
            <w:pPr>
              <w:rPr>
                <w:rFonts w:ascii="Century Gothic" w:hAnsi="Century Gothic"/>
              </w:rPr>
            </w:pPr>
          </w:p>
        </w:tc>
      </w:tr>
      <w:tr w:rsidR="00F4303C">
        <w:trPr>
          <w:cantSplit/>
        </w:trPr>
        <w:tc>
          <w:tcPr>
            <w:tcW w:w="2988" w:type="dxa"/>
          </w:tcPr>
          <w:p w:rsidR="00F4303C" w:rsidRDefault="00F4303C" w:rsidP="00422A8C">
            <w:pPr>
              <w:rPr>
                <w:rFonts w:ascii="Century Gothic" w:hAnsi="Century Gothic"/>
                <w:b/>
                <w:bCs/>
                <w:sz w:val="28"/>
              </w:rPr>
            </w:pPr>
            <w:r>
              <w:rPr>
                <w:rFonts w:ascii="Century Gothic" w:hAnsi="Century Gothic"/>
                <w:b/>
                <w:bCs/>
                <w:sz w:val="28"/>
              </w:rPr>
              <w:t>Related Measures</w:t>
            </w:r>
          </w:p>
        </w:tc>
        <w:tc>
          <w:tcPr>
            <w:tcW w:w="6300" w:type="dxa"/>
            <w:gridSpan w:val="2"/>
          </w:tcPr>
          <w:p w:rsidR="00F4303C" w:rsidRDefault="00F4303C" w:rsidP="00422A8C">
            <w:pPr>
              <w:numPr>
                <w:ilvl w:val="0"/>
                <w:numId w:val="2"/>
              </w:numPr>
              <w:rPr>
                <w:rFonts w:ascii="Century Gothic" w:hAnsi="Century Gothic"/>
              </w:rPr>
            </w:pPr>
            <w:r>
              <w:rPr>
                <w:rFonts w:ascii="Century Gothic" w:hAnsi="Century Gothic"/>
              </w:rPr>
              <w:t>Category Weighted Distribution</w:t>
            </w:r>
          </w:p>
          <w:p w:rsidR="00F4303C" w:rsidRDefault="00F4303C" w:rsidP="00422A8C">
            <w:pPr>
              <w:numPr>
                <w:ilvl w:val="0"/>
                <w:numId w:val="2"/>
              </w:numPr>
              <w:rPr>
                <w:rFonts w:ascii="Century Gothic" w:hAnsi="Century Gothic"/>
              </w:rPr>
            </w:pPr>
            <w:r>
              <w:rPr>
                <w:rFonts w:ascii="Century Gothic" w:hAnsi="Century Gothic"/>
              </w:rPr>
              <w:t xml:space="preserve">Average Weekly % of ACV </w:t>
            </w:r>
          </w:p>
        </w:tc>
      </w:tr>
    </w:tbl>
    <w:p w:rsidR="00F40916" w:rsidRDefault="00F40916">
      <w:pPr>
        <w:rPr>
          <w:rFonts w:ascii="Century Gothic" w:hAnsi="Century Gothic"/>
        </w:rPr>
      </w:pPr>
    </w:p>
    <w:p w:rsidR="00F40916" w:rsidRDefault="00F40916">
      <w:pPr>
        <w:pStyle w:val="Header"/>
        <w:tabs>
          <w:tab w:val="clear" w:pos="4320"/>
          <w:tab w:val="clear" w:pos="8640"/>
        </w:tabs>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485"/>
        <w:gridCol w:w="6803"/>
      </w:tblGrid>
      <w:tr w:rsidR="00F40916">
        <w:tc>
          <w:tcPr>
            <w:tcW w:w="2485"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803" w:type="dxa"/>
          </w:tcPr>
          <w:p w:rsidR="00F40916" w:rsidRDefault="00F40916">
            <w:pPr>
              <w:pStyle w:val="MeasureGuideHeading"/>
            </w:pPr>
            <w:bookmarkStart w:id="191" w:name="_Toc79205972"/>
            <w:bookmarkStart w:id="192" w:name="_Toc282510707"/>
            <w:r>
              <w:t>Average Weekly Incremental Sales per $MM ACV (Algorithm 031)</w:t>
            </w:r>
            <w:bookmarkEnd w:id="191"/>
            <w:bookmarkEnd w:id="192"/>
          </w:p>
        </w:tc>
      </w:tr>
      <w:tr w:rsidR="00F40916">
        <w:tc>
          <w:tcPr>
            <w:tcW w:w="2485" w:type="dxa"/>
          </w:tcPr>
          <w:p w:rsidR="00F40916" w:rsidRDefault="00F40916">
            <w:pPr>
              <w:rPr>
                <w:rFonts w:ascii="Century Gothic" w:hAnsi="Century Gothic"/>
                <w:b/>
                <w:bCs/>
                <w:sz w:val="28"/>
              </w:rPr>
            </w:pPr>
          </w:p>
        </w:tc>
        <w:tc>
          <w:tcPr>
            <w:tcW w:w="6803" w:type="dxa"/>
          </w:tcPr>
          <w:p w:rsidR="00F40916" w:rsidRDefault="00F40916">
            <w:pPr>
              <w:rPr>
                <w:rFonts w:ascii="Century Gothic" w:hAnsi="Century Gothic"/>
              </w:rPr>
            </w:pPr>
          </w:p>
        </w:tc>
      </w:tr>
      <w:tr w:rsidR="00F40916">
        <w:tc>
          <w:tcPr>
            <w:tcW w:w="2485" w:type="dxa"/>
          </w:tcPr>
          <w:p w:rsidR="00F40916" w:rsidRDefault="00F40916">
            <w:pPr>
              <w:rPr>
                <w:rFonts w:ascii="Century Gothic" w:hAnsi="Century Gothic"/>
                <w:b/>
                <w:bCs/>
                <w:sz w:val="28"/>
              </w:rPr>
            </w:pPr>
            <w:r>
              <w:rPr>
                <w:rFonts w:ascii="Century Gothic" w:hAnsi="Century Gothic"/>
                <w:b/>
                <w:bCs/>
                <w:sz w:val="28"/>
              </w:rPr>
              <w:t>Measure Type</w:t>
            </w:r>
          </w:p>
        </w:tc>
        <w:tc>
          <w:tcPr>
            <w:tcW w:w="6803" w:type="dxa"/>
          </w:tcPr>
          <w:p w:rsidR="00F40916" w:rsidRDefault="00F40916">
            <w:pPr>
              <w:rPr>
                <w:rFonts w:ascii="Century Gothic" w:hAnsi="Century Gothic"/>
              </w:rPr>
            </w:pPr>
            <w:r>
              <w:rPr>
                <w:rFonts w:ascii="Century Gothic" w:hAnsi="Century Gothic"/>
              </w:rPr>
              <w:t>Stored</w:t>
            </w:r>
          </w:p>
        </w:tc>
      </w:tr>
      <w:tr w:rsidR="00F40916">
        <w:tc>
          <w:tcPr>
            <w:tcW w:w="2485" w:type="dxa"/>
          </w:tcPr>
          <w:p w:rsidR="00F40916" w:rsidRDefault="00F40916">
            <w:pPr>
              <w:rPr>
                <w:rFonts w:ascii="Century Gothic" w:hAnsi="Century Gothic"/>
                <w:b/>
                <w:bCs/>
                <w:sz w:val="28"/>
              </w:rPr>
            </w:pPr>
          </w:p>
        </w:tc>
        <w:tc>
          <w:tcPr>
            <w:tcW w:w="6803" w:type="dxa"/>
          </w:tcPr>
          <w:p w:rsidR="00F40916" w:rsidRDefault="00F40916">
            <w:pPr>
              <w:rPr>
                <w:rFonts w:ascii="Century Gothic" w:hAnsi="Century Gothic"/>
              </w:rPr>
            </w:pPr>
          </w:p>
        </w:tc>
      </w:tr>
      <w:tr w:rsidR="00F40916">
        <w:tc>
          <w:tcPr>
            <w:tcW w:w="2485" w:type="dxa"/>
          </w:tcPr>
          <w:p w:rsidR="00F40916" w:rsidRDefault="00F40916">
            <w:pPr>
              <w:rPr>
                <w:rFonts w:ascii="Century Gothic" w:hAnsi="Century Gothic"/>
                <w:b/>
                <w:bCs/>
                <w:sz w:val="28"/>
              </w:rPr>
            </w:pPr>
            <w:r>
              <w:rPr>
                <w:rFonts w:ascii="Century Gothic" w:hAnsi="Century Gothic"/>
                <w:b/>
                <w:bCs/>
                <w:sz w:val="28"/>
              </w:rPr>
              <w:t>Definition</w:t>
            </w:r>
          </w:p>
        </w:tc>
        <w:tc>
          <w:tcPr>
            <w:tcW w:w="6803" w:type="dxa"/>
          </w:tcPr>
          <w:p w:rsidR="00F40916" w:rsidRDefault="00F40916">
            <w:pPr>
              <w:rPr>
                <w:rFonts w:ascii="Century Gothic" w:hAnsi="Century Gothic"/>
              </w:rPr>
            </w:pPr>
            <w:r>
              <w:rPr>
                <w:rFonts w:ascii="Century Gothic" w:hAnsi="Century Gothic"/>
              </w:rPr>
              <w:t xml:space="preserve">These measures report the average weekly Incremental Sales per million dollar annual ACV, weighted by the product’s average weekly distribution.  They represent the incremental sales efficiency for a product in relation to its distribution. </w:t>
            </w:r>
          </w:p>
        </w:tc>
      </w:tr>
      <w:tr w:rsidR="00F40916">
        <w:tc>
          <w:tcPr>
            <w:tcW w:w="2485" w:type="dxa"/>
          </w:tcPr>
          <w:p w:rsidR="00F40916" w:rsidRDefault="00F40916">
            <w:pPr>
              <w:rPr>
                <w:rFonts w:ascii="Century Gothic" w:hAnsi="Century Gothic"/>
                <w:b/>
                <w:bCs/>
                <w:sz w:val="28"/>
              </w:rPr>
            </w:pPr>
          </w:p>
        </w:tc>
        <w:tc>
          <w:tcPr>
            <w:tcW w:w="6803" w:type="dxa"/>
          </w:tcPr>
          <w:p w:rsidR="00F40916" w:rsidRDefault="00F40916">
            <w:pPr>
              <w:rPr>
                <w:rFonts w:ascii="Century Gothic" w:hAnsi="Century Gothic"/>
              </w:rPr>
            </w:pPr>
          </w:p>
        </w:tc>
      </w:tr>
      <w:tr w:rsidR="00F40916" w:rsidRPr="00732902">
        <w:tc>
          <w:tcPr>
            <w:tcW w:w="2485" w:type="dxa"/>
          </w:tcPr>
          <w:p w:rsidR="00F40916" w:rsidRDefault="00F40916">
            <w:pPr>
              <w:pStyle w:val="Heading1"/>
            </w:pPr>
            <w:r>
              <w:t>Calculation</w:t>
            </w:r>
          </w:p>
        </w:tc>
        <w:tc>
          <w:tcPr>
            <w:tcW w:w="6803" w:type="dxa"/>
          </w:tcPr>
          <w:p w:rsidR="00F40916" w:rsidRDefault="00F40916">
            <w:pPr>
              <w:rPr>
                <w:rFonts w:ascii="Century Gothic" w:hAnsi="Century Gothic"/>
              </w:rPr>
            </w:pPr>
            <w:r>
              <w:rPr>
                <w:rFonts w:ascii="Century Gothic" w:hAnsi="Century Gothic"/>
              </w:rPr>
              <w:t>These measures are expressed mathematically as follows:</w:t>
            </w:r>
          </w:p>
          <w:p w:rsidR="00F40916" w:rsidRDefault="00F40916">
            <w:pPr>
              <w:rPr>
                <w:rFonts w:ascii="Century Gothic" w:hAnsi="Century Gothic"/>
              </w:rPr>
            </w:pP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Let:</w:t>
            </w: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S(t) = Incremental Sales per $MM ACV at week t</w:t>
            </w: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 xml:space="preserve">D(t) = ACV Weighted Distribution at week t </w:t>
            </w: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t = 1,...,n</w:t>
            </w: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 xml:space="preserve"> </w:t>
            </w: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Average Weekly Incremental Sales per $MM ACV equals:</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sz w:val="16"/>
                <w:lang w:val="fr-FR"/>
              </w:rPr>
            </w:pPr>
            <w:r w:rsidRPr="00732902">
              <w:rPr>
                <w:rFonts w:ascii="Century Gothic" w:hAnsi="Century Gothic" w:cs="Arial"/>
                <w:spacing w:val="-3"/>
                <w:sz w:val="16"/>
                <w:lang w:val="fr-FR"/>
              </w:rPr>
              <w:t>N</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sz w:val="16"/>
                <w:lang w:val="fr-FR"/>
              </w:rPr>
            </w:pPr>
            <w:r>
              <w:rPr>
                <w:rFonts w:ascii="Century Gothic" w:hAnsi="Century Gothic" w:cs="Arial"/>
                <w:spacing w:val="-3"/>
                <w:sz w:val="16"/>
              </w:rPr>
              <w:sym w:font="Symbol" w:char="F0E5"/>
            </w:r>
            <w:r w:rsidRPr="00732902">
              <w:rPr>
                <w:rFonts w:ascii="Century Gothic" w:hAnsi="Century Gothic" w:cs="Arial"/>
                <w:spacing w:val="-3"/>
                <w:sz w:val="16"/>
                <w:lang w:val="fr-FR"/>
              </w:rPr>
              <w:t xml:space="preserve">  [S(t) * D(t)]</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sz w:val="16"/>
                <w:lang w:val="fr-FR"/>
              </w:rPr>
            </w:pPr>
            <w:r w:rsidRPr="00732902">
              <w:rPr>
                <w:rFonts w:ascii="Century Gothic" w:hAnsi="Century Gothic" w:cs="Arial"/>
                <w:spacing w:val="-3"/>
                <w:sz w:val="16"/>
                <w:lang w:val="fr-FR"/>
              </w:rPr>
              <w:t>t-1</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sz w:val="16"/>
                <w:lang w:val="fr-FR"/>
              </w:rPr>
            </w:pPr>
            <w:r w:rsidRPr="00732902">
              <w:rPr>
                <w:rFonts w:ascii="Century Gothic" w:hAnsi="Century Gothic" w:cs="Arial"/>
                <w:spacing w:val="-3"/>
                <w:sz w:val="16"/>
                <w:lang w:val="fr-FR"/>
              </w:rPr>
              <w:t>---------------------------------------</w:t>
            </w:r>
          </w:p>
          <w:p w:rsidR="00F40916" w:rsidRPr="00732902" w:rsidRDefault="00F40916">
            <w:pPr>
              <w:framePr w:w="9120" w:h="1571" w:hSpace="120" w:vSpace="60" w:wrap="auto" w:vAnchor="text" w:hAnchor="page" w:x="1561" w:y="61"/>
              <w:tabs>
                <w:tab w:val="left" w:pos="-1440"/>
                <w:tab w:val="left" w:pos="-720"/>
                <w:tab w:val="left" w:pos="-90"/>
                <w:tab w:val="left" w:pos="3240"/>
              </w:tabs>
              <w:suppressAutoHyphens/>
              <w:rPr>
                <w:rFonts w:ascii="Century Gothic" w:hAnsi="Century Gothic" w:cs="Arial"/>
                <w:spacing w:val="-3"/>
                <w:sz w:val="16"/>
                <w:lang w:val="fr-FR"/>
              </w:rPr>
            </w:pPr>
            <w:r w:rsidRPr="00732902">
              <w:rPr>
                <w:rFonts w:ascii="Century Gothic" w:hAnsi="Century Gothic" w:cs="Arial"/>
                <w:spacing w:val="-3"/>
                <w:sz w:val="16"/>
                <w:lang w:val="fr-FR"/>
              </w:rPr>
              <w:t>N</w:t>
            </w:r>
            <w:r w:rsidRPr="00732902">
              <w:rPr>
                <w:rFonts w:ascii="Century Gothic" w:hAnsi="Century Gothic" w:cs="Arial"/>
                <w:spacing w:val="-3"/>
                <w:sz w:val="16"/>
                <w:lang w:val="fr-FR"/>
              </w:rPr>
              <w:tab/>
            </w:r>
            <w:r w:rsidRPr="00732902">
              <w:rPr>
                <w:rFonts w:ascii="Century Gothic" w:hAnsi="Century Gothic" w:cs="Arial"/>
                <w:spacing w:val="-3"/>
                <w:sz w:val="16"/>
                <w:lang w:val="fr-FR"/>
              </w:rPr>
              <w:tab/>
            </w:r>
            <w:r w:rsidRPr="00732902">
              <w:rPr>
                <w:rFonts w:ascii="Century Gothic" w:hAnsi="Century Gothic" w:cs="Arial"/>
                <w:spacing w:val="-3"/>
                <w:sz w:val="16"/>
                <w:lang w:val="fr-FR"/>
              </w:rPr>
              <w:tab/>
              <w:t xml:space="preserve">      </w:t>
            </w:r>
          </w:p>
          <w:p w:rsidR="00F40916" w:rsidRPr="00732902" w:rsidRDefault="00F40916">
            <w:pPr>
              <w:framePr w:w="9120" w:h="1571" w:hSpace="120" w:vSpace="60" w:wrap="auto" w:vAnchor="text" w:hAnchor="page" w:x="1561" w:y="61"/>
              <w:tabs>
                <w:tab w:val="left" w:pos="-1440"/>
                <w:tab w:val="left" w:pos="-720"/>
                <w:tab w:val="left" w:pos="-90"/>
                <w:tab w:val="left" w:pos="3240"/>
              </w:tabs>
              <w:suppressAutoHyphens/>
              <w:rPr>
                <w:rFonts w:ascii="Century Gothic" w:hAnsi="Century Gothic" w:cs="Arial"/>
                <w:spacing w:val="-3"/>
                <w:sz w:val="16"/>
                <w:lang w:val="fr-FR"/>
              </w:rPr>
            </w:pPr>
            <w:r>
              <w:rPr>
                <w:rFonts w:ascii="Century Gothic" w:hAnsi="Century Gothic" w:cs="Arial"/>
                <w:spacing w:val="-3"/>
                <w:sz w:val="16"/>
              </w:rPr>
              <w:sym w:font="Symbol" w:char="F0E5"/>
            </w:r>
            <w:r w:rsidRPr="00732902">
              <w:rPr>
                <w:rFonts w:ascii="Century Gothic" w:hAnsi="Century Gothic" w:cs="Arial"/>
                <w:spacing w:val="-3"/>
                <w:sz w:val="16"/>
                <w:lang w:val="fr-FR"/>
              </w:rPr>
              <w:t xml:space="preserve">  D(t)</w:t>
            </w:r>
          </w:p>
          <w:p w:rsidR="00F40916" w:rsidRPr="00732902" w:rsidRDefault="00F40916">
            <w:pPr>
              <w:rPr>
                <w:rFonts w:ascii="Century Gothic" w:hAnsi="Century Gothic"/>
                <w:lang w:val="fr-FR"/>
              </w:rPr>
            </w:pPr>
            <w:r w:rsidRPr="00732902">
              <w:rPr>
                <w:rFonts w:ascii="Century Gothic" w:hAnsi="Century Gothic" w:cs="Arial"/>
                <w:spacing w:val="-3"/>
                <w:sz w:val="16"/>
                <w:lang w:val="fr-FR"/>
              </w:rPr>
              <w:t>t=1</w:t>
            </w:r>
          </w:p>
        </w:tc>
      </w:tr>
      <w:tr w:rsidR="00F40916" w:rsidRPr="00732902">
        <w:tc>
          <w:tcPr>
            <w:tcW w:w="2485" w:type="dxa"/>
          </w:tcPr>
          <w:p w:rsidR="00F40916" w:rsidRPr="00732902" w:rsidRDefault="00F40916">
            <w:pPr>
              <w:rPr>
                <w:rFonts w:ascii="Century Gothic" w:hAnsi="Century Gothic"/>
                <w:b/>
                <w:bCs/>
                <w:sz w:val="28"/>
                <w:lang w:val="fr-FR"/>
              </w:rPr>
            </w:pPr>
          </w:p>
        </w:tc>
        <w:tc>
          <w:tcPr>
            <w:tcW w:w="6803" w:type="dxa"/>
          </w:tcPr>
          <w:p w:rsidR="00F40916" w:rsidRPr="00732902" w:rsidRDefault="00F40916">
            <w:pPr>
              <w:rPr>
                <w:rFonts w:ascii="Century Gothic" w:hAnsi="Century Gothic"/>
                <w:lang w:val="fr-FR"/>
              </w:rPr>
            </w:pPr>
          </w:p>
        </w:tc>
      </w:tr>
      <w:tr w:rsidR="00F40916">
        <w:tc>
          <w:tcPr>
            <w:tcW w:w="2485" w:type="dxa"/>
          </w:tcPr>
          <w:p w:rsidR="00F40916" w:rsidRDefault="00F40916">
            <w:pPr>
              <w:rPr>
                <w:rFonts w:ascii="Century Gothic" w:hAnsi="Century Gothic"/>
                <w:b/>
                <w:bCs/>
                <w:sz w:val="28"/>
              </w:rPr>
            </w:pPr>
            <w:r>
              <w:rPr>
                <w:rFonts w:ascii="Century Gothic" w:hAnsi="Century Gothic"/>
                <w:b/>
                <w:bCs/>
                <w:sz w:val="28"/>
              </w:rPr>
              <w:t>Common Use(s)</w:t>
            </w:r>
          </w:p>
        </w:tc>
        <w:tc>
          <w:tcPr>
            <w:tcW w:w="6803" w:type="dxa"/>
          </w:tcPr>
          <w:p w:rsidR="00F40916" w:rsidRDefault="00F40916">
            <w:pPr>
              <w:numPr>
                <w:ilvl w:val="0"/>
                <w:numId w:val="32"/>
              </w:numPr>
              <w:rPr>
                <w:rFonts w:ascii="Century Gothic" w:hAnsi="Century Gothic"/>
              </w:rPr>
            </w:pPr>
            <w:r>
              <w:rPr>
                <w:rFonts w:ascii="Century Gothic" w:hAnsi="Century Gothic"/>
              </w:rPr>
              <w:t xml:space="preserve">These measures </w:t>
            </w:r>
            <w:r w:rsidR="00886697">
              <w:rPr>
                <w:rFonts w:ascii="Century Gothic" w:hAnsi="Century Gothic"/>
              </w:rPr>
              <w:t>are</w:t>
            </w:r>
            <w:r>
              <w:rPr>
                <w:rFonts w:ascii="Century Gothic" w:hAnsi="Century Gothic"/>
              </w:rPr>
              <w:t xml:space="preserve"> used to compare Incremental Sales across products with varying levels of distribution, across geographies of different sizes, or across time periods of different lengths.</w:t>
            </w:r>
          </w:p>
          <w:p w:rsidR="00F40916" w:rsidRDefault="00F40916">
            <w:pPr>
              <w:numPr>
                <w:ilvl w:val="0"/>
                <w:numId w:val="32"/>
              </w:numPr>
              <w:rPr>
                <w:rFonts w:ascii="Century Gothic" w:hAnsi="Century Gothic"/>
              </w:rPr>
            </w:pPr>
            <w:r>
              <w:rPr>
                <w:rFonts w:ascii="Century Gothic" w:hAnsi="Century Gothic"/>
              </w:rPr>
              <w:t>Average weekly measures are preferable to non-weekly measures when looking at longer time periods or comparing periods of different lengths.</w:t>
            </w:r>
          </w:p>
        </w:tc>
      </w:tr>
      <w:tr w:rsidR="00F40916">
        <w:tc>
          <w:tcPr>
            <w:tcW w:w="2485" w:type="dxa"/>
          </w:tcPr>
          <w:p w:rsidR="00F40916" w:rsidRDefault="00F40916">
            <w:pPr>
              <w:rPr>
                <w:rFonts w:ascii="Century Gothic" w:hAnsi="Century Gothic"/>
                <w:b/>
                <w:bCs/>
                <w:sz w:val="28"/>
              </w:rPr>
            </w:pPr>
          </w:p>
        </w:tc>
        <w:tc>
          <w:tcPr>
            <w:tcW w:w="6803" w:type="dxa"/>
          </w:tcPr>
          <w:p w:rsidR="00F40916" w:rsidRDefault="00F40916">
            <w:pPr>
              <w:rPr>
                <w:rFonts w:ascii="Century Gothic" w:hAnsi="Century Gothic"/>
              </w:rPr>
            </w:pPr>
          </w:p>
        </w:tc>
      </w:tr>
      <w:tr w:rsidR="00F40916">
        <w:tc>
          <w:tcPr>
            <w:tcW w:w="2485" w:type="dxa"/>
          </w:tcPr>
          <w:p w:rsidR="00F40916" w:rsidRDefault="00F40916">
            <w:pPr>
              <w:rPr>
                <w:rFonts w:ascii="Century Gothic" w:hAnsi="Century Gothic"/>
                <w:b/>
                <w:bCs/>
                <w:sz w:val="28"/>
              </w:rPr>
            </w:pPr>
            <w:r>
              <w:rPr>
                <w:rFonts w:ascii="Century Gothic" w:hAnsi="Century Gothic"/>
                <w:b/>
                <w:bCs/>
                <w:sz w:val="28"/>
              </w:rPr>
              <w:t>Usage Notes</w:t>
            </w:r>
          </w:p>
        </w:tc>
        <w:tc>
          <w:tcPr>
            <w:tcW w:w="6803" w:type="dxa"/>
          </w:tcPr>
          <w:p w:rsidR="00F40916" w:rsidRDefault="00F40916">
            <w:pPr>
              <w:numPr>
                <w:ilvl w:val="0"/>
                <w:numId w:val="31"/>
              </w:numPr>
              <w:rPr>
                <w:rFonts w:ascii="Century Gothic" w:hAnsi="Century Gothic"/>
              </w:rPr>
            </w:pPr>
            <w:r>
              <w:rPr>
                <w:rFonts w:ascii="Century Gothic" w:hAnsi="Century Gothic"/>
              </w:rPr>
              <w:t>Because these measures are weighted by ACV Weighted Distribution, weeks in which the product was not distributed are effectively eliminated from the calculation.</w:t>
            </w:r>
          </w:p>
          <w:p w:rsidR="00F40916" w:rsidRDefault="00F40916">
            <w:pPr>
              <w:numPr>
                <w:ilvl w:val="0"/>
                <w:numId w:val="31"/>
              </w:numPr>
              <w:rPr>
                <w:rFonts w:ascii="Century Gothic" w:hAnsi="Century Gothic"/>
              </w:rPr>
            </w:pPr>
            <w:r>
              <w:rPr>
                <w:rFonts w:ascii="Century Gothic" w:hAnsi="Century Gothic"/>
              </w:rPr>
              <w:t>These measures cannot be used with product custom aggregates.</w:t>
            </w:r>
          </w:p>
        </w:tc>
      </w:tr>
      <w:tr w:rsidR="00F40916">
        <w:tc>
          <w:tcPr>
            <w:tcW w:w="2485" w:type="dxa"/>
          </w:tcPr>
          <w:p w:rsidR="00F40916" w:rsidRDefault="00F40916">
            <w:pPr>
              <w:rPr>
                <w:rFonts w:ascii="Century Gothic" w:hAnsi="Century Gothic"/>
                <w:b/>
                <w:bCs/>
                <w:sz w:val="28"/>
              </w:rPr>
            </w:pPr>
          </w:p>
        </w:tc>
        <w:tc>
          <w:tcPr>
            <w:tcW w:w="6803" w:type="dxa"/>
          </w:tcPr>
          <w:p w:rsidR="00F40916" w:rsidRDefault="00F40916">
            <w:pPr>
              <w:rPr>
                <w:rFonts w:ascii="Century Gothic" w:hAnsi="Century Gothic"/>
              </w:rPr>
            </w:pPr>
          </w:p>
        </w:tc>
      </w:tr>
      <w:tr w:rsidR="00F40916">
        <w:tc>
          <w:tcPr>
            <w:tcW w:w="2485" w:type="dxa"/>
          </w:tcPr>
          <w:p w:rsidR="00F40916" w:rsidRDefault="00F40916">
            <w:pPr>
              <w:rPr>
                <w:rFonts w:ascii="Century Gothic" w:hAnsi="Century Gothic"/>
                <w:b/>
                <w:bCs/>
                <w:sz w:val="28"/>
              </w:rPr>
            </w:pPr>
            <w:r>
              <w:rPr>
                <w:rFonts w:ascii="Century Gothic" w:hAnsi="Century Gothic"/>
                <w:b/>
                <w:bCs/>
                <w:sz w:val="28"/>
              </w:rPr>
              <w:t>Additivity</w:t>
            </w:r>
          </w:p>
        </w:tc>
        <w:tc>
          <w:tcPr>
            <w:tcW w:w="6803"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bl>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w:t>
            </w:r>
          </w:p>
          <w:p w:rsidR="00F40916" w:rsidRDefault="00F40916">
            <w:pPr>
              <w:rPr>
                <w:rFonts w:ascii="Century Gothic" w:hAnsi="Century Gothic"/>
              </w:rPr>
            </w:pPr>
            <w:r>
              <w:rPr>
                <w:rFonts w:ascii="Century Gothic" w:hAnsi="Century Gothic"/>
              </w:rPr>
              <w:t>ACV *ACV Weighted Distribution</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w:t>
            </w:r>
          </w:p>
          <w:p w:rsidR="00F40916" w:rsidRDefault="00F40916">
            <w:pPr>
              <w:rPr>
                <w:rFonts w:ascii="Century Gothic" w:hAnsi="Century Gothic"/>
              </w:rPr>
            </w:pPr>
            <w:r>
              <w:rPr>
                <w:rFonts w:ascii="Century Gothic" w:hAnsi="Century Gothic"/>
              </w:rPr>
              <w:t>ACV * ACV Weighted Distribution</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30"/>
              </w:numPr>
              <w:rPr>
                <w:rFonts w:ascii="Century Gothic" w:hAnsi="Century Gothic"/>
              </w:rPr>
            </w:pPr>
            <w:r>
              <w:rPr>
                <w:rFonts w:ascii="Century Gothic" w:hAnsi="Century Gothic"/>
              </w:rPr>
              <w:t>Average Weekly Sales per $MM ACV</w:t>
            </w:r>
          </w:p>
          <w:p w:rsidR="00F40916" w:rsidRDefault="00F40916">
            <w:pPr>
              <w:numPr>
                <w:ilvl w:val="0"/>
                <w:numId w:val="30"/>
              </w:numPr>
              <w:rPr>
                <w:rFonts w:ascii="Century Gothic" w:hAnsi="Century Gothic"/>
              </w:rPr>
            </w:pPr>
            <w:r>
              <w:rPr>
                <w:rFonts w:ascii="Century Gothic" w:hAnsi="Century Gothic"/>
              </w:rPr>
              <w:t>Average Weekly Base Sales per $MM ACV</w:t>
            </w:r>
          </w:p>
        </w:tc>
      </w:tr>
    </w:tbl>
    <w:p w:rsidR="00F40916" w:rsidRDefault="00F40916">
      <w:pPr>
        <w:rPr>
          <w:rFonts w:ascii="Century Gothic" w:hAnsi="Century Gothic"/>
        </w:rPr>
      </w:pPr>
    </w:p>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lastRenderedPageBreak/>
              <w:t>Measure Group</w:t>
            </w:r>
          </w:p>
        </w:tc>
        <w:tc>
          <w:tcPr>
            <w:tcW w:w="6300" w:type="dxa"/>
          </w:tcPr>
          <w:p w:rsidR="00F40916" w:rsidRDefault="00F40916">
            <w:pPr>
              <w:pStyle w:val="MeasureGuideHeading"/>
            </w:pPr>
            <w:bookmarkStart w:id="193" w:name="_Toc79205973"/>
            <w:bookmarkStart w:id="194" w:name="_Toc282510708"/>
            <w:r>
              <w:t>Average Weekly Items per Store Selling (Algorithm 180)</w:t>
            </w:r>
            <w:bookmarkEnd w:id="193"/>
            <w:bookmarkEnd w:id="194"/>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 xml:space="preserve">Stored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This measure estimates the average weekly number of different UPCs of a selected product available in each store carrying the product aggregate.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autoSpaceDE w:val="0"/>
              <w:autoSpaceDN w:val="0"/>
              <w:adjustRightInd w:val="0"/>
              <w:rPr>
                <w:rFonts w:ascii="Century Gothic" w:hAnsi="Century Gothic" w:cs="MS Shell Dlg"/>
                <w:sz w:val="17"/>
                <w:szCs w:val="17"/>
              </w:rPr>
            </w:pPr>
            <w:r>
              <w:rPr>
                <w:rFonts w:ascii="Symbol" w:hAnsi="Symbol" w:cs="Symbol"/>
              </w:rPr>
              <w:t></w:t>
            </w:r>
            <w:r>
              <w:rPr>
                <w:rFonts w:ascii="Century Gothic" w:hAnsi="Century Gothic" w:cs="MS Shell Dlg"/>
                <w:sz w:val="17"/>
                <w:szCs w:val="17"/>
              </w:rPr>
              <w:t xml:space="preserve"> </w:t>
            </w:r>
            <w:r>
              <w:rPr>
                <w:rFonts w:ascii="Century Gothic" w:hAnsi="Century Gothic"/>
                <w:u w:val="single"/>
              </w:rPr>
              <w:t>Average Items per Store Selling across all weeks</w:t>
            </w:r>
          </w:p>
          <w:p w:rsidR="00F40916" w:rsidRDefault="00F40916">
            <w:pPr>
              <w:jc w:val="center"/>
              <w:rPr>
                <w:rFonts w:ascii="Century Gothic" w:hAnsi="Century Gothic"/>
              </w:rPr>
            </w:pPr>
            <w:r>
              <w:rPr>
                <w:rFonts w:ascii="Century Gothic" w:hAnsi="Century Gothic"/>
              </w:rPr>
              <w:t>Number of weeks in distribution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33"/>
              </w:numPr>
              <w:rPr>
                <w:rFonts w:ascii="Century Gothic" w:hAnsi="Century Gothic"/>
              </w:rPr>
            </w:pPr>
            <w:r>
              <w:rPr>
                <w:rFonts w:ascii="Century Gothic" w:hAnsi="Century Gothic"/>
              </w:rPr>
              <w:t>This measure is used to compare the depth of distribution across products, geographies, and time periods.</w:t>
            </w:r>
          </w:p>
          <w:p w:rsidR="00F40916" w:rsidRDefault="00F40916">
            <w:pPr>
              <w:numPr>
                <w:ilvl w:val="0"/>
                <w:numId w:val="33"/>
              </w:numPr>
              <w:rPr>
                <w:rFonts w:ascii="Century Gothic" w:hAnsi="Century Gothic"/>
              </w:rPr>
            </w:pPr>
            <w:r>
              <w:rPr>
                <w:rFonts w:ascii="Century Gothic" w:hAnsi="Century Gothic"/>
              </w:rPr>
              <w:t>This measure is recommended over Average Items per Store Selling for larger time periods and when comparing time periods of varying lengths.</w:t>
            </w:r>
          </w:p>
          <w:p w:rsidR="00F40916" w:rsidRDefault="00F40916">
            <w:pPr>
              <w:numPr>
                <w:ilvl w:val="0"/>
                <w:numId w:val="33"/>
              </w:numPr>
              <w:rPr>
                <w:rFonts w:ascii="Century Gothic" w:hAnsi="Century Gothic"/>
              </w:rPr>
            </w:pPr>
            <w:r>
              <w:rPr>
                <w:rFonts w:ascii="Century Gothic" w:hAnsi="Century Gothic"/>
              </w:rPr>
              <w:t>This measure can be used as a complement to Average Weekly ACV Weighted Distribution because it takes into account the effect of limited UPC distribution on any higher aggregate of UPC (</w:t>
            </w:r>
            <w:r w:rsidR="007A7F51">
              <w:rPr>
                <w:rFonts w:ascii="Century Gothic" w:hAnsi="Century Gothic"/>
              </w:rPr>
              <w:t>i.e.</w:t>
            </w:r>
            <w:r>
              <w:rPr>
                <w:rFonts w:ascii="Century Gothic" w:hAnsi="Century Gothic"/>
              </w:rPr>
              <w:t xml:space="preserve">: brand, category, etc.) distribution.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numPr>
                <w:ilvl w:val="0"/>
                <w:numId w:val="34"/>
              </w:numPr>
              <w:rPr>
                <w:rFonts w:ascii="Century Gothic" w:hAnsi="Century Gothic"/>
              </w:rPr>
            </w:pPr>
            <w:r>
              <w:rPr>
                <w:rFonts w:ascii="Century Gothic" w:hAnsi="Century Gothic"/>
              </w:rPr>
              <w:t>This measure does not indicate how widespread distribution of a product aggregate is – it indicates the depth of distribution in stores that carry it.</w:t>
            </w:r>
          </w:p>
          <w:p w:rsidR="00F40916" w:rsidRDefault="00F40916">
            <w:pPr>
              <w:numPr>
                <w:ilvl w:val="0"/>
                <w:numId w:val="34"/>
              </w:numPr>
              <w:rPr>
                <w:rFonts w:ascii="Century Gothic" w:hAnsi="Century Gothic"/>
              </w:rPr>
            </w:pPr>
            <w:r>
              <w:rPr>
                <w:rFonts w:ascii="Century Gothic" w:hAnsi="Century Gothic"/>
              </w:rPr>
              <w:t>This measure may be overstated for Special Pack categories when both Special Packs and the Regular Packs they replace are both moving at the same time.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Borders>
              <w:bottom w:val="single" w:sz="4" w:space="0" w:color="auto"/>
            </w:tcBorders>
          </w:tcPr>
          <w:p w:rsidR="00F40916" w:rsidRDefault="00F40916">
            <w:pPr>
              <w:rPr>
                <w:rFonts w:ascii="Century Gothic" w:hAnsi="Century Gothic"/>
              </w:rPr>
            </w:pPr>
          </w:p>
        </w:tc>
      </w:tr>
    </w:tbl>
    <w:p w:rsidR="00F40916" w:rsidRDefault="00F40916">
      <w:pPr>
        <w:rPr>
          <w:rFonts w:ascii="Century Gothic" w:hAnsi="Century Gothic"/>
          <w:b/>
          <w:bCs/>
          <w:sz w:val="28"/>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lastRenderedPageBreak/>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ACV  * Average Weekly ACV Weighted Distribution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ACV  * Average Weekly ACV Weighted Distribution </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Average Items per Store Selling</w:t>
            </w:r>
          </w:p>
        </w:tc>
      </w:tr>
    </w:tbl>
    <w:p w:rsidR="00F40916" w:rsidRDefault="00F40916">
      <w:pPr>
        <w:rPr>
          <w:rFonts w:ascii="Century Gothic" w:hAnsi="Century Gothic"/>
        </w:rPr>
      </w:pPr>
    </w:p>
    <w:p w:rsidR="00512956" w:rsidRDefault="00512956" w:rsidP="0051295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512956">
        <w:tc>
          <w:tcPr>
            <w:tcW w:w="2988" w:type="dxa"/>
          </w:tcPr>
          <w:p w:rsidR="00512956" w:rsidRDefault="00512956" w:rsidP="00512956">
            <w:pPr>
              <w:pStyle w:val="Heading1"/>
            </w:pPr>
            <w:r>
              <w:t>Measure Group</w:t>
            </w:r>
          </w:p>
        </w:tc>
        <w:tc>
          <w:tcPr>
            <w:tcW w:w="6300" w:type="dxa"/>
            <w:gridSpan w:val="2"/>
          </w:tcPr>
          <w:p w:rsidR="00512956" w:rsidRDefault="00512956" w:rsidP="00512956">
            <w:pPr>
              <w:pStyle w:val="MeasureGuideHeading"/>
            </w:pPr>
            <w:bookmarkStart w:id="195" w:name="_Toc282510709"/>
            <w:r w:rsidRPr="004E4BC8">
              <w:t>Av</w:t>
            </w:r>
            <w:r>
              <w:t>era</w:t>
            </w:r>
            <w:r w:rsidRPr="004E4BC8">
              <w:t>g</w:t>
            </w:r>
            <w:r>
              <w:t>e</w:t>
            </w:r>
            <w:r w:rsidRPr="004E4BC8">
              <w:t xml:space="preserve"> </w:t>
            </w:r>
            <w:r>
              <w:t>Weekly I</w:t>
            </w:r>
            <w:r w:rsidRPr="004E4BC8">
              <w:t xml:space="preserve">tems per </w:t>
            </w:r>
            <w:r>
              <w:t>S</w:t>
            </w:r>
            <w:r w:rsidRPr="004E4BC8">
              <w:t xml:space="preserve">tore </w:t>
            </w:r>
            <w:r>
              <w:t xml:space="preserve">Selling </w:t>
            </w:r>
            <w:r w:rsidRPr="004E4BC8">
              <w:t xml:space="preserve">(CWD weighted) (Algorithm </w:t>
            </w:r>
            <w:r>
              <w:t>180</w:t>
            </w:r>
            <w:r w:rsidRPr="004E4BC8">
              <w:t>)</w:t>
            </w:r>
            <w:bookmarkEnd w:id="195"/>
            <w:r w:rsidRPr="004E4BC8">
              <w:t xml:space="preserve"> </w:t>
            </w:r>
          </w:p>
        </w:tc>
      </w:tr>
      <w:tr w:rsidR="00512956">
        <w:tc>
          <w:tcPr>
            <w:tcW w:w="2988" w:type="dxa"/>
          </w:tcPr>
          <w:p w:rsidR="00512956" w:rsidRDefault="00512956" w:rsidP="00512956">
            <w:pPr>
              <w:rPr>
                <w:rFonts w:ascii="Century Gothic" w:hAnsi="Century Gothic"/>
                <w:b/>
                <w:bCs/>
                <w:sz w:val="28"/>
              </w:rPr>
            </w:pPr>
          </w:p>
        </w:tc>
        <w:tc>
          <w:tcPr>
            <w:tcW w:w="6300" w:type="dxa"/>
            <w:gridSpan w:val="2"/>
          </w:tcPr>
          <w:p w:rsidR="00512956" w:rsidRDefault="00512956" w:rsidP="00512956">
            <w:pPr>
              <w:rPr>
                <w:rFonts w:ascii="Century Gothic" w:hAnsi="Century Gothic"/>
              </w:rPr>
            </w:pPr>
          </w:p>
        </w:tc>
      </w:tr>
      <w:tr w:rsidR="00512956">
        <w:tc>
          <w:tcPr>
            <w:tcW w:w="2988" w:type="dxa"/>
          </w:tcPr>
          <w:p w:rsidR="00512956" w:rsidRDefault="00512956" w:rsidP="00512956">
            <w:pPr>
              <w:rPr>
                <w:rFonts w:ascii="Century Gothic" w:hAnsi="Century Gothic"/>
                <w:b/>
                <w:bCs/>
                <w:sz w:val="28"/>
              </w:rPr>
            </w:pPr>
            <w:r>
              <w:rPr>
                <w:rFonts w:ascii="Century Gothic" w:hAnsi="Century Gothic"/>
                <w:b/>
                <w:bCs/>
                <w:sz w:val="28"/>
              </w:rPr>
              <w:t>Measure Type</w:t>
            </w:r>
          </w:p>
        </w:tc>
        <w:tc>
          <w:tcPr>
            <w:tcW w:w="6300" w:type="dxa"/>
            <w:gridSpan w:val="2"/>
          </w:tcPr>
          <w:p w:rsidR="00512956" w:rsidRDefault="00512956" w:rsidP="00512956">
            <w:pPr>
              <w:rPr>
                <w:rFonts w:ascii="Century Gothic" w:hAnsi="Century Gothic"/>
              </w:rPr>
            </w:pPr>
            <w:r>
              <w:rPr>
                <w:rFonts w:ascii="Century Gothic" w:hAnsi="Century Gothic"/>
              </w:rPr>
              <w:t>Stored</w:t>
            </w:r>
          </w:p>
        </w:tc>
      </w:tr>
      <w:tr w:rsidR="00512956">
        <w:tc>
          <w:tcPr>
            <w:tcW w:w="2988" w:type="dxa"/>
          </w:tcPr>
          <w:p w:rsidR="00512956" w:rsidRDefault="00512956" w:rsidP="00512956">
            <w:pPr>
              <w:rPr>
                <w:rFonts w:ascii="Century Gothic" w:hAnsi="Century Gothic"/>
                <w:b/>
                <w:bCs/>
                <w:sz w:val="28"/>
              </w:rPr>
            </w:pPr>
          </w:p>
        </w:tc>
        <w:tc>
          <w:tcPr>
            <w:tcW w:w="6300" w:type="dxa"/>
            <w:gridSpan w:val="2"/>
          </w:tcPr>
          <w:p w:rsidR="00512956" w:rsidRDefault="00512956" w:rsidP="00512956">
            <w:pPr>
              <w:rPr>
                <w:rFonts w:ascii="Century Gothic" w:hAnsi="Century Gothic"/>
              </w:rPr>
            </w:pPr>
          </w:p>
        </w:tc>
      </w:tr>
      <w:tr w:rsidR="00512956">
        <w:tc>
          <w:tcPr>
            <w:tcW w:w="2988" w:type="dxa"/>
          </w:tcPr>
          <w:p w:rsidR="00512956" w:rsidRDefault="00512956" w:rsidP="00512956">
            <w:pPr>
              <w:rPr>
                <w:rFonts w:ascii="Century Gothic" w:hAnsi="Century Gothic"/>
                <w:b/>
                <w:bCs/>
                <w:sz w:val="28"/>
              </w:rPr>
            </w:pPr>
            <w:r>
              <w:rPr>
                <w:rFonts w:ascii="Century Gothic" w:hAnsi="Century Gothic"/>
                <w:b/>
                <w:bCs/>
                <w:sz w:val="28"/>
              </w:rPr>
              <w:t>Definition</w:t>
            </w:r>
          </w:p>
        </w:tc>
        <w:tc>
          <w:tcPr>
            <w:tcW w:w="6300" w:type="dxa"/>
            <w:gridSpan w:val="2"/>
          </w:tcPr>
          <w:p w:rsidR="00512956" w:rsidRDefault="00512956" w:rsidP="00512956">
            <w:pPr>
              <w:pStyle w:val="Header"/>
              <w:rPr>
                <w:rFonts w:ascii="Century Gothic" w:hAnsi="Century Gothic"/>
                <w:spacing w:val="-3"/>
              </w:rPr>
            </w:pPr>
            <w:r w:rsidRPr="004E4BC8">
              <w:rPr>
                <w:rFonts w:ascii="Century Gothic" w:hAnsi="Century Gothic"/>
                <w:spacing w:val="-3"/>
              </w:rPr>
              <w:t>This measure estimates the average number of different UPCs of a selected product selling in the stores carrying the product aggregate.</w:t>
            </w:r>
            <w:r w:rsidR="00892AAC">
              <w:rPr>
                <w:rFonts w:ascii="Century Gothic" w:hAnsi="Century Gothic"/>
                <w:spacing w:val="-3"/>
              </w:rPr>
              <w:t xml:space="preserve">  Note that this version of Average Weekly Items per Store Selling is based on Category Weighted Distribution.</w:t>
            </w:r>
          </w:p>
        </w:tc>
      </w:tr>
      <w:tr w:rsidR="00512956">
        <w:tc>
          <w:tcPr>
            <w:tcW w:w="2988" w:type="dxa"/>
          </w:tcPr>
          <w:p w:rsidR="00512956" w:rsidRDefault="00512956" w:rsidP="00512956">
            <w:pPr>
              <w:rPr>
                <w:rFonts w:ascii="Century Gothic" w:hAnsi="Century Gothic"/>
                <w:b/>
                <w:bCs/>
                <w:sz w:val="28"/>
              </w:rPr>
            </w:pPr>
          </w:p>
        </w:tc>
        <w:tc>
          <w:tcPr>
            <w:tcW w:w="6300" w:type="dxa"/>
            <w:gridSpan w:val="2"/>
          </w:tcPr>
          <w:p w:rsidR="00512956" w:rsidRDefault="00512956" w:rsidP="00512956">
            <w:pPr>
              <w:rPr>
                <w:rFonts w:ascii="Century Gothic" w:hAnsi="Century Gothic"/>
              </w:rPr>
            </w:pPr>
          </w:p>
        </w:tc>
      </w:tr>
      <w:tr w:rsidR="00512956">
        <w:tc>
          <w:tcPr>
            <w:tcW w:w="2988" w:type="dxa"/>
          </w:tcPr>
          <w:p w:rsidR="00512956" w:rsidRDefault="00512956" w:rsidP="00512956">
            <w:pPr>
              <w:pStyle w:val="Heading1"/>
              <w:jc w:val="center"/>
            </w:pPr>
            <w:r>
              <w:t>Calculation</w:t>
            </w:r>
          </w:p>
        </w:tc>
        <w:tc>
          <w:tcPr>
            <w:tcW w:w="6300" w:type="dxa"/>
            <w:gridSpan w:val="2"/>
          </w:tcPr>
          <w:p w:rsidR="00512956" w:rsidRPr="00760024" w:rsidRDefault="00512956" w:rsidP="00512956">
            <w:pPr>
              <w:pStyle w:val="Header"/>
              <w:jc w:val="center"/>
              <w:rPr>
                <w:rFonts w:ascii="Century Gothic" w:hAnsi="Century Gothic"/>
              </w:rPr>
            </w:pPr>
            <w:r w:rsidRPr="00760024">
              <w:rPr>
                <w:rFonts w:ascii="Symbol" w:hAnsi="Symbol" w:cs="Symbol"/>
              </w:rPr>
              <w:t></w:t>
            </w:r>
            <w:r w:rsidRPr="00760024">
              <w:rPr>
                <w:rFonts w:ascii="Century Gothic" w:hAnsi="Century Gothic" w:cs="MS Shell Dlg"/>
                <w:sz w:val="17"/>
                <w:szCs w:val="17"/>
              </w:rPr>
              <w:t xml:space="preserve"> </w:t>
            </w:r>
            <w:r w:rsidRPr="00760024">
              <w:rPr>
                <w:rFonts w:ascii="Century Gothic" w:hAnsi="Century Gothic"/>
              </w:rPr>
              <w:t xml:space="preserve">Average Items per Store Selling </w:t>
            </w:r>
            <w:r w:rsidR="00760024" w:rsidRPr="00760024">
              <w:rPr>
                <w:rFonts w:ascii="Century Gothic" w:hAnsi="Century Gothic"/>
              </w:rPr>
              <w:t xml:space="preserve">(CWD weighted) </w:t>
            </w:r>
            <w:r w:rsidRPr="00760024">
              <w:rPr>
                <w:rFonts w:ascii="Century Gothic" w:hAnsi="Century Gothic"/>
              </w:rPr>
              <w:t>across all weeks</w:t>
            </w:r>
            <w:r w:rsidR="00760024" w:rsidRPr="00760024">
              <w:rPr>
                <w:rFonts w:ascii="Century Gothic" w:hAnsi="Century Gothic"/>
              </w:rPr>
              <w:t xml:space="preserve"> </w:t>
            </w:r>
            <w:r w:rsidR="00760024">
              <w:rPr>
                <w:rFonts w:ascii="Century Gothic" w:hAnsi="Century Gothic"/>
              </w:rPr>
              <w:t>/</w:t>
            </w:r>
          </w:p>
          <w:p w:rsidR="00512956" w:rsidRDefault="00512956" w:rsidP="00512956">
            <w:pPr>
              <w:pStyle w:val="Header"/>
              <w:jc w:val="center"/>
              <w:rPr>
                <w:rFonts w:ascii="Century Gothic" w:hAnsi="Century Gothic"/>
              </w:rPr>
            </w:pPr>
            <w:r w:rsidRPr="00FE6B79">
              <w:rPr>
                <w:rFonts w:ascii="Century Gothic" w:hAnsi="Century Gothic"/>
              </w:rPr>
              <w:t xml:space="preserve">Number of weeks in distribution </w:t>
            </w:r>
          </w:p>
        </w:tc>
      </w:tr>
      <w:tr w:rsidR="00512956">
        <w:tc>
          <w:tcPr>
            <w:tcW w:w="2988" w:type="dxa"/>
          </w:tcPr>
          <w:p w:rsidR="00512956" w:rsidRDefault="00512956" w:rsidP="00512956">
            <w:pPr>
              <w:rPr>
                <w:rFonts w:ascii="Century Gothic" w:hAnsi="Century Gothic"/>
                <w:b/>
                <w:bCs/>
                <w:sz w:val="28"/>
              </w:rPr>
            </w:pPr>
          </w:p>
        </w:tc>
        <w:tc>
          <w:tcPr>
            <w:tcW w:w="6300" w:type="dxa"/>
            <w:gridSpan w:val="2"/>
          </w:tcPr>
          <w:p w:rsidR="00512956" w:rsidRDefault="00512956" w:rsidP="00512956">
            <w:pPr>
              <w:rPr>
                <w:rFonts w:ascii="Century Gothic" w:hAnsi="Century Gothic"/>
              </w:rPr>
            </w:pPr>
          </w:p>
        </w:tc>
      </w:tr>
      <w:tr w:rsidR="00512956">
        <w:tc>
          <w:tcPr>
            <w:tcW w:w="2988" w:type="dxa"/>
          </w:tcPr>
          <w:p w:rsidR="00512956" w:rsidRDefault="00512956" w:rsidP="00512956">
            <w:pPr>
              <w:rPr>
                <w:rFonts w:ascii="Century Gothic" w:hAnsi="Century Gothic"/>
                <w:b/>
                <w:bCs/>
                <w:sz w:val="28"/>
              </w:rPr>
            </w:pPr>
            <w:r>
              <w:rPr>
                <w:rFonts w:ascii="Century Gothic" w:hAnsi="Century Gothic"/>
                <w:b/>
                <w:bCs/>
                <w:sz w:val="28"/>
              </w:rPr>
              <w:t>Common Use(s)</w:t>
            </w:r>
          </w:p>
        </w:tc>
        <w:tc>
          <w:tcPr>
            <w:tcW w:w="6300" w:type="dxa"/>
            <w:gridSpan w:val="2"/>
          </w:tcPr>
          <w:p w:rsidR="00512956" w:rsidRPr="00FE6B79" w:rsidRDefault="00512956" w:rsidP="00512956">
            <w:pPr>
              <w:numPr>
                <w:ilvl w:val="0"/>
                <w:numId w:val="126"/>
              </w:numPr>
              <w:rPr>
                <w:rFonts w:ascii="Century Gothic" w:hAnsi="Century Gothic"/>
              </w:rPr>
            </w:pPr>
            <w:r w:rsidRPr="00FE6B79">
              <w:rPr>
                <w:rFonts w:ascii="Century Gothic" w:hAnsi="Century Gothic"/>
              </w:rPr>
              <w:t>This measure is used to compare the depth of distribution across products, geographies, and time periods.</w:t>
            </w:r>
          </w:p>
          <w:p w:rsidR="00512956" w:rsidRPr="00FE6B79" w:rsidRDefault="00512956" w:rsidP="00512956">
            <w:pPr>
              <w:numPr>
                <w:ilvl w:val="0"/>
                <w:numId w:val="126"/>
              </w:numPr>
              <w:rPr>
                <w:rFonts w:ascii="Century Gothic" w:hAnsi="Century Gothic"/>
              </w:rPr>
            </w:pPr>
            <w:r w:rsidRPr="00FE6B79">
              <w:rPr>
                <w:rFonts w:ascii="Century Gothic" w:hAnsi="Century Gothic"/>
              </w:rPr>
              <w:t>This measure is recommended over Average Items per Store Selling for larger time periods and when comparing time periods of varying lengths.</w:t>
            </w:r>
          </w:p>
          <w:p w:rsidR="00512956" w:rsidRDefault="00512956" w:rsidP="00512956">
            <w:pPr>
              <w:numPr>
                <w:ilvl w:val="0"/>
                <w:numId w:val="126"/>
              </w:numPr>
              <w:rPr>
                <w:rFonts w:ascii="Century Gothic" w:hAnsi="Century Gothic"/>
              </w:rPr>
            </w:pPr>
            <w:r w:rsidRPr="00FE6B79">
              <w:rPr>
                <w:rFonts w:ascii="Century Gothic" w:hAnsi="Century Gothic"/>
              </w:rPr>
              <w:t>This measure can be used as a complement to Average Weekly CWD Weighted Distribution because it takes into account the effect of limited UPC distribution on any higher aggregate of UPC (</w:t>
            </w:r>
            <w:r w:rsidR="007A7F51" w:rsidRPr="00FE6B79">
              <w:rPr>
                <w:rFonts w:ascii="Century Gothic" w:hAnsi="Century Gothic"/>
              </w:rPr>
              <w:t>i.e.</w:t>
            </w:r>
            <w:r w:rsidRPr="00FE6B79">
              <w:rPr>
                <w:rFonts w:ascii="Century Gothic" w:hAnsi="Century Gothic"/>
              </w:rPr>
              <w:t xml:space="preserve">: brand, category, etc.) distribution. </w:t>
            </w:r>
          </w:p>
        </w:tc>
      </w:tr>
      <w:tr w:rsidR="00512956">
        <w:tc>
          <w:tcPr>
            <w:tcW w:w="2988" w:type="dxa"/>
          </w:tcPr>
          <w:p w:rsidR="00512956" w:rsidRDefault="00512956" w:rsidP="00512956">
            <w:pPr>
              <w:rPr>
                <w:rFonts w:ascii="Century Gothic" w:hAnsi="Century Gothic"/>
                <w:b/>
                <w:bCs/>
                <w:sz w:val="28"/>
              </w:rPr>
            </w:pPr>
          </w:p>
        </w:tc>
        <w:tc>
          <w:tcPr>
            <w:tcW w:w="6300" w:type="dxa"/>
            <w:gridSpan w:val="2"/>
          </w:tcPr>
          <w:p w:rsidR="00512956" w:rsidRDefault="00512956" w:rsidP="00512956">
            <w:pPr>
              <w:rPr>
                <w:rFonts w:ascii="Century Gothic" w:hAnsi="Century Gothic"/>
              </w:rPr>
            </w:pPr>
          </w:p>
        </w:tc>
      </w:tr>
      <w:tr w:rsidR="00512956">
        <w:tc>
          <w:tcPr>
            <w:tcW w:w="2988" w:type="dxa"/>
          </w:tcPr>
          <w:p w:rsidR="00512956" w:rsidRPr="00FE6B79" w:rsidRDefault="00512956" w:rsidP="00512956">
            <w:pPr>
              <w:rPr>
                <w:rFonts w:ascii="Century Gothic" w:hAnsi="Century Gothic"/>
                <w:b/>
                <w:bCs/>
                <w:sz w:val="28"/>
              </w:rPr>
            </w:pPr>
            <w:r w:rsidRPr="00FE6B79">
              <w:rPr>
                <w:rFonts w:ascii="Century Gothic" w:hAnsi="Century Gothic"/>
                <w:b/>
                <w:bCs/>
                <w:sz w:val="28"/>
              </w:rPr>
              <w:t>Usage Notes</w:t>
            </w:r>
          </w:p>
        </w:tc>
        <w:tc>
          <w:tcPr>
            <w:tcW w:w="6300" w:type="dxa"/>
            <w:gridSpan w:val="2"/>
          </w:tcPr>
          <w:p w:rsidR="00512956" w:rsidRPr="00FE6B79" w:rsidRDefault="00512956" w:rsidP="00512956">
            <w:pPr>
              <w:pStyle w:val="Header"/>
              <w:numPr>
                <w:ilvl w:val="0"/>
                <w:numId w:val="128"/>
              </w:numPr>
              <w:rPr>
                <w:rFonts w:ascii="Century Gothic" w:hAnsi="Century Gothic"/>
              </w:rPr>
            </w:pPr>
            <w:r w:rsidRPr="00FE6B79">
              <w:rPr>
                <w:rFonts w:ascii="Century Gothic" w:hAnsi="Century Gothic"/>
              </w:rPr>
              <w:t>This measure does not indicate how widespread distribution of a product aggregate is – it indicates the depth of distribution in stores that carry it.</w:t>
            </w:r>
          </w:p>
          <w:p w:rsidR="00512956" w:rsidRPr="00FE6B79" w:rsidRDefault="00512956" w:rsidP="00512956">
            <w:pPr>
              <w:pStyle w:val="Header"/>
              <w:numPr>
                <w:ilvl w:val="0"/>
                <w:numId w:val="127"/>
              </w:numPr>
              <w:rPr>
                <w:rFonts w:ascii="Century Gothic" w:hAnsi="Century Gothic"/>
              </w:rPr>
            </w:pPr>
            <w:r w:rsidRPr="00FE6B79">
              <w:rPr>
                <w:rFonts w:ascii="Century Gothic" w:hAnsi="Century Gothic"/>
              </w:rPr>
              <w:t xml:space="preserve">This measure may be overstated for Special Pack categories when both Special Packs and the Regular Packs they replace are both moving at the same time. </w:t>
            </w:r>
          </w:p>
        </w:tc>
      </w:tr>
      <w:tr w:rsidR="00512956">
        <w:tc>
          <w:tcPr>
            <w:tcW w:w="2988" w:type="dxa"/>
          </w:tcPr>
          <w:p w:rsidR="00512956" w:rsidRDefault="00512956" w:rsidP="00512956">
            <w:pPr>
              <w:rPr>
                <w:rFonts w:ascii="Century Gothic" w:hAnsi="Century Gothic"/>
                <w:b/>
                <w:bCs/>
                <w:sz w:val="28"/>
              </w:rPr>
            </w:pPr>
          </w:p>
        </w:tc>
        <w:tc>
          <w:tcPr>
            <w:tcW w:w="6300" w:type="dxa"/>
            <w:gridSpan w:val="2"/>
          </w:tcPr>
          <w:p w:rsidR="00512956" w:rsidRDefault="00512956" w:rsidP="00512956">
            <w:pPr>
              <w:rPr>
                <w:rFonts w:ascii="Century Gothic" w:hAnsi="Century Gothic"/>
              </w:rPr>
            </w:pPr>
          </w:p>
        </w:tc>
      </w:tr>
      <w:tr w:rsidR="00512956">
        <w:tc>
          <w:tcPr>
            <w:tcW w:w="2988" w:type="dxa"/>
          </w:tcPr>
          <w:p w:rsidR="00512956" w:rsidRDefault="00512956" w:rsidP="00512956">
            <w:pPr>
              <w:rPr>
                <w:rFonts w:ascii="Century Gothic" w:hAnsi="Century Gothic"/>
                <w:b/>
                <w:bCs/>
                <w:sz w:val="28"/>
              </w:rPr>
            </w:pPr>
            <w:r>
              <w:rPr>
                <w:rFonts w:ascii="Century Gothic" w:hAnsi="Century Gothic"/>
                <w:b/>
                <w:bCs/>
                <w:sz w:val="28"/>
              </w:rPr>
              <w:t>Additivity</w:t>
            </w:r>
          </w:p>
        </w:tc>
        <w:tc>
          <w:tcPr>
            <w:tcW w:w="6300" w:type="dxa"/>
            <w:gridSpan w:val="2"/>
          </w:tcPr>
          <w:p w:rsidR="00512956" w:rsidRDefault="00512956" w:rsidP="00512956">
            <w:pPr>
              <w:pStyle w:val="Header"/>
              <w:tabs>
                <w:tab w:val="clear" w:pos="4320"/>
                <w:tab w:val="clear" w:pos="8640"/>
              </w:tabs>
              <w:rPr>
                <w:rFonts w:ascii="Century Gothic" w:hAnsi="Century Gothic"/>
              </w:rPr>
            </w:pPr>
            <w:r>
              <w:rPr>
                <w:rFonts w:ascii="Century Gothic" w:hAnsi="Century Gothic"/>
              </w:rPr>
              <w:t>Non-additive across all dimensions.</w:t>
            </w:r>
          </w:p>
        </w:tc>
      </w:tr>
      <w:tr w:rsidR="00512956">
        <w:tc>
          <w:tcPr>
            <w:tcW w:w="2988" w:type="dxa"/>
          </w:tcPr>
          <w:p w:rsidR="00512956" w:rsidRDefault="00512956" w:rsidP="00512956">
            <w:pPr>
              <w:rPr>
                <w:rFonts w:ascii="Century Gothic" w:hAnsi="Century Gothic"/>
                <w:b/>
                <w:bCs/>
                <w:sz w:val="28"/>
              </w:rPr>
            </w:pPr>
          </w:p>
        </w:tc>
        <w:tc>
          <w:tcPr>
            <w:tcW w:w="6300" w:type="dxa"/>
            <w:gridSpan w:val="2"/>
            <w:tcBorders>
              <w:bottom w:val="single" w:sz="4" w:space="0" w:color="auto"/>
            </w:tcBorders>
          </w:tcPr>
          <w:p w:rsidR="00512956" w:rsidRDefault="00512956" w:rsidP="00512956">
            <w:pPr>
              <w:rPr>
                <w:rFonts w:ascii="Century Gothic" w:hAnsi="Century Gothic"/>
              </w:rPr>
            </w:pPr>
          </w:p>
        </w:tc>
      </w:tr>
      <w:tr w:rsidR="00512956">
        <w:tc>
          <w:tcPr>
            <w:tcW w:w="2988" w:type="dxa"/>
            <w:tcBorders>
              <w:right w:val="single" w:sz="4" w:space="0" w:color="auto"/>
            </w:tcBorders>
          </w:tcPr>
          <w:p w:rsidR="00512956" w:rsidRDefault="00512956" w:rsidP="0051295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512956" w:rsidRDefault="00512956" w:rsidP="0051295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512956" w:rsidRDefault="00512956" w:rsidP="00512956">
            <w:pPr>
              <w:pStyle w:val="Header"/>
              <w:tabs>
                <w:tab w:val="clear" w:pos="4320"/>
                <w:tab w:val="clear" w:pos="8640"/>
              </w:tabs>
              <w:rPr>
                <w:rFonts w:ascii="Century Gothic" w:hAnsi="Century Gothic"/>
              </w:rPr>
            </w:pPr>
            <w:r>
              <w:rPr>
                <w:rFonts w:ascii="Century Gothic" w:hAnsi="Century Gothic"/>
              </w:rPr>
              <w:t xml:space="preserve">Average Weighted By: ACV  * </w:t>
            </w:r>
            <w:r>
              <w:rPr>
                <w:rFonts w:ascii="Century Gothic" w:hAnsi="Century Gothic"/>
              </w:rPr>
              <w:lastRenderedPageBreak/>
              <w:t>Average Weekly ACV Weighted Distribution</w:t>
            </w:r>
          </w:p>
        </w:tc>
      </w:tr>
      <w:tr w:rsidR="00512956">
        <w:tc>
          <w:tcPr>
            <w:tcW w:w="2988" w:type="dxa"/>
            <w:tcBorders>
              <w:right w:val="single" w:sz="4" w:space="0" w:color="auto"/>
            </w:tcBorders>
          </w:tcPr>
          <w:p w:rsidR="00512956" w:rsidRDefault="00512956" w:rsidP="0051295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512956" w:rsidRDefault="00512956" w:rsidP="0051295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512956" w:rsidRDefault="00512956" w:rsidP="00512956">
            <w:pPr>
              <w:rPr>
                <w:rFonts w:ascii="Century Gothic" w:hAnsi="Century Gothic"/>
              </w:rPr>
            </w:pPr>
            <w:r>
              <w:rPr>
                <w:rFonts w:ascii="Century Gothic" w:hAnsi="Century Gothic"/>
              </w:rPr>
              <w:t>NA</w:t>
            </w:r>
          </w:p>
        </w:tc>
      </w:tr>
      <w:tr w:rsidR="00512956">
        <w:tc>
          <w:tcPr>
            <w:tcW w:w="2988" w:type="dxa"/>
            <w:tcBorders>
              <w:right w:val="single" w:sz="4" w:space="0" w:color="auto"/>
            </w:tcBorders>
          </w:tcPr>
          <w:p w:rsidR="00512956" w:rsidRDefault="00512956" w:rsidP="0051295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512956" w:rsidRDefault="00512956" w:rsidP="0051295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512956" w:rsidRDefault="00512956" w:rsidP="00512956">
            <w:pPr>
              <w:rPr>
                <w:rFonts w:ascii="Century Gothic" w:hAnsi="Century Gothic"/>
              </w:rPr>
            </w:pPr>
            <w:r>
              <w:rPr>
                <w:rFonts w:ascii="Century Gothic" w:hAnsi="Century Gothic"/>
              </w:rPr>
              <w:t>Average Weighted By: ACV  * Average Weekly ACV Weighted Distribution</w:t>
            </w:r>
          </w:p>
        </w:tc>
      </w:tr>
      <w:tr w:rsidR="00512956">
        <w:tc>
          <w:tcPr>
            <w:tcW w:w="2988" w:type="dxa"/>
          </w:tcPr>
          <w:p w:rsidR="00512956" w:rsidRDefault="00512956" w:rsidP="00512956">
            <w:pPr>
              <w:rPr>
                <w:rFonts w:ascii="Century Gothic" w:hAnsi="Century Gothic"/>
                <w:b/>
                <w:bCs/>
                <w:sz w:val="28"/>
              </w:rPr>
            </w:pPr>
          </w:p>
        </w:tc>
        <w:tc>
          <w:tcPr>
            <w:tcW w:w="2160" w:type="dxa"/>
            <w:tcBorders>
              <w:top w:val="single" w:sz="4" w:space="0" w:color="auto"/>
            </w:tcBorders>
          </w:tcPr>
          <w:p w:rsidR="00512956" w:rsidRDefault="00512956" w:rsidP="00512956">
            <w:pPr>
              <w:rPr>
                <w:rFonts w:ascii="Century Gothic" w:hAnsi="Century Gothic"/>
              </w:rPr>
            </w:pPr>
          </w:p>
        </w:tc>
        <w:tc>
          <w:tcPr>
            <w:tcW w:w="4140" w:type="dxa"/>
            <w:tcBorders>
              <w:top w:val="single" w:sz="4" w:space="0" w:color="auto"/>
            </w:tcBorders>
          </w:tcPr>
          <w:p w:rsidR="00512956" w:rsidRDefault="00512956" w:rsidP="00512956">
            <w:pPr>
              <w:rPr>
                <w:rFonts w:ascii="Century Gothic" w:hAnsi="Century Gothic"/>
              </w:rPr>
            </w:pPr>
          </w:p>
        </w:tc>
      </w:tr>
      <w:tr w:rsidR="00512956">
        <w:trPr>
          <w:cantSplit/>
        </w:trPr>
        <w:tc>
          <w:tcPr>
            <w:tcW w:w="2988" w:type="dxa"/>
          </w:tcPr>
          <w:p w:rsidR="00512956" w:rsidRDefault="00512956" w:rsidP="00512956">
            <w:pPr>
              <w:rPr>
                <w:rFonts w:ascii="Century Gothic" w:hAnsi="Century Gothic"/>
                <w:b/>
                <w:bCs/>
                <w:sz w:val="28"/>
              </w:rPr>
            </w:pPr>
            <w:r>
              <w:rPr>
                <w:rFonts w:ascii="Century Gothic" w:hAnsi="Century Gothic"/>
                <w:b/>
                <w:bCs/>
                <w:sz w:val="28"/>
              </w:rPr>
              <w:t>Related Measures</w:t>
            </w:r>
          </w:p>
        </w:tc>
        <w:tc>
          <w:tcPr>
            <w:tcW w:w="6300" w:type="dxa"/>
            <w:gridSpan w:val="2"/>
          </w:tcPr>
          <w:p w:rsidR="00512956" w:rsidRDefault="00512956" w:rsidP="00512956">
            <w:pPr>
              <w:rPr>
                <w:rFonts w:ascii="Century Gothic" w:hAnsi="Century Gothic"/>
              </w:rPr>
            </w:pPr>
            <w:r>
              <w:rPr>
                <w:rFonts w:ascii="Century Gothic" w:hAnsi="Century Gothic"/>
              </w:rPr>
              <w:t>Average Items per Store Selling CWD</w:t>
            </w:r>
          </w:p>
        </w:tc>
      </w:tr>
    </w:tbl>
    <w:p w:rsidR="00512956" w:rsidRDefault="00512956" w:rsidP="00512956"/>
    <w:p w:rsidR="00512956" w:rsidRDefault="00512956">
      <w:pPr>
        <w:rPr>
          <w:rFonts w:ascii="Century Gothic" w:hAnsi="Century Gothic"/>
        </w:rPr>
        <w:sectPr w:rsidR="0051295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tcPr>
          <w:p w:rsidR="00F40916" w:rsidRDefault="00F40916">
            <w:pPr>
              <w:pStyle w:val="MeasureGuideHeading"/>
            </w:pPr>
            <w:bookmarkStart w:id="196" w:name="_Toc79205974"/>
            <w:bookmarkStart w:id="197" w:name="_Toc282510710"/>
            <w:r>
              <w:t>Average Weekly Sales per $MM ACV (Algorithm 020)</w:t>
            </w:r>
            <w:bookmarkEnd w:id="196"/>
            <w:bookmarkEnd w:id="197"/>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rPr>
                <w:rFonts w:ascii="Century Gothic" w:hAnsi="Century Gothic"/>
              </w:rPr>
            </w:pPr>
            <w:r>
              <w:rPr>
                <w:rFonts w:ascii="Century Gothic" w:hAnsi="Century Gothic"/>
              </w:rPr>
              <w:t xml:space="preserve">These measures report the average weekly sales per million dollar annual ACV, weighted by the product’s average weekly distribution.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rsidRPr="00732902">
        <w:tc>
          <w:tcPr>
            <w:tcW w:w="2988" w:type="dxa"/>
          </w:tcPr>
          <w:p w:rsidR="00F40916" w:rsidRDefault="00F40916">
            <w:pPr>
              <w:pStyle w:val="Heading1"/>
            </w:pPr>
            <w:r>
              <w:t>Calculation</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These measures are expressed mathematically as follows:</w:t>
            </w:r>
          </w:p>
          <w:p w:rsidR="00F40916" w:rsidRDefault="00F40916">
            <w:pPr>
              <w:rPr>
                <w:rFonts w:ascii="Century Gothic" w:hAnsi="Century Gothic"/>
              </w:rPr>
            </w:pP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Let:</w:t>
            </w: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S(t) = Sales per $MM ACV at week t</w:t>
            </w: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 xml:space="preserve">D(t) = ACV Weighted Distribution at week t </w:t>
            </w: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t = 1,...,n</w:t>
            </w: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 xml:space="preserve"> </w:t>
            </w:r>
          </w:p>
          <w:p w:rsidR="00F40916" w:rsidRDefault="00F40916">
            <w:pPr>
              <w:tabs>
                <w:tab w:val="left" w:pos="-1440"/>
                <w:tab w:val="left" w:pos="-720"/>
                <w:tab w:val="left" w:pos="-90"/>
                <w:tab w:val="left" w:pos="3240"/>
              </w:tabs>
              <w:suppressAutoHyphens/>
              <w:rPr>
                <w:rFonts w:ascii="Century Gothic" w:hAnsi="Century Gothic" w:cs="Arial"/>
                <w:spacing w:val="-3"/>
                <w:sz w:val="16"/>
              </w:rPr>
            </w:pPr>
            <w:r>
              <w:rPr>
                <w:rFonts w:ascii="Century Gothic" w:hAnsi="Century Gothic" w:cs="Arial"/>
                <w:spacing w:val="-3"/>
                <w:sz w:val="16"/>
              </w:rPr>
              <w:t>Average Weekly Sales per $MM ACV equals:</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sz w:val="16"/>
                <w:lang w:val="fr-FR"/>
              </w:rPr>
            </w:pPr>
            <w:r w:rsidRPr="00732902">
              <w:rPr>
                <w:rFonts w:ascii="Century Gothic" w:hAnsi="Century Gothic" w:cs="Arial"/>
                <w:spacing w:val="-3"/>
                <w:sz w:val="16"/>
                <w:lang w:val="fr-FR"/>
              </w:rPr>
              <w:t>N</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sz w:val="16"/>
                <w:lang w:val="fr-FR"/>
              </w:rPr>
            </w:pPr>
            <w:r>
              <w:rPr>
                <w:rFonts w:ascii="Century Gothic" w:hAnsi="Century Gothic" w:cs="Arial"/>
                <w:spacing w:val="-3"/>
                <w:sz w:val="16"/>
              </w:rPr>
              <w:sym w:font="Symbol" w:char="F0E5"/>
            </w:r>
            <w:r w:rsidRPr="00732902">
              <w:rPr>
                <w:rFonts w:ascii="Century Gothic" w:hAnsi="Century Gothic" w:cs="Arial"/>
                <w:spacing w:val="-3"/>
                <w:sz w:val="16"/>
                <w:lang w:val="fr-FR"/>
              </w:rPr>
              <w:t xml:space="preserve">  [S(t) * D(t)]</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sz w:val="16"/>
                <w:lang w:val="fr-FR"/>
              </w:rPr>
            </w:pPr>
            <w:r w:rsidRPr="00732902">
              <w:rPr>
                <w:rFonts w:ascii="Century Gothic" w:hAnsi="Century Gothic" w:cs="Arial"/>
                <w:spacing w:val="-3"/>
                <w:sz w:val="16"/>
                <w:lang w:val="fr-FR"/>
              </w:rPr>
              <w:t>t-1</w:t>
            </w:r>
          </w:p>
          <w:p w:rsidR="00F40916" w:rsidRPr="00732902" w:rsidRDefault="00F40916">
            <w:pPr>
              <w:framePr w:w="9120" w:h="1571"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
                <w:tab w:val="left" w:pos="3240"/>
              </w:tabs>
              <w:suppressAutoHyphens/>
              <w:rPr>
                <w:rFonts w:ascii="Century Gothic" w:hAnsi="Century Gothic" w:cs="Arial"/>
                <w:spacing w:val="-3"/>
                <w:sz w:val="16"/>
                <w:lang w:val="fr-FR"/>
              </w:rPr>
            </w:pPr>
            <w:r w:rsidRPr="00732902">
              <w:rPr>
                <w:rFonts w:ascii="Century Gothic" w:hAnsi="Century Gothic" w:cs="Arial"/>
                <w:spacing w:val="-3"/>
                <w:sz w:val="16"/>
                <w:lang w:val="fr-FR"/>
              </w:rPr>
              <w:t>---------------------------------------</w:t>
            </w:r>
          </w:p>
          <w:p w:rsidR="00F40916" w:rsidRPr="00732902" w:rsidRDefault="00F40916">
            <w:pPr>
              <w:framePr w:w="9120" w:h="1571" w:hSpace="120" w:vSpace="60" w:wrap="auto" w:vAnchor="text" w:hAnchor="page" w:x="1561" w:y="61"/>
              <w:tabs>
                <w:tab w:val="left" w:pos="-1440"/>
                <w:tab w:val="left" w:pos="-720"/>
                <w:tab w:val="left" w:pos="-90"/>
                <w:tab w:val="left" w:pos="3240"/>
              </w:tabs>
              <w:suppressAutoHyphens/>
              <w:rPr>
                <w:rFonts w:ascii="Century Gothic" w:hAnsi="Century Gothic" w:cs="Arial"/>
                <w:spacing w:val="-3"/>
                <w:sz w:val="16"/>
                <w:lang w:val="fr-FR"/>
              </w:rPr>
            </w:pPr>
            <w:r w:rsidRPr="00732902">
              <w:rPr>
                <w:rFonts w:ascii="Century Gothic" w:hAnsi="Century Gothic" w:cs="Arial"/>
                <w:spacing w:val="-3"/>
                <w:sz w:val="16"/>
                <w:lang w:val="fr-FR"/>
              </w:rPr>
              <w:t>N</w:t>
            </w:r>
          </w:p>
          <w:p w:rsidR="00F40916" w:rsidRPr="00732902" w:rsidRDefault="00F40916">
            <w:pPr>
              <w:framePr w:w="9120" w:h="1571" w:hSpace="120" w:vSpace="60" w:wrap="auto" w:vAnchor="text" w:hAnchor="page" w:x="1561" w:y="61"/>
              <w:tabs>
                <w:tab w:val="left" w:pos="-1440"/>
                <w:tab w:val="left" w:pos="-720"/>
                <w:tab w:val="left" w:pos="-90"/>
                <w:tab w:val="left" w:pos="3240"/>
              </w:tabs>
              <w:suppressAutoHyphens/>
              <w:rPr>
                <w:rFonts w:ascii="Century Gothic" w:hAnsi="Century Gothic" w:cs="Arial"/>
                <w:spacing w:val="-3"/>
                <w:sz w:val="16"/>
                <w:lang w:val="fr-FR"/>
              </w:rPr>
            </w:pPr>
            <w:r>
              <w:rPr>
                <w:rFonts w:ascii="Century Gothic" w:hAnsi="Century Gothic" w:cs="Arial"/>
                <w:spacing w:val="-3"/>
                <w:sz w:val="16"/>
              </w:rPr>
              <w:sym w:font="Symbol" w:char="F0E5"/>
            </w:r>
            <w:r w:rsidRPr="00732902">
              <w:rPr>
                <w:rFonts w:ascii="Century Gothic" w:hAnsi="Century Gothic" w:cs="Arial"/>
                <w:spacing w:val="-3"/>
                <w:sz w:val="16"/>
                <w:lang w:val="fr-FR"/>
              </w:rPr>
              <w:t xml:space="preserve">  D(t)</w:t>
            </w:r>
          </w:p>
          <w:p w:rsidR="00F40916" w:rsidRPr="00732902" w:rsidRDefault="00F40916">
            <w:pPr>
              <w:framePr w:w="9120" w:h="1571" w:hSpace="120" w:vSpace="60" w:wrap="auto" w:vAnchor="text" w:hAnchor="page" w:x="1561" w:y="61"/>
              <w:tabs>
                <w:tab w:val="left" w:pos="-1440"/>
                <w:tab w:val="left" w:pos="-720"/>
                <w:tab w:val="left" w:pos="-90"/>
                <w:tab w:val="left" w:pos="3240"/>
              </w:tabs>
              <w:suppressAutoHyphens/>
              <w:rPr>
                <w:rFonts w:ascii="Century Gothic" w:hAnsi="Century Gothic" w:cs="Arial"/>
                <w:spacing w:val="-3"/>
                <w:lang w:val="fr-FR"/>
              </w:rPr>
            </w:pPr>
            <w:r w:rsidRPr="00732902">
              <w:rPr>
                <w:rFonts w:ascii="Century Gothic" w:hAnsi="Century Gothic" w:cs="Arial"/>
                <w:spacing w:val="-3"/>
                <w:sz w:val="16"/>
                <w:lang w:val="fr-FR"/>
              </w:rPr>
              <w:t>t=1</w:t>
            </w:r>
          </w:p>
          <w:p w:rsidR="00F40916" w:rsidRPr="00732902" w:rsidRDefault="00F40916">
            <w:pPr>
              <w:rPr>
                <w:rFonts w:ascii="Century Gothic" w:hAnsi="Century Gothic"/>
                <w:lang w:val="fr-FR"/>
              </w:rPr>
            </w:pPr>
          </w:p>
        </w:tc>
      </w:tr>
      <w:tr w:rsidR="00F40916" w:rsidRPr="00732902">
        <w:tc>
          <w:tcPr>
            <w:tcW w:w="2988" w:type="dxa"/>
          </w:tcPr>
          <w:p w:rsidR="00F40916" w:rsidRPr="00732902" w:rsidRDefault="00F40916">
            <w:pPr>
              <w:rPr>
                <w:rFonts w:ascii="Century Gothic" w:hAnsi="Century Gothic"/>
                <w:b/>
                <w:bCs/>
                <w:sz w:val="28"/>
                <w:lang w:val="fr-FR"/>
              </w:rPr>
            </w:pPr>
          </w:p>
        </w:tc>
        <w:tc>
          <w:tcPr>
            <w:tcW w:w="6300" w:type="dxa"/>
          </w:tcPr>
          <w:p w:rsidR="00F40916" w:rsidRPr="00732902" w:rsidRDefault="00F40916">
            <w:pPr>
              <w:rPr>
                <w:rFonts w:ascii="Century Gothic" w:hAnsi="Century Gothic"/>
                <w:lang w:val="fr-FR"/>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35"/>
              </w:numPr>
              <w:rPr>
                <w:rFonts w:ascii="Century Gothic" w:hAnsi="Century Gothic"/>
              </w:rPr>
            </w:pPr>
            <w:r>
              <w:rPr>
                <w:rFonts w:ascii="Century Gothic" w:hAnsi="Century Gothic"/>
              </w:rPr>
              <w:t>To compare sales rates of products with varying levels of distribution and to compare sales rates across geographies of different sizes.</w:t>
            </w:r>
          </w:p>
          <w:p w:rsidR="00F40916" w:rsidRDefault="00F40916">
            <w:pPr>
              <w:numPr>
                <w:ilvl w:val="0"/>
                <w:numId w:val="35"/>
              </w:numPr>
              <w:rPr>
                <w:rFonts w:ascii="Century Gothic" w:hAnsi="Century Gothic"/>
              </w:rPr>
            </w:pPr>
            <w:r>
              <w:rPr>
                <w:rFonts w:ascii="Century Gothic" w:hAnsi="Century Gothic"/>
              </w:rPr>
              <w:t>Average Weekly Sales per $MM ACV are preferable to Sales per $MM ACV when looking at longer time periods or comparing periods of different lengths.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numPr>
                <w:ilvl w:val="0"/>
                <w:numId w:val="31"/>
              </w:numPr>
              <w:rPr>
                <w:rFonts w:ascii="Century Gothic" w:hAnsi="Century Gothic"/>
              </w:rPr>
            </w:pPr>
            <w:r>
              <w:rPr>
                <w:rFonts w:ascii="Century Gothic" w:hAnsi="Century Gothic"/>
              </w:rPr>
              <w:t>Because these measures are weighted by ACV Weighted Distribution, weeks in which the product was not distributed are effectively eliminated from the calculation.</w:t>
            </w:r>
          </w:p>
          <w:p w:rsidR="00F40916" w:rsidRDefault="00F40916">
            <w:pPr>
              <w:numPr>
                <w:ilvl w:val="0"/>
                <w:numId w:val="31"/>
              </w:numPr>
              <w:rPr>
                <w:rFonts w:ascii="Century Gothic" w:hAnsi="Century Gothic"/>
              </w:rPr>
            </w:pPr>
            <w:r>
              <w:rPr>
                <w:rFonts w:ascii="Century Gothic" w:hAnsi="Century Gothic"/>
              </w:rPr>
              <w:t>This measure cannot be used with product custom aggregates.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 Non-additive across all dimensions</w:t>
            </w:r>
          </w:p>
        </w:tc>
      </w:tr>
      <w:tr w:rsidR="00F40916">
        <w:tc>
          <w:tcPr>
            <w:tcW w:w="2988" w:type="dxa"/>
          </w:tcPr>
          <w:p w:rsidR="00F40916" w:rsidRDefault="00F40916">
            <w:pPr>
              <w:rPr>
                <w:rFonts w:ascii="Century Gothic" w:hAnsi="Century Gothic"/>
                <w:b/>
                <w:bCs/>
                <w:sz w:val="28"/>
              </w:rPr>
            </w:pPr>
          </w:p>
        </w:tc>
        <w:tc>
          <w:tcPr>
            <w:tcW w:w="6300" w:type="dxa"/>
            <w:tcBorders>
              <w:bottom w:val="single" w:sz="4" w:space="0" w:color="auto"/>
            </w:tcBorders>
          </w:tcPr>
          <w:p w:rsidR="00F40916" w:rsidRDefault="00F40916">
            <w:pPr>
              <w:rPr>
                <w:rFonts w:ascii="Century Gothic" w:hAnsi="Century Gothic"/>
              </w:rPr>
            </w:pPr>
          </w:p>
        </w:tc>
      </w:tr>
    </w:tbl>
    <w:p w:rsidR="00F40916" w:rsidRDefault="00F40916">
      <w:r>
        <w:br w:type="page"/>
      </w:r>
    </w:p>
    <w:tbl>
      <w:tblPr>
        <w:tblW w:w="9288" w:type="dxa"/>
        <w:tblLook w:val="0000" w:firstRow="0" w:lastRow="0" w:firstColumn="0" w:lastColumn="0" w:noHBand="0" w:noVBand="0"/>
      </w:tblPr>
      <w:tblGrid>
        <w:gridCol w:w="2988"/>
        <w:gridCol w:w="2160"/>
        <w:gridCol w:w="4140"/>
      </w:tblGrid>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w:t>
            </w:r>
          </w:p>
          <w:p w:rsidR="00F40916" w:rsidRDefault="00F40916">
            <w:pPr>
              <w:rPr>
                <w:rFonts w:ascii="Century Gothic" w:hAnsi="Century Gothic"/>
              </w:rPr>
            </w:pPr>
            <w:r>
              <w:rPr>
                <w:rFonts w:ascii="Century Gothic" w:hAnsi="Century Gothic"/>
              </w:rPr>
              <w:t>ACV * ACV Weighted Distribution</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w:t>
            </w:r>
          </w:p>
          <w:p w:rsidR="00F40916" w:rsidRDefault="00F40916">
            <w:pPr>
              <w:rPr>
                <w:rFonts w:ascii="Century Gothic" w:hAnsi="Century Gothic"/>
              </w:rPr>
            </w:pPr>
            <w:r>
              <w:rPr>
                <w:rFonts w:ascii="Century Gothic" w:hAnsi="Century Gothic"/>
              </w:rPr>
              <w:t>ACV * ACV Weighted Distribution</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30"/>
              </w:numPr>
              <w:rPr>
                <w:rFonts w:ascii="Century Gothic" w:hAnsi="Century Gothic"/>
              </w:rPr>
            </w:pPr>
            <w:r>
              <w:rPr>
                <w:rFonts w:ascii="Century Gothic" w:hAnsi="Century Gothic"/>
              </w:rPr>
              <w:t>Sales per $MM ACV</w:t>
            </w:r>
          </w:p>
          <w:p w:rsidR="00F40916" w:rsidRDefault="00F40916">
            <w:pPr>
              <w:numPr>
                <w:ilvl w:val="0"/>
                <w:numId w:val="30"/>
              </w:numPr>
              <w:rPr>
                <w:rFonts w:ascii="Century Gothic" w:hAnsi="Century Gothic"/>
              </w:rPr>
            </w:pPr>
            <w:r>
              <w:rPr>
                <w:rFonts w:ascii="Century Gothic" w:hAnsi="Century Gothic"/>
              </w:rPr>
              <w:t>Average Weekly Base Sales per $MM ACV</w:t>
            </w:r>
          </w:p>
          <w:p w:rsidR="00F40916" w:rsidRDefault="00F40916">
            <w:pPr>
              <w:numPr>
                <w:ilvl w:val="0"/>
                <w:numId w:val="30"/>
              </w:numPr>
              <w:rPr>
                <w:rFonts w:ascii="Century Gothic" w:hAnsi="Century Gothic"/>
              </w:rPr>
            </w:pPr>
            <w:r>
              <w:rPr>
                <w:rFonts w:ascii="Century Gothic" w:hAnsi="Century Gothic"/>
              </w:rPr>
              <w:t>Average Weekly Incremental Sales per $MM ACV</w:t>
            </w:r>
          </w:p>
        </w:tc>
      </w:tr>
    </w:tbl>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t>Measure Group</w:t>
            </w:r>
          </w:p>
        </w:tc>
        <w:tc>
          <w:tcPr>
            <w:tcW w:w="6300" w:type="dxa"/>
            <w:gridSpan w:val="2"/>
          </w:tcPr>
          <w:p w:rsidR="00F40916" w:rsidRDefault="00F40916">
            <w:pPr>
              <w:pStyle w:val="MeasureGuideHeading"/>
            </w:pPr>
            <w:bookmarkStart w:id="198" w:name="_Toc79205976"/>
            <w:bookmarkStart w:id="199" w:name="_Toc282510711"/>
            <w:r>
              <w:t>Base Decomposed Sales (Algorithm 010)</w:t>
            </w:r>
            <w:bookmarkEnd w:id="198"/>
            <w:bookmarkEnd w:id="199"/>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b/>
                <w:bCs/>
              </w:rPr>
            </w:pPr>
            <w:r>
              <w:rPr>
                <w:rFonts w:ascii="Century Gothic" w:hAnsi="Century Gothic"/>
              </w:rPr>
              <w:t xml:space="preserve">Base Decomposed Sales measures estimate sales that would have occurred in stores with a specific merchandising condition if no promotion had been present.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gridSpan w:val="2"/>
          </w:tcPr>
          <w:p w:rsidR="00F40916" w:rsidRDefault="00F40916">
            <w:pPr>
              <w:rPr>
                <w:rFonts w:ascii="Century Gothic" w:hAnsi="Century Gothic"/>
              </w:rPr>
            </w:pPr>
            <w:r>
              <w:rPr>
                <w:rFonts w:ascii="Century Gothic" w:hAnsi="Century Gothic"/>
              </w:rPr>
              <w:t xml:space="preserve">These measures are calculated using IRI’s proprietary Baselining Model.  </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These measures are calculated as the sum of all baselines for each store and each week with the specified merchandising conditions.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37"/>
              </w:numPr>
              <w:rPr>
                <w:rFonts w:ascii="Century Gothic" w:hAnsi="Century Gothic"/>
              </w:rPr>
            </w:pPr>
            <w:r>
              <w:rPr>
                <w:rFonts w:ascii="Century Gothic" w:hAnsi="Century Gothic"/>
              </w:rPr>
              <w:t>To compare sales that would have occurred in the absence of retailer promotion of a brand to a competitor’s sales in absence of promotion.</w:t>
            </w:r>
          </w:p>
          <w:p w:rsidR="00F40916" w:rsidRDefault="00F40916">
            <w:pPr>
              <w:numPr>
                <w:ilvl w:val="0"/>
                <w:numId w:val="36"/>
              </w:numPr>
              <w:rPr>
                <w:rFonts w:ascii="Century Gothic" w:hAnsi="Century Gothic"/>
              </w:rPr>
            </w:pPr>
            <w:r>
              <w:rPr>
                <w:rFonts w:ascii="Century Gothic" w:hAnsi="Century Gothic"/>
              </w:rPr>
              <w:t>To track sales that would have occurred in the absence of retailer promotion over time.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BodyText2"/>
              <w:rPr>
                <w:color w:val="auto"/>
              </w:rPr>
            </w:pPr>
            <w:r>
              <w:rPr>
                <w:color w:val="auto"/>
              </w:rPr>
              <w:t xml:space="preserve">Base Sales take into account the week-after effect, but Base Decomposed Sales measures do not.  Therefore:  </w:t>
            </w:r>
            <w:r>
              <w:rPr>
                <w:b/>
                <w:bCs/>
                <w:color w:val="auto"/>
              </w:rPr>
              <w:t>do not create user-defined measures combining Base Sales and Base Decomposed Sales.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Sales</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Incremental Decomposed Sales</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Decomposed Sales @ Size</w:t>
            </w:r>
          </w:p>
        </w:tc>
      </w:tr>
    </w:tbl>
    <w:p w:rsidR="00F40916" w:rsidRDefault="00F40916">
      <w:pPr>
        <w:pStyle w:val="Heading1"/>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00" w:name="_Toc79205978"/>
            <w:bookmarkStart w:id="201" w:name="_Toc282510712"/>
            <w:r>
              <w:t>Base Decomposed Sales @ Size (Algorithm 079)</w:t>
            </w:r>
            <w:bookmarkEnd w:id="200"/>
            <w:bookmarkEnd w:id="201"/>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b/>
                <w:bCs/>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rPr>
                <w:rFonts w:ascii="Century Gothic" w:hAnsi="Century Gothic"/>
              </w:rPr>
            </w:pPr>
            <w:r>
              <w:rPr>
                <w:rFonts w:ascii="Century Gothic" w:hAnsi="Century Gothic"/>
              </w:rPr>
              <w:t xml:space="preserve">Base Decomposed Sales @ Size measures are used in place of Base Decomposed Sales for all Special Pack categories.  </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Base Decomposed Sales @ Size measures estimate sales that would have occurred in stores with a specific merchandising condition if no promotion had been present.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gridSpan w:val="2"/>
          </w:tcPr>
          <w:p w:rsidR="00F40916" w:rsidRDefault="00F40916">
            <w:pPr>
              <w:rPr>
                <w:rFonts w:ascii="Century Gothic" w:hAnsi="Century Gothic"/>
              </w:rPr>
            </w:pPr>
            <w:r>
              <w:rPr>
                <w:rFonts w:ascii="Century Gothic" w:hAnsi="Century Gothic"/>
              </w:rPr>
              <w:t xml:space="preserve">These measures are calculated using IRI’s proprietary Special Pack Baselining Model. In weeks without promotions, Base Sales are always equal to sales. </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 xml:space="preserve">Base Sales @ Size measures are calculated as the sum of all baselines for each store and each week with the specified merchandising condition.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39"/>
              </w:numPr>
              <w:rPr>
                <w:rFonts w:ascii="Century Gothic" w:hAnsi="Century Gothic"/>
              </w:rPr>
            </w:pPr>
            <w:r>
              <w:rPr>
                <w:rFonts w:ascii="Century Gothic" w:hAnsi="Century Gothic"/>
              </w:rPr>
              <w:t>To compare sales that would have occurred in the absence of retailer promotion or manufacturer Special Packs for a brand relative to a competitor’s sales in the absence of retailer promotion.</w:t>
            </w:r>
          </w:p>
          <w:p w:rsidR="00F40916" w:rsidRDefault="00F40916">
            <w:pPr>
              <w:numPr>
                <w:ilvl w:val="0"/>
                <w:numId w:val="36"/>
              </w:numPr>
              <w:rPr>
                <w:rFonts w:ascii="Century Gothic" w:hAnsi="Century Gothic"/>
              </w:rPr>
            </w:pPr>
            <w:r>
              <w:rPr>
                <w:rFonts w:ascii="Century Gothic" w:hAnsi="Century Gothic"/>
              </w:rPr>
              <w:t>To track sales that would have occurred in the absence of retailer promotion or manufacturer Special Packs over time.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38"/>
              </w:numPr>
              <w:rPr>
                <w:rFonts w:ascii="Century Gothic" w:hAnsi="Century Gothic"/>
                <w:b/>
                <w:bCs/>
              </w:rPr>
            </w:pPr>
            <w:r>
              <w:rPr>
                <w:rFonts w:ascii="Century Gothic" w:hAnsi="Century Gothic"/>
                <w:b/>
                <w:bCs/>
              </w:rPr>
              <w:t>Do not use these measures for products below the Special Pack baselining level.</w:t>
            </w:r>
          </w:p>
          <w:p w:rsidR="00F40916" w:rsidRDefault="00F40916">
            <w:pPr>
              <w:numPr>
                <w:ilvl w:val="0"/>
                <w:numId w:val="38"/>
              </w:numPr>
              <w:rPr>
                <w:rFonts w:ascii="Century Gothic" w:hAnsi="Century Gothic"/>
                <w:b/>
                <w:bCs/>
              </w:rPr>
            </w:pPr>
            <w:r>
              <w:rPr>
                <w:rFonts w:ascii="Century Gothic" w:hAnsi="Century Gothic"/>
              </w:rPr>
              <w:t xml:space="preserve">Base Sales @ Size measures take into account the week-after effect, Base Decomposed Sales @ Size do not.  Therefore:  </w:t>
            </w:r>
            <w:r>
              <w:rPr>
                <w:rFonts w:ascii="Century Gothic" w:hAnsi="Century Gothic"/>
                <w:b/>
                <w:bCs/>
              </w:rPr>
              <w:t>do not create user-defined measures that combine Base Sales @ Size and Base Decomposed Sales @ Size.</w:t>
            </w:r>
          </w:p>
          <w:p w:rsidR="00F40916" w:rsidRDefault="00F40916">
            <w:pPr>
              <w:numPr>
                <w:ilvl w:val="0"/>
                <w:numId w:val="36"/>
              </w:numPr>
              <w:rPr>
                <w:rFonts w:ascii="Century Gothic" w:hAnsi="Century Gothic"/>
              </w:rPr>
            </w:pPr>
            <w:r>
              <w:rPr>
                <w:rFonts w:ascii="Century Gothic" w:hAnsi="Century Gothic"/>
              </w:rPr>
              <w:t xml:space="preserve">Because Special pack baselines are calculated on a per volume basis, it is not possible to calculate meaningful Base Decomposed Units @ </w:t>
            </w:r>
            <w:r>
              <w:rPr>
                <w:rFonts w:ascii="Century Gothic" w:hAnsi="Century Gothic"/>
              </w:rPr>
              <w:lastRenderedPageBreak/>
              <w:t xml:space="preserve">Size measures. Base Decomposed Units @ Size measures are not available by design. </w:t>
            </w:r>
            <w:r>
              <w:rPr>
                <w:rFonts w:ascii="Century Gothic" w:hAnsi="Century Gothic"/>
                <w:b/>
                <w:bCs/>
              </w:rPr>
              <w:t>Do not derive Base Decomposed Sales @ Size for Units.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 xml:space="preserve">Base Sales @ Size </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Incremental Decomposed Sales @ Size</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Decomposed Sales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202" w:name="_Toc79205975"/>
            <w:bookmarkStart w:id="203" w:name="_Toc282510713"/>
            <w:r>
              <w:t>Base Sales (Algorithm 010)</w:t>
            </w:r>
            <w:bookmarkEnd w:id="202"/>
            <w:bookmarkEnd w:id="203"/>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These measures estimate sales that would have occurred in the absence of retailer merchandising (features, displays, and/or price reductions) or in the absence of a display or feature in the previous week.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gridSpan w:val="2"/>
          </w:tcPr>
          <w:p w:rsidR="00F40916" w:rsidRDefault="00F40916">
            <w:pPr>
              <w:rPr>
                <w:rFonts w:ascii="Century Gothic" w:hAnsi="Century Gothic"/>
              </w:rPr>
            </w:pPr>
            <w:r>
              <w:rPr>
                <w:rFonts w:ascii="Century Gothic" w:hAnsi="Century Gothic"/>
              </w:rPr>
              <w:t xml:space="preserve">These measures are calculated using IRI’s proprietary Baselining Model.  </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 xml:space="preserve">These measures are calculated as the sum of all baselines for each store and each week during the period. </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The following rule are applied when calculating base sales:</w:t>
            </w:r>
          </w:p>
          <w:p w:rsidR="00F40916" w:rsidRDefault="00F40916">
            <w:pPr>
              <w:rPr>
                <w:rFonts w:ascii="Century Gothic" w:hAnsi="Century Gothic"/>
              </w:rPr>
            </w:pPr>
          </w:p>
          <w:p w:rsidR="00F40916" w:rsidRDefault="00F40916">
            <w:pPr>
              <w:numPr>
                <w:ilvl w:val="0"/>
                <w:numId w:val="103"/>
              </w:numPr>
              <w:rPr>
                <w:rFonts w:ascii="Century Gothic" w:hAnsi="Century Gothic"/>
              </w:rPr>
            </w:pPr>
            <w:r>
              <w:rPr>
                <w:rFonts w:ascii="Century Gothic" w:hAnsi="Century Gothic"/>
              </w:rPr>
              <w:t xml:space="preserve">Weeks after Features and Displays are considered promoted for the purposes of calculating Base Sales. </w:t>
            </w:r>
          </w:p>
          <w:p w:rsidR="00F40916" w:rsidRDefault="00F40916">
            <w:pPr>
              <w:numPr>
                <w:ilvl w:val="0"/>
                <w:numId w:val="103"/>
              </w:numPr>
              <w:rPr>
                <w:rFonts w:ascii="Century Gothic" w:hAnsi="Century Gothic"/>
              </w:rPr>
            </w:pPr>
            <w:r>
              <w:rPr>
                <w:rFonts w:ascii="Century Gothic" w:hAnsi="Century Gothic"/>
              </w:rPr>
              <w:t>In non-promoting store/weeks base sales are set equal to sales.</w:t>
            </w:r>
          </w:p>
          <w:p w:rsidR="00F40916" w:rsidRDefault="00F40916">
            <w:pPr>
              <w:numPr>
                <w:ilvl w:val="0"/>
                <w:numId w:val="103"/>
              </w:numPr>
              <w:rPr>
                <w:rFonts w:ascii="Century Gothic" w:hAnsi="Century Gothic"/>
              </w:rPr>
            </w:pPr>
            <w:r>
              <w:rPr>
                <w:rFonts w:ascii="Century Gothic" w:hAnsi="Century Gothic"/>
              </w:rPr>
              <w:t xml:space="preserve">If projected Base Unit (or Volume) Sales exceed Unit (or Volume) Sales, Base Unit (or Volume) Sales are set equal to sales. </w:t>
            </w:r>
          </w:p>
          <w:p w:rsidR="00F40916" w:rsidRDefault="00F40916">
            <w:pPr>
              <w:numPr>
                <w:ilvl w:val="0"/>
                <w:numId w:val="103"/>
              </w:numPr>
              <w:rPr>
                <w:rFonts w:ascii="Century Gothic" w:hAnsi="Century Gothic"/>
              </w:rPr>
            </w:pPr>
            <w:r>
              <w:rPr>
                <w:rFonts w:ascii="Century Gothic" w:hAnsi="Century Gothic"/>
              </w:rPr>
              <w:t>Base Dollar Sales are allowed to exceed Dollar Sales.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37"/>
              </w:numPr>
              <w:rPr>
                <w:rFonts w:ascii="Century Gothic" w:hAnsi="Century Gothic"/>
              </w:rPr>
            </w:pPr>
            <w:r>
              <w:rPr>
                <w:rFonts w:ascii="Century Gothic" w:hAnsi="Century Gothic"/>
              </w:rPr>
              <w:t>To compare sales that would have occurred in the absence of retailer promotion of a brand relative to a competitor’s sales in absence of promotion.</w:t>
            </w:r>
          </w:p>
          <w:p w:rsidR="00F40916" w:rsidRDefault="00F40916">
            <w:pPr>
              <w:numPr>
                <w:ilvl w:val="0"/>
                <w:numId w:val="36"/>
              </w:numPr>
              <w:rPr>
                <w:rFonts w:ascii="Century Gothic" w:hAnsi="Century Gothic"/>
              </w:rPr>
            </w:pPr>
            <w:r>
              <w:rPr>
                <w:rFonts w:ascii="Century Gothic" w:hAnsi="Century Gothic"/>
              </w:rPr>
              <w:t>To track sales that would have occurred in the absence of retailer promotion over time.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rPr>
                <w:rFonts w:ascii="Century Gothic" w:hAnsi="Century Gothic"/>
                <w:b/>
                <w:bCs/>
              </w:rPr>
            </w:pPr>
            <w:r>
              <w:rPr>
                <w:rFonts w:ascii="Century Gothic" w:hAnsi="Century Gothic"/>
              </w:rPr>
              <w:t>Base Sales take into account the week-after effect, but Base Decomposed Sales measures do not.  Therefore:</w:t>
            </w:r>
            <w:r>
              <w:rPr>
                <w:rFonts w:ascii="Century Gothic" w:hAnsi="Century Gothic"/>
                <w:b/>
                <w:bCs/>
              </w:rPr>
              <w:t xml:space="preserve"> do not create user-defined measures that </w:t>
            </w:r>
            <w:r>
              <w:rPr>
                <w:rFonts w:ascii="Century Gothic" w:hAnsi="Century Gothic"/>
                <w:b/>
                <w:bCs/>
              </w:rPr>
              <w:lastRenderedPageBreak/>
              <w:t>combine Base Sales and Base Decomposed Sales.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pStyle w:val="Heading1"/>
            </w:pPr>
            <w: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Decomposed Sales</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Incremental Sales</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Sales @ Size</w:t>
            </w:r>
          </w:p>
        </w:tc>
      </w:tr>
    </w:tbl>
    <w:p w:rsidR="00F40916" w:rsidRDefault="00F40916">
      <w:pPr>
        <w:rPr>
          <w:rFonts w:ascii="Century Gothic" w:hAnsi="Century Gothic"/>
        </w:rPr>
      </w:pPr>
    </w:p>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04" w:name="_Toc79205977"/>
            <w:bookmarkStart w:id="205" w:name="_Toc282510714"/>
            <w:r>
              <w:t>Base Sales @ Size (Algorithm 079)</w:t>
            </w:r>
            <w:bookmarkEnd w:id="204"/>
            <w:bookmarkEnd w:id="205"/>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rPr>
                <w:rFonts w:ascii="Century Gothic" w:hAnsi="Century Gothic"/>
              </w:rPr>
            </w:pPr>
            <w:r>
              <w:rPr>
                <w:rFonts w:ascii="Century Gothic" w:hAnsi="Century Gothic"/>
              </w:rPr>
              <w:t xml:space="preserve">Base Sales @ Size are used in place of Base Sales for all Special Pack categories.  </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 xml:space="preserve">These measures are an estimate of volume or dollar sales that would have occurred in the absence of retailer merchandising (features, displays, and/or price reductions), manufacturer Special Packs, or in the absence of a display or feature in the previous week.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gridSpan w:val="2"/>
          </w:tcPr>
          <w:p w:rsidR="00F40916" w:rsidRDefault="00F40916">
            <w:pPr>
              <w:rPr>
                <w:rFonts w:ascii="Century Gothic" w:hAnsi="Century Gothic"/>
              </w:rPr>
            </w:pPr>
            <w:r>
              <w:rPr>
                <w:rFonts w:ascii="Century Gothic" w:hAnsi="Century Gothic"/>
              </w:rPr>
              <w:t xml:space="preserve">These measures are calculated using IRI’s proprietary Special Pack Baselining Model. </w:t>
            </w:r>
          </w:p>
          <w:p w:rsidR="00F40916" w:rsidRDefault="00F40916">
            <w:pPr>
              <w:rPr>
                <w:rFonts w:ascii="Century Gothic" w:hAnsi="Century Gothic"/>
                <w:spacing w:val="-3"/>
              </w:rPr>
            </w:pPr>
          </w:p>
          <w:p w:rsidR="00F40916" w:rsidRDefault="00F40916">
            <w:pPr>
              <w:rPr>
                <w:rFonts w:ascii="Century Gothic" w:hAnsi="Century Gothic"/>
              </w:rPr>
            </w:pPr>
            <w:r>
              <w:rPr>
                <w:rFonts w:ascii="Century Gothic" w:hAnsi="Century Gothic"/>
              </w:rPr>
              <w:t xml:space="preserve">These measures are calculated as the sum of all baselines for each store and each week during the period. </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The following rule are applied when calculating Base Sale @ Size:</w:t>
            </w:r>
          </w:p>
          <w:p w:rsidR="00F40916" w:rsidRDefault="00F40916">
            <w:pPr>
              <w:rPr>
                <w:rFonts w:ascii="Century Gothic" w:hAnsi="Century Gothic"/>
              </w:rPr>
            </w:pPr>
          </w:p>
          <w:p w:rsidR="00F40916" w:rsidRDefault="00F40916">
            <w:pPr>
              <w:numPr>
                <w:ilvl w:val="0"/>
                <w:numId w:val="103"/>
              </w:numPr>
              <w:rPr>
                <w:rFonts w:ascii="Century Gothic" w:hAnsi="Century Gothic"/>
              </w:rPr>
            </w:pPr>
            <w:r>
              <w:rPr>
                <w:rFonts w:ascii="Century Gothic" w:hAnsi="Century Gothic"/>
              </w:rPr>
              <w:t xml:space="preserve">Weeks after Features and Displays are considered promoted for the purposes of calculating Base Sales @ Size. </w:t>
            </w:r>
          </w:p>
          <w:p w:rsidR="00F40916" w:rsidRDefault="00F40916">
            <w:pPr>
              <w:numPr>
                <w:ilvl w:val="0"/>
                <w:numId w:val="103"/>
              </w:numPr>
              <w:rPr>
                <w:rFonts w:ascii="Century Gothic" w:hAnsi="Century Gothic"/>
              </w:rPr>
            </w:pPr>
            <w:r>
              <w:rPr>
                <w:rFonts w:ascii="Century Gothic" w:hAnsi="Century Gothic"/>
              </w:rPr>
              <w:t>In non-promoting store/weeks base sales are set equal to sales.</w:t>
            </w:r>
          </w:p>
          <w:p w:rsidR="00F40916" w:rsidRDefault="00F40916">
            <w:pPr>
              <w:numPr>
                <w:ilvl w:val="0"/>
                <w:numId w:val="103"/>
              </w:numPr>
              <w:rPr>
                <w:rFonts w:ascii="Century Gothic" w:hAnsi="Century Gothic"/>
              </w:rPr>
            </w:pPr>
            <w:r>
              <w:rPr>
                <w:rFonts w:ascii="Century Gothic" w:hAnsi="Century Gothic"/>
              </w:rPr>
              <w:t xml:space="preserve">If projected Base Volume Sales exceed Volume Sales at the special pack baselining level, Base Volume is set equal to sales. </w:t>
            </w:r>
          </w:p>
          <w:p w:rsidR="00F40916" w:rsidRDefault="00F40916">
            <w:pPr>
              <w:numPr>
                <w:ilvl w:val="0"/>
                <w:numId w:val="103"/>
              </w:numPr>
              <w:rPr>
                <w:rFonts w:ascii="Century Gothic" w:hAnsi="Century Gothic"/>
              </w:rPr>
            </w:pPr>
            <w:r>
              <w:rPr>
                <w:rFonts w:ascii="Century Gothic" w:hAnsi="Century Gothic"/>
              </w:rPr>
              <w:t>Base Dollar Sales @ Size are allowed to exceed Dollar Sales.</w:t>
            </w:r>
            <w:r>
              <w:rPr>
                <w:rFonts w:ascii="Century Gothic" w:hAnsi="Century Gothic"/>
                <w:spacing w:val="-3"/>
              </w:rPr>
              <w:t xml:space="preserv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39"/>
              </w:numPr>
              <w:rPr>
                <w:rFonts w:ascii="Century Gothic" w:hAnsi="Century Gothic"/>
              </w:rPr>
            </w:pPr>
            <w:r>
              <w:rPr>
                <w:rFonts w:ascii="Century Gothic" w:hAnsi="Century Gothic"/>
              </w:rPr>
              <w:t>To compare sales that would have occurred in the absence of retailer promotion or manufacturer Special Packs for a brand relative to a competitor’s sales in the absence of retailer promotion.</w:t>
            </w:r>
          </w:p>
          <w:p w:rsidR="00F40916" w:rsidRDefault="00F40916">
            <w:pPr>
              <w:numPr>
                <w:ilvl w:val="0"/>
                <w:numId w:val="36"/>
              </w:numPr>
              <w:rPr>
                <w:rFonts w:ascii="Century Gothic" w:hAnsi="Century Gothic"/>
              </w:rPr>
            </w:pPr>
            <w:r>
              <w:rPr>
                <w:rFonts w:ascii="Century Gothic" w:hAnsi="Century Gothic"/>
              </w:rPr>
              <w:t xml:space="preserve">To track sales that would have occurred in the </w:t>
            </w:r>
            <w:r>
              <w:rPr>
                <w:rFonts w:ascii="Century Gothic" w:hAnsi="Century Gothic"/>
              </w:rPr>
              <w:lastRenderedPageBreak/>
              <w:t>absence of retailer promotion or manufacturer Special Packs over time.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38"/>
              </w:numPr>
              <w:rPr>
                <w:rFonts w:ascii="Century Gothic" w:hAnsi="Century Gothic"/>
                <w:b/>
                <w:bCs/>
              </w:rPr>
            </w:pPr>
            <w:r>
              <w:rPr>
                <w:rFonts w:ascii="Century Gothic" w:hAnsi="Century Gothic"/>
                <w:b/>
                <w:bCs/>
              </w:rPr>
              <w:t>Do not use these measures for products below the Special Pack baselining level.</w:t>
            </w:r>
          </w:p>
          <w:p w:rsidR="00F40916" w:rsidRDefault="00F40916">
            <w:pPr>
              <w:numPr>
                <w:ilvl w:val="0"/>
                <w:numId w:val="38"/>
              </w:numPr>
              <w:rPr>
                <w:rFonts w:ascii="Century Gothic" w:hAnsi="Century Gothic"/>
                <w:b/>
                <w:bCs/>
              </w:rPr>
            </w:pPr>
            <w:r>
              <w:rPr>
                <w:rFonts w:ascii="Century Gothic" w:hAnsi="Century Gothic"/>
              </w:rPr>
              <w:t>Base Sales @ Size measures take into account the week-after effect, Base Decomposed Sales @ Size do not.  Therefore:</w:t>
            </w:r>
            <w:r>
              <w:rPr>
                <w:rFonts w:ascii="Century Gothic" w:hAnsi="Century Gothic"/>
                <w:b/>
                <w:bCs/>
              </w:rPr>
              <w:t xml:space="preserve"> do not create user-defined measures that combine Base Sales @ Size and Base Decomposed Sales @ Size.</w:t>
            </w:r>
          </w:p>
          <w:p w:rsidR="00F40916" w:rsidRDefault="00F40916">
            <w:pPr>
              <w:numPr>
                <w:ilvl w:val="0"/>
                <w:numId w:val="36"/>
              </w:numPr>
              <w:rPr>
                <w:rFonts w:ascii="Century Gothic" w:hAnsi="Century Gothic"/>
              </w:rPr>
            </w:pPr>
            <w:r>
              <w:rPr>
                <w:rFonts w:ascii="Century Gothic" w:hAnsi="Century Gothic"/>
              </w:rPr>
              <w:t xml:space="preserve">Because Special pack baselines are calculated on a per volume basis, it is not possible to calculate meaningful Base Units @ Size measures. Base Units @ Size measures are not available by design. </w:t>
            </w:r>
            <w:r>
              <w:rPr>
                <w:rFonts w:ascii="Century Gothic" w:hAnsi="Century Gothic"/>
                <w:b/>
                <w:bCs/>
              </w:rPr>
              <w:t>Do not derive Base Sales @ Size for Units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Decomposed Sales @ Size</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Incremental Sales @ Size</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Sales</w:t>
            </w:r>
          </w:p>
        </w:tc>
      </w:tr>
    </w:tbl>
    <w:p w:rsidR="00F40916" w:rsidRDefault="00F40916">
      <w:pPr>
        <w:rPr>
          <w:rFonts w:ascii="Century Gothic" w:hAnsi="Century Gothic"/>
        </w:rPr>
      </w:pPr>
    </w:p>
    <w:p w:rsidR="00F40916" w:rsidRDefault="00F40916">
      <w:pPr>
        <w:rPr>
          <w:rFonts w:ascii="Century Gothic" w:hAnsi="Century Gothic"/>
        </w:rPr>
      </w:pPr>
    </w:p>
    <w:p w:rsidR="00F40916" w:rsidRDefault="00F40916">
      <w:pPr>
        <w:rPr>
          <w:rFonts w:ascii="Century Gothic" w:hAnsi="Century Gothic"/>
        </w:rPr>
      </w:pPr>
    </w:p>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tcPr>
          <w:p w:rsidR="00F40916" w:rsidRDefault="00F40916">
            <w:pPr>
              <w:pStyle w:val="MeasureGuideHeading"/>
            </w:pPr>
            <w:bookmarkStart w:id="206" w:name="_Toc79205979"/>
            <w:bookmarkStart w:id="207" w:name="_Toc282510715"/>
            <w:r>
              <w:t>Base Sales @ Size per $MM ACV (Algorithm 086)</w:t>
            </w:r>
            <w:bookmarkEnd w:id="206"/>
            <w:bookmarkEnd w:id="207"/>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rPr>
                <w:rFonts w:ascii="Century Gothic" w:hAnsi="Century Gothic"/>
              </w:rPr>
            </w:pPr>
            <w:r>
              <w:rPr>
                <w:rFonts w:ascii="Century Gothic" w:hAnsi="Century Gothic"/>
              </w:rPr>
              <w:t xml:space="preserve">Base Sales @ Size per $MM ACV are used in place of Base Sales per $MM ACV for all Special Pack categories.  </w:t>
            </w:r>
          </w:p>
          <w:p w:rsidR="00F40916" w:rsidRDefault="00F40916">
            <w:pPr>
              <w:pStyle w:val="Header"/>
              <w:tabs>
                <w:tab w:val="clear" w:pos="4320"/>
                <w:tab w:val="clear" w:pos="8640"/>
              </w:tabs>
              <w:rPr>
                <w:rFonts w:ascii="Century Gothic" w:hAnsi="Century Gothic"/>
              </w:rPr>
            </w:pPr>
          </w:p>
          <w:p w:rsidR="00F40916" w:rsidRDefault="00F40916">
            <w:pPr>
              <w:rPr>
                <w:rFonts w:ascii="Century Gothic" w:hAnsi="Century Gothic"/>
              </w:rPr>
            </w:pPr>
            <w:r>
              <w:rPr>
                <w:rFonts w:ascii="Century Gothic" w:hAnsi="Century Gothic"/>
              </w:rPr>
              <w:t xml:space="preserve">Total Base Sales @ Size during the selected time period per million dollars of annual ACV of stores selling the product.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tcPr>
          <w:p w:rsidR="00F40916" w:rsidRDefault="00F40916">
            <w:pPr>
              <w:jc w:val="center"/>
              <w:rPr>
                <w:rFonts w:ascii="Century Gothic" w:hAnsi="Century Gothic"/>
                <w:sz w:val="20"/>
                <w:u w:val="single"/>
              </w:rPr>
            </w:pPr>
            <w:r>
              <w:rPr>
                <w:rFonts w:ascii="Century Gothic" w:hAnsi="Century Gothic"/>
                <w:sz w:val="20"/>
                <w:u w:val="single"/>
              </w:rPr>
              <w:t xml:space="preserve">Base Sales @ size  </w:t>
            </w:r>
          </w:p>
          <w:p w:rsidR="00F40916" w:rsidRDefault="00F40916">
            <w:pPr>
              <w:jc w:val="center"/>
              <w:rPr>
                <w:rFonts w:ascii="Century Gothic" w:hAnsi="Century Gothic"/>
                <w:sz w:val="20"/>
              </w:rPr>
            </w:pPr>
            <w:r>
              <w:rPr>
                <w:rFonts w:ascii="Symbol" w:hAnsi="Symbol" w:cs="Symbol"/>
              </w:rPr>
              <w:t></w:t>
            </w:r>
            <w:r>
              <w:rPr>
                <w:rFonts w:ascii="Symbol" w:hAnsi="Symbol" w:cs="Symbol"/>
              </w:rPr>
              <w:t></w:t>
            </w:r>
            <w:r>
              <w:rPr>
                <w:rFonts w:ascii="Century Gothic" w:hAnsi="Century Gothic"/>
                <w:sz w:val="20"/>
              </w:rPr>
              <w:t>ACV of the stores selling the product</w:t>
            </w:r>
          </w:p>
          <w:p w:rsidR="00F40916" w:rsidRDefault="00F40916">
            <w:pPr>
              <w:jc w:val="center"/>
              <w:rPr>
                <w:rFonts w:ascii="Century Gothic" w:hAnsi="Century Gothic"/>
                <w:sz w:val="20"/>
              </w:rPr>
            </w:pPr>
          </w:p>
          <w:p w:rsidR="00F40916" w:rsidRDefault="00F40916">
            <w:pPr>
              <w:rPr>
                <w:rFonts w:ascii="Century Gothic" w:hAnsi="Century Gothic"/>
              </w:rPr>
            </w:pPr>
            <w:r>
              <w:rPr>
                <w:rFonts w:ascii="Century Gothic" w:hAnsi="Century Gothic"/>
              </w:rPr>
              <w:t>A store will be counted as having sold the product or product group if at least one unit was scanned within the selected time period.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41"/>
              </w:numPr>
              <w:rPr>
                <w:rFonts w:ascii="Century Gothic" w:hAnsi="Century Gothic"/>
              </w:rPr>
            </w:pPr>
            <w:r>
              <w:rPr>
                <w:rFonts w:ascii="Century Gothic" w:hAnsi="Century Gothic"/>
              </w:rPr>
              <w:t xml:space="preserve">To compare Base Sales @ Size of products with varying levels of distribution </w:t>
            </w:r>
          </w:p>
          <w:p w:rsidR="00F40916" w:rsidRDefault="00F40916">
            <w:pPr>
              <w:numPr>
                <w:ilvl w:val="0"/>
                <w:numId w:val="41"/>
              </w:numPr>
              <w:rPr>
                <w:rFonts w:ascii="Century Gothic" w:hAnsi="Century Gothic"/>
              </w:rPr>
            </w:pPr>
            <w:r>
              <w:rPr>
                <w:rFonts w:ascii="Century Gothic" w:hAnsi="Century Gothic"/>
              </w:rPr>
              <w:t>To compare Base Sales across geographies of different sizes.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numPr>
                <w:ilvl w:val="0"/>
                <w:numId w:val="40"/>
              </w:numPr>
              <w:rPr>
                <w:rFonts w:ascii="Century Gothic" w:hAnsi="Century Gothic"/>
                <w:b/>
                <w:bCs/>
              </w:rPr>
            </w:pPr>
            <w:r>
              <w:rPr>
                <w:rFonts w:ascii="Century Gothic" w:hAnsi="Century Gothic"/>
                <w:b/>
                <w:bCs/>
              </w:rPr>
              <w:t>Do not use these measures for products below the Special Pack baselining level.</w:t>
            </w:r>
          </w:p>
          <w:p w:rsidR="00F40916" w:rsidRDefault="00F40916">
            <w:pPr>
              <w:numPr>
                <w:ilvl w:val="0"/>
                <w:numId w:val="40"/>
              </w:numPr>
              <w:rPr>
                <w:rFonts w:ascii="Century Gothic" w:hAnsi="Century Gothic"/>
              </w:rPr>
            </w:pPr>
            <w:r>
              <w:rPr>
                <w:rFonts w:ascii="Century Gothic" w:hAnsi="Century Gothic"/>
                <w:b/>
                <w:bCs/>
              </w:rPr>
              <w:t xml:space="preserve">Because IRI uses an annualized ACV estimate when calculating Base Sales @ Size per $MM ACV, do not use these measures to compare sales rates across time periods of varying length.  </w:t>
            </w:r>
            <w:r>
              <w:rPr>
                <w:rFonts w:ascii="Century Gothic" w:hAnsi="Century Gothic"/>
              </w:rPr>
              <w:t>The denominator in these measures always represents ACV for 52 weeks regardless of the length of the time period selected.</w:t>
            </w:r>
          </w:p>
          <w:p w:rsidR="00F40916" w:rsidRDefault="00F40916">
            <w:pPr>
              <w:numPr>
                <w:ilvl w:val="0"/>
                <w:numId w:val="40"/>
              </w:numPr>
              <w:rPr>
                <w:rFonts w:ascii="Century Gothic" w:hAnsi="Century Gothic"/>
              </w:rPr>
            </w:pPr>
            <w:r>
              <w:rPr>
                <w:rFonts w:ascii="Century Gothic" w:hAnsi="Century Gothic"/>
              </w:rPr>
              <w:t xml:space="preserve">These measures cannot be used with time or product custom aggregates.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 Non-additive across all dimensions</w:t>
            </w:r>
          </w:p>
        </w:tc>
      </w:tr>
      <w:tr w:rsidR="00F40916">
        <w:tc>
          <w:tcPr>
            <w:tcW w:w="2988" w:type="dxa"/>
          </w:tcPr>
          <w:p w:rsidR="00F40916" w:rsidRDefault="00F40916">
            <w:pPr>
              <w:rPr>
                <w:rFonts w:ascii="Century Gothic" w:hAnsi="Century Gothic"/>
                <w:b/>
                <w:bCs/>
                <w:sz w:val="28"/>
              </w:rPr>
            </w:pPr>
          </w:p>
        </w:tc>
        <w:tc>
          <w:tcPr>
            <w:tcW w:w="6300" w:type="dxa"/>
            <w:tcBorders>
              <w:bottom w:val="single" w:sz="4" w:space="0" w:color="auto"/>
            </w:tcBorders>
          </w:tcPr>
          <w:p w:rsidR="00F40916" w:rsidRDefault="00F40916">
            <w:pPr>
              <w:rPr>
                <w:rFonts w:ascii="Century Gothic" w:hAnsi="Century Gothic"/>
              </w:rPr>
            </w:pPr>
          </w:p>
        </w:tc>
      </w:tr>
    </w:tbl>
    <w:p w:rsidR="00F40916" w:rsidRDefault="00F40916">
      <w:r>
        <w:br w:type="page"/>
      </w:r>
    </w:p>
    <w:tbl>
      <w:tblPr>
        <w:tblW w:w="9288" w:type="dxa"/>
        <w:tblLook w:val="0000" w:firstRow="0" w:lastRow="0" w:firstColumn="0" w:lastColumn="0" w:noHBand="0" w:noVBand="0"/>
      </w:tblPr>
      <w:tblGrid>
        <w:gridCol w:w="2988"/>
        <w:gridCol w:w="2160"/>
        <w:gridCol w:w="4140"/>
      </w:tblGrid>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w:t>
            </w:r>
          </w:p>
          <w:p w:rsidR="00F40916" w:rsidRDefault="00F40916">
            <w:pPr>
              <w:rPr>
                <w:rFonts w:ascii="Century Gothic" w:hAnsi="Century Gothic"/>
              </w:rPr>
            </w:pPr>
            <w:r>
              <w:rPr>
                <w:rFonts w:ascii="Century Gothic" w:hAnsi="Century Gothic"/>
              </w:rPr>
              <w:t>ACV * ACV Weighted Distribution</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30"/>
              </w:numPr>
              <w:rPr>
                <w:rFonts w:ascii="Century Gothic" w:hAnsi="Century Gothic"/>
              </w:rPr>
            </w:pPr>
            <w:r>
              <w:rPr>
                <w:rFonts w:ascii="Century Gothic" w:hAnsi="Century Gothic"/>
              </w:rPr>
              <w:t>Sales per $MM ACV</w:t>
            </w:r>
          </w:p>
          <w:p w:rsidR="00F40916" w:rsidRDefault="00F40916">
            <w:pPr>
              <w:numPr>
                <w:ilvl w:val="0"/>
                <w:numId w:val="30"/>
              </w:numPr>
              <w:rPr>
                <w:rFonts w:ascii="Century Gothic" w:hAnsi="Century Gothic"/>
              </w:rPr>
            </w:pPr>
            <w:r>
              <w:rPr>
                <w:rFonts w:ascii="Century Gothic" w:hAnsi="Century Gothic"/>
              </w:rPr>
              <w:t>Base Sales per $MM ACV</w:t>
            </w:r>
          </w:p>
        </w:tc>
      </w:tr>
    </w:tbl>
    <w:p w:rsidR="00F40916" w:rsidRDefault="00F40916">
      <w:pPr>
        <w:rPr>
          <w:rFonts w:ascii="Century Gothic" w:hAnsi="Century Gothic"/>
          <w:b/>
          <w:bCs/>
          <w:sz w:val="28"/>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208" w:name="_Toc79205980"/>
            <w:bookmarkStart w:id="209" w:name="_Toc282510716"/>
            <w:r>
              <w:t>Base Sales per $MM ACV (Algorithm 052)</w:t>
            </w:r>
            <w:bookmarkEnd w:id="208"/>
            <w:bookmarkEnd w:id="209"/>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rPr>
                <w:rFonts w:ascii="Century Gothic" w:hAnsi="Century Gothic"/>
              </w:rPr>
            </w:pPr>
            <w:r>
              <w:rPr>
                <w:rFonts w:ascii="Century Gothic" w:hAnsi="Century Gothic"/>
              </w:rPr>
              <w:t xml:space="preserve">Total Base Sales during the selected time period per million dollars of annual ACV of stores selling the product.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gridSpan w:val="2"/>
          </w:tcPr>
          <w:p w:rsidR="00F40916" w:rsidRDefault="00F40916">
            <w:pPr>
              <w:jc w:val="center"/>
              <w:rPr>
                <w:rFonts w:ascii="Century Gothic" w:hAnsi="Century Gothic"/>
                <w:u w:val="single"/>
              </w:rPr>
            </w:pPr>
            <w:r>
              <w:rPr>
                <w:rFonts w:ascii="Century Gothic" w:hAnsi="Century Gothic"/>
                <w:u w:val="single"/>
              </w:rPr>
              <w:t>Base Sales</w:t>
            </w:r>
          </w:p>
          <w:p w:rsidR="00F40916" w:rsidRDefault="00F40916">
            <w:pPr>
              <w:jc w:val="center"/>
              <w:rPr>
                <w:rFonts w:ascii="Century Gothic" w:hAnsi="Century Gothic"/>
              </w:rPr>
            </w:pPr>
            <w:r>
              <w:rPr>
                <w:rFonts w:ascii="Symbol" w:hAnsi="Symbol" w:cs="Symbol"/>
              </w:rPr>
              <w:t></w:t>
            </w:r>
            <w:r>
              <w:rPr>
                <w:rFonts w:ascii="Symbol" w:hAnsi="Symbol" w:cs="Symbol"/>
              </w:rPr>
              <w:t></w:t>
            </w:r>
            <w:r>
              <w:rPr>
                <w:rFonts w:ascii="Century Gothic" w:hAnsi="Century Gothic"/>
              </w:rPr>
              <w:t>ACV of the stores selling the product</w:t>
            </w:r>
          </w:p>
          <w:p w:rsidR="00F40916" w:rsidRDefault="00F40916">
            <w:pPr>
              <w:jc w:val="center"/>
              <w:rPr>
                <w:rFonts w:ascii="Century Gothic" w:hAnsi="Century Gothic"/>
                <w:sz w:val="20"/>
              </w:rPr>
            </w:pPr>
          </w:p>
          <w:p w:rsidR="00F40916" w:rsidRDefault="00F40916">
            <w:pPr>
              <w:rPr>
                <w:rFonts w:ascii="Century Gothic" w:hAnsi="Century Gothic"/>
              </w:rPr>
            </w:pPr>
            <w:r>
              <w:rPr>
                <w:rFonts w:ascii="Century Gothic" w:hAnsi="Century Gothic"/>
              </w:rPr>
              <w:t>A store will be counted as having sold the product or product group if at least one unit was scanned within the selected time period.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41"/>
              </w:numPr>
              <w:rPr>
                <w:rFonts w:ascii="Century Gothic" w:hAnsi="Century Gothic"/>
              </w:rPr>
            </w:pPr>
            <w:r>
              <w:rPr>
                <w:rFonts w:ascii="Century Gothic" w:hAnsi="Century Gothic"/>
              </w:rPr>
              <w:t xml:space="preserve">To compare Base Sales of products with varying levels of distribution </w:t>
            </w:r>
          </w:p>
          <w:p w:rsidR="00F40916" w:rsidRDefault="00F40916">
            <w:pPr>
              <w:numPr>
                <w:ilvl w:val="0"/>
                <w:numId w:val="41"/>
              </w:numPr>
              <w:rPr>
                <w:rFonts w:ascii="Century Gothic" w:hAnsi="Century Gothic"/>
              </w:rPr>
            </w:pPr>
            <w:r>
              <w:rPr>
                <w:rFonts w:ascii="Century Gothic" w:hAnsi="Century Gothic"/>
              </w:rPr>
              <w:t>To compare Base Sales across geographies of different sizes.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40"/>
              </w:numPr>
              <w:rPr>
                <w:rFonts w:ascii="Century Gothic" w:hAnsi="Century Gothic"/>
              </w:rPr>
            </w:pPr>
            <w:r>
              <w:rPr>
                <w:rFonts w:ascii="Century Gothic" w:hAnsi="Century Gothic"/>
                <w:b/>
                <w:bCs/>
              </w:rPr>
              <w:t xml:space="preserve">Because IRI uses an annualized ACV estimate when calculating Base Sales @ Size per $MM ACV, do not use these measures to compare sales rates across time periods of varying length.  </w:t>
            </w:r>
            <w:r>
              <w:rPr>
                <w:rFonts w:ascii="Century Gothic" w:hAnsi="Century Gothic"/>
              </w:rPr>
              <w:t>The denominator in these measures always represents ACV for 52 weeks regardless of the length of the selected time period.</w:t>
            </w:r>
          </w:p>
          <w:p w:rsidR="00F40916" w:rsidRDefault="00F40916">
            <w:pPr>
              <w:numPr>
                <w:ilvl w:val="0"/>
                <w:numId w:val="40"/>
              </w:numPr>
              <w:rPr>
                <w:rFonts w:ascii="Century Gothic" w:hAnsi="Century Gothic"/>
              </w:rPr>
            </w:pPr>
            <w:r>
              <w:rPr>
                <w:rFonts w:ascii="Century Gothic" w:hAnsi="Century Gothic"/>
              </w:rPr>
              <w:t>For time periods larger than 13 weeks, Average Weekly Base Sales per $MM ACV is recommended.</w:t>
            </w:r>
          </w:p>
          <w:p w:rsidR="00F40916" w:rsidRDefault="00F40916">
            <w:pPr>
              <w:numPr>
                <w:ilvl w:val="0"/>
                <w:numId w:val="40"/>
              </w:numPr>
              <w:rPr>
                <w:rFonts w:ascii="Century Gothic" w:hAnsi="Century Gothic"/>
              </w:rPr>
            </w:pPr>
            <w:r>
              <w:rPr>
                <w:rFonts w:ascii="Century Gothic" w:hAnsi="Century Gothic"/>
              </w:rPr>
              <w:t xml:space="preserve">These measures cannot be used with time or product custom aggregates.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w:t>
            </w:r>
          </w:p>
          <w:p w:rsidR="00F40916" w:rsidRDefault="00F40916">
            <w:pPr>
              <w:rPr>
                <w:rFonts w:ascii="Century Gothic" w:hAnsi="Century Gothic"/>
              </w:rPr>
            </w:pPr>
            <w:r>
              <w:rPr>
                <w:rFonts w:ascii="Century Gothic" w:hAnsi="Century Gothic"/>
              </w:rPr>
              <w:t>ACV * ACV Weighted Distribution</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lastRenderedPageBreak/>
              <w:t>Related Measures</w:t>
            </w:r>
          </w:p>
        </w:tc>
        <w:tc>
          <w:tcPr>
            <w:tcW w:w="6300" w:type="dxa"/>
            <w:gridSpan w:val="2"/>
          </w:tcPr>
          <w:p w:rsidR="00F40916" w:rsidRDefault="00F40916">
            <w:pPr>
              <w:rPr>
                <w:rFonts w:ascii="Century Gothic" w:hAnsi="Century Gothic"/>
              </w:rPr>
            </w:pPr>
            <w:r>
              <w:rPr>
                <w:rFonts w:ascii="Century Gothic" w:hAnsi="Century Gothic"/>
              </w:rPr>
              <w:t>Sales per $MM ACV</w:t>
            </w:r>
          </w:p>
        </w:tc>
      </w:tr>
    </w:tbl>
    <w:p w:rsidR="00F40916" w:rsidRDefault="00F40916">
      <w:pPr>
        <w:pStyle w:val="Heading1"/>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lastRenderedPageBreak/>
              <w:t>Measure Group</w:t>
            </w:r>
          </w:p>
        </w:tc>
        <w:tc>
          <w:tcPr>
            <w:tcW w:w="6300" w:type="dxa"/>
          </w:tcPr>
          <w:p w:rsidR="00F40916" w:rsidRDefault="00F40916">
            <w:pPr>
              <w:pStyle w:val="MeasureGuideHeading"/>
            </w:pPr>
            <w:bookmarkStart w:id="210" w:name="_Toc79205981"/>
            <w:bookmarkStart w:id="211" w:name="_Toc282510717"/>
            <w:r>
              <w:t>Base Sales Share of Category Base (Algorithm 026)</w:t>
            </w:r>
            <w:bookmarkEnd w:id="210"/>
            <w:bookmarkEnd w:id="211"/>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 xml:space="preserve">Derived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report a product’s Base Sales expressed as a percentage of the category’s Base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u w:val="single"/>
              </w:rPr>
            </w:pPr>
            <w:r>
              <w:rPr>
                <w:rFonts w:ascii="Century Gothic" w:hAnsi="Century Gothic"/>
                <w:spacing w:val="-3"/>
                <w:u w:val="single"/>
              </w:rPr>
              <w:t>Base Sales of the product * 100</w:t>
            </w: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rPr>
            </w:pPr>
            <w:r>
              <w:rPr>
                <w:rFonts w:ascii="Century Gothic" w:hAnsi="Century Gothic"/>
                <w:spacing w:val="-3"/>
              </w:rPr>
              <w:t>Base Sales of the Category</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 xml:space="preserve">To evaluate a product’s share of the category taking out the impacts of temporary promotions.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Additive up the product hierarchy for products within the same category.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 xml:space="preserve">Sales Share of Category Sales </w:t>
            </w:r>
          </w:p>
          <w:p w:rsidR="00F40916" w:rsidRDefault="00F40916">
            <w:pPr>
              <w:numPr>
                <w:ilvl w:val="0"/>
                <w:numId w:val="2"/>
              </w:numPr>
              <w:rPr>
                <w:rFonts w:ascii="Century Gothic" w:hAnsi="Century Gothic"/>
              </w:rPr>
            </w:pPr>
            <w:r>
              <w:rPr>
                <w:rFonts w:ascii="Century Gothic" w:hAnsi="Century Gothic"/>
              </w:rPr>
              <w:t xml:space="preserve">Incremental Sales Share of Category Incremental </w:t>
            </w:r>
          </w:p>
          <w:p w:rsidR="00F40916" w:rsidRDefault="00F40916">
            <w:pPr>
              <w:numPr>
                <w:ilvl w:val="0"/>
                <w:numId w:val="2"/>
              </w:numPr>
              <w:rPr>
                <w:rFonts w:ascii="Century Gothic" w:hAnsi="Century Gothic"/>
              </w:rPr>
            </w:pPr>
            <w:r>
              <w:rPr>
                <w:rFonts w:ascii="Century Gothic" w:hAnsi="Century Gothic"/>
              </w:rPr>
              <w:t>Base Sales Share of Total Category</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tcPr>
          <w:p w:rsidR="00F40916" w:rsidRDefault="00F40916">
            <w:pPr>
              <w:pStyle w:val="MeasureGuideHeading"/>
            </w:pPr>
            <w:bookmarkStart w:id="212" w:name="_Toc79205982"/>
            <w:bookmarkStart w:id="213" w:name="_Toc282510718"/>
            <w:r>
              <w:t>Base Sales Share of Total Category (Algorithm 025)</w:t>
            </w:r>
            <w:bookmarkEnd w:id="212"/>
            <w:bookmarkEnd w:id="213"/>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 xml:space="preserve">Derived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report a product’s Base Sales expressed as a percentage of the total category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u w:val="single"/>
              </w:rPr>
            </w:pPr>
            <w:r>
              <w:rPr>
                <w:rFonts w:ascii="Century Gothic" w:hAnsi="Century Gothic"/>
                <w:spacing w:val="-3"/>
                <w:u w:val="single"/>
              </w:rPr>
              <w:t>Base Sales of the product *100</w:t>
            </w: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rPr>
            </w:pPr>
            <w:r>
              <w:rPr>
                <w:rFonts w:ascii="Century Gothic" w:hAnsi="Century Gothic"/>
                <w:spacing w:val="-3"/>
              </w:rPr>
              <w:t>Total Sales of the category</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42"/>
              </w:numPr>
              <w:rPr>
                <w:rFonts w:ascii="Century Gothic" w:hAnsi="Century Gothic"/>
              </w:rPr>
            </w:pPr>
            <w:r>
              <w:rPr>
                <w:rFonts w:ascii="Century Gothic" w:hAnsi="Century Gothic"/>
              </w:rPr>
              <w:t>Track Base Sales relative to the competition.</w:t>
            </w:r>
          </w:p>
          <w:p w:rsidR="00F40916" w:rsidRDefault="00F40916">
            <w:pPr>
              <w:numPr>
                <w:ilvl w:val="0"/>
                <w:numId w:val="42"/>
              </w:numPr>
              <w:rPr>
                <w:rFonts w:ascii="Century Gothic" w:hAnsi="Century Gothic"/>
              </w:rPr>
            </w:pPr>
            <w:r>
              <w:rPr>
                <w:rFonts w:ascii="Century Gothic" w:hAnsi="Century Gothic"/>
              </w:rPr>
              <w:t>Compare Base Sales of a product across geographies.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 None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Additive up the product hierarchy for items belonging to the same category.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 xml:space="preserve">Sales Share of Category Sales </w:t>
            </w:r>
          </w:p>
          <w:p w:rsidR="00F40916" w:rsidRDefault="00F40916">
            <w:pPr>
              <w:numPr>
                <w:ilvl w:val="0"/>
                <w:numId w:val="2"/>
              </w:numPr>
              <w:rPr>
                <w:rFonts w:ascii="Century Gothic" w:hAnsi="Century Gothic"/>
              </w:rPr>
            </w:pPr>
            <w:r>
              <w:rPr>
                <w:rFonts w:ascii="Century Gothic" w:hAnsi="Century Gothic"/>
              </w:rPr>
              <w:t>Base Share of Category Base Sales</w:t>
            </w:r>
          </w:p>
        </w:tc>
      </w:tr>
    </w:tbl>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t>Measure Group</w:t>
            </w:r>
          </w:p>
        </w:tc>
        <w:tc>
          <w:tcPr>
            <w:tcW w:w="6300" w:type="dxa"/>
          </w:tcPr>
          <w:p w:rsidR="00F40916" w:rsidRDefault="00F40916">
            <w:pPr>
              <w:pStyle w:val="MeasureGuideHeading"/>
            </w:pPr>
            <w:bookmarkStart w:id="214" w:name="_Toc282510719"/>
            <w:r>
              <w:t>Base Weighted Weeks</w:t>
            </w:r>
            <w:bookmarkEnd w:id="214"/>
            <w:r>
              <w:t xml:space="preser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rPr>
                <w:rFonts w:ascii="Century Gothic" w:hAnsi="Century Gothic"/>
              </w:rPr>
            </w:pPr>
            <w:r>
              <w:rPr>
                <w:rFonts w:ascii="Century Gothic" w:hAnsi="Century Gothic"/>
              </w:rPr>
              <w:t>These measures report the number of weeks, each equivalent to an average week of the product's base sales, for which the product was supported with a particular type of promotion.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pStyle w:val="Header"/>
              <w:tabs>
                <w:tab w:val="clear" w:pos="4320"/>
                <w:tab w:val="clear" w:pos="8640"/>
              </w:tabs>
              <w:jc w:val="center"/>
              <w:rPr>
                <w:rFonts w:ascii="Century Gothic" w:hAnsi="Century Gothic"/>
                <w:sz w:val="20"/>
                <w:u w:val="single"/>
              </w:rPr>
            </w:pPr>
            <w:r>
              <w:rPr>
                <w:rFonts w:ascii="Century Gothic" w:hAnsi="Century Gothic"/>
                <w:sz w:val="20"/>
                <w:u w:val="single"/>
              </w:rPr>
              <w:t>Base Decomposed Volume with Merchandising condition</w:t>
            </w:r>
          </w:p>
          <w:p w:rsidR="00F40916" w:rsidRDefault="00F40916">
            <w:pPr>
              <w:pStyle w:val="Header"/>
              <w:tabs>
                <w:tab w:val="clear" w:pos="4320"/>
                <w:tab w:val="clear" w:pos="8640"/>
              </w:tabs>
              <w:jc w:val="center"/>
              <w:rPr>
                <w:rFonts w:ascii="Century Gothic" w:hAnsi="Century Gothic"/>
              </w:rPr>
            </w:pPr>
            <w:r>
              <w:rPr>
                <w:rFonts w:ascii="Century Gothic" w:hAnsi="Century Gothic"/>
                <w:sz w:val="20"/>
              </w:rPr>
              <w:t>Average Weekly Base Volume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 xml:space="preserve">To evaluate the depth and duration of promotional support, particularly when not all items within the product line were promoted similarly.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rPr>
                <w:rFonts w:ascii="Century Gothic" w:hAnsi="Century Gothic"/>
              </w:rPr>
            </w:pPr>
            <w:r>
              <w:rPr>
                <w:rFonts w:ascii="Century Gothic" w:hAnsi="Century Gothic"/>
              </w:rPr>
              <w:t xml:space="preserve">Unlike Additive Cumulative Weighted Weeks, Base Weighted Weeks does not assume that all items within a product hierarchy are being promoted identically.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pStyle w:val="Header"/>
              <w:numPr>
                <w:ilvl w:val="0"/>
                <w:numId w:val="116"/>
              </w:numPr>
              <w:tabs>
                <w:tab w:val="clear" w:pos="4320"/>
                <w:tab w:val="clear" w:pos="8640"/>
              </w:tabs>
              <w:rPr>
                <w:rFonts w:ascii="Century Gothic" w:hAnsi="Century Gothic"/>
              </w:rPr>
            </w:pPr>
            <w:r>
              <w:rPr>
                <w:rFonts w:ascii="Century Gothic" w:hAnsi="Century Gothic"/>
              </w:rPr>
              <w:t>Additive Weighted Weeks</w:t>
            </w:r>
          </w:p>
          <w:p w:rsidR="00F40916" w:rsidRDefault="00F40916">
            <w:pPr>
              <w:pStyle w:val="Header"/>
              <w:numPr>
                <w:ilvl w:val="0"/>
                <w:numId w:val="116"/>
              </w:numPr>
              <w:tabs>
                <w:tab w:val="clear" w:pos="4320"/>
                <w:tab w:val="clear" w:pos="8640"/>
              </w:tabs>
              <w:rPr>
                <w:rFonts w:ascii="Century Gothic" w:hAnsi="Century Gothic"/>
              </w:rPr>
            </w:pPr>
            <w:r>
              <w:rPr>
                <w:rFonts w:ascii="Century Gothic" w:hAnsi="Century Gothic"/>
              </w:rPr>
              <w:t>Additive Cumulative Weighted Weeks</w:t>
            </w:r>
          </w:p>
          <w:p w:rsidR="00F40916" w:rsidRDefault="00F40916">
            <w:pPr>
              <w:pStyle w:val="Header"/>
              <w:numPr>
                <w:ilvl w:val="0"/>
                <w:numId w:val="116"/>
              </w:numPr>
              <w:tabs>
                <w:tab w:val="clear" w:pos="4320"/>
                <w:tab w:val="clear" w:pos="8640"/>
              </w:tabs>
              <w:rPr>
                <w:rFonts w:ascii="Century Gothic" w:hAnsi="Century Gothic"/>
              </w:rPr>
            </w:pPr>
            <w:r>
              <w:rPr>
                <w:rFonts w:ascii="Century Gothic" w:hAnsi="Century Gothic"/>
              </w:rPr>
              <w:t>Incremental Weeks</w:t>
            </w:r>
          </w:p>
        </w:tc>
      </w:tr>
    </w:tbl>
    <w:p w:rsidR="00F40916" w:rsidRDefault="00F40916">
      <w:pPr>
        <w:pStyle w:val="Header"/>
        <w:tabs>
          <w:tab w:val="clear" w:pos="4320"/>
          <w:tab w:val="clear" w:pos="8640"/>
        </w:tabs>
      </w:pPr>
    </w:p>
    <w:p w:rsidR="00F40916" w:rsidRDefault="00F40916"/>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15" w:name="_Toc79205983"/>
            <w:bookmarkStart w:id="216" w:name="_Toc282510720"/>
            <w:r>
              <w:t>Baseline Sales</w:t>
            </w:r>
            <w:bookmarkEnd w:id="215"/>
            <w:r>
              <w:t xml:space="preserve"> (Algorithm 078)</w:t>
            </w:r>
            <w:bookmarkEnd w:id="216"/>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cs="Arial"/>
              </w:rPr>
            </w:pPr>
            <w:r>
              <w:rPr>
                <w:rFonts w:ascii="Century Gothic" w:hAnsi="Century Gothic"/>
              </w:rPr>
              <w:t xml:space="preserve">Baseline Sales are IRI’s projected baseline sales with no additional reporting adjustments.  They report estimated (unit, volume, or dollar) sales that would have occurred in the absence of retailer merchandising (features, displays, and/or price reductions).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gridSpan w:val="2"/>
          </w:tcPr>
          <w:p w:rsidR="00F40916" w:rsidRDefault="00F40916">
            <w:pPr>
              <w:rPr>
                <w:rFonts w:ascii="Century Gothic" w:hAnsi="Century Gothic"/>
              </w:rPr>
            </w:pPr>
            <w:r>
              <w:rPr>
                <w:rFonts w:ascii="Century Gothic" w:hAnsi="Century Gothic"/>
              </w:rPr>
              <w:t xml:space="preserve">These measures are calculated using IRI’s proprietary Baselining Model.  </w:t>
            </w:r>
            <w:r>
              <w:rPr>
                <w:rFonts w:ascii="Century Gothic" w:hAnsi="Century Gothic"/>
                <w:spacing w:val="-3"/>
              </w:rPr>
              <w:t xml:space="preserve">They are calculated as the sum of all the projected baselines for each store and for each week during the period(s). </w:t>
            </w:r>
            <w:r>
              <w:rPr>
                <w:rFonts w:ascii="Century Gothic" w:hAnsi="Century Gothic"/>
              </w:rPr>
              <w:t xml:space="preserv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IRI recommends Base Sales for most tracking purposes. Baseline Sales are most useful for complex modeling purposes.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 xml:space="preserve">Usage Notes </w:t>
            </w:r>
          </w:p>
        </w:tc>
        <w:tc>
          <w:tcPr>
            <w:tcW w:w="6300" w:type="dxa"/>
            <w:gridSpan w:val="2"/>
          </w:tcPr>
          <w:p w:rsidR="00F40916" w:rsidRDefault="00F40916">
            <w:pPr>
              <w:rPr>
                <w:rFonts w:ascii="Century Gothic" w:hAnsi="Century Gothic"/>
              </w:rPr>
            </w:pPr>
            <w:r>
              <w:rPr>
                <w:rFonts w:ascii="Century Gothic" w:hAnsi="Century Gothic"/>
              </w:rPr>
              <w:t>Base and Baseline Sales differ in the following ways:</w:t>
            </w:r>
          </w:p>
          <w:p w:rsidR="00F40916" w:rsidRDefault="00F40916">
            <w:pPr>
              <w:numPr>
                <w:ilvl w:val="0"/>
                <w:numId w:val="44"/>
              </w:numPr>
              <w:rPr>
                <w:rFonts w:ascii="Century Gothic" w:hAnsi="Century Gothic"/>
              </w:rPr>
            </w:pPr>
            <w:r>
              <w:rPr>
                <w:rFonts w:ascii="Century Gothic" w:hAnsi="Century Gothic"/>
              </w:rPr>
              <w:t xml:space="preserve">In weeks of promotion, Baseline Sales are allowed to be higher than Sales, while Base Sales are not.  </w:t>
            </w:r>
          </w:p>
          <w:p w:rsidR="00F40916" w:rsidRDefault="00F40916">
            <w:pPr>
              <w:numPr>
                <w:ilvl w:val="0"/>
                <w:numId w:val="44"/>
              </w:numPr>
              <w:rPr>
                <w:rFonts w:ascii="Century Gothic" w:hAnsi="Century Gothic"/>
              </w:rPr>
            </w:pPr>
            <w:r>
              <w:rPr>
                <w:rFonts w:ascii="Century Gothic" w:hAnsi="Century Gothic"/>
              </w:rPr>
              <w:t>In weeks of non-promotion, Baseline Sales measures are not set equal to sales and are therefore allowed to be greater or less than Sales.</w:t>
            </w:r>
          </w:p>
          <w:p w:rsidR="00F40916" w:rsidRDefault="00F40916">
            <w:pPr>
              <w:numPr>
                <w:ilvl w:val="0"/>
                <w:numId w:val="44"/>
              </w:numPr>
              <w:rPr>
                <w:rFonts w:ascii="Century Gothic" w:hAnsi="Century Gothic"/>
              </w:rPr>
            </w:pPr>
            <w:r>
              <w:rPr>
                <w:rFonts w:ascii="Century Gothic" w:hAnsi="Century Gothic"/>
              </w:rPr>
              <w:t>Baseline Sales measures do no</w:t>
            </w:r>
            <w:r w:rsidR="00E53178">
              <w:rPr>
                <w:rFonts w:ascii="Century Gothic" w:hAnsi="Century Gothic"/>
              </w:rPr>
              <w:t>t</w:t>
            </w:r>
            <w:r>
              <w:rPr>
                <w:rFonts w:ascii="Century Gothic" w:hAnsi="Century Gothic"/>
              </w:rPr>
              <w:t xml:space="preserve"> take into account the week-after effect, while Base Sales measures do.</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lastRenderedPageBreak/>
              <w:t>Related Measures</w:t>
            </w:r>
          </w:p>
        </w:tc>
        <w:tc>
          <w:tcPr>
            <w:tcW w:w="6300" w:type="dxa"/>
            <w:gridSpan w:val="2"/>
          </w:tcPr>
          <w:p w:rsidR="00F40916" w:rsidRDefault="00F40916">
            <w:pPr>
              <w:numPr>
                <w:ilvl w:val="0"/>
                <w:numId w:val="43"/>
              </w:numPr>
              <w:rPr>
                <w:rFonts w:ascii="Century Gothic" w:hAnsi="Century Gothic"/>
              </w:rPr>
            </w:pPr>
            <w:r>
              <w:rPr>
                <w:rFonts w:ascii="Century Gothic" w:hAnsi="Century Gothic"/>
              </w:rPr>
              <w:t>Base Sales</w:t>
            </w:r>
          </w:p>
          <w:p w:rsidR="00F40916" w:rsidRDefault="00F40916">
            <w:pPr>
              <w:numPr>
                <w:ilvl w:val="0"/>
                <w:numId w:val="43"/>
              </w:numPr>
              <w:rPr>
                <w:rFonts w:ascii="Century Gothic" w:hAnsi="Century Gothic"/>
              </w:rPr>
            </w:pPr>
            <w:r>
              <w:rPr>
                <w:rFonts w:ascii="Century Gothic" w:hAnsi="Century Gothic"/>
              </w:rPr>
              <w:t>Normal Sales</w:t>
            </w:r>
          </w:p>
          <w:p w:rsidR="00F40916" w:rsidRDefault="00F40916">
            <w:pPr>
              <w:numPr>
                <w:ilvl w:val="0"/>
                <w:numId w:val="43"/>
              </w:numPr>
              <w:rPr>
                <w:rFonts w:ascii="Century Gothic" w:hAnsi="Century Gothic"/>
              </w:rPr>
            </w:pPr>
            <w:r>
              <w:rPr>
                <w:rFonts w:ascii="Century Gothic" w:hAnsi="Century Gothic"/>
              </w:rPr>
              <w:t>Incremental Sales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lastRenderedPageBreak/>
              <w:t>Measure Group</w:t>
            </w:r>
          </w:p>
        </w:tc>
        <w:tc>
          <w:tcPr>
            <w:tcW w:w="6300" w:type="dxa"/>
          </w:tcPr>
          <w:p w:rsidR="00F40916" w:rsidRDefault="00F40916">
            <w:pPr>
              <w:pStyle w:val="MeasureGuideHeading"/>
            </w:pPr>
            <w:bookmarkStart w:id="217" w:name="_Toc79205984"/>
            <w:bookmarkStart w:id="218" w:name="_Toc282510721"/>
            <w:r>
              <w:t>Brand Development Index</w:t>
            </w:r>
            <w:bookmarkEnd w:id="217"/>
            <w:bookmarkEnd w:id="218"/>
            <w:r>
              <w:t xml:space="preser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rPr>
                <w:rFonts w:ascii="Century Gothic" w:hAnsi="Century Gothic"/>
              </w:rPr>
            </w:pPr>
            <w:r>
              <w:rPr>
                <w:rFonts w:ascii="Century Gothic" w:hAnsi="Century Gothic"/>
              </w:rPr>
              <w:t xml:space="preserve">This measure estimates the strength of a brand’s sales in a given market relative to the brand’s sales in the Total US.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autoSpaceDE w:val="0"/>
              <w:autoSpaceDN w:val="0"/>
              <w:adjustRightInd w:val="0"/>
              <w:rPr>
                <w:rFonts w:ascii="Century Gothic" w:hAnsi="Century Gothic" w:cs="MS Shell Dlg"/>
                <w:sz w:val="20"/>
                <w:szCs w:val="20"/>
                <w:u w:val="single"/>
              </w:rPr>
            </w:pPr>
            <w:r>
              <w:rPr>
                <w:rFonts w:ascii="Century Gothic" w:hAnsi="Century Gothic"/>
                <w:sz w:val="20"/>
                <w:szCs w:val="20"/>
                <w:u w:val="single"/>
              </w:rPr>
              <w:t>(Volume Sales in a Geography</w:t>
            </w:r>
            <w:r>
              <w:rPr>
                <w:rFonts w:ascii="Symbol" w:hAnsi="Symbol" w:cs="Symbol"/>
                <w:sz w:val="20"/>
                <w:szCs w:val="20"/>
                <w:u w:val="single"/>
              </w:rPr>
              <w:t></w:t>
            </w:r>
            <w:r>
              <w:rPr>
                <w:rFonts w:ascii="Century Gothic" w:hAnsi="Century Gothic"/>
                <w:sz w:val="20"/>
                <w:szCs w:val="20"/>
                <w:u w:val="single"/>
              </w:rPr>
              <w:t>Population of the Geography)</w:t>
            </w:r>
          </w:p>
          <w:p w:rsidR="00F40916" w:rsidRDefault="00F40916">
            <w:pPr>
              <w:pStyle w:val="Header"/>
              <w:tabs>
                <w:tab w:val="clear" w:pos="4320"/>
                <w:tab w:val="clear" w:pos="8640"/>
              </w:tabs>
              <w:jc w:val="center"/>
              <w:rPr>
                <w:rFonts w:ascii="Century Gothic" w:hAnsi="Century Gothic"/>
              </w:rPr>
            </w:pPr>
            <w:r>
              <w:rPr>
                <w:rFonts w:ascii="Century Gothic" w:hAnsi="Century Gothic"/>
                <w:sz w:val="20"/>
              </w:rPr>
              <w:t>(Volume Sales in Total US</w:t>
            </w:r>
            <w:r>
              <w:rPr>
                <w:rFonts w:ascii="Symbol" w:hAnsi="Symbol" w:cs="Symbol"/>
                <w:sz w:val="20"/>
                <w:szCs w:val="20"/>
              </w:rPr>
              <w:t></w:t>
            </w:r>
            <w:r>
              <w:rPr>
                <w:rFonts w:ascii="Century Gothic" w:hAnsi="Century Gothic"/>
                <w:sz w:val="20"/>
              </w:rPr>
              <w:t xml:space="preserve">Total </w:t>
            </w:r>
            <w:smartTag w:uri="urn:schemas-microsoft-com:office:smarttags" w:element="place">
              <w:smartTag w:uri="urn:schemas-microsoft-com:office:smarttags" w:element="country-region">
                <w:r>
                  <w:rPr>
                    <w:rFonts w:ascii="Century Gothic" w:hAnsi="Century Gothic"/>
                    <w:sz w:val="20"/>
                  </w:rPr>
                  <w:t>US</w:t>
                </w:r>
              </w:smartTag>
            </w:smartTag>
            <w:r>
              <w:rPr>
                <w:rFonts w:ascii="Century Gothic" w:hAnsi="Century Gothic"/>
                <w:sz w:val="20"/>
              </w:rPr>
              <w:t xml:space="preserve"> Population)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To identify markets where there is a sales/distribution/marketing opportunity by determining which markets have strong or weak sales of the brand compared to the Total US.</w:t>
            </w:r>
          </w:p>
          <w:p w:rsidR="00F40916" w:rsidRDefault="00F40916">
            <w:pPr>
              <w:numPr>
                <w:ilvl w:val="0"/>
                <w:numId w:val="76"/>
              </w:numPr>
              <w:rPr>
                <w:rFonts w:ascii="Century Gothic" w:hAnsi="Century Gothic"/>
              </w:rPr>
            </w:pPr>
            <w:r>
              <w:rPr>
                <w:rFonts w:ascii="Century Gothic" w:hAnsi="Century Gothic"/>
              </w:rPr>
              <w:t xml:space="preserve">An index of around 100 suggests that the market has average development, or that sales are at an average level compared to Total US.  </w:t>
            </w:r>
          </w:p>
          <w:p w:rsidR="00F40916" w:rsidRDefault="00F40916">
            <w:pPr>
              <w:numPr>
                <w:ilvl w:val="0"/>
                <w:numId w:val="76"/>
              </w:numPr>
              <w:rPr>
                <w:rFonts w:ascii="Century Gothic" w:hAnsi="Century Gothic"/>
              </w:rPr>
            </w:pPr>
            <w:r>
              <w:rPr>
                <w:rFonts w:ascii="Century Gothic" w:hAnsi="Century Gothic"/>
              </w:rPr>
              <w:t xml:space="preserve">An index higher than 120 suggests that it is a particularly strong market for the brand. </w:t>
            </w:r>
          </w:p>
          <w:p w:rsidR="00F40916" w:rsidRDefault="00F40916">
            <w:pPr>
              <w:numPr>
                <w:ilvl w:val="0"/>
                <w:numId w:val="76"/>
              </w:numPr>
              <w:rPr>
                <w:rFonts w:ascii="Century Gothic" w:hAnsi="Century Gothic"/>
              </w:rPr>
            </w:pPr>
            <w:r>
              <w:rPr>
                <w:rFonts w:ascii="Century Gothic" w:hAnsi="Century Gothic"/>
              </w:rPr>
              <w:t>An index below 80 suggests it is a weak market for the brand.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numPr>
                <w:ilvl w:val="0"/>
                <w:numId w:val="2"/>
              </w:numPr>
              <w:rPr>
                <w:rFonts w:ascii="Century Gothic" w:hAnsi="Century Gothic"/>
              </w:rPr>
            </w:pPr>
            <w:r>
              <w:rPr>
                <w:rFonts w:ascii="Century Gothic" w:hAnsi="Century Gothic"/>
              </w:rPr>
              <w:t>This measure will report NA for secondary totals if the members of the secondary total are from different categories or different brands.</w:t>
            </w:r>
          </w:p>
          <w:p w:rsidR="00F40916" w:rsidRDefault="00F40916">
            <w:pPr>
              <w:numPr>
                <w:ilvl w:val="0"/>
                <w:numId w:val="2"/>
              </w:numPr>
              <w:rPr>
                <w:rFonts w:ascii="Century Gothic" w:hAnsi="Century Gothic"/>
              </w:rPr>
            </w:pPr>
            <w:r>
              <w:rPr>
                <w:rFonts w:ascii="Century Gothic" w:hAnsi="Century Gothic"/>
              </w:rPr>
              <w:t xml:space="preserve">This measure is not available for CRMAs.  They can be made available for some CRMAs if custom programming is done to link the CRMA population to Total US.  </w:t>
            </w:r>
          </w:p>
          <w:p w:rsidR="00F40916" w:rsidRDefault="00F40916">
            <w:pPr>
              <w:numPr>
                <w:ilvl w:val="0"/>
                <w:numId w:val="2"/>
              </w:numPr>
              <w:rPr>
                <w:rFonts w:ascii="Century Gothic" w:hAnsi="Century Gothic"/>
              </w:rPr>
            </w:pPr>
            <w:r>
              <w:rPr>
                <w:rFonts w:ascii="Century Gothic" w:hAnsi="Century Gothic"/>
              </w:rPr>
              <w:t>This measure is not available for RMAs.</w:t>
            </w:r>
          </w:p>
          <w:p w:rsidR="00F40916" w:rsidRDefault="00F40916">
            <w:pPr>
              <w:numPr>
                <w:ilvl w:val="0"/>
                <w:numId w:val="2"/>
              </w:numPr>
              <w:rPr>
                <w:rFonts w:ascii="Century Gothic" w:hAnsi="Century Gothic"/>
                <w:bCs/>
              </w:rPr>
            </w:pPr>
            <w:r>
              <w:rPr>
                <w:rFonts w:ascii="Century Gothic" w:hAnsi="Century Gothic" w:cs="Arial"/>
                <w:bCs/>
                <w:szCs w:val="20"/>
              </w:rPr>
              <w:t xml:space="preserve">Below the Brand level this measure will report the index for the Brand to which the product belongs. </w:t>
            </w:r>
          </w:p>
          <w:p w:rsidR="00F40916" w:rsidRDefault="00F40916">
            <w:pPr>
              <w:numPr>
                <w:ilvl w:val="0"/>
                <w:numId w:val="2"/>
              </w:numPr>
              <w:rPr>
                <w:rFonts w:ascii="Century Gothic" w:hAnsi="Century Gothic"/>
              </w:rPr>
            </w:pPr>
            <w:r>
              <w:rPr>
                <w:rFonts w:ascii="Century Gothic" w:hAnsi="Century Gothic"/>
              </w:rPr>
              <w:t>This measure will report an NA above the Brand level.</w:t>
            </w: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 xml:space="preserve">Aggregation Rules </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lastRenderedPageBreak/>
              <w:t>Related Measures</w:t>
            </w:r>
          </w:p>
        </w:tc>
        <w:tc>
          <w:tcPr>
            <w:tcW w:w="6300" w:type="dxa"/>
          </w:tcPr>
          <w:p w:rsidR="00F40916" w:rsidRDefault="00F40916">
            <w:pPr>
              <w:numPr>
                <w:ilvl w:val="0"/>
                <w:numId w:val="45"/>
              </w:numPr>
              <w:rPr>
                <w:rFonts w:ascii="Century Gothic" w:hAnsi="Century Gothic"/>
              </w:rPr>
            </w:pPr>
            <w:r>
              <w:rPr>
                <w:rFonts w:ascii="Century Gothic" w:hAnsi="Century Gothic"/>
              </w:rPr>
              <w:t>Product Development Index (PDI)</w:t>
            </w:r>
          </w:p>
          <w:p w:rsidR="00F40916" w:rsidRDefault="00F40916">
            <w:pPr>
              <w:numPr>
                <w:ilvl w:val="0"/>
                <w:numId w:val="45"/>
              </w:numPr>
              <w:rPr>
                <w:rFonts w:ascii="Century Gothic" w:hAnsi="Century Gothic"/>
              </w:rPr>
            </w:pPr>
            <w:r>
              <w:rPr>
                <w:rFonts w:ascii="Century Gothic" w:hAnsi="Century Gothic"/>
              </w:rPr>
              <w:t>Category Development Index (CDI)</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219" w:name="_Toc79205985"/>
            <w:bookmarkStart w:id="220" w:name="_Toc282510722"/>
            <w:r>
              <w:t>Bump Sales (Algorithm 071)</w:t>
            </w:r>
            <w:bookmarkEnd w:id="219"/>
            <w:bookmarkEnd w:id="220"/>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 xml:space="preserve">These measures are like Incremental Sales except they are used for Census only accounts where we </w:t>
            </w:r>
            <w:r w:rsidR="00455C01">
              <w:rPr>
                <w:rFonts w:ascii="Century Gothic" w:hAnsi="Century Gothic"/>
              </w:rPr>
              <w:t>report</w:t>
            </w:r>
            <w:r>
              <w:rPr>
                <w:rFonts w:ascii="Century Gothic" w:hAnsi="Century Gothic"/>
              </w:rPr>
              <w:t xml:space="preserve"> only Primary Features (Main Ads) and Price Cuts, but not Displays.</w:t>
            </w: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 xml:space="preserve">They are the estimated additional sales attributable to Main Ads (Primary Features) and/or Price Cuts.  </w:t>
            </w: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spacing w:val="-3"/>
              </w:rPr>
              <w:t xml:space="preserve">Bump Sales are reported for a product or group of products during weeks with observed retailer merchandising and during weeks of non-merchandising when there was a Main Ad in the previous week.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gridSpan w:val="2"/>
          </w:tcPr>
          <w:p w:rsidR="00F40916" w:rsidRDefault="00F40916">
            <w:pPr>
              <w:rPr>
                <w:rFonts w:ascii="Century Gothic" w:hAnsi="Century Gothic"/>
              </w:rPr>
            </w:pPr>
            <w:r>
              <w:rPr>
                <w:rFonts w:ascii="Century Gothic" w:hAnsi="Century Gothic"/>
              </w:rPr>
              <w:t xml:space="preserve">These measures are calculated using IRI’s proprietary Baselining Model. </w:t>
            </w:r>
          </w:p>
          <w:p w:rsidR="00F40916" w:rsidRDefault="00F40916">
            <w:pPr>
              <w:rPr>
                <w:rFonts w:ascii="Century Gothic" w:hAnsi="Century Gothic"/>
                <w:spacing w:val="-3"/>
              </w:rPr>
            </w:pPr>
          </w:p>
          <w:p w:rsidR="00F40916" w:rsidRDefault="00F40916">
            <w:pPr>
              <w:rPr>
                <w:rFonts w:ascii="Century Gothic" w:hAnsi="Century Gothic"/>
              </w:rPr>
            </w:pPr>
            <w:r>
              <w:rPr>
                <w:rFonts w:ascii="Century Gothic" w:hAnsi="Century Gothic"/>
              </w:rPr>
              <w:t>These measures are calculated as the difference between Sales and Baseline Sales.</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The following rule are applied when calculating Bump Sales:</w:t>
            </w:r>
          </w:p>
          <w:p w:rsidR="00F40916" w:rsidRDefault="00F40916">
            <w:pPr>
              <w:numPr>
                <w:ilvl w:val="0"/>
                <w:numId w:val="103"/>
              </w:numPr>
              <w:rPr>
                <w:rFonts w:ascii="Century Gothic" w:hAnsi="Century Gothic"/>
              </w:rPr>
            </w:pPr>
            <w:r>
              <w:rPr>
                <w:rFonts w:ascii="Century Gothic" w:hAnsi="Century Gothic"/>
              </w:rPr>
              <w:t>In non-promoting store/weeks Bump Sales equal zero.</w:t>
            </w:r>
          </w:p>
          <w:p w:rsidR="00F40916" w:rsidRDefault="00F40916">
            <w:pPr>
              <w:numPr>
                <w:ilvl w:val="0"/>
                <w:numId w:val="103"/>
              </w:numPr>
              <w:rPr>
                <w:rFonts w:ascii="Century Gothic" w:hAnsi="Century Gothic"/>
              </w:rPr>
            </w:pPr>
            <w:r>
              <w:rPr>
                <w:rFonts w:ascii="Century Gothic" w:hAnsi="Century Gothic"/>
              </w:rPr>
              <w:t xml:space="preserve">If Units (or Volume) – Baseline Units (or Volume) is less than zero, Bump Sales is set equal to zero. </w:t>
            </w:r>
          </w:p>
          <w:p w:rsidR="00F40916" w:rsidRDefault="00F40916">
            <w:pPr>
              <w:numPr>
                <w:ilvl w:val="0"/>
                <w:numId w:val="103"/>
              </w:numPr>
              <w:rPr>
                <w:rFonts w:ascii="Century Gothic" w:hAnsi="Century Gothic"/>
              </w:rPr>
            </w:pPr>
            <w:r>
              <w:rPr>
                <w:rFonts w:ascii="Century Gothic" w:hAnsi="Century Gothic"/>
              </w:rPr>
              <w:t>Bump Dollars are allowed to be negative.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47"/>
              </w:numPr>
              <w:rPr>
                <w:rFonts w:ascii="Century Gothic" w:hAnsi="Century Gothic"/>
              </w:rPr>
            </w:pPr>
            <w:r>
              <w:rPr>
                <w:rFonts w:ascii="Century Gothic" w:hAnsi="Century Gothic"/>
              </w:rPr>
              <w:t>To determine the amount of sales generated by primary features and price cuts.</w:t>
            </w:r>
          </w:p>
          <w:p w:rsidR="00F40916" w:rsidRDefault="00F40916">
            <w:pPr>
              <w:numPr>
                <w:ilvl w:val="0"/>
                <w:numId w:val="36"/>
              </w:numPr>
              <w:rPr>
                <w:rFonts w:ascii="Century Gothic" w:hAnsi="Century Gothic"/>
              </w:rPr>
            </w:pPr>
            <w:r>
              <w:rPr>
                <w:rFonts w:ascii="Century Gothic" w:hAnsi="Century Gothic"/>
              </w:rPr>
              <w:t>To measure the relative effectiveness of promotions across products, time, and in geographies that are not full-causal releasable.</w:t>
            </w:r>
          </w:p>
          <w:p w:rsidR="00F40916" w:rsidRDefault="00F40916">
            <w:pPr>
              <w:numPr>
                <w:ilvl w:val="0"/>
                <w:numId w:val="36"/>
              </w:numPr>
              <w:rPr>
                <w:rFonts w:ascii="Century Gothic" w:hAnsi="Century Gothic"/>
              </w:rPr>
            </w:pPr>
            <w:r>
              <w:rPr>
                <w:rFonts w:ascii="Century Gothic" w:hAnsi="Century Gothic"/>
              </w:rPr>
              <w:t>To determine if the price reduction on a promotion generated enough sales to offset the decrease in dollar sales due to price reduction.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822217" w:rsidRDefault="00822217" w:rsidP="00822217">
            <w:pPr>
              <w:pStyle w:val="Header"/>
              <w:numPr>
                <w:ilvl w:val="0"/>
                <w:numId w:val="36"/>
              </w:numPr>
              <w:tabs>
                <w:tab w:val="clear" w:pos="4320"/>
                <w:tab w:val="clear" w:pos="8640"/>
              </w:tabs>
              <w:rPr>
                <w:rFonts w:ascii="Century Gothic" w:hAnsi="Century Gothic"/>
              </w:rPr>
            </w:pPr>
            <w:r>
              <w:rPr>
                <w:rFonts w:ascii="Century Gothic" w:hAnsi="Century Gothic"/>
              </w:rPr>
              <w:t xml:space="preserve">These measures are calculated exclusively from census stores.  </w:t>
            </w:r>
          </w:p>
          <w:p w:rsidR="00F40916" w:rsidRDefault="00F40916">
            <w:pPr>
              <w:numPr>
                <w:ilvl w:val="0"/>
                <w:numId w:val="36"/>
              </w:numPr>
              <w:rPr>
                <w:rFonts w:ascii="Century Gothic" w:hAnsi="Century Gothic"/>
              </w:rPr>
            </w:pPr>
            <w:r>
              <w:rPr>
                <w:rFonts w:ascii="Century Gothic" w:hAnsi="Century Gothic"/>
              </w:rPr>
              <w:t>Unlike Incremental Sales, Bump Sales measures do not include the effect of Displays.</w:t>
            </w:r>
          </w:p>
          <w:p w:rsidR="00F40916" w:rsidRDefault="00F40916">
            <w:pPr>
              <w:numPr>
                <w:ilvl w:val="0"/>
                <w:numId w:val="36"/>
              </w:numPr>
              <w:rPr>
                <w:rFonts w:ascii="Century Gothic" w:hAnsi="Century Gothic"/>
              </w:rPr>
            </w:pPr>
            <w:r>
              <w:rPr>
                <w:rFonts w:ascii="Century Gothic" w:hAnsi="Century Gothic"/>
                <w:spacing w:val="-3"/>
              </w:rPr>
              <w:t>Bump Dollars are allowed to be negative, but Bump Units and Bump Volume are always greater than or equal to zero.</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numPr>
                <w:ilvl w:val="0"/>
                <w:numId w:val="46"/>
              </w:numPr>
              <w:tabs>
                <w:tab w:val="clear" w:pos="4320"/>
                <w:tab w:val="clear" w:pos="8640"/>
              </w:tabs>
              <w:rPr>
                <w:rFonts w:ascii="Century Gothic" w:hAnsi="Century Gothic"/>
              </w:rPr>
            </w:pPr>
            <w:r>
              <w:rPr>
                <w:rFonts w:ascii="Century Gothic" w:hAnsi="Century Gothic"/>
              </w:rPr>
              <w:t>Normal Sales</w:t>
            </w:r>
          </w:p>
          <w:p w:rsidR="00F40916" w:rsidRDefault="00F40916">
            <w:pPr>
              <w:pStyle w:val="Header"/>
              <w:numPr>
                <w:ilvl w:val="0"/>
                <w:numId w:val="46"/>
              </w:numPr>
              <w:tabs>
                <w:tab w:val="clear" w:pos="4320"/>
                <w:tab w:val="clear" w:pos="8640"/>
              </w:tabs>
              <w:rPr>
                <w:rFonts w:ascii="Century Gothic" w:hAnsi="Century Gothic"/>
              </w:rPr>
            </w:pPr>
            <w:r>
              <w:rPr>
                <w:rFonts w:ascii="Century Gothic" w:hAnsi="Century Gothic"/>
              </w:rPr>
              <w:t xml:space="preserve">Incremental Sales </w:t>
            </w:r>
          </w:p>
        </w:tc>
      </w:tr>
    </w:tbl>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t>Measure Group</w:t>
            </w:r>
          </w:p>
        </w:tc>
        <w:tc>
          <w:tcPr>
            <w:tcW w:w="6300" w:type="dxa"/>
          </w:tcPr>
          <w:p w:rsidR="00F40916" w:rsidRDefault="00F40916">
            <w:pPr>
              <w:pStyle w:val="MeasureGuideHeading"/>
            </w:pPr>
            <w:bookmarkStart w:id="221" w:name="_Toc282510723"/>
            <w:r>
              <w:t>Category Development Index</w:t>
            </w:r>
            <w:bookmarkEnd w:id="221"/>
            <w:r>
              <w:t xml:space="preser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rPr>
                <w:rFonts w:ascii="Century Gothic" w:hAnsi="Century Gothic"/>
              </w:rPr>
            </w:pPr>
            <w:r>
              <w:rPr>
                <w:rFonts w:ascii="Century Gothic" w:hAnsi="Century Gothic"/>
              </w:rPr>
              <w:t xml:space="preserve">This measure estimates the strength of a category’s sales in a given market relative to the category sales in the Total US.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autoSpaceDE w:val="0"/>
              <w:autoSpaceDN w:val="0"/>
              <w:adjustRightInd w:val="0"/>
              <w:rPr>
                <w:rFonts w:ascii="Century Gothic" w:hAnsi="Century Gothic" w:cs="MS Shell Dlg"/>
                <w:sz w:val="20"/>
                <w:szCs w:val="20"/>
                <w:u w:val="single"/>
              </w:rPr>
            </w:pPr>
            <w:r>
              <w:rPr>
                <w:rFonts w:ascii="Century Gothic" w:hAnsi="Century Gothic"/>
                <w:sz w:val="20"/>
                <w:szCs w:val="20"/>
                <w:u w:val="single"/>
              </w:rPr>
              <w:t>(Volume Sales in a Geography</w:t>
            </w:r>
            <w:r>
              <w:rPr>
                <w:rFonts w:ascii="Symbol" w:hAnsi="Symbol" w:cs="Symbol"/>
                <w:sz w:val="20"/>
                <w:szCs w:val="20"/>
                <w:u w:val="single"/>
              </w:rPr>
              <w:t></w:t>
            </w:r>
            <w:r>
              <w:rPr>
                <w:rFonts w:ascii="Century Gothic" w:hAnsi="Century Gothic"/>
                <w:sz w:val="20"/>
                <w:szCs w:val="20"/>
                <w:u w:val="single"/>
              </w:rPr>
              <w:t>Population of the Geography)</w:t>
            </w:r>
          </w:p>
          <w:p w:rsidR="00F40916" w:rsidRDefault="00F40916">
            <w:pPr>
              <w:pStyle w:val="Header"/>
              <w:tabs>
                <w:tab w:val="clear" w:pos="4320"/>
                <w:tab w:val="clear" w:pos="8640"/>
              </w:tabs>
              <w:jc w:val="center"/>
              <w:rPr>
                <w:rFonts w:ascii="Century Gothic" w:hAnsi="Century Gothic"/>
              </w:rPr>
            </w:pPr>
            <w:r>
              <w:rPr>
                <w:rFonts w:ascii="Century Gothic" w:hAnsi="Century Gothic"/>
                <w:sz w:val="20"/>
              </w:rPr>
              <w:t>(Volume Sales in Total US</w:t>
            </w:r>
            <w:r>
              <w:rPr>
                <w:rFonts w:ascii="Symbol" w:hAnsi="Symbol" w:cs="Symbol"/>
                <w:sz w:val="20"/>
                <w:szCs w:val="20"/>
              </w:rPr>
              <w:t></w:t>
            </w:r>
            <w:r>
              <w:rPr>
                <w:rFonts w:ascii="Century Gothic" w:hAnsi="Century Gothic"/>
                <w:sz w:val="20"/>
              </w:rPr>
              <w:t xml:space="preserve">Total </w:t>
            </w:r>
            <w:smartTag w:uri="urn:schemas-microsoft-com:office:smarttags" w:element="place">
              <w:smartTag w:uri="urn:schemas-microsoft-com:office:smarttags" w:element="country-region">
                <w:r>
                  <w:rPr>
                    <w:rFonts w:ascii="Century Gothic" w:hAnsi="Century Gothic"/>
                    <w:sz w:val="20"/>
                  </w:rPr>
                  <w:t>US</w:t>
                </w:r>
              </w:smartTag>
            </w:smartTag>
            <w:r>
              <w:rPr>
                <w:rFonts w:ascii="Century Gothic" w:hAnsi="Century Gothic"/>
                <w:sz w:val="20"/>
              </w:rPr>
              <w:t xml:space="preserve"> Population)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To identify markets where there is a sales/distribution/marketing opportunity by determining which markets have strong or weak sales of the brand compared to the Total US.</w:t>
            </w:r>
          </w:p>
          <w:p w:rsidR="00F40916" w:rsidRDefault="00F40916">
            <w:pPr>
              <w:numPr>
                <w:ilvl w:val="0"/>
                <w:numId w:val="76"/>
              </w:numPr>
              <w:rPr>
                <w:rFonts w:ascii="Century Gothic" w:hAnsi="Century Gothic"/>
              </w:rPr>
            </w:pPr>
            <w:r>
              <w:rPr>
                <w:rFonts w:ascii="Century Gothic" w:hAnsi="Century Gothic"/>
              </w:rPr>
              <w:t xml:space="preserve">An index of around 100 suggests that the market has average development, or that sales are at an average level compared to Total US.  </w:t>
            </w:r>
          </w:p>
          <w:p w:rsidR="00F40916" w:rsidRDefault="00F40916">
            <w:pPr>
              <w:numPr>
                <w:ilvl w:val="0"/>
                <w:numId w:val="76"/>
              </w:numPr>
              <w:rPr>
                <w:rFonts w:ascii="Century Gothic" w:hAnsi="Century Gothic"/>
              </w:rPr>
            </w:pPr>
            <w:r>
              <w:rPr>
                <w:rFonts w:ascii="Century Gothic" w:hAnsi="Century Gothic"/>
              </w:rPr>
              <w:t xml:space="preserve">An index higher than 120 suggests that it is a particularly strong market for the category. </w:t>
            </w:r>
          </w:p>
          <w:p w:rsidR="00F40916" w:rsidRDefault="00F40916">
            <w:pPr>
              <w:pStyle w:val="Header"/>
              <w:numPr>
                <w:ilvl w:val="0"/>
                <w:numId w:val="86"/>
              </w:numPr>
              <w:tabs>
                <w:tab w:val="clear" w:pos="4320"/>
                <w:tab w:val="clear" w:pos="8640"/>
              </w:tabs>
              <w:rPr>
                <w:rFonts w:ascii="Century Gothic" w:hAnsi="Century Gothic"/>
              </w:rPr>
            </w:pPr>
            <w:r>
              <w:rPr>
                <w:rFonts w:ascii="Century Gothic" w:hAnsi="Century Gothic"/>
              </w:rPr>
              <w:t>An index below 80 suggests it is a weak market for the category.</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numPr>
                <w:ilvl w:val="0"/>
                <w:numId w:val="2"/>
              </w:numPr>
              <w:rPr>
                <w:rFonts w:ascii="Century Gothic" w:hAnsi="Century Gothic"/>
              </w:rPr>
            </w:pPr>
            <w:r>
              <w:rPr>
                <w:rFonts w:ascii="Century Gothic" w:hAnsi="Century Gothic"/>
              </w:rPr>
              <w:t>This measure will report NA for a secondary total if the elements in the secondary total are from different categories.</w:t>
            </w:r>
          </w:p>
          <w:p w:rsidR="00F40916" w:rsidRDefault="00F40916">
            <w:pPr>
              <w:numPr>
                <w:ilvl w:val="0"/>
                <w:numId w:val="2"/>
              </w:numPr>
              <w:rPr>
                <w:rFonts w:ascii="Century Gothic" w:hAnsi="Century Gothic"/>
              </w:rPr>
            </w:pPr>
            <w:r>
              <w:rPr>
                <w:rFonts w:ascii="Century Gothic" w:hAnsi="Century Gothic"/>
              </w:rPr>
              <w:t>This measure is not available for CRMAs.  They can be made available for some CRMAs if custom programming is done to link the CRMA population to Total US.</w:t>
            </w:r>
          </w:p>
          <w:p w:rsidR="00F40916" w:rsidRDefault="00F40916">
            <w:pPr>
              <w:numPr>
                <w:ilvl w:val="0"/>
                <w:numId w:val="2"/>
              </w:numPr>
              <w:rPr>
                <w:rFonts w:ascii="Century Gothic" w:hAnsi="Century Gothic"/>
              </w:rPr>
            </w:pPr>
            <w:r>
              <w:rPr>
                <w:rFonts w:ascii="Century Gothic" w:hAnsi="Century Gothic"/>
              </w:rPr>
              <w:t>This measure is not available for RMAs.</w:t>
            </w:r>
          </w:p>
          <w:p w:rsidR="00F40916" w:rsidRDefault="00F40916">
            <w:pPr>
              <w:numPr>
                <w:ilvl w:val="0"/>
                <w:numId w:val="2"/>
              </w:numPr>
              <w:rPr>
                <w:rFonts w:ascii="Century Gothic" w:hAnsi="Century Gothic"/>
              </w:rPr>
            </w:pPr>
            <w:r>
              <w:rPr>
                <w:rFonts w:ascii="Century Gothic" w:hAnsi="Century Gothic"/>
              </w:rPr>
              <w:t xml:space="preserve">This measure will report the same value for all products within a category.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 xml:space="preserve">Aggregation Rules </w:t>
            </w:r>
          </w:p>
        </w:tc>
        <w:tc>
          <w:tcPr>
            <w:tcW w:w="6300" w:type="dxa"/>
          </w:tcPr>
          <w:p w:rsidR="00F40916" w:rsidRDefault="00F40916">
            <w:pPr>
              <w:rPr>
                <w:rFonts w:ascii="Century Gothic" w:hAnsi="Century Gothic"/>
              </w:rPr>
            </w:pPr>
            <w:r>
              <w:rPr>
                <w:rFonts w:ascii="Century Gothic" w:hAnsi="Century Gothic"/>
              </w:rPr>
              <w:t xml:space="preserve">Derived measures inherit the aggregation rules of their component </w:t>
            </w:r>
            <w:r w:rsidR="00F750F1">
              <w:rPr>
                <w:rFonts w:ascii="Century Gothic" w:hAnsi="Century Gothic"/>
              </w:rPr>
              <w:t>stored</w:t>
            </w:r>
            <w:r>
              <w:rPr>
                <w:rFonts w:ascii="Century Gothic" w:hAnsi="Century Gothic"/>
              </w:rPr>
              <w:t xml:space="preserve">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45"/>
              </w:numPr>
              <w:rPr>
                <w:rFonts w:ascii="Century Gothic" w:hAnsi="Century Gothic"/>
              </w:rPr>
            </w:pPr>
            <w:r>
              <w:rPr>
                <w:rFonts w:ascii="Century Gothic" w:hAnsi="Century Gothic"/>
              </w:rPr>
              <w:t>Product Development Index (PDI)</w:t>
            </w:r>
          </w:p>
          <w:p w:rsidR="00F40916" w:rsidRDefault="00F40916">
            <w:pPr>
              <w:numPr>
                <w:ilvl w:val="0"/>
                <w:numId w:val="45"/>
              </w:numPr>
              <w:rPr>
                <w:rFonts w:ascii="Century Gothic" w:hAnsi="Century Gothic"/>
              </w:rPr>
            </w:pPr>
            <w:r>
              <w:rPr>
                <w:rFonts w:ascii="Century Gothic" w:hAnsi="Century Gothic"/>
              </w:rPr>
              <w:t>Category Development Index (CDI)</w:t>
            </w:r>
          </w:p>
        </w:tc>
      </w:tr>
    </w:tbl>
    <w:p w:rsidR="00F40916" w:rsidRDefault="00F40916">
      <w:pPr>
        <w:rPr>
          <w:rFonts w:ascii="Century Gothic" w:hAnsi="Century Gothic"/>
        </w:rPr>
      </w:pPr>
    </w:p>
    <w:p w:rsidR="00F40916" w:rsidRDefault="0063569E">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t>Measure Group</w:t>
            </w:r>
          </w:p>
        </w:tc>
        <w:tc>
          <w:tcPr>
            <w:tcW w:w="6300" w:type="dxa"/>
            <w:gridSpan w:val="2"/>
          </w:tcPr>
          <w:p w:rsidR="00F40916" w:rsidRDefault="00F40916">
            <w:pPr>
              <w:pStyle w:val="MeasureGuideHeading"/>
            </w:pPr>
            <w:bookmarkStart w:id="222" w:name="_Toc79205986"/>
            <w:bookmarkStart w:id="223" w:name="_Toc282510724"/>
            <w:r>
              <w:t>Coupon Circulation (Algorithm 552)</w:t>
            </w:r>
            <w:bookmarkEnd w:id="222"/>
            <w:bookmarkEnd w:id="223"/>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Estimated circulation of newspapers </w:t>
            </w:r>
            <w:r w:rsidR="00AA71AA">
              <w:rPr>
                <w:rFonts w:ascii="Century Gothic" w:hAnsi="Century Gothic"/>
                <w:spacing w:val="-3"/>
              </w:rPr>
              <w:t xml:space="preserve">and magazines </w:t>
            </w:r>
            <w:r>
              <w:rPr>
                <w:rFonts w:ascii="Century Gothic" w:hAnsi="Century Gothic"/>
                <w:spacing w:val="-3"/>
              </w:rPr>
              <w:t xml:space="preserve">in which a tracked manufacturer coupon was present.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AA71AA" w:rsidRDefault="00AA71AA">
            <w:pPr>
              <w:autoSpaceDE w:val="0"/>
              <w:autoSpaceDN w:val="0"/>
              <w:adjustRightInd w:val="0"/>
              <w:rPr>
                <w:rFonts w:ascii="Century Gothic" w:hAnsi="Century Gothic"/>
              </w:rPr>
            </w:pPr>
            <w:r>
              <w:rPr>
                <w:rFonts w:ascii="Century Gothic" w:hAnsi="Century Gothic"/>
              </w:rPr>
              <w:t>Coupon Circulation for Newspapers:</w:t>
            </w:r>
          </w:p>
          <w:p w:rsidR="00F40916" w:rsidRDefault="00F40916">
            <w:pPr>
              <w:autoSpaceDE w:val="0"/>
              <w:autoSpaceDN w:val="0"/>
              <w:adjustRightInd w:val="0"/>
              <w:rPr>
                <w:rFonts w:ascii="MS Shell Dlg" w:hAnsi="MS Shell Dlg" w:cs="MS Shell Dlg"/>
                <w:sz w:val="17"/>
                <w:szCs w:val="17"/>
              </w:rPr>
            </w:pPr>
            <w:r>
              <w:rPr>
                <w:rFonts w:ascii="Century Gothic" w:hAnsi="Century Gothic"/>
              </w:rPr>
              <w:t xml:space="preserve">(Circulation of audited newspapers with coupon </w:t>
            </w:r>
            <w:r>
              <w:rPr>
                <w:rFonts w:ascii="Symbol" w:hAnsi="Symbol" w:cs="Symbol"/>
              </w:rPr>
              <w:t></w:t>
            </w:r>
          </w:p>
          <w:p w:rsidR="00F40916" w:rsidRDefault="00F40916">
            <w:pPr>
              <w:pStyle w:val="Header"/>
              <w:tabs>
                <w:tab w:val="clear" w:pos="4320"/>
                <w:tab w:val="clear" w:pos="8640"/>
              </w:tabs>
              <w:jc w:val="center"/>
              <w:rPr>
                <w:rFonts w:ascii="Century Gothic" w:hAnsi="Century Gothic"/>
              </w:rPr>
            </w:pPr>
            <w:r>
              <w:rPr>
                <w:rFonts w:ascii="Century Gothic" w:hAnsi="Century Gothic"/>
              </w:rPr>
              <w:t xml:space="preserve"> Circulation of all audited newspapers) </w:t>
            </w:r>
          </w:p>
          <w:p w:rsidR="00F40916" w:rsidRDefault="00AA71AA" w:rsidP="00AA71AA">
            <w:pPr>
              <w:pStyle w:val="Header"/>
              <w:tabs>
                <w:tab w:val="clear" w:pos="4320"/>
                <w:tab w:val="clear" w:pos="8640"/>
              </w:tabs>
              <w:jc w:val="center"/>
              <w:rPr>
                <w:rFonts w:ascii="Century Gothic" w:hAnsi="Century Gothic"/>
              </w:rPr>
            </w:pPr>
            <w:r>
              <w:rPr>
                <w:rFonts w:ascii="Century Gothic" w:hAnsi="Century Gothic"/>
              </w:rPr>
              <w:t xml:space="preserve"> * </w:t>
            </w:r>
            <w:r w:rsidR="00F40916">
              <w:rPr>
                <w:rFonts w:ascii="Century Gothic" w:hAnsi="Century Gothic"/>
              </w:rPr>
              <w:t>Total newspaper circulation</w:t>
            </w:r>
          </w:p>
          <w:p w:rsidR="00AA71AA" w:rsidRDefault="00AA71AA" w:rsidP="00AA71AA">
            <w:pPr>
              <w:pStyle w:val="Header"/>
              <w:tabs>
                <w:tab w:val="clear" w:pos="4320"/>
                <w:tab w:val="clear" w:pos="8640"/>
              </w:tabs>
              <w:rPr>
                <w:rFonts w:ascii="Century Gothic" w:hAnsi="Century Gothic"/>
              </w:rPr>
            </w:pPr>
          </w:p>
          <w:p w:rsidR="00AA71AA" w:rsidRDefault="00AA71AA" w:rsidP="00AA71AA">
            <w:pPr>
              <w:pStyle w:val="Header"/>
              <w:tabs>
                <w:tab w:val="clear" w:pos="4320"/>
                <w:tab w:val="clear" w:pos="8640"/>
              </w:tabs>
              <w:rPr>
                <w:rFonts w:ascii="Century Gothic" w:hAnsi="Century Gothic"/>
              </w:rPr>
            </w:pPr>
            <w:r>
              <w:rPr>
                <w:rFonts w:ascii="Century Gothic" w:hAnsi="Century Gothic"/>
              </w:rPr>
              <w:t>Coupon Circulation for Magazines:</w:t>
            </w:r>
          </w:p>
          <w:p w:rsidR="008A452E" w:rsidRDefault="00AA71AA" w:rsidP="00AA71AA">
            <w:pPr>
              <w:pStyle w:val="Header"/>
              <w:tabs>
                <w:tab w:val="clear" w:pos="4320"/>
                <w:tab w:val="clear" w:pos="8640"/>
              </w:tabs>
              <w:rPr>
                <w:rFonts w:ascii="Century Gothic" w:hAnsi="Century Gothic"/>
              </w:rPr>
            </w:pPr>
            <w:r>
              <w:rPr>
                <w:rFonts w:ascii="Century Gothic" w:hAnsi="Century Gothic"/>
              </w:rPr>
              <w:t>For each magazine circulation event, the circulation is simply the magazine’s market circulation.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rPr>
                <w:rFonts w:ascii="Century Gothic" w:hAnsi="Century Gothic"/>
              </w:rPr>
            </w:pPr>
            <w:r>
              <w:rPr>
                <w:rFonts w:ascii="Century Gothic" w:hAnsi="Century Gothic"/>
              </w:rPr>
              <w:t>To measure the total reach of a coupon drop.</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A034FA" w:rsidRDefault="00A034FA">
            <w:pPr>
              <w:numPr>
                <w:ilvl w:val="0"/>
                <w:numId w:val="48"/>
              </w:numPr>
              <w:rPr>
                <w:rFonts w:ascii="Century Gothic" w:hAnsi="Century Gothic"/>
              </w:rPr>
            </w:pPr>
            <w:r>
              <w:rPr>
                <w:rFonts w:ascii="Century Gothic" w:hAnsi="Century Gothic"/>
              </w:rPr>
              <w:t>Coupon Circulation is reported in 49 out of 6</w:t>
            </w:r>
            <w:r w:rsidR="00924D23">
              <w:rPr>
                <w:rFonts w:ascii="Century Gothic" w:hAnsi="Century Gothic"/>
              </w:rPr>
              <w:t>5</w:t>
            </w:r>
            <w:r>
              <w:rPr>
                <w:rFonts w:ascii="Century Gothic" w:hAnsi="Century Gothic"/>
              </w:rPr>
              <w:t xml:space="preserve"> standard InfoScan markets.</w:t>
            </w:r>
          </w:p>
          <w:p w:rsidR="00F40916" w:rsidRDefault="00F40916">
            <w:pPr>
              <w:numPr>
                <w:ilvl w:val="0"/>
                <w:numId w:val="48"/>
              </w:numPr>
              <w:rPr>
                <w:rFonts w:ascii="Century Gothic" w:hAnsi="Century Gothic"/>
              </w:rPr>
            </w:pPr>
            <w:r>
              <w:rPr>
                <w:rFonts w:ascii="Century Gothic" w:hAnsi="Century Gothic"/>
              </w:rPr>
              <w:t>This measure will not report for secondary totals because of the potential for double counting items.</w:t>
            </w:r>
          </w:p>
          <w:p w:rsidR="00F40916" w:rsidRDefault="00F40916">
            <w:pPr>
              <w:numPr>
                <w:ilvl w:val="0"/>
                <w:numId w:val="48"/>
              </w:numPr>
              <w:rPr>
                <w:rFonts w:ascii="Century Gothic" w:hAnsi="Century Gothic"/>
              </w:rPr>
            </w:pPr>
            <w:r>
              <w:rPr>
                <w:rFonts w:ascii="Century Gothic" w:hAnsi="Century Gothic"/>
              </w:rPr>
              <w:t>Not all manufacturer coupons are tracked in InfoScan.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Additive across geographies and time.</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Share of Coupon Circulation</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24" w:name="_Toc79205987"/>
            <w:bookmarkStart w:id="225" w:name="_Toc282510725"/>
            <w:r>
              <w:t>Estimated Coupon Redemption (Algorithm 553)</w:t>
            </w:r>
            <w:bookmarkEnd w:id="224"/>
            <w:bookmarkEnd w:id="225"/>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This measure estimates the total number of manufacturer coupons that could potentially be redeemed for a product or group of products.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rPr>
                <w:rFonts w:ascii="Century Gothic" w:hAnsi="Century Gothic"/>
                <w:sz w:val="22"/>
              </w:rPr>
            </w:pPr>
            <w:r>
              <w:rPr>
                <w:rFonts w:ascii="Century Gothic" w:hAnsi="Century Gothic"/>
                <w:sz w:val="22"/>
              </w:rPr>
              <w:t>(Coupon Circulation * Redemption Rate of vehicle 1 +  Coupon Circulation * Redemption Rate of vehicle 2 +</w:t>
            </w:r>
          </w:p>
          <w:p w:rsidR="00F40916" w:rsidRDefault="00F40916">
            <w:pPr>
              <w:rPr>
                <w:rFonts w:ascii="Century Gothic" w:hAnsi="Century Gothic"/>
              </w:rPr>
            </w:pPr>
            <w:r>
              <w:rPr>
                <w:rFonts w:ascii="Century Gothic" w:hAnsi="Century Gothic"/>
                <w:sz w:val="22"/>
              </w:rPr>
              <w:t>Coupon Circulation * Redemption Rate of vehicle 3)</w:t>
            </w:r>
          </w:p>
          <w:p w:rsidR="00F40916" w:rsidRDefault="00F40916">
            <w:pPr>
              <w:pStyle w:val="Header"/>
              <w:tabs>
                <w:tab w:val="clear" w:pos="4320"/>
                <w:tab w:val="clear" w:pos="8640"/>
              </w:tabs>
              <w:rPr>
                <w:rFonts w:ascii="Century Gothic" w:hAnsi="Century Gothic"/>
              </w:rPr>
            </w:pPr>
          </w:p>
          <w:p w:rsidR="00F40916" w:rsidRDefault="00F40916">
            <w:pPr>
              <w:rPr>
                <w:rFonts w:ascii="Century Gothic" w:hAnsi="Century Gothic"/>
              </w:rPr>
            </w:pPr>
            <w:r>
              <w:rPr>
                <w:rFonts w:ascii="Century Gothic" w:hAnsi="Century Gothic"/>
              </w:rPr>
              <w:t xml:space="preserve">Redemption rates will vary by type of coupon (i.e., Free Standing Insert = 42%, </w:t>
            </w:r>
            <w:r>
              <w:rPr>
                <w:rFonts w:ascii="Century Gothic" w:hAnsi="Century Gothic"/>
                <w:spacing w:val="-3"/>
              </w:rPr>
              <w:t>direct mail redemption rate = 7.0 %, etc.).</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rPr>
                <w:rFonts w:ascii="Century Gothic" w:hAnsi="Century Gothic"/>
              </w:rPr>
            </w:pPr>
            <w:r>
              <w:rPr>
                <w:rFonts w:ascii="Century Gothic" w:hAnsi="Century Gothic"/>
              </w:rPr>
              <w:t xml:space="preserve">To estimate the total number of coupons that could be redeemed for all tracked manufacturer coupons that were dropped for a product or group of products.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49"/>
              </w:numPr>
              <w:rPr>
                <w:rFonts w:ascii="Century Gothic" w:hAnsi="Century Gothic"/>
              </w:rPr>
            </w:pPr>
            <w:r>
              <w:rPr>
                <w:rFonts w:ascii="Century Gothic" w:hAnsi="Century Gothic"/>
              </w:rPr>
              <w:t>This measure does not measure the actual redemption of the coupon.</w:t>
            </w:r>
          </w:p>
          <w:p w:rsidR="00F40916" w:rsidRDefault="00F40916">
            <w:pPr>
              <w:numPr>
                <w:ilvl w:val="0"/>
                <w:numId w:val="49"/>
              </w:numPr>
              <w:rPr>
                <w:rFonts w:ascii="Century Gothic" w:hAnsi="Century Gothic"/>
              </w:rPr>
            </w:pPr>
            <w:r>
              <w:rPr>
                <w:rFonts w:ascii="Century Gothic" w:hAnsi="Century Gothic"/>
              </w:rPr>
              <w:t>Not all manufacturer coupons are tracked in InfoScan.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Additive across geographies and periods.  </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rPr>
          <w:trHeight w:val="323"/>
        </w:trPr>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Coupon Circulation</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226" w:name="_Toc79205988"/>
            <w:bookmarkStart w:id="227" w:name="_Toc282510726"/>
            <w:r>
              <w:t>Households (Algorithm 998)</w:t>
            </w:r>
            <w:bookmarkEnd w:id="226"/>
            <w:bookmarkEnd w:id="227"/>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rPr>
              <w:t xml:space="preserve">The number of households within a specified geography.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This measure is taken directly from the U.S. Census Bureau and is updated annually.</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rPr>
                <w:rFonts w:ascii="Century Gothic" w:hAnsi="Century Gothic"/>
              </w:rPr>
            </w:pPr>
            <w:r>
              <w:rPr>
                <w:rFonts w:ascii="Century Gothic" w:hAnsi="Century Gothic"/>
              </w:rPr>
              <w:t>To compare the demographic size of geographies.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50"/>
              </w:numPr>
              <w:tabs>
                <w:tab w:val="clear" w:pos="4320"/>
                <w:tab w:val="clear" w:pos="8640"/>
              </w:tabs>
              <w:rPr>
                <w:rFonts w:ascii="Century Gothic" w:hAnsi="Century Gothic"/>
              </w:rPr>
            </w:pPr>
            <w:r>
              <w:rPr>
                <w:rFonts w:ascii="Century Gothic" w:hAnsi="Century Gothic"/>
              </w:rPr>
              <w:t>This measure is not available for Key Accounts or RMAs.</w:t>
            </w:r>
          </w:p>
          <w:p w:rsidR="00F40916" w:rsidRDefault="00F40916">
            <w:pPr>
              <w:numPr>
                <w:ilvl w:val="0"/>
                <w:numId w:val="50"/>
              </w:numPr>
              <w:rPr>
                <w:rFonts w:ascii="Century Gothic" w:hAnsi="Century Gothic"/>
              </w:rPr>
            </w:pPr>
            <w:r>
              <w:rPr>
                <w:rFonts w:ascii="Century Gothic" w:hAnsi="Century Gothic"/>
              </w:rPr>
              <w:t>This measure will return the same value for all levels in the product hierarchy.</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This measure is additive across geographies.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Population</w:t>
            </w:r>
          </w:p>
          <w:p w:rsidR="00F40916" w:rsidRDefault="00F40916">
            <w:pPr>
              <w:numPr>
                <w:ilvl w:val="0"/>
                <w:numId w:val="2"/>
              </w:numPr>
              <w:rPr>
                <w:rFonts w:ascii="Century Gothic" w:hAnsi="Century Gothic"/>
              </w:rPr>
            </w:pPr>
            <w:r>
              <w:rPr>
                <w:rFonts w:ascii="Century Gothic" w:hAnsi="Century Gothic"/>
              </w:rPr>
              <w:t>ACV</w:t>
            </w:r>
          </w:p>
        </w:tc>
      </w:tr>
    </w:tbl>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t>Measure Group</w:t>
            </w:r>
          </w:p>
        </w:tc>
        <w:tc>
          <w:tcPr>
            <w:tcW w:w="6300" w:type="dxa"/>
            <w:gridSpan w:val="2"/>
          </w:tcPr>
          <w:p w:rsidR="00F40916" w:rsidRDefault="00F40916">
            <w:pPr>
              <w:pStyle w:val="MeasureGuideHeading"/>
            </w:pPr>
            <w:bookmarkStart w:id="228" w:name="_Toc79205991"/>
            <w:bookmarkStart w:id="229" w:name="_Toc282510727"/>
            <w:r>
              <w:t>Incremental Decomposed Sales (Algorithm 024)</w:t>
            </w:r>
            <w:bookmarkEnd w:id="228"/>
            <w:bookmarkEnd w:id="229"/>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spacing w:val="-3"/>
              </w:rPr>
            </w:pPr>
            <w:r>
              <w:rPr>
                <w:rFonts w:ascii="Century Gothic" w:hAnsi="Century Gothic"/>
              </w:rPr>
              <w:t xml:space="preserve">Incremental Decomposed Sales estimate sales attributable to a specific retailer merchandising condition.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gridSpan w:val="2"/>
          </w:tcPr>
          <w:p w:rsidR="00F40916" w:rsidRDefault="00F40916">
            <w:pPr>
              <w:rPr>
                <w:rFonts w:ascii="Century Gothic" w:hAnsi="Century Gothic"/>
              </w:rPr>
            </w:pPr>
            <w:r>
              <w:rPr>
                <w:rFonts w:ascii="Century Gothic" w:hAnsi="Century Gothic"/>
              </w:rPr>
              <w:t xml:space="preserve">These measures are calculated using IRI’s proprietary Baselining Model. </w:t>
            </w:r>
          </w:p>
          <w:p w:rsidR="00F40916" w:rsidRDefault="00F40916">
            <w:pPr>
              <w:rPr>
                <w:rFonts w:ascii="Century Gothic" w:hAnsi="Century Gothic"/>
                <w:spacing w:val="-3"/>
              </w:rPr>
            </w:pPr>
          </w:p>
          <w:p w:rsidR="00F40916" w:rsidRDefault="00F40916">
            <w:pPr>
              <w:rPr>
                <w:rFonts w:ascii="Century Gothic" w:hAnsi="Century Gothic"/>
              </w:rPr>
            </w:pPr>
            <w:r>
              <w:rPr>
                <w:rFonts w:ascii="Century Gothic" w:hAnsi="Century Gothic"/>
              </w:rPr>
              <w:t>These measures are calculated as the difference between actual sales and baseline sales in stores with the specified promotional condition.</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The following rules are applied when calculating Incremental Decomposed Sales:</w:t>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Incremental Decomposed Volume is allowed to be negative for individual promotional conditions as long as Incremental Volume is not negative.</w:t>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 xml:space="preserve">Incremental Decomposed Dollars is always allowed to be negative. </w:t>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Weeks after a feature or display will be considered promoted.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52"/>
              </w:numPr>
              <w:rPr>
                <w:rFonts w:ascii="Century Gothic" w:hAnsi="Century Gothic"/>
              </w:rPr>
            </w:pPr>
            <w:r>
              <w:rPr>
                <w:rFonts w:ascii="Century Gothic" w:hAnsi="Century Gothic"/>
              </w:rPr>
              <w:t>To determine the sales generated by promotional activity.</w:t>
            </w:r>
          </w:p>
          <w:p w:rsidR="00F40916" w:rsidRDefault="00F40916">
            <w:pPr>
              <w:numPr>
                <w:ilvl w:val="0"/>
                <w:numId w:val="52"/>
              </w:numPr>
              <w:rPr>
                <w:rFonts w:ascii="Century Gothic" w:hAnsi="Century Gothic"/>
              </w:rPr>
            </w:pPr>
            <w:r>
              <w:rPr>
                <w:rFonts w:ascii="Century Gothic" w:hAnsi="Century Gothic"/>
              </w:rPr>
              <w:t>To measure the relative effectiveness of different types of promotions.</w:t>
            </w:r>
          </w:p>
          <w:p w:rsidR="00F40916" w:rsidRDefault="00F40916">
            <w:pPr>
              <w:numPr>
                <w:ilvl w:val="0"/>
                <w:numId w:val="36"/>
              </w:numPr>
              <w:rPr>
                <w:rFonts w:ascii="Century Gothic" w:hAnsi="Century Gothic"/>
              </w:rPr>
            </w:pPr>
            <w:r>
              <w:rPr>
                <w:rFonts w:ascii="Century Gothic" w:hAnsi="Century Gothic"/>
              </w:rPr>
              <w:t>To measure the relative effectiveness of promotions across products, time, and geographies.</w:t>
            </w:r>
          </w:p>
          <w:p w:rsidR="00F40916" w:rsidRDefault="00F40916">
            <w:pPr>
              <w:numPr>
                <w:ilvl w:val="0"/>
                <w:numId w:val="36"/>
              </w:numPr>
              <w:rPr>
                <w:rFonts w:ascii="Century Gothic" w:hAnsi="Century Gothic"/>
              </w:rPr>
            </w:pPr>
            <w:r>
              <w:rPr>
                <w:rFonts w:ascii="Century Gothic" w:hAnsi="Century Gothic"/>
              </w:rPr>
              <w:t>To determine if the price reduction on a promotion generated enough sales to offset the decrease in dollar sales due to price reduction.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108"/>
              </w:numPr>
              <w:rPr>
                <w:rFonts w:ascii="Century Gothic" w:hAnsi="Century Gothic"/>
              </w:rPr>
            </w:pPr>
            <w:r>
              <w:rPr>
                <w:rFonts w:ascii="Century Gothic" w:hAnsi="Century Gothic"/>
              </w:rPr>
              <w:t xml:space="preserve">Incremental Decomposed Sales on merchandising condition + Base Decomposed Sales on merchandising condition does not </w:t>
            </w:r>
            <w:r>
              <w:rPr>
                <w:rFonts w:ascii="Century Gothic" w:hAnsi="Century Gothic"/>
              </w:rPr>
              <w:lastRenderedPageBreak/>
              <w:t>equal sales on merchandising condition because Incremental Decomposed Sales counts weeks after features or displays as promoted while Base Decomposed Sales does not.</w:t>
            </w:r>
          </w:p>
          <w:p w:rsidR="00F40916" w:rsidRDefault="00F40916">
            <w:pPr>
              <w:numPr>
                <w:ilvl w:val="0"/>
                <w:numId w:val="108"/>
              </w:numPr>
              <w:rPr>
                <w:rFonts w:ascii="Century Gothic" w:hAnsi="Century Gothic"/>
              </w:rPr>
            </w:pPr>
            <w:r>
              <w:rPr>
                <w:rFonts w:ascii="Century Gothic" w:hAnsi="Century Gothic"/>
              </w:rPr>
              <w:t>The measure Incremental Sales is the sum of all Incremental Decomposed Sales across all merchandising conditions. There is no Incremental Decomposed Sales, Any Merchandising.</w:t>
            </w:r>
          </w:p>
          <w:p w:rsidR="00F40916" w:rsidRDefault="00F40916">
            <w:pPr>
              <w:numPr>
                <w:ilvl w:val="0"/>
                <w:numId w:val="108"/>
              </w:numPr>
              <w:rPr>
                <w:rFonts w:ascii="Century Gothic" w:hAnsi="Century Gothic"/>
              </w:rPr>
            </w:pPr>
            <w:r>
              <w:rPr>
                <w:rFonts w:ascii="Century Gothic" w:hAnsi="Century Gothic"/>
              </w:rPr>
              <w:t>Because weeks after features and displays are treated as promoted for the purpose of calculating Incremental Decomposed Sales, there may be cases in which Incremental Decomposed Sales on a promotional condition is reported when % ACV on the condition is zero.</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51"/>
              </w:numPr>
              <w:rPr>
                <w:rFonts w:ascii="Century Gothic" w:hAnsi="Century Gothic"/>
              </w:rPr>
            </w:pPr>
            <w:r>
              <w:rPr>
                <w:rFonts w:ascii="Century Gothic" w:hAnsi="Century Gothic"/>
              </w:rPr>
              <w:t>Incremental Sales</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Decomposed Sales</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Incremental Decomposed Sales @ Size</w:t>
            </w:r>
          </w:p>
        </w:tc>
      </w:tr>
    </w:tbl>
    <w:p w:rsidR="00F40916" w:rsidRDefault="00F40916">
      <w:pPr>
        <w:rPr>
          <w:rFonts w:ascii="Century Gothic" w:hAnsi="Century Gothic"/>
          <w:b/>
          <w:bCs/>
          <w:sz w:val="28"/>
        </w:rPr>
      </w:pPr>
    </w:p>
    <w:p w:rsidR="00F40916" w:rsidRDefault="00F40916">
      <w:pPr>
        <w:rPr>
          <w:rFonts w:ascii="Century Gothic" w:hAnsi="Century Gothic"/>
        </w:rPr>
      </w:pPr>
    </w:p>
    <w:p w:rsidR="00F40916" w:rsidRDefault="00F40916">
      <w: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t>Measure Group</w:t>
            </w:r>
          </w:p>
        </w:tc>
        <w:tc>
          <w:tcPr>
            <w:tcW w:w="6300" w:type="dxa"/>
          </w:tcPr>
          <w:p w:rsidR="00F40916" w:rsidRDefault="00F40916">
            <w:pPr>
              <w:pStyle w:val="MeasureGuideHeading"/>
            </w:pPr>
            <w:bookmarkStart w:id="230" w:name="_Toc282510728"/>
            <w:r>
              <w:t>Incremental Decomposed Sales @ Size (Algorithm 050)</w:t>
            </w:r>
            <w:bookmarkEnd w:id="230"/>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 xml:space="preserve">Incremental Sales @ Size are used in place of Incremental Sales for all Special Pack categories.  </w:t>
            </w: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 xml:space="preserve">Incremental Decomposed Sales @ Size estimate sales attributable to a specific retailer merchandising condition.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tcPr>
          <w:p w:rsidR="00F40916" w:rsidRDefault="00F40916">
            <w:pPr>
              <w:rPr>
                <w:rFonts w:ascii="Century Gothic" w:hAnsi="Century Gothic"/>
              </w:rPr>
            </w:pPr>
            <w:r>
              <w:rPr>
                <w:rFonts w:ascii="Century Gothic" w:hAnsi="Century Gothic"/>
              </w:rPr>
              <w:t xml:space="preserve">These measures are calculated using IRI’s proprietary Special Pack Baselining Model. </w:t>
            </w:r>
          </w:p>
          <w:p w:rsidR="00F40916" w:rsidRDefault="00F40916">
            <w:pPr>
              <w:rPr>
                <w:rFonts w:ascii="Century Gothic" w:hAnsi="Century Gothic"/>
                <w:spacing w:val="-3"/>
              </w:rPr>
            </w:pPr>
          </w:p>
          <w:p w:rsidR="00F40916" w:rsidRDefault="00F40916">
            <w:pPr>
              <w:rPr>
                <w:rFonts w:ascii="Century Gothic" w:hAnsi="Century Gothic"/>
              </w:rPr>
            </w:pPr>
            <w:r>
              <w:rPr>
                <w:rFonts w:ascii="Century Gothic" w:hAnsi="Century Gothic"/>
              </w:rPr>
              <w:t>These measures are calculated as the difference between actual sales and baseline sales in stores with the specified promotional condition.</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The following rule are applied when calculating Incremental  Decomposed Sales @ Size:</w:t>
            </w:r>
          </w:p>
          <w:p w:rsidR="00F40916" w:rsidRDefault="00F40916">
            <w:pPr>
              <w:tabs>
                <w:tab w:val="left" w:pos="1545"/>
              </w:tabs>
              <w:rPr>
                <w:rFonts w:ascii="Century Gothic" w:hAnsi="Century Gothic"/>
              </w:rPr>
            </w:pPr>
            <w:r>
              <w:rPr>
                <w:rFonts w:ascii="Century Gothic" w:hAnsi="Century Gothic"/>
              </w:rPr>
              <w:tab/>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Incremental Decomposed Volume @ Size is allowed to be negative for individual promotional conditions as long as Incremental Volume is not negative.</w:t>
            </w:r>
          </w:p>
          <w:p w:rsidR="00F40916" w:rsidRDefault="00F40916">
            <w:pPr>
              <w:numPr>
                <w:ilvl w:val="0"/>
                <w:numId w:val="103"/>
              </w:numPr>
              <w:rPr>
                <w:rFonts w:ascii="Century Gothic" w:hAnsi="Century Gothic"/>
              </w:rPr>
            </w:pPr>
            <w:r>
              <w:rPr>
                <w:rFonts w:ascii="Century Gothic" w:hAnsi="Century Gothic"/>
              </w:rPr>
              <w:t>Incremental Decomposed Dollars @ Size are always allowed to be negative.</w:t>
            </w:r>
          </w:p>
          <w:p w:rsidR="00F40916" w:rsidRDefault="00F40916">
            <w:pPr>
              <w:numPr>
                <w:ilvl w:val="0"/>
                <w:numId w:val="103"/>
              </w:numPr>
              <w:rPr>
                <w:rFonts w:ascii="Century Gothic" w:hAnsi="Century Gothic"/>
              </w:rPr>
            </w:pPr>
            <w:r>
              <w:rPr>
                <w:rFonts w:ascii="Century Gothic" w:hAnsi="Century Gothic"/>
              </w:rPr>
              <w:t>Weeks after a feature or display will be considered promoted.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bl>
    <w:p w:rsidR="00F40916" w:rsidRDefault="00F40916">
      <w:r>
        <w:br w:type="page"/>
      </w:r>
    </w:p>
    <w:tbl>
      <w:tblPr>
        <w:tblW w:w="9288" w:type="dxa"/>
        <w:tblLook w:val="0000" w:firstRow="0" w:lastRow="0" w:firstColumn="0" w:lastColumn="0" w:noHBand="0" w:noVBand="0"/>
      </w:tblPr>
      <w:tblGrid>
        <w:gridCol w:w="2988"/>
        <w:gridCol w:w="1800"/>
        <w:gridCol w:w="4500"/>
      </w:tblGrid>
      <w:tr w:rsidR="00F40916">
        <w:tc>
          <w:tcPr>
            <w:tcW w:w="2988" w:type="dxa"/>
          </w:tcPr>
          <w:p w:rsidR="00F40916" w:rsidRDefault="00F40916">
            <w:pPr>
              <w:rPr>
                <w:rFonts w:ascii="Century Gothic" w:hAnsi="Century Gothic"/>
                <w:b/>
                <w:bCs/>
                <w:sz w:val="28"/>
              </w:rPr>
            </w:pPr>
            <w:r>
              <w:br w:type="page"/>
            </w:r>
            <w:r>
              <w:rPr>
                <w:rFonts w:ascii="Century Gothic" w:hAnsi="Century Gothic"/>
                <w:b/>
                <w:bCs/>
                <w:sz w:val="28"/>
              </w:rPr>
              <w:t>Common Use(s)</w:t>
            </w:r>
          </w:p>
        </w:tc>
        <w:tc>
          <w:tcPr>
            <w:tcW w:w="6300" w:type="dxa"/>
            <w:gridSpan w:val="2"/>
          </w:tcPr>
          <w:p w:rsidR="00F40916" w:rsidRDefault="00F40916">
            <w:pPr>
              <w:numPr>
                <w:ilvl w:val="0"/>
                <w:numId w:val="54"/>
              </w:numPr>
              <w:rPr>
                <w:rFonts w:ascii="Century Gothic" w:hAnsi="Century Gothic"/>
              </w:rPr>
            </w:pPr>
            <w:r>
              <w:rPr>
                <w:rFonts w:ascii="Century Gothic" w:hAnsi="Century Gothic"/>
              </w:rPr>
              <w:t>To determine the volume generated by promotional activity.</w:t>
            </w:r>
          </w:p>
          <w:p w:rsidR="00F40916" w:rsidRDefault="00F40916">
            <w:pPr>
              <w:numPr>
                <w:ilvl w:val="0"/>
                <w:numId w:val="36"/>
              </w:numPr>
              <w:rPr>
                <w:rFonts w:ascii="Century Gothic" w:hAnsi="Century Gothic"/>
              </w:rPr>
            </w:pPr>
            <w:r>
              <w:rPr>
                <w:rFonts w:ascii="Century Gothic" w:hAnsi="Century Gothic"/>
              </w:rPr>
              <w:t>To measure the relative effectiveness of different types of promotions.</w:t>
            </w:r>
          </w:p>
          <w:p w:rsidR="00F40916" w:rsidRDefault="00F40916">
            <w:pPr>
              <w:numPr>
                <w:ilvl w:val="0"/>
                <w:numId w:val="36"/>
              </w:numPr>
              <w:rPr>
                <w:rFonts w:ascii="Century Gothic" w:hAnsi="Century Gothic"/>
              </w:rPr>
            </w:pPr>
            <w:r>
              <w:rPr>
                <w:rFonts w:ascii="Century Gothic" w:hAnsi="Century Gothic"/>
              </w:rPr>
              <w:t>To measure the relative effectiveness of promotions across products, time, and geographies.</w:t>
            </w:r>
          </w:p>
          <w:p w:rsidR="00F40916" w:rsidRDefault="00F40916">
            <w:pPr>
              <w:numPr>
                <w:ilvl w:val="0"/>
                <w:numId w:val="36"/>
              </w:numPr>
              <w:rPr>
                <w:rFonts w:ascii="Century Gothic" w:hAnsi="Century Gothic"/>
              </w:rPr>
            </w:pPr>
            <w:r>
              <w:rPr>
                <w:rFonts w:ascii="Century Gothic" w:hAnsi="Century Gothic"/>
              </w:rPr>
              <w:t>To determine if the price reduction on a promotion generated enough sales of offset the decrease in dollar sales due to the price reduction.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53"/>
              </w:numPr>
              <w:tabs>
                <w:tab w:val="left" w:pos="-1440"/>
                <w:tab w:val="left" w:pos="-720"/>
                <w:tab w:val="left" w:pos="0"/>
                <w:tab w:val="left" w:pos="1685"/>
                <w:tab w:val="left" w:pos="2491"/>
                <w:tab w:val="left" w:pos="2880"/>
                <w:tab w:val="left" w:pos="3240"/>
                <w:tab w:val="left" w:pos="3600"/>
              </w:tabs>
              <w:suppressAutoHyphens/>
              <w:rPr>
                <w:rFonts w:ascii="Century Gothic" w:hAnsi="Century Gothic"/>
                <w:b/>
                <w:bCs/>
              </w:rPr>
            </w:pPr>
            <w:r>
              <w:rPr>
                <w:rFonts w:ascii="Century Gothic" w:hAnsi="Century Gothic"/>
                <w:b/>
                <w:bCs/>
              </w:rPr>
              <w:t>Do not use these measures for products below the Special Pack baselining level.</w:t>
            </w:r>
          </w:p>
          <w:p w:rsidR="00F40916" w:rsidRDefault="00F40916">
            <w:pPr>
              <w:numPr>
                <w:ilvl w:val="0"/>
                <w:numId w:val="108"/>
              </w:numPr>
              <w:rPr>
                <w:rFonts w:ascii="Century Gothic" w:hAnsi="Century Gothic"/>
              </w:rPr>
            </w:pPr>
            <w:r>
              <w:rPr>
                <w:rFonts w:ascii="Century Gothic" w:hAnsi="Century Gothic"/>
              </w:rPr>
              <w:t>Incremental Decomposed Sales @ Size on merchandising condition + Base Decomposed Sales @ Size on merchandising condition does not equal sales on merchandising condition because Incremental Decomposed Sales counts weeks after features or displays as promoted while Base Decomposed Sales does not.</w:t>
            </w:r>
          </w:p>
          <w:p w:rsidR="00F40916" w:rsidRDefault="00F40916">
            <w:pPr>
              <w:numPr>
                <w:ilvl w:val="0"/>
                <w:numId w:val="53"/>
              </w:num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The measure Incremental Sales @ Size is the sum of all Incremental Decomposed Sales @ Size across all merchandising conditions. There is no Incremental Decomposed Sales @ Size, Any Merchandising or Special Pack.</w:t>
            </w:r>
          </w:p>
          <w:p w:rsidR="00F40916" w:rsidRDefault="00F40916">
            <w:pPr>
              <w:numPr>
                <w:ilvl w:val="0"/>
                <w:numId w:val="53"/>
              </w:num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 xml:space="preserve">Because weeks after features and displays are treated as promoted for the purpose of calculating Incremental Decomposed Sales @ Size, there may be cases in which Incremental Decomposed Sales @ Size on a promotional condition is reported when % ACV on the condition is zero.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18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5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18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5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18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5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1800" w:type="dxa"/>
            <w:tcBorders>
              <w:top w:val="single" w:sz="4" w:space="0" w:color="auto"/>
            </w:tcBorders>
          </w:tcPr>
          <w:p w:rsidR="00F40916" w:rsidRDefault="00F40916">
            <w:pPr>
              <w:rPr>
                <w:rFonts w:ascii="Century Gothic" w:hAnsi="Century Gothic"/>
              </w:rPr>
            </w:pPr>
          </w:p>
        </w:tc>
        <w:tc>
          <w:tcPr>
            <w:tcW w:w="450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lastRenderedPageBreak/>
              <w:t>Related Measures</w:t>
            </w:r>
          </w:p>
        </w:tc>
        <w:tc>
          <w:tcPr>
            <w:tcW w:w="6300" w:type="dxa"/>
            <w:gridSpan w:val="2"/>
          </w:tcPr>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Incremental Sales @ Size</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Decomposed Sales @ Size</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Incremental Decomposed Sales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lastRenderedPageBreak/>
              <w:t>Measure Group</w:t>
            </w:r>
          </w:p>
        </w:tc>
        <w:tc>
          <w:tcPr>
            <w:tcW w:w="6300" w:type="dxa"/>
          </w:tcPr>
          <w:p w:rsidR="00F40916" w:rsidRDefault="00F40916">
            <w:pPr>
              <w:pStyle w:val="MeasureGuideHeading"/>
            </w:pPr>
            <w:bookmarkStart w:id="231" w:name="_Toc79205989"/>
            <w:bookmarkStart w:id="232" w:name="_Toc282510729"/>
            <w:r>
              <w:t>Incremental Dollars per Markdown Dollars (Algorithm 044)</w:t>
            </w:r>
            <w:bookmarkEnd w:id="231"/>
            <w:bookmarkEnd w:id="232"/>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This measure is a ratio of Incremental Dollars to each dollar of price reduction (Markdown Dollars).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pStyle w:val="Header"/>
              <w:tabs>
                <w:tab w:val="clear" w:pos="4320"/>
                <w:tab w:val="clear" w:pos="8640"/>
              </w:tabs>
              <w:jc w:val="center"/>
              <w:rPr>
                <w:rFonts w:ascii="Century Gothic" w:hAnsi="Century Gothic"/>
                <w:spacing w:val="-3"/>
                <w:u w:val="single"/>
              </w:rPr>
            </w:pPr>
            <w:r>
              <w:rPr>
                <w:rFonts w:ascii="Century Gothic" w:hAnsi="Century Gothic"/>
                <w:spacing w:val="-3"/>
                <w:u w:val="single"/>
              </w:rPr>
              <w:t>Incremental Dollars</w:t>
            </w:r>
          </w:p>
          <w:p w:rsidR="00F40916" w:rsidRDefault="00F40916">
            <w:pPr>
              <w:pStyle w:val="Header"/>
              <w:tabs>
                <w:tab w:val="clear" w:pos="4320"/>
                <w:tab w:val="clear" w:pos="8640"/>
              </w:tabs>
              <w:jc w:val="center"/>
              <w:rPr>
                <w:rFonts w:ascii="Century Gothic" w:hAnsi="Century Gothic"/>
              </w:rPr>
            </w:pPr>
            <w:r>
              <w:rPr>
                <w:rFonts w:ascii="Century Gothic" w:hAnsi="Century Gothic"/>
                <w:spacing w:val="-3"/>
              </w:rPr>
              <w:t>Markdown Dollars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77"/>
              </w:numPr>
              <w:rPr>
                <w:rFonts w:ascii="Century Gothic" w:hAnsi="Century Gothic"/>
              </w:rPr>
            </w:pPr>
            <w:r>
              <w:rPr>
                <w:rFonts w:ascii="Century Gothic" w:hAnsi="Century Gothic"/>
              </w:rPr>
              <w:t>To evaluate the effectiveness of a price reduction at bringing in additional revenue.</w:t>
            </w:r>
            <w:r>
              <w:rPr>
                <w:rFonts w:ascii="Century Gothic" w:hAnsi="Century Gothic"/>
                <w:spacing w:val="-3"/>
              </w:rPr>
              <w:t xml:space="preserve">  The higher the ratio, the more effective the price reduction was in bringing in additional revenue.  </w:t>
            </w:r>
          </w:p>
          <w:p w:rsidR="00F40916" w:rsidRDefault="00F40916">
            <w:pPr>
              <w:numPr>
                <w:ilvl w:val="0"/>
                <w:numId w:val="77"/>
              </w:numPr>
              <w:rPr>
                <w:rFonts w:ascii="Century Gothic" w:hAnsi="Century Gothic"/>
              </w:rPr>
            </w:pPr>
            <w:r>
              <w:rPr>
                <w:rFonts w:ascii="Century Gothic" w:hAnsi="Century Gothic"/>
              </w:rPr>
              <w:t>To determine if increased dollar sales from a promotion offset the decrease in dollar sales due to the price reduction.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rPr>
                <w:rFonts w:ascii="Century Gothic" w:hAnsi="Century Gothic"/>
              </w:rPr>
            </w:pPr>
            <w:r>
              <w:rPr>
                <w:rFonts w:ascii="Century Gothic" w:hAnsi="Century Gothic"/>
                <w:spacing w:val="-3"/>
              </w:rPr>
              <w:t>This measure can yield a negative number since Incremental Dollars can be negative.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Markdown Dollars</w:t>
            </w:r>
          </w:p>
          <w:p w:rsidR="00F40916" w:rsidRDefault="00F40916">
            <w:pPr>
              <w:numPr>
                <w:ilvl w:val="0"/>
                <w:numId w:val="2"/>
              </w:numPr>
              <w:rPr>
                <w:rFonts w:ascii="Century Gothic" w:hAnsi="Century Gothic"/>
              </w:rPr>
            </w:pPr>
            <w:r>
              <w:rPr>
                <w:rFonts w:ascii="Century Gothic" w:hAnsi="Century Gothic"/>
              </w:rPr>
              <w:t>Incremental Dollars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233" w:name="_Toc79205990"/>
            <w:bookmarkStart w:id="234" w:name="_Toc282510730"/>
            <w:r>
              <w:t>Incremental Sales (Algorithm 024)</w:t>
            </w:r>
            <w:bookmarkEnd w:id="233"/>
            <w:bookmarkEnd w:id="234"/>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 xml:space="preserve">These measures estimate sales attributable to retailer merchandising (features, displays, and/or price reductions).  </w:t>
            </w: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spacing w:val="-3"/>
              </w:rPr>
              <w:t xml:space="preserve">Incremental sales are reported for a product or group of products during weeks with observed retailer merchandising and during weeks of non-merchandising when there was a display or feature in the previous week.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pStyle w:val="Heading1"/>
            </w:pPr>
            <w:r>
              <w:t>Calculation</w:t>
            </w:r>
          </w:p>
        </w:tc>
        <w:tc>
          <w:tcPr>
            <w:tcW w:w="6300" w:type="dxa"/>
            <w:gridSpan w:val="2"/>
          </w:tcPr>
          <w:p w:rsidR="00F40916" w:rsidRDefault="00F40916">
            <w:pPr>
              <w:rPr>
                <w:rFonts w:ascii="Century Gothic" w:hAnsi="Century Gothic"/>
              </w:rPr>
            </w:pPr>
            <w:r>
              <w:rPr>
                <w:rFonts w:ascii="Century Gothic" w:hAnsi="Century Gothic"/>
              </w:rPr>
              <w:t xml:space="preserve">These measures are calculated using IRI’s proprietary Baselining Model. </w:t>
            </w:r>
          </w:p>
          <w:p w:rsidR="00F40916" w:rsidRDefault="00F40916">
            <w:pPr>
              <w:rPr>
                <w:rFonts w:ascii="Century Gothic" w:hAnsi="Century Gothic"/>
                <w:spacing w:val="-3"/>
              </w:rPr>
            </w:pPr>
          </w:p>
          <w:p w:rsidR="00F40916" w:rsidRDefault="00F40916">
            <w:pPr>
              <w:rPr>
                <w:rFonts w:ascii="Century Gothic" w:hAnsi="Century Gothic"/>
              </w:rPr>
            </w:pPr>
            <w:r>
              <w:rPr>
                <w:rFonts w:ascii="Century Gothic" w:hAnsi="Century Gothic"/>
              </w:rPr>
              <w:t>These measures are calculated as the difference between actual sales and baseline sales in stores with the specified promotional condition.</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The following rule are applied when calculating Incremental  Sales:</w:t>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Weeks after a feature or display will be counted as promoted for the purpose of calculating Incremental Sales.</w:t>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 xml:space="preserve">In weeks with no promotion Incremental Sales is set equal to zero. </w:t>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If Volume (or Unit) Sales – Baseline Volume (or Unit) Sales is less than zero, Incremental Volume (or Units) is set equal to zero.</w:t>
            </w:r>
          </w:p>
          <w:p w:rsidR="00F40916" w:rsidRDefault="00F40916">
            <w:pPr>
              <w:pStyle w:val="Header"/>
              <w:numPr>
                <w:ilvl w:val="0"/>
                <w:numId w:val="103"/>
              </w:numPr>
              <w:tabs>
                <w:tab w:val="clear" w:pos="4320"/>
                <w:tab w:val="clear" w:pos="8640"/>
              </w:tabs>
            </w:pPr>
            <w:r>
              <w:rPr>
                <w:rFonts w:ascii="Century Gothic" w:hAnsi="Century Gothic"/>
              </w:rPr>
              <w:t xml:space="preserve">Incremental Dollars is allowed to be negative.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52"/>
              </w:numPr>
              <w:rPr>
                <w:rFonts w:ascii="Century Gothic" w:hAnsi="Century Gothic"/>
              </w:rPr>
            </w:pPr>
            <w:r>
              <w:rPr>
                <w:rFonts w:ascii="Century Gothic" w:hAnsi="Century Gothic"/>
              </w:rPr>
              <w:t>To determine the sales generated by promotional activity.</w:t>
            </w:r>
          </w:p>
          <w:p w:rsidR="00F40916" w:rsidRDefault="00F40916">
            <w:pPr>
              <w:numPr>
                <w:ilvl w:val="0"/>
                <w:numId w:val="52"/>
              </w:numPr>
              <w:rPr>
                <w:rFonts w:ascii="Century Gothic" w:hAnsi="Century Gothic"/>
              </w:rPr>
            </w:pPr>
            <w:r>
              <w:rPr>
                <w:rFonts w:ascii="Century Gothic" w:hAnsi="Century Gothic"/>
              </w:rPr>
              <w:t>To measure the relative effectiveness of different types of promotions.</w:t>
            </w:r>
          </w:p>
          <w:p w:rsidR="00F40916" w:rsidRDefault="00F40916">
            <w:pPr>
              <w:numPr>
                <w:ilvl w:val="0"/>
                <w:numId w:val="36"/>
              </w:numPr>
              <w:rPr>
                <w:rFonts w:ascii="Century Gothic" w:hAnsi="Century Gothic"/>
              </w:rPr>
            </w:pPr>
            <w:r>
              <w:rPr>
                <w:rFonts w:ascii="Century Gothic" w:hAnsi="Century Gothic"/>
              </w:rPr>
              <w:t>To measure the relative effectiveness of promotions across products, time, and geographies.</w:t>
            </w:r>
          </w:p>
          <w:p w:rsidR="00F40916" w:rsidRDefault="00F40916">
            <w:pPr>
              <w:numPr>
                <w:ilvl w:val="0"/>
                <w:numId w:val="36"/>
              </w:numPr>
              <w:rPr>
                <w:rFonts w:ascii="Century Gothic" w:hAnsi="Century Gothic"/>
              </w:rPr>
            </w:pPr>
            <w:r>
              <w:rPr>
                <w:rFonts w:ascii="Century Gothic" w:hAnsi="Century Gothic"/>
              </w:rPr>
              <w:t xml:space="preserve">To determine if the price reduction on a </w:t>
            </w:r>
            <w:r>
              <w:rPr>
                <w:rFonts w:ascii="Century Gothic" w:hAnsi="Century Gothic"/>
              </w:rPr>
              <w:lastRenderedPageBreak/>
              <w:t>promotion generated enough sales to offset the decrease in dollar sales due to price reduction.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109"/>
              </w:numPr>
              <w:rPr>
                <w:rFonts w:ascii="Century Gothic" w:hAnsi="Century Gothic"/>
              </w:rPr>
            </w:pPr>
            <w:r>
              <w:rPr>
                <w:rFonts w:ascii="Century Gothic" w:hAnsi="Century Gothic"/>
                <w:spacing w:val="-3"/>
              </w:rPr>
              <w:t>Incremental Dollars is allowed to be negative, but Incremental Units and Volume are always greater than or equal to zero.</w:t>
            </w:r>
          </w:p>
          <w:p w:rsidR="00F40916" w:rsidRDefault="00F40916">
            <w:pPr>
              <w:numPr>
                <w:ilvl w:val="0"/>
                <w:numId w:val="109"/>
              </w:numPr>
              <w:rPr>
                <w:rFonts w:ascii="Century Gothic" w:hAnsi="Century Gothic"/>
              </w:rPr>
            </w:pPr>
            <w:r>
              <w:rPr>
                <w:rFonts w:ascii="Century Gothic" w:hAnsi="Century Gothic"/>
                <w:spacing w:val="-3"/>
              </w:rPr>
              <w:t xml:space="preserve">Because weeks after features and displays are considered promoted for the purposes of calculating Incremental Sales, there may be cases in which Incremental Sales are reported but % ACV, Any Merchandising is zero.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51"/>
              </w:numPr>
              <w:rPr>
                <w:rFonts w:ascii="Century Gothic" w:hAnsi="Century Gothic"/>
              </w:rPr>
            </w:pPr>
            <w:r>
              <w:rPr>
                <w:rFonts w:ascii="Century Gothic" w:hAnsi="Century Gothic"/>
              </w:rPr>
              <w:t>Incremental Decomposed Sales</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Sales</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Incremental Sales @ Size</w:t>
            </w:r>
          </w:p>
        </w:tc>
      </w:tr>
    </w:tbl>
    <w:p w:rsidR="00F40916" w:rsidRDefault="00F40916">
      <w:pPr>
        <w:rPr>
          <w:rFonts w:ascii="Century Gothic" w:hAnsi="Century Gothic"/>
        </w:rPr>
      </w:pPr>
    </w:p>
    <w:p w:rsidR="00F40916" w:rsidRDefault="00F40916">
      <w:pPr>
        <w:rPr>
          <w:rFonts w:ascii="Century Gothic" w:hAnsi="Century Gothic"/>
        </w:rPr>
      </w:pPr>
    </w:p>
    <w:p w:rsidR="00F40916" w:rsidRDefault="00F40916">
      <w: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t>Measure Group</w:t>
            </w:r>
          </w:p>
        </w:tc>
        <w:tc>
          <w:tcPr>
            <w:tcW w:w="6300" w:type="dxa"/>
          </w:tcPr>
          <w:p w:rsidR="00F40916" w:rsidRDefault="000333DF">
            <w:pPr>
              <w:pStyle w:val="MeasureGuideHeading"/>
            </w:pPr>
            <w:fldSimple w:instr=" FILENAME ">
              <w:bookmarkStart w:id="235" w:name="_Toc79205992"/>
              <w:bookmarkStart w:id="236" w:name="_Toc282510731"/>
              <w:r w:rsidR="00F40916">
                <w:rPr>
                  <w:noProof/>
                </w:rPr>
                <w:t>Incremental Sales @ Size (Algorithm 050)</w:t>
              </w:r>
              <w:bookmarkEnd w:id="235"/>
              <w:bookmarkEnd w:id="236"/>
            </w:fldSimple>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 xml:space="preserve">Incremental Sales @ Size are used in place of Incremental Sales for all Special Pack categories.  </w:t>
            </w: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 xml:space="preserve">These measures are an estimate of volume or dollar sales attributable to retailer merchandising (features, displays, and/or price reductions) and/or manufacturer Special Packs.  </w:t>
            </w: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spacing w:val="-3"/>
              </w:rPr>
              <w:t xml:space="preserve">Incremental Sales are reported for a product or group of products during weeks with observed retailer merchandising and during weeks of non-merchandising when there was a display or feature in the previous week.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tcPr>
          <w:p w:rsidR="00F40916" w:rsidRDefault="00F40916">
            <w:pPr>
              <w:rPr>
                <w:rFonts w:ascii="Century Gothic" w:hAnsi="Century Gothic"/>
              </w:rPr>
            </w:pPr>
            <w:r>
              <w:rPr>
                <w:rFonts w:ascii="Century Gothic" w:hAnsi="Century Gothic"/>
              </w:rPr>
              <w:t xml:space="preserve">These measures are calculated using IRI’s proprietary Baselining Model. </w:t>
            </w:r>
          </w:p>
          <w:p w:rsidR="00F40916" w:rsidRDefault="00F40916">
            <w:pPr>
              <w:rPr>
                <w:rFonts w:ascii="Century Gothic" w:hAnsi="Century Gothic"/>
                <w:spacing w:val="-3"/>
              </w:rPr>
            </w:pPr>
          </w:p>
          <w:p w:rsidR="00F40916" w:rsidRDefault="00F40916">
            <w:pPr>
              <w:rPr>
                <w:rFonts w:ascii="Century Gothic" w:hAnsi="Century Gothic"/>
              </w:rPr>
            </w:pPr>
            <w:r>
              <w:rPr>
                <w:rFonts w:ascii="Century Gothic" w:hAnsi="Century Gothic"/>
              </w:rPr>
              <w:t>These measures are calculated as the difference between actual sales and baseline sales in stores with the specified promotional condition.</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The following rule are applied when calculating Incremental Sales @ Size:</w:t>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Weeks after a feature or display will be counted as promoted for the purpose of calculating Incremental Sales @ Size.</w:t>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 xml:space="preserve">In weeks with no merchandising Incremental Sales @ Size is set equal to zero. </w:t>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If Volume Sales – Baseline Volume Sales is less than zero, Incremental Volume is set equal to zero.</w:t>
            </w:r>
          </w:p>
          <w:p w:rsidR="00F40916" w:rsidRDefault="00F40916">
            <w:pPr>
              <w:pStyle w:val="Header"/>
              <w:numPr>
                <w:ilvl w:val="0"/>
                <w:numId w:val="103"/>
              </w:numPr>
              <w:tabs>
                <w:tab w:val="clear" w:pos="4320"/>
                <w:tab w:val="clear" w:pos="8640"/>
              </w:tabs>
              <w:rPr>
                <w:rFonts w:ascii="Century Gothic" w:hAnsi="Century Gothic"/>
              </w:rPr>
            </w:pPr>
            <w:r>
              <w:rPr>
                <w:rFonts w:ascii="Century Gothic" w:hAnsi="Century Gothic"/>
              </w:rPr>
              <w:t xml:space="preserve">Incremental Dollars @ Size is allowed to be negative.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54"/>
              </w:numPr>
              <w:rPr>
                <w:rFonts w:ascii="Century Gothic" w:hAnsi="Century Gothic"/>
              </w:rPr>
            </w:pPr>
            <w:r>
              <w:rPr>
                <w:rFonts w:ascii="Century Gothic" w:hAnsi="Century Gothic"/>
              </w:rPr>
              <w:t>To determine the volume generated by promotional activity.</w:t>
            </w:r>
          </w:p>
          <w:p w:rsidR="00F40916" w:rsidRDefault="00F40916">
            <w:pPr>
              <w:numPr>
                <w:ilvl w:val="0"/>
                <w:numId w:val="36"/>
              </w:numPr>
              <w:rPr>
                <w:rFonts w:ascii="Century Gothic" w:hAnsi="Century Gothic"/>
              </w:rPr>
            </w:pPr>
            <w:r>
              <w:rPr>
                <w:rFonts w:ascii="Century Gothic" w:hAnsi="Century Gothic"/>
              </w:rPr>
              <w:lastRenderedPageBreak/>
              <w:t>To measure the relative effectiveness of different types of promotions.</w:t>
            </w:r>
          </w:p>
          <w:p w:rsidR="00F40916" w:rsidRDefault="00F40916">
            <w:pPr>
              <w:numPr>
                <w:ilvl w:val="0"/>
                <w:numId w:val="36"/>
              </w:numPr>
              <w:rPr>
                <w:rFonts w:ascii="Century Gothic" w:hAnsi="Century Gothic"/>
              </w:rPr>
            </w:pPr>
            <w:r>
              <w:rPr>
                <w:rFonts w:ascii="Century Gothic" w:hAnsi="Century Gothic"/>
              </w:rPr>
              <w:t>To measure the relative effectiveness of promotions across products, time, and geographies.</w:t>
            </w:r>
          </w:p>
          <w:p w:rsidR="00F40916" w:rsidRDefault="00F40916">
            <w:pPr>
              <w:numPr>
                <w:ilvl w:val="0"/>
                <w:numId w:val="36"/>
              </w:numPr>
              <w:rPr>
                <w:rFonts w:ascii="Century Gothic" w:hAnsi="Century Gothic"/>
              </w:rPr>
            </w:pPr>
            <w:r>
              <w:rPr>
                <w:rFonts w:ascii="Century Gothic" w:hAnsi="Century Gothic"/>
              </w:rPr>
              <w:t>To determine if the price reduction on a promotion generated enough sales of offset the decrease in dollar sales due to the price reduction.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numPr>
                <w:ilvl w:val="0"/>
                <w:numId w:val="53"/>
              </w:numPr>
              <w:tabs>
                <w:tab w:val="left" w:pos="-1440"/>
                <w:tab w:val="left" w:pos="-720"/>
                <w:tab w:val="left" w:pos="0"/>
                <w:tab w:val="left" w:pos="1685"/>
                <w:tab w:val="left" w:pos="2491"/>
                <w:tab w:val="left" w:pos="2880"/>
                <w:tab w:val="left" w:pos="3240"/>
                <w:tab w:val="left" w:pos="3600"/>
              </w:tabs>
              <w:suppressAutoHyphens/>
              <w:rPr>
                <w:rFonts w:ascii="Century Gothic" w:hAnsi="Century Gothic"/>
                <w:b/>
                <w:bCs/>
              </w:rPr>
            </w:pPr>
            <w:r>
              <w:rPr>
                <w:rFonts w:ascii="Century Gothic" w:hAnsi="Century Gothic"/>
                <w:b/>
                <w:bCs/>
              </w:rPr>
              <w:t>Do not use these measures for products below the Special Pack baselining level.</w:t>
            </w:r>
          </w:p>
          <w:p w:rsidR="00F40916" w:rsidRDefault="00F40916">
            <w:pPr>
              <w:numPr>
                <w:ilvl w:val="0"/>
                <w:numId w:val="53"/>
              </w:num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spacing w:val="-3"/>
              </w:rPr>
              <w:t xml:space="preserve">Incremental Dollars is allowed to be negative, but Incremental Volume @ Size is always greater than or equal to zero.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tcBorders>
              <w:bottom w:val="single" w:sz="4" w:space="0" w:color="auto"/>
            </w:tcBorders>
          </w:tcPr>
          <w:p w:rsidR="00F40916" w:rsidRDefault="00F40916">
            <w:pPr>
              <w:rPr>
                <w:rFonts w:ascii="Century Gothic" w:hAnsi="Century Gothic"/>
              </w:rPr>
            </w:pPr>
          </w:p>
        </w:tc>
      </w:tr>
    </w:tbl>
    <w:p w:rsidR="00F40916" w:rsidRDefault="00F40916">
      <w:pPr>
        <w:pStyle w:val="Header"/>
        <w:tabs>
          <w:tab w:val="clear" w:pos="4320"/>
          <w:tab w:val="clear" w:pos="8640"/>
        </w:tabs>
      </w:pPr>
      <w:r>
        <w:br w:type="page"/>
      </w:r>
    </w:p>
    <w:tbl>
      <w:tblPr>
        <w:tblW w:w="9288" w:type="dxa"/>
        <w:tblLook w:val="0000" w:firstRow="0" w:lastRow="0" w:firstColumn="0" w:lastColumn="0" w:noHBand="0" w:noVBand="0"/>
      </w:tblPr>
      <w:tblGrid>
        <w:gridCol w:w="2988"/>
        <w:gridCol w:w="1800"/>
        <w:gridCol w:w="4500"/>
      </w:tblGrid>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18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5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18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5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18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50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1800" w:type="dxa"/>
            <w:tcBorders>
              <w:top w:val="single" w:sz="4" w:space="0" w:color="auto"/>
            </w:tcBorders>
          </w:tcPr>
          <w:p w:rsidR="00F40916" w:rsidRDefault="00F40916">
            <w:pPr>
              <w:rPr>
                <w:rFonts w:ascii="Century Gothic" w:hAnsi="Century Gothic"/>
              </w:rPr>
            </w:pPr>
          </w:p>
        </w:tc>
        <w:tc>
          <w:tcPr>
            <w:tcW w:w="450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Incremental Decomposed Sales @ Size</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Sales @ Size</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Incremental Sales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lastRenderedPageBreak/>
              <w:t>Measure Group</w:t>
            </w:r>
          </w:p>
        </w:tc>
        <w:tc>
          <w:tcPr>
            <w:tcW w:w="6300" w:type="dxa"/>
          </w:tcPr>
          <w:p w:rsidR="00F40916" w:rsidRDefault="00F40916">
            <w:pPr>
              <w:pStyle w:val="MeasureGuideHeading"/>
            </w:pPr>
            <w:bookmarkStart w:id="237" w:name="_Toc79205994"/>
            <w:bookmarkStart w:id="238" w:name="_Toc282510732"/>
            <w:r>
              <w:t>Incremental Sales Share of Category Volume (Algorithm 034)</w:t>
            </w:r>
            <w:bookmarkEnd w:id="237"/>
            <w:bookmarkEnd w:id="238"/>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 xml:space="preserve">Derived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report a product’s Incremental Sales expressed as a percentage of the category’s total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spacing w:val="-3"/>
              </w:rPr>
            </w:pPr>
            <w:r>
              <w:rPr>
                <w:rFonts w:ascii="Century Gothic" w:hAnsi="Century Gothic"/>
                <w:spacing w:val="-3"/>
              </w:rPr>
              <w:t xml:space="preserve">These measures are calculated as Incremental Sales (unit, volume, or dollars) divided by the total Sales of all products in the category, multiplied by 100. </w:t>
            </w:r>
          </w:p>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spacing w:val="-3"/>
              </w:rPr>
            </w:pP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u w:val="single"/>
              </w:rPr>
            </w:pPr>
            <w:r>
              <w:rPr>
                <w:rFonts w:ascii="Century Gothic" w:hAnsi="Century Gothic"/>
                <w:spacing w:val="-3"/>
                <w:u w:val="single"/>
              </w:rPr>
              <w:t>Incremental Sales of the product *100</w:t>
            </w: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rPr>
            </w:pPr>
            <w:r>
              <w:rPr>
                <w:rFonts w:ascii="Century Gothic" w:hAnsi="Century Gothic"/>
                <w:spacing w:val="-3"/>
              </w:rPr>
              <w:t>Sales of the category</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To determine what portion of a category’s Sales were driven by a particular product’s Incremental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Because we allow incremental Dollars to be negative, Incremental Dollar Share can also be negative.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Additive up the hierarchy.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Sales Share of Category</w:t>
            </w:r>
          </w:p>
          <w:p w:rsidR="00F40916" w:rsidRDefault="00F40916">
            <w:pPr>
              <w:numPr>
                <w:ilvl w:val="0"/>
                <w:numId w:val="2"/>
              </w:numPr>
              <w:rPr>
                <w:rFonts w:ascii="Century Gothic" w:hAnsi="Century Gothic"/>
              </w:rPr>
            </w:pPr>
            <w:r>
              <w:rPr>
                <w:rFonts w:ascii="Century Gothic" w:hAnsi="Century Gothic"/>
              </w:rPr>
              <w:t xml:space="preserve">Base Sales Share of Category </w:t>
            </w:r>
          </w:p>
          <w:p w:rsidR="00F40916" w:rsidRDefault="00F40916">
            <w:pPr>
              <w:numPr>
                <w:ilvl w:val="0"/>
                <w:numId w:val="2"/>
              </w:numPr>
              <w:rPr>
                <w:rFonts w:ascii="Century Gothic" w:hAnsi="Century Gothic"/>
              </w:rPr>
            </w:pPr>
            <w:r>
              <w:rPr>
                <w:rFonts w:ascii="Century Gothic" w:hAnsi="Century Gothic"/>
              </w:rPr>
              <w:t>Base Sales @ Size Share of Category</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lastRenderedPageBreak/>
              <w:t>Measure Group</w:t>
            </w:r>
          </w:p>
        </w:tc>
        <w:tc>
          <w:tcPr>
            <w:tcW w:w="6300" w:type="dxa"/>
          </w:tcPr>
          <w:p w:rsidR="00F40916" w:rsidRDefault="00F40916">
            <w:pPr>
              <w:pStyle w:val="MeasureGuideHeading"/>
            </w:pPr>
            <w:bookmarkStart w:id="239" w:name="_Toc79205995"/>
            <w:bookmarkStart w:id="240" w:name="_Toc282510733"/>
            <w:r>
              <w:t>Incremental Sales Share of Category Incremental (Algorithm 035)</w:t>
            </w:r>
            <w:bookmarkEnd w:id="239"/>
            <w:bookmarkEnd w:id="240"/>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 xml:space="preserve">Derived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report a product’s Incremental Sales expressed as a percentage of the category’s Incremental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spacing w:val="-3"/>
              </w:rPr>
            </w:pPr>
            <w:r>
              <w:rPr>
                <w:rFonts w:ascii="Century Gothic" w:hAnsi="Century Gothic"/>
                <w:spacing w:val="-3"/>
              </w:rPr>
              <w:t xml:space="preserve">These measures are calculated as Incremental Sales (unit, volume, or dollars) divided by the Incremental Sales of all products in the category during the period(s), multiplied by 100. </w:t>
            </w:r>
          </w:p>
          <w:p w:rsidR="00F40916" w:rsidRDefault="00F40916">
            <w:pPr>
              <w:tabs>
                <w:tab w:val="left" w:pos="-1440"/>
                <w:tab w:val="left" w:pos="-720"/>
                <w:tab w:val="left" w:pos="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tabs>
                <w:tab w:val="left" w:pos="-1440"/>
                <w:tab w:val="left" w:pos="-720"/>
                <w:tab w:val="left" w:pos="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This can be expressed mathematically as:</w:t>
            </w:r>
          </w:p>
          <w:p w:rsidR="00F40916" w:rsidRDefault="00F40916">
            <w:pPr>
              <w:tabs>
                <w:tab w:val="left" w:pos="-1440"/>
                <w:tab w:val="left" w:pos="-720"/>
                <w:tab w:val="left" w:pos="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jc w:val="center"/>
              <w:rPr>
                <w:rFonts w:ascii="Century Gothic" w:hAnsi="Century Gothic"/>
                <w:u w:val="single"/>
              </w:rPr>
            </w:pPr>
            <w:r>
              <w:rPr>
                <w:rFonts w:ascii="Century Gothic" w:hAnsi="Century Gothic"/>
                <w:u w:val="single"/>
              </w:rPr>
              <w:t>Incremental Sales of the product  * 100</w:t>
            </w: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rPr>
            </w:pPr>
            <w:r>
              <w:rPr>
                <w:rFonts w:ascii="Century Gothic" w:hAnsi="Century Gothic"/>
                <w:spacing w:val="-3"/>
              </w:rPr>
              <w:t>Incremental Sales of the category</w:t>
            </w:r>
          </w:p>
          <w:p w:rsidR="00F40916" w:rsidRDefault="00F40916">
            <w:pPr>
              <w:jc w:val="center"/>
              <w:rPr>
                <w:rFonts w:ascii="Century Gothic" w:hAnsi="Century Gothic"/>
              </w:rPr>
            </w:pP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55"/>
              </w:numPr>
              <w:rPr>
                <w:rFonts w:ascii="Century Gothic" w:hAnsi="Century Gothic"/>
              </w:rPr>
            </w:pPr>
            <w:r>
              <w:rPr>
                <w:rFonts w:ascii="Century Gothic" w:hAnsi="Century Gothic"/>
              </w:rPr>
              <w:t xml:space="preserve">To determine what amount of total category Incremental Sales were made up of a particular product’s Incremental </w:t>
            </w:r>
            <w:r>
              <w:rPr>
                <w:rFonts w:ascii="Century Gothic" w:hAnsi="Century Gothic"/>
                <w:spacing w:val="-3"/>
              </w:rPr>
              <w:t>Sales</w:t>
            </w:r>
            <w:r>
              <w:rPr>
                <w:rFonts w:ascii="Century Gothic" w:hAnsi="Century Gothic"/>
              </w:rPr>
              <w:t>.</w:t>
            </w:r>
          </w:p>
          <w:p w:rsidR="00F40916" w:rsidRDefault="00F40916">
            <w:pPr>
              <w:numPr>
                <w:ilvl w:val="0"/>
                <w:numId w:val="42"/>
              </w:numPr>
              <w:rPr>
                <w:rFonts w:ascii="Century Gothic" w:hAnsi="Century Gothic"/>
              </w:rPr>
            </w:pPr>
            <w:r>
              <w:rPr>
                <w:rFonts w:ascii="Century Gothic" w:hAnsi="Century Gothic"/>
              </w:rPr>
              <w:t>To compare Incremental Sales of a product across geographies.</w:t>
            </w:r>
          </w:p>
          <w:p w:rsidR="00F40916" w:rsidRDefault="00F40916">
            <w:pPr>
              <w:numPr>
                <w:ilvl w:val="0"/>
                <w:numId w:val="42"/>
              </w:numPr>
              <w:rPr>
                <w:rFonts w:ascii="Century Gothic" w:hAnsi="Century Gothic"/>
              </w:rPr>
            </w:pPr>
            <w:r>
              <w:rPr>
                <w:rFonts w:ascii="Century Gothic" w:hAnsi="Century Gothic"/>
              </w:rPr>
              <w:t>To compare a brand’s share of category Incremental Sales to its share of total category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Because we allow incremental Dollars to be negative, Incremental Dollar Share can also be negative.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Additive up the hierarchy.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 xml:space="preserve">Base Sales Share of Category Base Sales </w:t>
            </w:r>
          </w:p>
          <w:p w:rsidR="00F40916" w:rsidRDefault="00F40916">
            <w:pPr>
              <w:numPr>
                <w:ilvl w:val="0"/>
                <w:numId w:val="2"/>
              </w:numPr>
              <w:rPr>
                <w:rFonts w:ascii="Century Gothic" w:hAnsi="Century Gothic"/>
              </w:rPr>
            </w:pPr>
            <w:r>
              <w:rPr>
                <w:rFonts w:ascii="Century Gothic" w:hAnsi="Century Gothic"/>
              </w:rPr>
              <w:t>Sales Share of Category</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p w:rsidR="00F40916" w:rsidRDefault="00F40916">
      <w:pPr>
        <w:rPr>
          <w:rFonts w:ascii="Century Gothic" w:hAnsi="Century Gothic"/>
        </w:r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t>Measure Group</w:t>
            </w:r>
          </w:p>
        </w:tc>
        <w:tc>
          <w:tcPr>
            <w:tcW w:w="6300" w:type="dxa"/>
          </w:tcPr>
          <w:p w:rsidR="00F40916" w:rsidRDefault="00F40916">
            <w:pPr>
              <w:pStyle w:val="MeasureGuideHeading"/>
            </w:pPr>
            <w:bookmarkStart w:id="241" w:name="_Toc79205996"/>
            <w:bookmarkStart w:id="242" w:name="_Toc282510734"/>
            <w:r>
              <w:t>Incremental Weeks (Algorithm 032)</w:t>
            </w:r>
            <w:bookmarkEnd w:id="241"/>
            <w:bookmarkEnd w:id="242"/>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estimate the effectiveness of a merchandising event by expressing Incremental Sales as a percentage of Average Weekly Base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pStyle w:val="Header"/>
              <w:tabs>
                <w:tab w:val="clear" w:pos="4320"/>
                <w:tab w:val="clear" w:pos="8640"/>
              </w:tabs>
              <w:jc w:val="center"/>
              <w:rPr>
                <w:rFonts w:ascii="Century Gothic" w:hAnsi="Century Gothic"/>
                <w:u w:val="single"/>
              </w:rPr>
            </w:pPr>
            <w:r>
              <w:rPr>
                <w:rFonts w:ascii="Century Gothic" w:hAnsi="Century Gothic"/>
                <w:u w:val="single"/>
              </w:rPr>
              <w:t>Incremental Volume with Merchandising</w:t>
            </w:r>
          </w:p>
          <w:p w:rsidR="00F40916" w:rsidRDefault="00F40916">
            <w:pPr>
              <w:pStyle w:val="Header"/>
              <w:tabs>
                <w:tab w:val="clear" w:pos="4320"/>
                <w:tab w:val="clear" w:pos="8640"/>
              </w:tabs>
              <w:jc w:val="center"/>
              <w:rPr>
                <w:rFonts w:ascii="Century Gothic" w:hAnsi="Century Gothic" w:cs="MS Shell Dlg"/>
                <w:sz w:val="17"/>
                <w:szCs w:val="17"/>
              </w:rPr>
            </w:pPr>
            <w:r>
              <w:rPr>
                <w:rFonts w:ascii="Century Gothic" w:hAnsi="Century Gothic"/>
                <w:spacing w:val="-3"/>
              </w:rPr>
              <w:t>Average Weekly Base Volume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 xml:space="preserve">To compare Incremental Sales across geographies and products.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numPr>
                <w:ilvl w:val="0"/>
                <w:numId w:val="104"/>
              </w:numPr>
              <w:rPr>
                <w:rFonts w:ascii="Century Gothic" w:hAnsi="Century Gothic"/>
              </w:rPr>
            </w:pPr>
            <w:r>
              <w:rPr>
                <w:rFonts w:ascii="Century Gothic" w:hAnsi="Century Gothic"/>
              </w:rPr>
              <w:t xml:space="preserve">Incremental Weeks for a 4-week period can be lower than it is for the individual weeks within the period. </w:t>
            </w:r>
          </w:p>
          <w:p w:rsidR="00F40916" w:rsidRDefault="00F40916">
            <w:pPr>
              <w:numPr>
                <w:ilvl w:val="0"/>
                <w:numId w:val="104"/>
              </w:numPr>
              <w:rPr>
                <w:rFonts w:ascii="Century Gothic" w:hAnsi="Century Gothic"/>
              </w:rPr>
            </w:pPr>
            <w:r>
              <w:rPr>
                <w:rFonts w:ascii="Century Gothic" w:hAnsi="Century Gothic"/>
              </w:rPr>
              <w:t xml:space="preserve">Because Incremental Decomposed Volume is allowed to be negative (as long as Total Incremental Volume is positive), Incremental Weeks may report a negative value. </w:t>
            </w:r>
          </w:p>
          <w:p w:rsidR="00F40916" w:rsidRDefault="00F40916">
            <w:pPr>
              <w:numPr>
                <w:ilvl w:val="0"/>
                <w:numId w:val="104"/>
              </w:numPr>
              <w:rPr>
                <w:rFonts w:ascii="Century Gothic" w:hAnsi="Century Gothic"/>
              </w:rPr>
            </w:pPr>
            <w:r>
              <w:rPr>
                <w:rFonts w:ascii="Century Gothic" w:hAnsi="Century Gothic"/>
              </w:rPr>
              <w:t xml:space="preserve">For effective promotions, Incremental Weeks may report a value greater than the number of weeks in the period.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pStyle w:val="Header"/>
              <w:numPr>
                <w:ilvl w:val="0"/>
                <w:numId w:val="56"/>
              </w:numPr>
              <w:tabs>
                <w:tab w:val="clear" w:pos="4320"/>
                <w:tab w:val="clear" w:pos="8640"/>
              </w:tabs>
              <w:rPr>
                <w:rFonts w:ascii="Century Gothic" w:hAnsi="Century Gothic"/>
              </w:rPr>
            </w:pPr>
            <w:r>
              <w:rPr>
                <w:rFonts w:ascii="Century Gothic" w:hAnsi="Century Gothic"/>
              </w:rPr>
              <w:t xml:space="preserve">% Increase in Sales  </w:t>
            </w:r>
          </w:p>
          <w:p w:rsidR="00F40916" w:rsidRDefault="00F40916">
            <w:pPr>
              <w:pStyle w:val="Header"/>
              <w:numPr>
                <w:ilvl w:val="0"/>
                <w:numId w:val="56"/>
              </w:numPr>
              <w:tabs>
                <w:tab w:val="clear" w:pos="4320"/>
                <w:tab w:val="clear" w:pos="8640"/>
              </w:tabs>
              <w:rPr>
                <w:rFonts w:ascii="Century Gothic" w:hAnsi="Century Gothic"/>
              </w:rPr>
            </w:pPr>
            <w:r>
              <w:rPr>
                <w:rFonts w:ascii="Century Gothic" w:hAnsi="Century Gothic"/>
              </w:rPr>
              <w:t>% Increase in Sales @ Size</w:t>
            </w:r>
          </w:p>
          <w:p w:rsidR="00F40916" w:rsidRDefault="00F40916">
            <w:pPr>
              <w:pStyle w:val="Header"/>
              <w:numPr>
                <w:ilvl w:val="0"/>
                <w:numId w:val="56"/>
              </w:numPr>
              <w:tabs>
                <w:tab w:val="clear" w:pos="4320"/>
                <w:tab w:val="clear" w:pos="8640"/>
              </w:tabs>
              <w:rPr>
                <w:rFonts w:ascii="Century Gothic" w:hAnsi="Century Gothic"/>
              </w:rPr>
            </w:pPr>
            <w:r>
              <w:rPr>
                <w:rFonts w:ascii="Century Gothic" w:hAnsi="Century Gothic"/>
              </w:rPr>
              <w:t>Base Weighted Weeks</w:t>
            </w:r>
          </w:p>
        </w:tc>
      </w:tr>
    </w:tbl>
    <w:p w:rsidR="00F40916" w:rsidRDefault="00F40916">
      <w:pPr>
        <w:pStyle w:val="Header"/>
        <w:tabs>
          <w:tab w:val="clear" w:pos="4320"/>
          <w:tab w:val="clear" w:pos="8640"/>
        </w:tabs>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43" w:name="_Toc79205997"/>
            <w:bookmarkStart w:id="244" w:name="_Toc282510735"/>
            <w:r>
              <w:t>Items Moved (Algorithm 049)</w:t>
            </w:r>
            <w:bookmarkEnd w:id="243"/>
            <w:bookmarkEnd w:id="244"/>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rPr>
              <w:t>This measure reports the average weekly items moved weighted by ACV Weighted Distribution.</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This measure is very similar to Total Points of ACV Weighted Distribution.  </w:t>
            </w:r>
          </w:p>
          <w:p w:rsidR="00F40916" w:rsidRDefault="00F40916">
            <w:pPr>
              <w:pStyle w:val="Header"/>
              <w:numPr>
                <w:ilvl w:val="0"/>
                <w:numId w:val="119"/>
              </w:numPr>
              <w:tabs>
                <w:tab w:val="clear" w:pos="4320"/>
                <w:tab w:val="clear" w:pos="8640"/>
              </w:tabs>
              <w:rPr>
                <w:rFonts w:ascii="Century Gothic" w:hAnsi="Century Gothic"/>
                <w:spacing w:val="-3"/>
              </w:rPr>
            </w:pPr>
            <w:r>
              <w:rPr>
                <w:rFonts w:ascii="Century Gothic" w:hAnsi="Century Gothic"/>
                <w:spacing w:val="-3"/>
              </w:rPr>
              <w:t xml:space="preserve">At the UPC-week level, and up the product hierarchy, this measure reports the same value as Total Points of ACV Weighted Distribution divided by 100.  </w:t>
            </w:r>
          </w:p>
          <w:p w:rsidR="00F40916" w:rsidRDefault="00F40916">
            <w:pPr>
              <w:pStyle w:val="Header"/>
              <w:numPr>
                <w:ilvl w:val="0"/>
                <w:numId w:val="119"/>
              </w:numPr>
              <w:tabs>
                <w:tab w:val="clear" w:pos="4320"/>
                <w:tab w:val="clear" w:pos="8640"/>
              </w:tabs>
              <w:rPr>
                <w:rFonts w:ascii="Century Gothic" w:hAnsi="Century Gothic"/>
                <w:spacing w:val="-3"/>
              </w:rPr>
            </w:pPr>
            <w:r>
              <w:rPr>
                <w:rFonts w:ascii="Century Gothic" w:hAnsi="Century Gothic"/>
                <w:spacing w:val="-3"/>
              </w:rPr>
              <w:t>Across weeks, this measure reports the average weekly Total Points of ACV Weighted Distribution divided by 100.</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Across UPCs:</w:t>
            </w:r>
          </w:p>
          <w:p w:rsidR="00F40916" w:rsidRDefault="00F40916">
            <w:pPr>
              <w:pStyle w:val="Header"/>
              <w:tabs>
                <w:tab w:val="clear" w:pos="4320"/>
                <w:tab w:val="clear" w:pos="8640"/>
              </w:tabs>
              <w:rPr>
                <w:rFonts w:ascii="Century Gothic" w:hAnsi="Century Gothic" w:cs="Symbol"/>
                <w:sz w:val="20"/>
                <w:szCs w:val="20"/>
              </w:rPr>
            </w:pPr>
            <w:r>
              <w:rPr>
                <w:rFonts w:ascii="Symbol" w:hAnsi="Symbol" w:cs="Symbol"/>
              </w:rPr>
              <w:t></w:t>
            </w:r>
            <w:r>
              <w:rPr>
                <w:rFonts w:ascii="Symbol" w:hAnsi="Symbol" w:cs="Symbol"/>
              </w:rPr>
              <w:t></w:t>
            </w:r>
            <w:r>
              <w:rPr>
                <w:rFonts w:ascii="Symbol" w:hAnsi="Symbol" w:cs="Symbol"/>
              </w:rPr>
              <w:t></w:t>
            </w:r>
            <w:r>
              <w:rPr>
                <w:rFonts w:ascii="Century Gothic" w:hAnsi="Century Gothic" w:cs="Symbol"/>
                <w:sz w:val="20"/>
                <w:szCs w:val="20"/>
              </w:rPr>
              <w:t>ACV weighted Distribution / 100)</w:t>
            </w:r>
          </w:p>
          <w:p w:rsidR="00F40916" w:rsidRDefault="00F40916">
            <w:pPr>
              <w:pStyle w:val="Header"/>
              <w:tabs>
                <w:tab w:val="clear" w:pos="4320"/>
                <w:tab w:val="clear" w:pos="8640"/>
              </w:tabs>
              <w:rPr>
                <w:rFonts w:ascii="Century Gothic" w:hAnsi="Century Gothic" w:cs="Symbol"/>
                <w:sz w:val="20"/>
                <w:szCs w:val="20"/>
              </w:rPr>
            </w:pPr>
          </w:p>
          <w:p w:rsidR="00F40916" w:rsidRDefault="00F40916">
            <w:pPr>
              <w:pStyle w:val="Header"/>
              <w:tabs>
                <w:tab w:val="clear" w:pos="4320"/>
                <w:tab w:val="clear" w:pos="8640"/>
              </w:tabs>
              <w:rPr>
                <w:rFonts w:ascii="Century Gothic" w:hAnsi="Century Gothic"/>
              </w:rPr>
            </w:pPr>
            <w:r>
              <w:rPr>
                <w:rFonts w:ascii="Century Gothic" w:hAnsi="Century Gothic"/>
              </w:rPr>
              <w:t>Across Weeks:</w:t>
            </w:r>
          </w:p>
          <w:p w:rsidR="00F40916" w:rsidRDefault="00F40916">
            <w:pPr>
              <w:pStyle w:val="Header"/>
              <w:tabs>
                <w:tab w:val="clear" w:pos="4320"/>
                <w:tab w:val="clear" w:pos="8640"/>
              </w:tabs>
              <w:jc w:val="center"/>
              <w:rPr>
                <w:rFonts w:ascii="Century Gothic" w:hAnsi="Century Gothic" w:cs="Symbol"/>
                <w:sz w:val="20"/>
                <w:szCs w:val="20"/>
                <w:u w:val="single"/>
              </w:rPr>
            </w:pPr>
            <w:r>
              <w:rPr>
                <w:rFonts w:ascii="Symbol" w:hAnsi="Symbol" w:cs="Symbol"/>
                <w:u w:val="single"/>
              </w:rPr>
              <w:t></w:t>
            </w:r>
            <w:r>
              <w:rPr>
                <w:rFonts w:ascii="Symbol" w:hAnsi="Symbol" w:cs="Symbol"/>
                <w:u w:val="single"/>
              </w:rPr>
              <w:t></w:t>
            </w:r>
            <w:r>
              <w:rPr>
                <w:rFonts w:ascii="Symbol" w:hAnsi="Symbol" w:cs="Symbol"/>
                <w:u w:val="single"/>
              </w:rPr>
              <w:t></w:t>
            </w:r>
            <w:r>
              <w:rPr>
                <w:rFonts w:ascii="Century Gothic" w:hAnsi="Century Gothic" w:cs="Symbol"/>
                <w:sz w:val="20"/>
                <w:szCs w:val="20"/>
                <w:u w:val="single"/>
              </w:rPr>
              <w:t>ACV weighted Distribution / 100)</w:t>
            </w:r>
          </w:p>
          <w:p w:rsidR="00F40916" w:rsidRDefault="00F40916">
            <w:pPr>
              <w:pStyle w:val="Header"/>
              <w:tabs>
                <w:tab w:val="clear" w:pos="4320"/>
                <w:tab w:val="clear" w:pos="8640"/>
              </w:tabs>
              <w:jc w:val="center"/>
              <w:rPr>
                <w:rFonts w:ascii="Century Gothic" w:hAnsi="Century Gothic"/>
              </w:rPr>
            </w:pPr>
            <w:r>
              <w:rPr>
                <w:rFonts w:ascii="Century Gothic" w:hAnsi="Century Gothic" w:cs="Symbol"/>
                <w:sz w:val="20"/>
                <w:szCs w:val="20"/>
              </w:rPr>
              <w:t>Number of Weeks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118"/>
              </w:numPr>
              <w:rPr>
                <w:rFonts w:ascii="Century Gothic" w:hAnsi="Century Gothic"/>
              </w:rPr>
            </w:pPr>
            <w:r>
              <w:rPr>
                <w:rFonts w:ascii="Century Gothic" w:hAnsi="Century Gothic"/>
              </w:rPr>
              <w:t xml:space="preserve">To track how many UPCs are moving in the market. </w:t>
            </w:r>
          </w:p>
          <w:p w:rsidR="00F40916" w:rsidRDefault="00F40916">
            <w:pPr>
              <w:numPr>
                <w:ilvl w:val="0"/>
                <w:numId w:val="117"/>
              </w:numPr>
              <w:rPr>
                <w:rFonts w:ascii="Century Gothic" w:hAnsi="Century Gothic"/>
              </w:rPr>
            </w:pPr>
            <w:r>
              <w:rPr>
                <w:rFonts w:ascii="Century Gothic" w:hAnsi="Century Gothic"/>
              </w:rPr>
              <w:t>To track how many UPCs are moving in the market on an average weekly basis.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For a single week and UPC, this measure reports the same values as ACV Weighted Distribution divided by 100 and Total Points of ACV Weighted Distribution divided by 100.</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Additive up the product hierarchy.</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Average Weighted by: ACV * ACV Weighted Distribution</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rPr>
                <w:rFonts w:ascii="Century Gothic" w:hAnsi="Century Gothic"/>
              </w:rPr>
            </w:pPr>
            <w:r>
              <w:rPr>
                <w:rFonts w:ascii="Century Gothic" w:hAnsi="Century Gothic"/>
              </w:rPr>
              <w:t>Total Points of ACV Weighted Distribution</w:t>
            </w:r>
          </w:p>
        </w:tc>
      </w:tr>
    </w:tbl>
    <w:p w:rsidR="00F40916" w:rsidRDefault="00F40916">
      <w:pPr>
        <w:rPr>
          <w:rFonts w:ascii="Century Gothic" w:hAnsi="Century Gothic"/>
        </w:rPr>
      </w:pPr>
    </w:p>
    <w:p w:rsidR="00BE1FDE" w:rsidRDefault="00BE1FDE">
      <w:pPr>
        <w:rPr>
          <w:rFonts w:ascii="Century Gothic" w:hAnsi="Century Gothic"/>
        </w:rPr>
      </w:pPr>
    </w:p>
    <w:p w:rsidR="00FC0E64" w:rsidRDefault="00FC0E64">
      <w:r>
        <w:br w:type="page"/>
      </w:r>
    </w:p>
    <w:tbl>
      <w:tblPr>
        <w:tblW w:w="9378" w:type="dxa"/>
        <w:tblLook w:val="0000" w:firstRow="0" w:lastRow="0" w:firstColumn="0" w:lastColumn="0" w:noHBand="0" w:noVBand="0"/>
      </w:tblPr>
      <w:tblGrid>
        <w:gridCol w:w="2988"/>
        <w:gridCol w:w="6390"/>
      </w:tblGrid>
      <w:tr w:rsidR="00E44DAB" w:rsidRPr="0068494B" w:rsidTr="00FC0E64">
        <w:trPr>
          <w:cantSplit/>
        </w:trPr>
        <w:tc>
          <w:tcPr>
            <w:tcW w:w="2988" w:type="dxa"/>
          </w:tcPr>
          <w:p w:rsidR="00E44DAB" w:rsidRDefault="00E44DAB" w:rsidP="0053648C">
            <w:pPr>
              <w:pStyle w:val="Heading1"/>
            </w:pPr>
            <w:r>
              <w:t>Measure Group</w:t>
            </w:r>
          </w:p>
        </w:tc>
        <w:tc>
          <w:tcPr>
            <w:tcW w:w="6390" w:type="dxa"/>
          </w:tcPr>
          <w:p w:rsidR="00E44DAB" w:rsidRDefault="00E44DAB" w:rsidP="00E44DAB">
            <w:pPr>
              <w:pStyle w:val="MeasureGuideHeading"/>
            </w:pPr>
            <w:bookmarkStart w:id="245" w:name="_Toc282510736"/>
            <w:r>
              <w:t>Lowest Report Price per Unit, any Feature</w:t>
            </w:r>
            <w:bookmarkEnd w:id="245"/>
            <w:r>
              <w:t xml:space="preserve"> </w:t>
            </w:r>
          </w:p>
          <w:p w:rsidR="00E44DAB" w:rsidRDefault="00E44DAB" w:rsidP="00E44DAB">
            <w:pPr>
              <w:pStyle w:val="MeasureGuideHeading"/>
            </w:pPr>
          </w:p>
        </w:tc>
      </w:tr>
      <w:tr w:rsidR="00E44DAB" w:rsidRPr="0068494B" w:rsidTr="00E44DAB">
        <w:trPr>
          <w:cantSplit/>
          <w:trHeight w:val="306"/>
        </w:trPr>
        <w:tc>
          <w:tcPr>
            <w:tcW w:w="2988" w:type="dxa"/>
          </w:tcPr>
          <w:p w:rsidR="00E44DAB" w:rsidRPr="0068494B" w:rsidRDefault="00E44DAB" w:rsidP="00FC0E64">
            <w:pPr>
              <w:rPr>
                <w:rFonts w:ascii="Century Gothic" w:hAnsi="Century Gothic"/>
                <w:b/>
                <w:bCs/>
                <w:sz w:val="28"/>
              </w:rPr>
            </w:pPr>
            <w:r w:rsidRPr="0068494B">
              <w:rPr>
                <w:rFonts w:ascii="Century Gothic" w:hAnsi="Century Gothic"/>
                <w:b/>
                <w:bCs/>
                <w:sz w:val="28"/>
              </w:rPr>
              <w:t>Measure Type</w:t>
            </w:r>
          </w:p>
        </w:tc>
        <w:tc>
          <w:tcPr>
            <w:tcW w:w="6390" w:type="dxa"/>
          </w:tcPr>
          <w:p w:rsidR="00E44DAB" w:rsidRPr="00DC0EDD" w:rsidRDefault="00E44DAB" w:rsidP="00FC0E64">
            <w:pPr>
              <w:pStyle w:val="Header"/>
              <w:rPr>
                <w:rFonts w:ascii="Century Gothic" w:hAnsi="Century Gothic"/>
                <w:i/>
              </w:rPr>
            </w:pPr>
            <w:r>
              <w:rPr>
                <w:rFonts w:ascii="Century Gothic" w:hAnsi="Century Gothic"/>
              </w:rPr>
              <w:t>Derived</w:t>
            </w:r>
          </w:p>
        </w:tc>
      </w:tr>
      <w:tr w:rsidR="00E44DAB" w:rsidRPr="0068494B" w:rsidTr="00FC0E64">
        <w:trPr>
          <w:cantSplit/>
        </w:trPr>
        <w:tc>
          <w:tcPr>
            <w:tcW w:w="2988" w:type="dxa"/>
          </w:tcPr>
          <w:p w:rsidR="00E44DAB" w:rsidRPr="0068494B" w:rsidRDefault="00E44DAB" w:rsidP="00FC0E64">
            <w:pPr>
              <w:rPr>
                <w:rFonts w:ascii="Century Gothic" w:hAnsi="Century Gothic"/>
                <w:b/>
                <w:bCs/>
                <w:sz w:val="28"/>
              </w:rPr>
            </w:pPr>
          </w:p>
        </w:tc>
        <w:tc>
          <w:tcPr>
            <w:tcW w:w="6390" w:type="dxa"/>
          </w:tcPr>
          <w:p w:rsidR="00E44DAB" w:rsidRPr="0068494B" w:rsidRDefault="00E44DAB" w:rsidP="00FC0E64">
            <w:pPr>
              <w:pStyle w:val="Header"/>
              <w:tabs>
                <w:tab w:val="clear" w:pos="4320"/>
                <w:tab w:val="clear" w:pos="8640"/>
              </w:tabs>
              <w:rPr>
                <w:rFonts w:ascii="Century Gothic" w:hAnsi="Century Gothic"/>
              </w:rPr>
            </w:pPr>
          </w:p>
        </w:tc>
      </w:tr>
      <w:tr w:rsidR="00E44DAB" w:rsidRPr="0068494B" w:rsidTr="00FC0E64">
        <w:trPr>
          <w:cantSplit/>
        </w:trPr>
        <w:tc>
          <w:tcPr>
            <w:tcW w:w="2988" w:type="dxa"/>
          </w:tcPr>
          <w:p w:rsidR="00E44DAB" w:rsidRPr="0068494B" w:rsidRDefault="00E44DAB" w:rsidP="00FC0E64">
            <w:pPr>
              <w:rPr>
                <w:rFonts w:ascii="Century Gothic" w:hAnsi="Century Gothic"/>
                <w:b/>
                <w:bCs/>
                <w:sz w:val="28"/>
              </w:rPr>
            </w:pPr>
            <w:r w:rsidRPr="0068494B">
              <w:rPr>
                <w:rFonts w:ascii="Century Gothic" w:hAnsi="Century Gothic"/>
                <w:b/>
                <w:bCs/>
                <w:sz w:val="28"/>
              </w:rPr>
              <w:t>Definition</w:t>
            </w:r>
          </w:p>
        </w:tc>
        <w:tc>
          <w:tcPr>
            <w:tcW w:w="6390" w:type="dxa"/>
          </w:tcPr>
          <w:p w:rsidR="00E44DAB" w:rsidRDefault="00E44DAB" w:rsidP="00FC0E64">
            <w:pPr>
              <w:pStyle w:val="Header"/>
              <w:tabs>
                <w:tab w:val="clear" w:pos="4320"/>
                <w:tab w:val="clear" w:pos="8640"/>
              </w:tabs>
              <w:rPr>
                <w:rFonts w:ascii="Century Gothic" w:hAnsi="Century Gothic"/>
              </w:rPr>
            </w:pPr>
            <w:r w:rsidRPr="00DC0EDD">
              <w:rPr>
                <w:rFonts w:ascii="Century Gothic" w:hAnsi="Century Gothic"/>
              </w:rPr>
              <w:t xml:space="preserve">This measure reports </w:t>
            </w:r>
            <w:r>
              <w:rPr>
                <w:rFonts w:ascii="Century Gothic" w:hAnsi="Century Gothic"/>
              </w:rPr>
              <w:t>the lowest featured price (excluding coupons) available to the consumer.</w:t>
            </w:r>
          </w:p>
          <w:p w:rsidR="00E44DAB" w:rsidRPr="00DC0EDD" w:rsidRDefault="00E44DAB" w:rsidP="00FC0E64">
            <w:pPr>
              <w:pStyle w:val="Header"/>
              <w:tabs>
                <w:tab w:val="clear" w:pos="4320"/>
                <w:tab w:val="clear" w:pos="8640"/>
              </w:tabs>
              <w:rPr>
                <w:rFonts w:ascii="Century Gothic" w:hAnsi="Century Gothic"/>
              </w:rPr>
            </w:pPr>
          </w:p>
        </w:tc>
      </w:tr>
      <w:tr w:rsidR="00E44DAB" w:rsidRPr="0068494B" w:rsidTr="00FC0E64">
        <w:trPr>
          <w:cantSplit/>
        </w:trPr>
        <w:tc>
          <w:tcPr>
            <w:tcW w:w="2988" w:type="dxa"/>
          </w:tcPr>
          <w:p w:rsidR="00E44DAB" w:rsidRPr="0068494B" w:rsidRDefault="00E44DAB" w:rsidP="00FC0E64">
            <w:pPr>
              <w:rPr>
                <w:rFonts w:ascii="Century Gothic" w:hAnsi="Century Gothic"/>
                <w:b/>
                <w:bCs/>
                <w:sz w:val="28"/>
              </w:rPr>
            </w:pPr>
            <w:r w:rsidRPr="0068494B">
              <w:rPr>
                <w:rFonts w:ascii="Century Gothic" w:hAnsi="Century Gothic"/>
                <w:b/>
                <w:bCs/>
                <w:sz w:val="28"/>
              </w:rPr>
              <w:t xml:space="preserve">Calculation </w:t>
            </w:r>
          </w:p>
        </w:tc>
        <w:tc>
          <w:tcPr>
            <w:tcW w:w="6390" w:type="dxa"/>
          </w:tcPr>
          <w:p w:rsidR="00E44DAB" w:rsidRPr="00145E6A" w:rsidRDefault="00E44DAB" w:rsidP="00FC0E64">
            <w:pPr>
              <w:pStyle w:val="Header"/>
              <w:tabs>
                <w:tab w:val="clear" w:pos="4320"/>
                <w:tab w:val="clear" w:pos="8640"/>
              </w:tabs>
              <w:rPr>
                <w:rFonts w:ascii="Century Gothic" w:hAnsi="Century Gothic"/>
              </w:rPr>
            </w:pPr>
            <w:r w:rsidRPr="00145E6A">
              <w:rPr>
                <w:rFonts w:ascii="Century Gothic" w:hAnsi="Century Gothic"/>
              </w:rPr>
              <w:t>Lowest Reported Dollars, any Feature =</w:t>
            </w:r>
          </w:p>
          <w:p w:rsidR="00E44DAB" w:rsidRDefault="00E44DAB" w:rsidP="00FC0E64">
            <w:pPr>
              <w:pStyle w:val="Header"/>
              <w:tabs>
                <w:tab w:val="clear" w:pos="4320"/>
                <w:tab w:val="clear" w:pos="8640"/>
              </w:tabs>
              <w:rPr>
                <w:rFonts w:ascii="Century Gothic" w:hAnsi="Century Gothic"/>
              </w:rPr>
            </w:pPr>
          </w:p>
          <w:p w:rsidR="00E44DAB" w:rsidRPr="00415E02" w:rsidRDefault="00E44DAB" w:rsidP="00FC0E64">
            <w:pPr>
              <w:pStyle w:val="Header"/>
              <w:tabs>
                <w:tab w:val="clear" w:pos="4320"/>
                <w:tab w:val="clear" w:pos="8640"/>
              </w:tabs>
              <w:rPr>
                <w:rFonts w:ascii="Century Gothic" w:hAnsi="Century Gothic"/>
              </w:rPr>
            </w:pPr>
            <w:r w:rsidRPr="00415E02">
              <w:rPr>
                <w:rFonts w:ascii="Century Gothic" w:hAnsi="Century Gothic"/>
              </w:rPr>
              <w:t>Lowest Price</w:t>
            </w:r>
            <w:r>
              <w:rPr>
                <w:rFonts w:ascii="Century Gothic" w:hAnsi="Century Gothic"/>
              </w:rPr>
              <w:t xml:space="preserve"> in stores with Feature *</w:t>
            </w:r>
            <w:r w:rsidRPr="00415E02">
              <w:rPr>
                <w:rFonts w:ascii="Century Gothic" w:hAnsi="Century Gothic"/>
              </w:rPr>
              <w:t xml:space="preserve"> X Unit Sales</w:t>
            </w:r>
            <w:r>
              <w:rPr>
                <w:rFonts w:ascii="Century Gothic" w:hAnsi="Century Gothic"/>
              </w:rPr>
              <w:t xml:space="preserve"> in Stores with Feature </w:t>
            </w:r>
          </w:p>
          <w:p w:rsidR="00E44DAB" w:rsidRPr="0068494B" w:rsidRDefault="00E44DAB" w:rsidP="00FC0E64">
            <w:pPr>
              <w:pStyle w:val="Header"/>
              <w:tabs>
                <w:tab w:val="clear" w:pos="4320"/>
                <w:tab w:val="clear" w:pos="8640"/>
              </w:tabs>
              <w:rPr>
                <w:rFonts w:ascii="Century Gothic" w:hAnsi="Century Gothic"/>
              </w:rPr>
            </w:pPr>
          </w:p>
          <w:p w:rsidR="00E44DAB" w:rsidRDefault="00E44DAB" w:rsidP="00FC0E64">
            <w:pPr>
              <w:pStyle w:val="Header"/>
              <w:tabs>
                <w:tab w:val="clear" w:pos="4320"/>
                <w:tab w:val="clear" w:pos="8640"/>
              </w:tabs>
              <w:rPr>
                <w:rFonts w:ascii="Century Gothic" w:hAnsi="Century Gothic"/>
              </w:rPr>
            </w:pPr>
            <w:r w:rsidRPr="00E56CCE">
              <w:rPr>
                <w:rFonts w:ascii="Century Gothic" w:hAnsi="Century Gothic"/>
              </w:rPr>
              <w:t xml:space="preserve">*Lowest Price </w:t>
            </w:r>
            <w:r w:rsidRPr="00145E6A">
              <w:rPr>
                <w:rFonts w:ascii="Century Gothic" w:hAnsi="Century Gothic"/>
              </w:rPr>
              <w:t xml:space="preserve">compares the Feature Price to the Average Price provided by the retailer at the Store/Week/UPC level and selects the lower </w:t>
            </w:r>
            <w:r>
              <w:rPr>
                <w:rFonts w:ascii="Century Gothic" w:hAnsi="Century Gothic"/>
              </w:rPr>
              <w:t>price</w:t>
            </w:r>
            <w:r w:rsidRPr="00145E6A">
              <w:rPr>
                <w:rFonts w:ascii="Century Gothic" w:hAnsi="Century Gothic"/>
              </w:rPr>
              <w:t>.</w:t>
            </w:r>
          </w:p>
          <w:p w:rsidR="00E44DAB" w:rsidRDefault="00E44DAB" w:rsidP="00FC0E64">
            <w:pPr>
              <w:pStyle w:val="Header"/>
              <w:tabs>
                <w:tab w:val="clear" w:pos="4320"/>
                <w:tab w:val="clear" w:pos="8640"/>
              </w:tabs>
              <w:rPr>
                <w:rFonts w:ascii="Century Gothic" w:hAnsi="Century Gothic"/>
              </w:rPr>
            </w:pPr>
          </w:p>
          <w:p w:rsidR="00E44DAB" w:rsidRDefault="00E44DAB" w:rsidP="00FC0E64">
            <w:pPr>
              <w:pStyle w:val="Header"/>
              <w:tabs>
                <w:tab w:val="clear" w:pos="4320"/>
                <w:tab w:val="clear" w:pos="8640"/>
              </w:tabs>
              <w:rPr>
                <w:rFonts w:ascii="Century Gothic" w:hAnsi="Century Gothic"/>
              </w:rPr>
            </w:pPr>
            <w:r>
              <w:rPr>
                <w:rFonts w:ascii="Century Gothic" w:hAnsi="Century Gothic"/>
              </w:rPr>
              <w:t xml:space="preserve">Lowest Reported Price, any Feature = </w:t>
            </w:r>
          </w:p>
          <w:p w:rsidR="00E44DAB" w:rsidRDefault="00E44DAB" w:rsidP="00FC0E64">
            <w:pPr>
              <w:pStyle w:val="Header"/>
              <w:tabs>
                <w:tab w:val="clear" w:pos="4320"/>
                <w:tab w:val="clear" w:pos="8640"/>
              </w:tabs>
              <w:rPr>
                <w:rFonts w:ascii="Century Gothic" w:hAnsi="Century Gothic"/>
              </w:rPr>
            </w:pPr>
          </w:p>
          <w:p w:rsidR="00E44DAB" w:rsidRDefault="00E44DAB" w:rsidP="00FC0E64">
            <w:pPr>
              <w:pStyle w:val="Header"/>
              <w:tabs>
                <w:tab w:val="clear" w:pos="4320"/>
                <w:tab w:val="clear" w:pos="8640"/>
              </w:tabs>
              <w:jc w:val="center"/>
              <w:rPr>
                <w:rFonts w:ascii="Century Gothic" w:hAnsi="Century Gothic"/>
                <w:u w:val="single"/>
              </w:rPr>
            </w:pPr>
            <w:r w:rsidRPr="00145E6A">
              <w:rPr>
                <w:rFonts w:ascii="Century Gothic" w:hAnsi="Century Gothic"/>
                <w:u w:val="single"/>
              </w:rPr>
              <w:t>Lowest Reported Dollars, any Feature</w:t>
            </w:r>
          </w:p>
          <w:p w:rsidR="00E44DAB" w:rsidRPr="00145E6A" w:rsidRDefault="00E44DAB" w:rsidP="00FC0E64">
            <w:pPr>
              <w:pStyle w:val="Header"/>
              <w:tabs>
                <w:tab w:val="clear" w:pos="4320"/>
                <w:tab w:val="clear" w:pos="8640"/>
              </w:tabs>
              <w:jc w:val="center"/>
              <w:rPr>
                <w:rFonts w:ascii="Century Gothic" w:hAnsi="Century Gothic"/>
              </w:rPr>
            </w:pPr>
            <w:r w:rsidRPr="00145E6A">
              <w:rPr>
                <w:rFonts w:ascii="Century Gothic" w:hAnsi="Century Gothic"/>
              </w:rPr>
              <w:t>Units, any Feature</w:t>
            </w:r>
          </w:p>
          <w:p w:rsidR="00E44DAB" w:rsidRDefault="00E44DAB" w:rsidP="00FC0E64">
            <w:pPr>
              <w:pStyle w:val="Header"/>
              <w:tabs>
                <w:tab w:val="clear" w:pos="4320"/>
                <w:tab w:val="clear" w:pos="8640"/>
              </w:tabs>
              <w:rPr>
                <w:rFonts w:ascii="Century Gothic" w:hAnsi="Century Gothic"/>
              </w:rPr>
            </w:pPr>
          </w:p>
          <w:p w:rsidR="00E44DAB" w:rsidRPr="0068494B" w:rsidRDefault="00E44DAB" w:rsidP="00FC0E64">
            <w:pPr>
              <w:pStyle w:val="Header"/>
              <w:tabs>
                <w:tab w:val="clear" w:pos="4320"/>
                <w:tab w:val="clear" w:pos="8640"/>
              </w:tabs>
              <w:rPr>
                <w:rFonts w:ascii="Century Gothic" w:hAnsi="Century Gothic"/>
              </w:rPr>
            </w:pPr>
          </w:p>
        </w:tc>
      </w:tr>
      <w:tr w:rsidR="00E44DAB" w:rsidRPr="0068494B" w:rsidTr="00FC0E64">
        <w:trPr>
          <w:cantSplit/>
        </w:trPr>
        <w:tc>
          <w:tcPr>
            <w:tcW w:w="2988" w:type="dxa"/>
          </w:tcPr>
          <w:p w:rsidR="00E44DAB" w:rsidRPr="0068494B" w:rsidRDefault="00E44DAB" w:rsidP="00FC0E64">
            <w:pPr>
              <w:rPr>
                <w:rFonts w:ascii="Century Gothic" w:hAnsi="Century Gothic"/>
                <w:b/>
                <w:bCs/>
                <w:sz w:val="28"/>
              </w:rPr>
            </w:pPr>
          </w:p>
        </w:tc>
        <w:tc>
          <w:tcPr>
            <w:tcW w:w="6390" w:type="dxa"/>
          </w:tcPr>
          <w:p w:rsidR="00E44DAB" w:rsidRPr="0068494B" w:rsidRDefault="00E44DAB" w:rsidP="00FC0E64">
            <w:pPr>
              <w:pStyle w:val="Header"/>
              <w:tabs>
                <w:tab w:val="clear" w:pos="4320"/>
                <w:tab w:val="clear" w:pos="8640"/>
              </w:tabs>
              <w:rPr>
                <w:rFonts w:ascii="Century Gothic" w:hAnsi="Century Gothic"/>
              </w:rPr>
            </w:pPr>
          </w:p>
        </w:tc>
      </w:tr>
    </w:tbl>
    <w:p w:rsidR="00BE1FDE" w:rsidRDefault="00BE1FDE" w:rsidP="00BE1FDE">
      <w:pPr>
        <w:pStyle w:val="Header"/>
        <w:tabs>
          <w:tab w:val="clear" w:pos="4320"/>
          <w:tab w:val="clear" w:pos="8640"/>
        </w:tabs>
        <w:rPr>
          <w:rFonts w:ascii="Century Gothic" w:hAnsi="Century Gothic"/>
        </w:rPr>
      </w:pPr>
      <w:r>
        <w:rPr>
          <w:rFonts w:ascii="Century Gothic" w:hAnsi="Century Gothic"/>
        </w:rPr>
        <w:t xml:space="preserve"> </w:t>
      </w:r>
    </w:p>
    <w:p w:rsidR="00BE1FDE" w:rsidRDefault="00BE1FDE" w:rsidP="00BE1FDE"/>
    <w:tbl>
      <w:tblPr>
        <w:tblW w:w="9378" w:type="dxa"/>
        <w:tblLook w:val="0000" w:firstRow="0" w:lastRow="0" w:firstColumn="0" w:lastColumn="0" w:noHBand="0" w:noVBand="0"/>
      </w:tblPr>
      <w:tblGrid>
        <w:gridCol w:w="2988"/>
        <w:gridCol w:w="6390"/>
      </w:tblGrid>
      <w:tr w:rsidR="00BE1FDE" w:rsidRPr="0068494B" w:rsidTr="00FC0E64">
        <w:trPr>
          <w:cantSplit/>
        </w:trPr>
        <w:tc>
          <w:tcPr>
            <w:tcW w:w="2988" w:type="dxa"/>
          </w:tcPr>
          <w:p w:rsidR="00BE1FDE" w:rsidRDefault="00BE1FDE" w:rsidP="00FC0E64">
            <w:pPr>
              <w:rPr>
                <w:rFonts w:ascii="Century Gothic" w:hAnsi="Century Gothic"/>
                <w:b/>
                <w:bCs/>
                <w:sz w:val="28"/>
              </w:rPr>
            </w:pPr>
            <w:r>
              <w:lastRenderedPageBreak/>
              <w:br w:type="page"/>
            </w:r>
            <w:r>
              <w:rPr>
                <w:rFonts w:ascii="Century Gothic" w:hAnsi="Century Gothic"/>
                <w:b/>
                <w:bCs/>
                <w:sz w:val="28"/>
              </w:rPr>
              <w:t>C</w:t>
            </w:r>
            <w:r w:rsidRPr="0068494B">
              <w:rPr>
                <w:rFonts w:ascii="Century Gothic" w:hAnsi="Century Gothic"/>
                <w:b/>
                <w:bCs/>
                <w:sz w:val="28"/>
              </w:rPr>
              <w:t>alculation</w:t>
            </w:r>
          </w:p>
          <w:p w:rsidR="00BE1FDE" w:rsidRPr="0068494B" w:rsidRDefault="00BE1FDE" w:rsidP="00FC0E64">
            <w:pPr>
              <w:rPr>
                <w:rFonts w:ascii="Century Gothic" w:hAnsi="Century Gothic"/>
                <w:b/>
                <w:bCs/>
                <w:sz w:val="28"/>
              </w:rPr>
            </w:pPr>
            <w:r>
              <w:rPr>
                <w:rFonts w:ascii="Century Gothic" w:hAnsi="Century Gothic"/>
                <w:b/>
                <w:bCs/>
                <w:sz w:val="28"/>
              </w:rPr>
              <w:t>Examples</w:t>
            </w:r>
            <w:r w:rsidRPr="0068494B">
              <w:rPr>
                <w:rFonts w:ascii="Century Gothic" w:hAnsi="Century Gothic"/>
                <w:b/>
                <w:bCs/>
                <w:sz w:val="28"/>
              </w:rPr>
              <w:t xml:space="preserve"> </w:t>
            </w:r>
          </w:p>
        </w:tc>
        <w:tc>
          <w:tcPr>
            <w:tcW w:w="6390" w:type="dxa"/>
          </w:tcPr>
          <w:p w:rsidR="00BE1FDE" w:rsidRDefault="00BE1FDE" w:rsidP="00FC0E64">
            <w:pPr>
              <w:pStyle w:val="Header"/>
              <w:tabs>
                <w:tab w:val="clear" w:pos="4320"/>
                <w:tab w:val="clear" w:pos="8640"/>
              </w:tabs>
              <w:rPr>
                <w:rFonts w:ascii="Century Gothic" w:hAnsi="Century Gothic"/>
              </w:rPr>
            </w:pPr>
          </w:p>
          <w:p w:rsidR="00BE1FDE" w:rsidRDefault="009A4EE8" w:rsidP="00FC0E64">
            <w:pPr>
              <w:pStyle w:val="Header"/>
              <w:tabs>
                <w:tab w:val="clear" w:pos="4320"/>
                <w:tab w:val="clear" w:pos="8640"/>
              </w:tabs>
              <w:rPr>
                <w:rFonts w:ascii="Century Gothic" w:hAnsi="Century Gothic"/>
              </w:rPr>
            </w:pPr>
            <w:r w:rsidRPr="007E47B2">
              <w:rPr>
                <w:rFonts w:ascii="Century Gothic" w:hAnsi="Century Gothic"/>
                <w:noProof/>
              </w:rPr>
              <w:drawing>
                <wp:inline distT="0" distB="0" distL="0" distR="0">
                  <wp:extent cx="3238500" cy="1409700"/>
                  <wp:effectExtent l="19050" t="19050" r="0" b="0"/>
                  <wp:docPr id="1" name="Picture 1" descr="1600 JEW AD# 30914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00 JEW AD# 30914 cr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w="9525" cmpd="sng">
                            <a:solidFill>
                              <a:srgbClr val="000000"/>
                            </a:solidFill>
                            <a:miter lim="800000"/>
                            <a:headEnd/>
                            <a:tailEnd/>
                          </a:ln>
                          <a:effectLst/>
                        </pic:spPr>
                      </pic:pic>
                    </a:graphicData>
                  </a:graphic>
                </wp:inline>
              </w:drawing>
            </w:r>
          </w:p>
          <w:p w:rsidR="00BE1FDE" w:rsidRDefault="00BE1FDE" w:rsidP="00FC0E64">
            <w:pPr>
              <w:pStyle w:val="Header"/>
              <w:tabs>
                <w:tab w:val="clear" w:pos="4320"/>
                <w:tab w:val="clear" w:pos="8640"/>
              </w:tabs>
              <w:rPr>
                <w:rFonts w:ascii="Century Gothic" w:hAnsi="Century Gothic"/>
              </w:rPr>
            </w:pPr>
          </w:p>
          <w:p w:rsidR="00BE1FDE" w:rsidRDefault="00BE1FDE" w:rsidP="00FC0E64">
            <w:pPr>
              <w:pStyle w:val="Header"/>
              <w:tabs>
                <w:tab w:val="clear" w:pos="4320"/>
                <w:tab w:val="clear" w:pos="8640"/>
              </w:tabs>
              <w:rPr>
                <w:rFonts w:ascii="Century Gothic" w:hAnsi="Century Gothic"/>
              </w:rPr>
            </w:pPr>
            <w:r w:rsidRPr="00012072">
              <w:rPr>
                <w:rFonts w:ascii="Century Gothic" w:hAnsi="Century Gothic"/>
              </w:rPr>
              <w:t>The Featured Price is $3.  Average Price (provided by the retailer)</w:t>
            </w:r>
            <w:r>
              <w:rPr>
                <w:rFonts w:ascii="Century Gothic" w:hAnsi="Century Gothic"/>
              </w:rPr>
              <w:t xml:space="preserve"> is $3.20 -- not all consumers purchased the Buy Quantity Minimum, not all consumers received the FSP discount.  The Lowest Price, any Feature used in our calculation will be $3.00.</w:t>
            </w:r>
          </w:p>
          <w:p w:rsidR="00BE1FDE" w:rsidRDefault="00BE1FDE" w:rsidP="00FC0E64">
            <w:pPr>
              <w:pStyle w:val="Header"/>
              <w:tabs>
                <w:tab w:val="clear" w:pos="4320"/>
                <w:tab w:val="clear" w:pos="8640"/>
              </w:tabs>
              <w:rPr>
                <w:rFonts w:ascii="Century Gothic" w:hAnsi="Century Gothic"/>
              </w:rPr>
            </w:pPr>
          </w:p>
          <w:p w:rsidR="00BE1FDE" w:rsidRPr="00012072" w:rsidRDefault="00BE1FDE" w:rsidP="00FC0E64">
            <w:pPr>
              <w:pStyle w:val="Header"/>
              <w:tabs>
                <w:tab w:val="clear" w:pos="4320"/>
                <w:tab w:val="clear" w:pos="8640"/>
              </w:tabs>
              <w:rPr>
                <w:rFonts w:ascii="Century Gothic" w:hAnsi="Century Gothic"/>
                <w:u w:val="single"/>
              </w:rPr>
            </w:pPr>
            <w:r w:rsidRPr="00012072">
              <w:rPr>
                <w:rFonts w:ascii="Century Gothic" w:hAnsi="Century Gothic"/>
                <w:u w:val="single"/>
              </w:rPr>
              <w:t>Example 1 – same price across stores</w:t>
            </w:r>
          </w:p>
          <w:p w:rsidR="00BE1FDE" w:rsidRPr="00316957" w:rsidRDefault="00BE1FDE" w:rsidP="00FC0E64">
            <w:pPr>
              <w:pStyle w:val="Header"/>
              <w:tabs>
                <w:tab w:val="clear" w:pos="4320"/>
                <w:tab w:val="clear" w:pos="8640"/>
              </w:tabs>
              <w:rPr>
                <w:rFonts w:ascii="Century Gothic" w:hAnsi="Century Gothic"/>
              </w:rPr>
            </w:pPr>
            <w:r w:rsidRPr="00316957">
              <w:rPr>
                <w:rFonts w:ascii="Century Gothic" w:hAnsi="Century Gothic"/>
              </w:rPr>
              <w:t>Store 1:  Lowest Price = $3.00, Units sold = 200, Lowest Reported Dollars</w:t>
            </w:r>
            <w:r>
              <w:rPr>
                <w:rFonts w:ascii="Century Gothic" w:hAnsi="Century Gothic"/>
              </w:rPr>
              <w:t>, any Feature</w:t>
            </w:r>
            <w:r w:rsidRPr="00316957">
              <w:rPr>
                <w:rFonts w:ascii="Century Gothic" w:hAnsi="Century Gothic"/>
              </w:rPr>
              <w:t xml:space="preserve"> = $600.</w:t>
            </w:r>
          </w:p>
          <w:p w:rsidR="00BE1FDE" w:rsidRPr="00316957" w:rsidRDefault="00BE1FDE" w:rsidP="00FC0E64">
            <w:pPr>
              <w:pStyle w:val="Header"/>
              <w:tabs>
                <w:tab w:val="clear" w:pos="4320"/>
                <w:tab w:val="clear" w:pos="8640"/>
              </w:tabs>
              <w:rPr>
                <w:rFonts w:ascii="Century Gothic" w:hAnsi="Century Gothic"/>
              </w:rPr>
            </w:pPr>
            <w:r w:rsidRPr="00316957">
              <w:rPr>
                <w:rFonts w:ascii="Century Gothic" w:hAnsi="Century Gothic"/>
              </w:rPr>
              <w:t>Store 2: Lowest Price =$3.00, Units sold = 50, Lowest Reported Dollars</w:t>
            </w:r>
            <w:r>
              <w:rPr>
                <w:rFonts w:ascii="Century Gothic" w:hAnsi="Century Gothic"/>
              </w:rPr>
              <w:t>, any Feature</w:t>
            </w:r>
            <w:r w:rsidRPr="00316957">
              <w:rPr>
                <w:rFonts w:ascii="Century Gothic" w:hAnsi="Century Gothic"/>
              </w:rPr>
              <w:t xml:space="preserve"> = $150.</w:t>
            </w:r>
          </w:p>
          <w:p w:rsidR="00BE1FDE" w:rsidRPr="00316957" w:rsidRDefault="00BE1FDE" w:rsidP="00FC0E64">
            <w:pPr>
              <w:pStyle w:val="Header"/>
              <w:tabs>
                <w:tab w:val="clear" w:pos="4320"/>
                <w:tab w:val="clear" w:pos="8640"/>
              </w:tabs>
              <w:rPr>
                <w:rFonts w:ascii="Century Gothic" w:hAnsi="Century Gothic"/>
              </w:rPr>
            </w:pPr>
          </w:p>
          <w:p w:rsidR="00BE1FDE" w:rsidRDefault="00BE1FDE" w:rsidP="00FC0E64">
            <w:pPr>
              <w:pStyle w:val="Header"/>
              <w:tabs>
                <w:tab w:val="clear" w:pos="4320"/>
                <w:tab w:val="clear" w:pos="8640"/>
              </w:tabs>
              <w:rPr>
                <w:rFonts w:ascii="Century Gothic" w:hAnsi="Century Gothic"/>
              </w:rPr>
            </w:pPr>
            <w:r w:rsidRPr="00316957">
              <w:rPr>
                <w:rFonts w:ascii="Century Gothic" w:hAnsi="Century Gothic"/>
              </w:rPr>
              <w:t>Lowest Reported Price per Unit = $750/250 = $3.00.</w:t>
            </w:r>
          </w:p>
          <w:p w:rsidR="00BE1FDE" w:rsidRDefault="00BE1FDE" w:rsidP="00FC0E64">
            <w:pPr>
              <w:pStyle w:val="Header"/>
              <w:tabs>
                <w:tab w:val="clear" w:pos="4320"/>
                <w:tab w:val="clear" w:pos="8640"/>
              </w:tabs>
              <w:rPr>
                <w:rFonts w:ascii="Century Gothic" w:hAnsi="Century Gothic"/>
              </w:rPr>
            </w:pPr>
          </w:p>
          <w:p w:rsidR="00BE1FDE" w:rsidRPr="00652A2B" w:rsidRDefault="00BE1FDE" w:rsidP="00FC0E64">
            <w:pPr>
              <w:pStyle w:val="Header"/>
              <w:tabs>
                <w:tab w:val="clear" w:pos="4320"/>
                <w:tab w:val="clear" w:pos="8640"/>
              </w:tabs>
              <w:rPr>
                <w:rFonts w:ascii="Century Gothic" w:hAnsi="Century Gothic"/>
                <w:u w:val="single"/>
              </w:rPr>
            </w:pPr>
            <w:r w:rsidRPr="00652A2B">
              <w:rPr>
                <w:rFonts w:ascii="Century Gothic" w:hAnsi="Century Gothic"/>
                <w:u w:val="single"/>
              </w:rPr>
              <w:t>Example 2</w:t>
            </w:r>
            <w:r>
              <w:rPr>
                <w:rFonts w:ascii="Century Gothic" w:hAnsi="Century Gothic"/>
                <w:u w:val="single"/>
              </w:rPr>
              <w:t xml:space="preserve"> – different prices across stores</w:t>
            </w:r>
          </w:p>
          <w:p w:rsidR="00BE1FDE" w:rsidRDefault="00BE1FDE" w:rsidP="00FC0E64">
            <w:pPr>
              <w:pStyle w:val="Header"/>
              <w:tabs>
                <w:tab w:val="clear" w:pos="4320"/>
                <w:tab w:val="clear" w:pos="8640"/>
              </w:tabs>
              <w:rPr>
                <w:rFonts w:ascii="Century Gothic" w:hAnsi="Century Gothic"/>
              </w:rPr>
            </w:pPr>
            <w:r>
              <w:rPr>
                <w:rFonts w:ascii="Century Gothic" w:hAnsi="Century Gothic"/>
              </w:rPr>
              <w:t>Store 1:  Lowest Price = $2.50, Units sold = 200, Lowest Reported Dollars = $500.</w:t>
            </w:r>
          </w:p>
          <w:p w:rsidR="00BE1FDE" w:rsidRDefault="00BE1FDE" w:rsidP="00FC0E64">
            <w:pPr>
              <w:pStyle w:val="Header"/>
              <w:tabs>
                <w:tab w:val="clear" w:pos="4320"/>
                <w:tab w:val="clear" w:pos="8640"/>
              </w:tabs>
              <w:rPr>
                <w:rFonts w:ascii="Century Gothic" w:hAnsi="Century Gothic"/>
              </w:rPr>
            </w:pPr>
            <w:r>
              <w:rPr>
                <w:rFonts w:ascii="Century Gothic" w:hAnsi="Century Gothic"/>
              </w:rPr>
              <w:t>Store 2: Lowest Price =$3.00, Units sold = 50, Lowest Reported Dollars = $150.</w:t>
            </w:r>
          </w:p>
          <w:p w:rsidR="00BE1FDE" w:rsidRDefault="00BE1FDE" w:rsidP="00FC0E64">
            <w:pPr>
              <w:pStyle w:val="Header"/>
              <w:tabs>
                <w:tab w:val="clear" w:pos="4320"/>
                <w:tab w:val="clear" w:pos="8640"/>
              </w:tabs>
              <w:rPr>
                <w:rFonts w:ascii="Century Gothic" w:hAnsi="Century Gothic"/>
              </w:rPr>
            </w:pPr>
          </w:p>
          <w:p w:rsidR="00BE1FDE" w:rsidRDefault="00BE1FDE" w:rsidP="00FC0E64">
            <w:pPr>
              <w:pStyle w:val="Header"/>
              <w:tabs>
                <w:tab w:val="clear" w:pos="4320"/>
                <w:tab w:val="clear" w:pos="8640"/>
              </w:tabs>
              <w:rPr>
                <w:rFonts w:ascii="Century Gothic" w:hAnsi="Century Gothic"/>
              </w:rPr>
            </w:pPr>
            <w:r>
              <w:rPr>
                <w:rFonts w:ascii="Century Gothic" w:hAnsi="Century Gothic"/>
              </w:rPr>
              <w:t>Lowest Reported Price per Unit = $650/250 = $2.60.</w:t>
            </w:r>
          </w:p>
          <w:p w:rsidR="00BE1FDE" w:rsidRPr="0068494B" w:rsidRDefault="00BE1FDE" w:rsidP="00FC0E64">
            <w:pPr>
              <w:pStyle w:val="Header"/>
              <w:tabs>
                <w:tab w:val="clear" w:pos="4320"/>
                <w:tab w:val="clear" w:pos="8640"/>
              </w:tabs>
              <w:rPr>
                <w:rFonts w:ascii="Century Gothic" w:hAnsi="Century Gothic"/>
              </w:rPr>
            </w:pPr>
          </w:p>
        </w:tc>
      </w:tr>
      <w:tr w:rsidR="00BE1FDE" w:rsidRPr="0068494B" w:rsidTr="00FC0E64">
        <w:trPr>
          <w:cantSplit/>
        </w:trPr>
        <w:tc>
          <w:tcPr>
            <w:tcW w:w="2988" w:type="dxa"/>
          </w:tcPr>
          <w:p w:rsidR="00BE1FDE" w:rsidRPr="0068494B" w:rsidRDefault="00BE1FDE" w:rsidP="00FC0E64">
            <w:pPr>
              <w:rPr>
                <w:rFonts w:ascii="Century Gothic" w:hAnsi="Century Gothic"/>
                <w:b/>
                <w:bCs/>
                <w:sz w:val="28"/>
              </w:rPr>
            </w:pPr>
          </w:p>
        </w:tc>
        <w:tc>
          <w:tcPr>
            <w:tcW w:w="6390" w:type="dxa"/>
          </w:tcPr>
          <w:p w:rsidR="00BE1FDE" w:rsidRPr="0068494B" w:rsidRDefault="00BE1FDE" w:rsidP="00FC0E64">
            <w:pPr>
              <w:pStyle w:val="Header"/>
              <w:rPr>
                <w:rFonts w:ascii="Century Gothic" w:hAnsi="Century Gothic"/>
              </w:rPr>
            </w:pPr>
          </w:p>
        </w:tc>
      </w:tr>
      <w:tr w:rsidR="00BE1FDE" w:rsidRPr="0068494B" w:rsidTr="00FC0E64">
        <w:trPr>
          <w:cantSplit/>
        </w:trPr>
        <w:tc>
          <w:tcPr>
            <w:tcW w:w="2988" w:type="dxa"/>
          </w:tcPr>
          <w:p w:rsidR="00BE1FDE" w:rsidRPr="0068494B" w:rsidRDefault="00BE1FDE" w:rsidP="00FC0E64">
            <w:pPr>
              <w:rPr>
                <w:rFonts w:ascii="Century Gothic" w:hAnsi="Century Gothic"/>
                <w:b/>
                <w:bCs/>
                <w:sz w:val="28"/>
              </w:rPr>
            </w:pPr>
            <w:r w:rsidRPr="0068494B">
              <w:rPr>
                <w:rFonts w:ascii="Century Gothic" w:hAnsi="Century Gothic"/>
                <w:b/>
                <w:bCs/>
                <w:sz w:val="28"/>
              </w:rPr>
              <w:t>Common Use(s)</w:t>
            </w:r>
          </w:p>
        </w:tc>
        <w:tc>
          <w:tcPr>
            <w:tcW w:w="6390" w:type="dxa"/>
          </w:tcPr>
          <w:p w:rsidR="00BE1FDE" w:rsidRPr="0068494B" w:rsidRDefault="00BE1FDE" w:rsidP="00FC0E64">
            <w:pPr>
              <w:pStyle w:val="Header"/>
              <w:rPr>
                <w:rFonts w:ascii="Century Gothic" w:hAnsi="Century Gothic"/>
              </w:rPr>
            </w:pPr>
            <w:r>
              <w:rPr>
                <w:rFonts w:ascii="Century Gothic" w:hAnsi="Century Gothic"/>
              </w:rPr>
              <w:t xml:space="preserve">To </w:t>
            </w:r>
            <w:r w:rsidRPr="00012072">
              <w:rPr>
                <w:rFonts w:ascii="Century Gothic" w:hAnsi="Century Gothic"/>
              </w:rPr>
              <w:t xml:space="preserve">track the lowest price available to the consumer, where the lowest price </w:t>
            </w:r>
            <w:r>
              <w:rPr>
                <w:rFonts w:ascii="Century Gothic" w:hAnsi="Century Gothic"/>
              </w:rPr>
              <w:t>is the lower of the retailer Feature Price or the Average Price</w:t>
            </w:r>
            <w:r w:rsidRPr="00012072">
              <w:rPr>
                <w:rFonts w:ascii="Century Gothic" w:hAnsi="Century Gothic"/>
              </w:rPr>
              <w:t>.</w:t>
            </w:r>
          </w:p>
        </w:tc>
      </w:tr>
      <w:tr w:rsidR="00BE1FDE" w:rsidRPr="0068494B" w:rsidTr="00FC0E64">
        <w:trPr>
          <w:cantSplit/>
        </w:trPr>
        <w:tc>
          <w:tcPr>
            <w:tcW w:w="2988" w:type="dxa"/>
          </w:tcPr>
          <w:p w:rsidR="00BE1FDE" w:rsidRDefault="00BE1FDE" w:rsidP="00FC0E64">
            <w:pPr>
              <w:rPr>
                <w:rFonts w:ascii="Century Gothic" w:hAnsi="Century Gothic"/>
                <w:b/>
                <w:bCs/>
                <w:sz w:val="28"/>
              </w:rPr>
            </w:pPr>
          </w:p>
          <w:p w:rsidR="00BE1FDE" w:rsidRPr="0068494B" w:rsidRDefault="00BE1FDE" w:rsidP="00FC0E64">
            <w:pPr>
              <w:rPr>
                <w:rFonts w:ascii="Century Gothic" w:hAnsi="Century Gothic"/>
                <w:b/>
                <w:bCs/>
                <w:sz w:val="28"/>
              </w:rPr>
            </w:pPr>
            <w:r w:rsidRPr="0068494B">
              <w:rPr>
                <w:rFonts w:ascii="Century Gothic" w:hAnsi="Century Gothic"/>
                <w:b/>
                <w:bCs/>
                <w:sz w:val="28"/>
              </w:rPr>
              <w:t>Usage Notes</w:t>
            </w:r>
          </w:p>
        </w:tc>
        <w:tc>
          <w:tcPr>
            <w:tcW w:w="6390" w:type="dxa"/>
          </w:tcPr>
          <w:p w:rsidR="00BE1FDE" w:rsidRPr="00041FE1" w:rsidRDefault="00BE1FDE" w:rsidP="00FC0E64">
            <w:pPr>
              <w:pStyle w:val="Header"/>
              <w:tabs>
                <w:tab w:val="clear" w:pos="4320"/>
                <w:tab w:val="clear" w:pos="8640"/>
              </w:tabs>
              <w:rPr>
                <w:rFonts w:ascii="Century Gothic" w:hAnsi="Century Gothic"/>
              </w:rPr>
            </w:pPr>
          </w:p>
          <w:p w:rsidR="00BE1FDE" w:rsidRPr="00145E6A" w:rsidRDefault="00BE1FDE" w:rsidP="00BE1FDE">
            <w:pPr>
              <w:pStyle w:val="Header"/>
              <w:numPr>
                <w:ilvl w:val="0"/>
                <w:numId w:val="2"/>
              </w:numPr>
              <w:tabs>
                <w:tab w:val="clear" w:pos="4320"/>
                <w:tab w:val="clear" w:pos="8640"/>
              </w:tabs>
              <w:rPr>
                <w:rFonts w:ascii="Century Gothic" w:hAnsi="Century Gothic"/>
              </w:rPr>
            </w:pPr>
            <w:r>
              <w:rPr>
                <w:rFonts w:ascii="Century Gothic" w:hAnsi="Century Gothic"/>
              </w:rPr>
              <w:t>This measure reports the lowest Featured Price</w:t>
            </w:r>
            <w:r w:rsidRPr="00145E6A">
              <w:rPr>
                <w:rFonts w:ascii="Century Gothic" w:hAnsi="Century Gothic"/>
              </w:rPr>
              <w:t>, it does not reflect the price that every consumer paid.</w:t>
            </w:r>
          </w:p>
          <w:p w:rsidR="00BE1FDE" w:rsidRPr="00041FE1" w:rsidRDefault="00BE1FDE" w:rsidP="00BE1FDE">
            <w:pPr>
              <w:pStyle w:val="Header"/>
              <w:numPr>
                <w:ilvl w:val="0"/>
                <w:numId w:val="2"/>
              </w:numPr>
              <w:tabs>
                <w:tab w:val="clear" w:pos="4320"/>
                <w:tab w:val="clear" w:pos="8640"/>
              </w:tabs>
              <w:rPr>
                <w:rFonts w:ascii="Century Gothic" w:hAnsi="Century Gothic"/>
              </w:rPr>
            </w:pPr>
            <w:r w:rsidRPr="00041FE1">
              <w:rPr>
                <w:rFonts w:ascii="Century Gothic" w:hAnsi="Century Gothic"/>
                <w:iCs/>
              </w:rPr>
              <w:t xml:space="preserve">This measure does not include </w:t>
            </w:r>
            <w:r>
              <w:rPr>
                <w:rFonts w:ascii="Century Gothic" w:hAnsi="Century Gothic"/>
                <w:iCs/>
              </w:rPr>
              <w:t>‘</w:t>
            </w:r>
            <w:r w:rsidRPr="00041FE1">
              <w:rPr>
                <w:rFonts w:ascii="Century Gothic" w:hAnsi="Century Gothic"/>
                <w:iCs/>
              </w:rPr>
              <w:t>In Store Coupon</w:t>
            </w:r>
            <w:r>
              <w:rPr>
                <w:rFonts w:ascii="Century Gothic" w:hAnsi="Century Gothic"/>
                <w:iCs/>
              </w:rPr>
              <w:t>’</w:t>
            </w:r>
            <w:r w:rsidRPr="00041FE1">
              <w:rPr>
                <w:rFonts w:ascii="Century Gothic" w:hAnsi="Century Gothic"/>
                <w:iCs/>
              </w:rPr>
              <w:t xml:space="preserve"> prices or values.</w:t>
            </w:r>
          </w:p>
          <w:p w:rsidR="00BE1FDE" w:rsidRPr="00012072" w:rsidRDefault="00BE1FDE" w:rsidP="00BE1FDE">
            <w:pPr>
              <w:pStyle w:val="Header"/>
              <w:numPr>
                <w:ilvl w:val="0"/>
                <w:numId w:val="2"/>
              </w:numPr>
              <w:tabs>
                <w:tab w:val="clear" w:pos="4320"/>
                <w:tab w:val="clear" w:pos="8640"/>
              </w:tabs>
              <w:rPr>
                <w:rFonts w:ascii="Century Gothic" w:hAnsi="Century Gothic"/>
              </w:rPr>
            </w:pPr>
            <w:r w:rsidRPr="00041FE1">
              <w:rPr>
                <w:rFonts w:ascii="Century Gothic" w:hAnsi="Century Gothic"/>
                <w:iCs/>
              </w:rPr>
              <w:t xml:space="preserve">This measure is most useful at the </w:t>
            </w:r>
            <w:r w:rsidRPr="00012072">
              <w:rPr>
                <w:rFonts w:ascii="Century Gothic" w:hAnsi="Century Gothic"/>
                <w:iCs/>
              </w:rPr>
              <w:t>UPC/Packsize level and the lowest geography level.  At levels above Packsize and at higher geography levels, this will be an average price of products and/or geographies.</w:t>
            </w:r>
          </w:p>
          <w:p w:rsidR="00BE1FDE" w:rsidRPr="00EE7A41" w:rsidRDefault="00BE1FDE" w:rsidP="00BE1FDE">
            <w:pPr>
              <w:pStyle w:val="Header"/>
              <w:numPr>
                <w:ilvl w:val="0"/>
                <w:numId w:val="2"/>
              </w:numPr>
              <w:tabs>
                <w:tab w:val="clear" w:pos="4320"/>
                <w:tab w:val="clear" w:pos="8640"/>
              </w:tabs>
              <w:rPr>
                <w:rFonts w:ascii="Century Gothic" w:hAnsi="Century Gothic"/>
              </w:rPr>
            </w:pPr>
            <w:r w:rsidRPr="00012072">
              <w:rPr>
                <w:rFonts w:ascii="Century Gothic" w:hAnsi="Century Gothic"/>
              </w:rPr>
              <w:t>If a Feature Price is different across stores, this measure will report a blended Feature Price.</w:t>
            </w:r>
          </w:p>
        </w:tc>
      </w:tr>
      <w:tr w:rsidR="00BE1FDE" w:rsidRPr="0068494B" w:rsidTr="00FC0E64">
        <w:trPr>
          <w:cantSplit/>
        </w:trPr>
        <w:tc>
          <w:tcPr>
            <w:tcW w:w="2988" w:type="dxa"/>
          </w:tcPr>
          <w:p w:rsidR="00BE1FDE" w:rsidRDefault="00BE1FDE" w:rsidP="00FC0E64">
            <w:pPr>
              <w:rPr>
                <w:rFonts w:ascii="Century Gothic" w:hAnsi="Century Gothic"/>
                <w:b/>
                <w:bCs/>
                <w:sz w:val="28"/>
              </w:rPr>
            </w:pPr>
          </w:p>
          <w:p w:rsidR="00BE1FDE" w:rsidRPr="0068494B" w:rsidRDefault="00BE1FDE" w:rsidP="00FC0E64">
            <w:pPr>
              <w:rPr>
                <w:rFonts w:ascii="Century Gothic" w:hAnsi="Century Gothic"/>
                <w:b/>
                <w:bCs/>
                <w:sz w:val="28"/>
              </w:rPr>
            </w:pPr>
          </w:p>
        </w:tc>
        <w:tc>
          <w:tcPr>
            <w:tcW w:w="6390" w:type="dxa"/>
          </w:tcPr>
          <w:p w:rsidR="00BE1FDE" w:rsidRPr="00041FE1" w:rsidRDefault="00BE1FDE" w:rsidP="00FC0E64">
            <w:pPr>
              <w:pStyle w:val="Header"/>
              <w:rPr>
                <w:rFonts w:ascii="Century Gothic" w:hAnsi="Century Gothic"/>
              </w:rPr>
            </w:pPr>
          </w:p>
        </w:tc>
      </w:tr>
      <w:tr w:rsidR="00BE1FDE" w:rsidRPr="0068494B" w:rsidTr="00FC0E64">
        <w:trPr>
          <w:cantSplit/>
          <w:trHeight w:val="540"/>
        </w:trPr>
        <w:tc>
          <w:tcPr>
            <w:tcW w:w="2988" w:type="dxa"/>
          </w:tcPr>
          <w:p w:rsidR="00BE1FDE" w:rsidRDefault="00BE1FDE" w:rsidP="00FC0E64">
            <w:pPr>
              <w:rPr>
                <w:rFonts w:ascii="Century Gothic" w:hAnsi="Century Gothic"/>
                <w:b/>
                <w:bCs/>
                <w:sz w:val="28"/>
              </w:rPr>
            </w:pPr>
            <w:r>
              <w:rPr>
                <w:rFonts w:ascii="Century Gothic" w:hAnsi="Century Gothic"/>
                <w:b/>
                <w:bCs/>
                <w:sz w:val="28"/>
              </w:rPr>
              <w:t>Additivity</w:t>
            </w:r>
          </w:p>
        </w:tc>
        <w:tc>
          <w:tcPr>
            <w:tcW w:w="6390" w:type="dxa"/>
          </w:tcPr>
          <w:p w:rsidR="00BE1FDE" w:rsidRDefault="00BE1FDE" w:rsidP="00FC0E64">
            <w:pPr>
              <w:pStyle w:val="Header"/>
              <w:tabs>
                <w:tab w:val="clear" w:pos="4320"/>
                <w:tab w:val="clear" w:pos="8640"/>
              </w:tabs>
              <w:rPr>
                <w:rFonts w:ascii="Century Gothic" w:hAnsi="Century Gothic"/>
              </w:rPr>
            </w:pPr>
            <w:r>
              <w:rPr>
                <w:rFonts w:ascii="Century Gothic" w:hAnsi="Century Gothic"/>
              </w:rPr>
              <w:t>Non-additive across all dimensions</w:t>
            </w:r>
          </w:p>
          <w:p w:rsidR="00BE1FDE" w:rsidRDefault="00BE1FDE" w:rsidP="00FC0E64">
            <w:pPr>
              <w:pStyle w:val="Header"/>
              <w:tabs>
                <w:tab w:val="clear" w:pos="4320"/>
                <w:tab w:val="clear" w:pos="8640"/>
              </w:tabs>
              <w:rPr>
                <w:rFonts w:ascii="Century Gothic" w:hAnsi="Century Gothic"/>
              </w:rPr>
            </w:pPr>
          </w:p>
        </w:tc>
      </w:tr>
      <w:tr w:rsidR="00BE1FDE" w:rsidRPr="0068494B" w:rsidTr="00FC0E64">
        <w:trPr>
          <w:cantSplit/>
        </w:trPr>
        <w:tc>
          <w:tcPr>
            <w:tcW w:w="2988" w:type="dxa"/>
          </w:tcPr>
          <w:p w:rsidR="00BE1FDE" w:rsidRPr="00012072" w:rsidRDefault="00BE1FDE" w:rsidP="00FC0E64">
            <w:pPr>
              <w:rPr>
                <w:rFonts w:ascii="Century Gothic" w:hAnsi="Century Gothic"/>
                <w:b/>
                <w:bCs/>
                <w:sz w:val="28"/>
              </w:rPr>
            </w:pPr>
            <w:r w:rsidRPr="00012072">
              <w:rPr>
                <w:rFonts w:ascii="Century Gothic" w:hAnsi="Century Gothic"/>
                <w:b/>
                <w:bCs/>
                <w:sz w:val="28"/>
              </w:rPr>
              <w:t>Aggregation</w:t>
            </w:r>
          </w:p>
        </w:tc>
        <w:tc>
          <w:tcPr>
            <w:tcW w:w="6390" w:type="dxa"/>
          </w:tcPr>
          <w:p w:rsidR="00BE1FDE" w:rsidRDefault="00BE1FDE" w:rsidP="00FC0E64">
            <w:pPr>
              <w:pStyle w:val="Header"/>
              <w:tabs>
                <w:tab w:val="clear" w:pos="4320"/>
                <w:tab w:val="clear" w:pos="8640"/>
              </w:tabs>
              <w:rPr>
                <w:rFonts w:ascii="Century Gothic" w:hAnsi="Century Gothic"/>
              </w:rPr>
            </w:pPr>
            <w:r>
              <w:rPr>
                <w:rFonts w:ascii="Century Gothic" w:hAnsi="Century Gothic"/>
              </w:rPr>
              <w:t>Derived measures inherit the aggregation rules of their component stored measures.</w:t>
            </w:r>
          </w:p>
          <w:p w:rsidR="00BE1FDE" w:rsidRDefault="00BE1FDE" w:rsidP="00FC0E64">
            <w:pPr>
              <w:pStyle w:val="Header"/>
              <w:tabs>
                <w:tab w:val="clear" w:pos="4320"/>
                <w:tab w:val="clear" w:pos="8640"/>
              </w:tabs>
              <w:rPr>
                <w:rFonts w:ascii="Century Gothic" w:hAnsi="Century Gothic"/>
              </w:rPr>
            </w:pPr>
          </w:p>
        </w:tc>
      </w:tr>
      <w:tr w:rsidR="00BE1FDE" w:rsidRPr="0068494B" w:rsidTr="00FC0E64">
        <w:trPr>
          <w:cantSplit/>
        </w:trPr>
        <w:tc>
          <w:tcPr>
            <w:tcW w:w="2988" w:type="dxa"/>
          </w:tcPr>
          <w:p w:rsidR="00BE1FDE" w:rsidRPr="0068494B" w:rsidRDefault="00BE1FDE" w:rsidP="00FC0E64">
            <w:pPr>
              <w:rPr>
                <w:rFonts w:ascii="Century Gothic" w:hAnsi="Century Gothic"/>
                <w:b/>
                <w:bCs/>
                <w:sz w:val="28"/>
              </w:rPr>
            </w:pPr>
            <w:r w:rsidRPr="0068494B">
              <w:br w:type="page"/>
            </w:r>
            <w:r w:rsidRPr="0068494B">
              <w:rPr>
                <w:rFonts w:ascii="Century Gothic" w:hAnsi="Century Gothic"/>
                <w:b/>
                <w:bCs/>
                <w:sz w:val="28"/>
              </w:rPr>
              <w:t>Related Measures</w:t>
            </w:r>
          </w:p>
        </w:tc>
        <w:tc>
          <w:tcPr>
            <w:tcW w:w="6390" w:type="dxa"/>
          </w:tcPr>
          <w:p w:rsidR="00BE1FDE" w:rsidRDefault="00BE1FDE" w:rsidP="00FC0E64">
            <w:pPr>
              <w:rPr>
                <w:rFonts w:ascii="Century Gothic" w:hAnsi="Century Gothic"/>
              </w:rPr>
            </w:pPr>
            <w:r w:rsidRPr="00012072">
              <w:rPr>
                <w:rFonts w:ascii="Century Gothic" w:hAnsi="Century Gothic"/>
              </w:rPr>
              <w:t>Average Price per Unit</w:t>
            </w:r>
          </w:p>
          <w:p w:rsidR="00BE1FDE" w:rsidRDefault="00BE1FDE" w:rsidP="00FC0E64">
            <w:pPr>
              <w:rPr>
                <w:rFonts w:ascii="Century Gothic" w:hAnsi="Century Gothic"/>
              </w:rPr>
            </w:pPr>
          </w:p>
        </w:tc>
      </w:tr>
      <w:tr w:rsidR="00BE1FDE" w:rsidTr="00FC0E64">
        <w:trPr>
          <w:cantSplit/>
          <w:trHeight w:val="513"/>
        </w:trPr>
        <w:tc>
          <w:tcPr>
            <w:tcW w:w="2988" w:type="dxa"/>
          </w:tcPr>
          <w:p w:rsidR="00BE1FDE" w:rsidRPr="0068494B" w:rsidRDefault="00BE1FDE" w:rsidP="00FC0E64">
            <w:pPr>
              <w:rPr>
                <w:rFonts w:ascii="Century Gothic" w:hAnsi="Century Gothic"/>
                <w:b/>
                <w:bCs/>
                <w:sz w:val="28"/>
              </w:rPr>
            </w:pPr>
          </w:p>
        </w:tc>
        <w:tc>
          <w:tcPr>
            <w:tcW w:w="6390" w:type="dxa"/>
          </w:tcPr>
          <w:p w:rsidR="00BE1FDE" w:rsidRDefault="00BE1FDE" w:rsidP="00FC0E64">
            <w:pPr>
              <w:rPr>
                <w:rFonts w:ascii="Century Gothic" w:hAnsi="Century Gothic"/>
              </w:rPr>
            </w:pPr>
          </w:p>
        </w:tc>
      </w:tr>
    </w:tbl>
    <w:p w:rsidR="00BE1FDE" w:rsidRDefault="00BE1FDE" w:rsidP="00BE1FDE"/>
    <w:p w:rsidR="00BE1FDE" w:rsidRDefault="00BE1FDE" w:rsidP="00BE1FDE"/>
    <w:p w:rsidR="00BE1FDE" w:rsidRDefault="00BE1FDE" w:rsidP="00BE1FDE"/>
    <w:p w:rsidR="00BE1FDE" w:rsidRDefault="00BE1FDE">
      <w:pPr>
        <w:rPr>
          <w:rFonts w:ascii="Century Gothic" w:hAnsi="Century Gothic"/>
        </w:rPr>
        <w:sectPr w:rsidR="00BE1FDE"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pStyle w:val="Heading1"/>
            </w:pPr>
            <w:r>
              <w:lastRenderedPageBreak/>
              <w:t>Measure Group</w:t>
            </w:r>
          </w:p>
        </w:tc>
        <w:tc>
          <w:tcPr>
            <w:tcW w:w="6300" w:type="dxa"/>
          </w:tcPr>
          <w:p w:rsidR="00F40916" w:rsidRDefault="00F40916">
            <w:pPr>
              <w:pStyle w:val="MeasureGuideHeading"/>
            </w:pPr>
            <w:bookmarkStart w:id="246" w:name="_Toc79205998"/>
            <w:bookmarkStart w:id="247" w:name="_Toc282510737"/>
            <w:r>
              <w:t>Manufacturer Coupon Dollars</w:t>
            </w:r>
            <w:bookmarkEnd w:id="246"/>
            <w:bookmarkEnd w:id="247"/>
            <w:r>
              <w:t xml:space="preser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This measure estimates the dollar value of all coupons in circulation for a product or group of products.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 xml:space="preserve">Coupon Circulation * Average Coupon Value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To understand the relative magnitude of the couponing effort for a product.</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numPr>
                <w:ilvl w:val="0"/>
                <w:numId w:val="78"/>
              </w:numPr>
              <w:rPr>
                <w:rFonts w:ascii="Century Gothic" w:hAnsi="Century Gothic"/>
              </w:rPr>
            </w:pPr>
            <w:r>
              <w:rPr>
                <w:rFonts w:ascii="Century Gothic" w:hAnsi="Century Gothic"/>
              </w:rPr>
              <w:t>This measure reflects the value of the coupons based on the vehicle(s) in which they were distributed. It does not take into account actual coupon redemption.</w:t>
            </w:r>
          </w:p>
          <w:p w:rsidR="00F40916" w:rsidRDefault="00F40916">
            <w:pPr>
              <w:numPr>
                <w:ilvl w:val="0"/>
                <w:numId w:val="78"/>
              </w:numPr>
              <w:rPr>
                <w:rFonts w:ascii="Century Gothic" w:hAnsi="Century Gothic"/>
              </w:rPr>
            </w:pPr>
            <w:r>
              <w:rPr>
                <w:rFonts w:ascii="Century Gothic" w:hAnsi="Century Gothic"/>
              </w:rPr>
              <w:t>Not all manufacturer coupons are tracked in InfoScan.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Coupon Circulation</w:t>
            </w:r>
          </w:p>
          <w:p w:rsidR="00F40916" w:rsidRDefault="00F40916">
            <w:pPr>
              <w:numPr>
                <w:ilvl w:val="0"/>
                <w:numId w:val="2"/>
              </w:numPr>
              <w:rPr>
                <w:rFonts w:ascii="Century Gothic" w:hAnsi="Century Gothic"/>
              </w:rPr>
            </w:pPr>
            <w:r>
              <w:rPr>
                <w:rFonts w:ascii="Century Gothic" w:hAnsi="Century Gothic"/>
              </w:rPr>
              <w:t>Average Coupon Value</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48" w:name="_Toc79205999"/>
            <w:bookmarkStart w:id="249" w:name="_Toc282510738"/>
            <w:r>
              <w:t>Markdown Dollars (Algorithm 043)</w:t>
            </w:r>
            <w:bookmarkEnd w:id="248"/>
            <w:bookmarkEnd w:id="249"/>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This measure represents the opportunity cost of any price reductions during the period.  In other words, it is the total dollar amount of all price reductions.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This measure is calculated </w:t>
            </w:r>
            <w:r>
              <w:rPr>
                <w:rFonts w:ascii="Century Gothic" w:hAnsi="Century Gothic"/>
                <w:spacing w:val="-3"/>
                <w:u w:val="single"/>
              </w:rPr>
              <w:t>at the store level</w:t>
            </w:r>
            <w:r>
              <w:rPr>
                <w:rFonts w:ascii="Century Gothic" w:hAnsi="Century Gothic"/>
                <w:spacing w:val="-3"/>
              </w:rPr>
              <w:t xml:space="preserve"> as </w:t>
            </w:r>
            <w:r>
              <w:rPr>
                <w:rFonts w:ascii="Century Gothic" w:hAnsi="Century Gothic"/>
              </w:rPr>
              <w:t>for all stores that had a price reduction of at least 5%</w:t>
            </w:r>
            <w:r>
              <w:rPr>
                <w:rFonts w:ascii="Century Gothic" w:hAnsi="Century Gothic"/>
                <w:spacing w:val="-3"/>
              </w:rPr>
              <w:t xml:space="preserve">: </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rPr>
            </w:pPr>
            <w:r>
              <w:rPr>
                <w:rFonts w:ascii="Century Gothic" w:hAnsi="Century Gothic"/>
              </w:rPr>
              <w:t>(Base Price – Promoted Price) * Unit Sales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To estimate the opportunity cost of a price reduction.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105"/>
              </w:numPr>
              <w:rPr>
                <w:rFonts w:ascii="Century Gothic" w:hAnsi="Century Gothic"/>
              </w:rPr>
            </w:pPr>
            <w:r>
              <w:rPr>
                <w:rFonts w:ascii="Century Gothic" w:hAnsi="Century Gothic"/>
              </w:rPr>
              <w:t xml:space="preserve">Markdown dollars represents the difference between the dollars that would have been obtained if the same number of units had sold at full price and the dollars that were actually obtained by selling those units on price reduction.  This is different than Incremental Dollars, which represents the difference between IRI’s estimate of what sales would have been in the absence of any promotion and actual sales with promotion.  </w:t>
            </w:r>
          </w:p>
          <w:p w:rsidR="00F40916" w:rsidRDefault="00F40916">
            <w:pPr>
              <w:numPr>
                <w:ilvl w:val="0"/>
                <w:numId w:val="105"/>
              </w:numPr>
              <w:rPr>
                <w:rFonts w:ascii="Century Gothic" w:hAnsi="Century Gothic"/>
              </w:rPr>
            </w:pPr>
            <w:r>
              <w:rPr>
                <w:rFonts w:ascii="Century Gothic" w:hAnsi="Century Gothic"/>
              </w:rPr>
              <w:t>Markdown Dollars is always reported as a positive value, even though it effectively represents a theoretical loss in dollars.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106"/>
              </w:numPr>
              <w:rPr>
                <w:rFonts w:ascii="Century Gothic" w:hAnsi="Century Gothic"/>
              </w:rPr>
            </w:pPr>
            <w:r>
              <w:rPr>
                <w:rFonts w:ascii="Century Gothic" w:hAnsi="Century Gothic"/>
              </w:rPr>
              <w:t xml:space="preserve">Incremental Dollars per Markdown Dollars </w:t>
            </w:r>
          </w:p>
          <w:p w:rsidR="00F40916" w:rsidRDefault="00F40916">
            <w:pPr>
              <w:numPr>
                <w:ilvl w:val="0"/>
                <w:numId w:val="106"/>
              </w:numPr>
              <w:rPr>
                <w:rFonts w:ascii="Century Gothic" w:hAnsi="Century Gothic"/>
              </w:rPr>
            </w:pPr>
            <w:r>
              <w:rPr>
                <w:rFonts w:ascii="Century Gothic" w:hAnsi="Century Gothic"/>
              </w:rPr>
              <w:t>Incremental Dollars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tcPr>
          <w:p w:rsidR="00F40916" w:rsidRDefault="00F40916">
            <w:pPr>
              <w:pStyle w:val="MeasureGuideHeading"/>
            </w:pPr>
            <w:bookmarkStart w:id="250" w:name="_Toc79206000"/>
            <w:bookmarkStart w:id="251" w:name="_Toc282510739"/>
            <w:r>
              <w:t>Normal Sales (Algorithm 111)</w:t>
            </w:r>
            <w:bookmarkEnd w:id="250"/>
            <w:bookmarkEnd w:id="251"/>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BodyText"/>
              <w:jc w:val="left"/>
            </w:pPr>
            <w:r>
              <w:rPr>
                <w:sz w:val="24"/>
                <w:u w:val="none"/>
              </w:rPr>
              <w:t xml:space="preserve">Normal Sales are similar to Base Sales except they are used for Census only accounts where we </w:t>
            </w:r>
            <w:r w:rsidR="00822217">
              <w:rPr>
                <w:sz w:val="24"/>
                <w:u w:val="none"/>
              </w:rPr>
              <w:t>report</w:t>
            </w:r>
            <w:r>
              <w:rPr>
                <w:sz w:val="24"/>
                <w:u w:val="none"/>
              </w:rPr>
              <w:t xml:space="preserve"> only Primary Features (Main Ads) and Price Cuts</w:t>
            </w:r>
            <w:r>
              <w:rPr>
                <w:u w:val="none"/>
              </w:rPr>
              <w:t>.</w:t>
            </w:r>
            <w:r>
              <w:t xml:space="preserve">  </w:t>
            </w:r>
          </w:p>
          <w:p w:rsidR="00F40916" w:rsidRDefault="00F40916">
            <w:pPr>
              <w:tabs>
                <w:tab w:val="left" w:pos="-1440"/>
                <w:tab w:val="left" w:pos="-720"/>
                <w:tab w:val="left" w:pos="90"/>
                <w:tab w:val="left" w:pos="1685"/>
                <w:tab w:val="left" w:pos="2491"/>
                <w:tab w:val="left" w:pos="2880"/>
                <w:tab w:val="left" w:pos="3240"/>
                <w:tab w:val="left" w:pos="3600"/>
              </w:tabs>
              <w:suppressAutoHyphens/>
              <w:rPr>
                <w:rFonts w:ascii="Century Gothic" w:hAnsi="Century Gothic"/>
                <w:spacing w:val="-3"/>
              </w:rPr>
            </w:pPr>
          </w:p>
          <w:p w:rsidR="00F40916" w:rsidRDefault="00F40916">
            <w:pPr>
              <w:tabs>
                <w:tab w:val="left" w:pos="-1440"/>
                <w:tab w:val="left" w:pos="-720"/>
                <w:tab w:val="left" w:pos="90"/>
                <w:tab w:val="left" w:pos="1685"/>
                <w:tab w:val="left" w:pos="2491"/>
                <w:tab w:val="left" w:pos="2880"/>
                <w:tab w:val="left" w:pos="3240"/>
                <w:tab w:val="left" w:pos="3600"/>
              </w:tabs>
              <w:suppressAutoHyphens/>
              <w:rPr>
                <w:rFonts w:ascii="Century Gothic" w:hAnsi="Century Gothic"/>
              </w:rPr>
            </w:pPr>
            <w:r>
              <w:rPr>
                <w:rFonts w:ascii="Century Gothic" w:hAnsi="Century Gothic"/>
                <w:spacing w:val="-3"/>
              </w:rPr>
              <w:t xml:space="preserve">These measures are an estimate of what sales would have been for a product or group of products in the absence of retailer promotion.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tcPr>
          <w:p w:rsidR="00F40916" w:rsidRDefault="00F40916">
            <w:pPr>
              <w:rPr>
                <w:rFonts w:ascii="Century Gothic" w:hAnsi="Century Gothic"/>
              </w:rPr>
            </w:pPr>
            <w:r>
              <w:rPr>
                <w:rFonts w:ascii="Century Gothic" w:hAnsi="Century Gothic"/>
              </w:rPr>
              <w:t xml:space="preserve">These measures are calculated using IRI’s proprietary Baselining Model.  </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 xml:space="preserve">These measures are calculated as the sum of all baselines for each store and each week during the period. </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The following rule are applied when calculating base sales:</w:t>
            </w:r>
          </w:p>
          <w:p w:rsidR="00F40916" w:rsidRDefault="00F40916">
            <w:pPr>
              <w:rPr>
                <w:rFonts w:ascii="Century Gothic" w:hAnsi="Century Gothic"/>
              </w:rPr>
            </w:pPr>
          </w:p>
          <w:p w:rsidR="00F40916" w:rsidRDefault="00F40916">
            <w:pPr>
              <w:numPr>
                <w:ilvl w:val="0"/>
                <w:numId w:val="103"/>
              </w:numPr>
              <w:rPr>
                <w:rFonts w:ascii="Century Gothic" w:hAnsi="Century Gothic"/>
              </w:rPr>
            </w:pPr>
            <w:r>
              <w:rPr>
                <w:rFonts w:ascii="Century Gothic" w:hAnsi="Century Gothic"/>
              </w:rPr>
              <w:t>For the purposes of calculating Normal Sales store/week/UPCs with primary features or price reductions are considered promoted. Non-promoted weeks may include secondary/tertiary features or displays.</w:t>
            </w:r>
          </w:p>
          <w:p w:rsidR="00F40916" w:rsidRDefault="00F40916">
            <w:pPr>
              <w:numPr>
                <w:ilvl w:val="0"/>
                <w:numId w:val="103"/>
              </w:numPr>
              <w:rPr>
                <w:rFonts w:ascii="Century Gothic" w:hAnsi="Century Gothic"/>
              </w:rPr>
            </w:pPr>
            <w:r>
              <w:rPr>
                <w:rFonts w:ascii="Century Gothic" w:hAnsi="Century Gothic"/>
              </w:rPr>
              <w:t>In non-promoting store/weeks Normal Sales are set equal to Sales.</w:t>
            </w:r>
          </w:p>
          <w:p w:rsidR="00F40916" w:rsidRDefault="00F40916">
            <w:pPr>
              <w:numPr>
                <w:ilvl w:val="0"/>
                <w:numId w:val="103"/>
              </w:numPr>
              <w:rPr>
                <w:rFonts w:ascii="Century Gothic" w:hAnsi="Century Gothic"/>
              </w:rPr>
            </w:pPr>
            <w:r>
              <w:rPr>
                <w:rFonts w:ascii="Century Gothic" w:hAnsi="Century Gothic"/>
              </w:rPr>
              <w:t xml:space="preserve">If projected Normal Unit (or Volume) Sales exceed Unit (or Volume) Sales, Normal Unit (or Volume) Sales are set equal to sales. </w:t>
            </w:r>
          </w:p>
          <w:p w:rsidR="00F40916" w:rsidRDefault="00F40916">
            <w:pPr>
              <w:numPr>
                <w:ilvl w:val="0"/>
                <w:numId w:val="103"/>
              </w:numPr>
              <w:rPr>
                <w:rFonts w:ascii="Century Gothic" w:hAnsi="Century Gothic"/>
              </w:rPr>
            </w:pPr>
            <w:r>
              <w:rPr>
                <w:rFonts w:ascii="Century Gothic" w:hAnsi="Century Gothic"/>
              </w:rPr>
              <w:t>Normal Dollar Sales are allowed to exceed Dollar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57"/>
              </w:numPr>
              <w:rPr>
                <w:rFonts w:ascii="Century Gothic" w:hAnsi="Century Gothic"/>
              </w:rPr>
            </w:pPr>
            <w:r>
              <w:rPr>
                <w:rFonts w:ascii="Century Gothic" w:hAnsi="Century Gothic"/>
              </w:rPr>
              <w:t xml:space="preserve">To track sales that would have occurred in absence of retailer promotion in those geographies </w:t>
            </w:r>
            <w:r w:rsidR="00822217">
              <w:rPr>
                <w:rFonts w:ascii="Century Gothic" w:hAnsi="Century Gothic"/>
              </w:rPr>
              <w:t>for which</w:t>
            </w:r>
            <w:r>
              <w:rPr>
                <w:rFonts w:ascii="Century Gothic" w:hAnsi="Century Gothic"/>
              </w:rPr>
              <w:t xml:space="preserve"> full causal data</w:t>
            </w:r>
            <w:r w:rsidR="00822217">
              <w:rPr>
                <w:rFonts w:ascii="Century Gothic" w:hAnsi="Century Gothic"/>
              </w:rPr>
              <w:t xml:space="preserve"> is not releasable</w:t>
            </w:r>
            <w:r>
              <w:rPr>
                <w:rFonts w:ascii="Century Gothic" w:hAnsi="Century Gothic"/>
              </w:rPr>
              <w:t>.</w:t>
            </w:r>
          </w:p>
          <w:p w:rsidR="00F40916" w:rsidRDefault="00F40916">
            <w:pPr>
              <w:numPr>
                <w:ilvl w:val="0"/>
                <w:numId w:val="36"/>
              </w:numPr>
              <w:rPr>
                <w:rFonts w:ascii="Century Gothic" w:hAnsi="Century Gothic"/>
              </w:rPr>
            </w:pPr>
            <w:r>
              <w:rPr>
                <w:rFonts w:ascii="Century Gothic" w:hAnsi="Century Gothic"/>
              </w:rPr>
              <w:t>To track sales that would have occurred in absence of retailer promotion over time.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bl>
    <w:p w:rsidR="00F40916" w:rsidRDefault="00F40916">
      <w: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36"/>
              </w:numPr>
              <w:tabs>
                <w:tab w:val="clear" w:pos="4320"/>
                <w:tab w:val="clear" w:pos="8640"/>
              </w:tabs>
              <w:rPr>
                <w:rFonts w:ascii="Century Gothic" w:hAnsi="Century Gothic"/>
              </w:rPr>
            </w:pPr>
            <w:r>
              <w:rPr>
                <w:rFonts w:ascii="Century Gothic" w:hAnsi="Century Gothic"/>
              </w:rPr>
              <w:t xml:space="preserve">These measures are calculated exclusively from census stores.  </w:t>
            </w:r>
          </w:p>
          <w:p w:rsidR="00F40916" w:rsidRDefault="00F40916">
            <w:pPr>
              <w:pStyle w:val="Header"/>
              <w:numPr>
                <w:ilvl w:val="0"/>
                <w:numId w:val="36"/>
              </w:numPr>
              <w:tabs>
                <w:tab w:val="clear" w:pos="4320"/>
                <w:tab w:val="clear" w:pos="8640"/>
              </w:tabs>
              <w:rPr>
                <w:rFonts w:ascii="Century Gothic" w:hAnsi="Century Gothic"/>
              </w:rPr>
            </w:pPr>
            <w:r>
              <w:rPr>
                <w:rFonts w:ascii="Century Gothic" w:hAnsi="Century Gothic"/>
              </w:rPr>
              <w:t>Normal Sales may or may not include Sales due to Display and/or Secondary Features.</w:t>
            </w:r>
          </w:p>
          <w:p w:rsidR="00F40916" w:rsidRDefault="00F40916">
            <w:pPr>
              <w:pStyle w:val="Header"/>
              <w:numPr>
                <w:ilvl w:val="0"/>
                <w:numId w:val="36"/>
              </w:numPr>
              <w:tabs>
                <w:tab w:val="clear" w:pos="4320"/>
                <w:tab w:val="clear" w:pos="8640"/>
              </w:tabs>
              <w:rPr>
                <w:rFonts w:ascii="Century Gothic" w:hAnsi="Century Gothic"/>
              </w:rPr>
            </w:pPr>
            <w:r>
              <w:rPr>
                <w:rFonts w:ascii="Century Gothic" w:hAnsi="Century Gothic"/>
              </w:rPr>
              <w:t>In promoted weeks Normal Volume and Normal Units are not allowed to be greater than Volume or Units respectively. Normal Dollars is allowed to be greater than Dollars.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Base Sales</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rPr>
              <w:t>Bump Sales</w:t>
            </w:r>
          </w:p>
        </w:tc>
      </w:tr>
    </w:tbl>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t>Measure Group</w:t>
            </w:r>
          </w:p>
        </w:tc>
        <w:tc>
          <w:tcPr>
            <w:tcW w:w="6300" w:type="dxa"/>
            <w:gridSpan w:val="2"/>
          </w:tcPr>
          <w:p w:rsidR="00F40916" w:rsidRDefault="00F40916">
            <w:pPr>
              <w:pStyle w:val="MeasureGuideHeading"/>
            </w:pPr>
            <w:bookmarkStart w:id="252" w:name="_Toc79206001"/>
            <w:bookmarkStart w:id="253" w:name="_Toc282510740"/>
            <w:r>
              <w:t xml:space="preserve">Number of </w:t>
            </w:r>
            <w:r w:rsidR="00732902">
              <w:t>Occurrences</w:t>
            </w:r>
            <w:r>
              <w:t xml:space="preserve"> (Algorithm 109)</w:t>
            </w:r>
            <w:bookmarkEnd w:id="252"/>
            <w:bookmarkEnd w:id="253"/>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732902">
            <w:pPr>
              <w:pStyle w:val="Header"/>
              <w:tabs>
                <w:tab w:val="clear" w:pos="4320"/>
                <w:tab w:val="clear" w:pos="8640"/>
              </w:tabs>
              <w:rPr>
                <w:rFonts w:ascii="Century Gothic" w:hAnsi="Century Gothic"/>
                <w:spacing w:val="-3"/>
              </w:rPr>
            </w:pPr>
            <w:r>
              <w:rPr>
                <w:rFonts w:ascii="Century Gothic" w:hAnsi="Century Gothic"/>
                <w:spacing w:val="-3"/>
              </w:rPr>
              <w:t>This measure is a count of the occurrences of a particular causal condition (either features or displays) found for a product or group of products.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This is a sum of the projected total number of displays for a product.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rPr>
                <w:rFonts w:ascii="Century Gothic" w:hAnsi="Century Gothic"/>
              </w:rPr>
            </w:pPr>
            <w:r>
              <w:rPr>
                <w:rFonts w:ascii="Century Gothic" w:hAnsi="Century Gothic"/>
              </w:rPr>
              <w:t>To track and compare the level of display activity across products, time or geographies.</w:t>
            </w:r>
          </w:p>
          <w:p w:rsidR="00732902" w:rsidRDefault="00732902">
            <w:pPr>
              <w:rPr>
                <w:rFonts w:ascii="Century Gothic" w:hAnsi="Century Gothic"/>
              </w:rPr>
            </w:pPr>
          </w:p>
          <w:p w:rsidR="00732902" w:rsidRDefault="00732902" w:rsidP="00732902">
            <w:pPr>
              <w:rPr>
                <w:rFonts w:ascii="Century Gothic" w:hAnsi="Century Gothic"/>
              </w:rPr>
            </w:pPr>
            <w:r>
              <w:rPr>
                <w:rFonts w:ascii="Century Gothic" w:hAnsi="Century Gothic"/>
              </w:rPr>
              <w:t>The 2 measures that are part of this measure group are called:</w:t>
            </w:r>
          </w:p>
          <w:p w:rsidR="00732902" w:rsidRDefault="00732902" w:rsidP="00732902">
            <w:pPr>
              <w:numPr>
                <w:ilvl w:val="0"/>
                <w:numId w:val="85"/>
              </w:numPr>
              <w:rPr>
                <w:rFonts w:ascii="Century Gothic" w:hAnsi="Century Gothic"/>
              </w:rPr>
            </w:pPr>
            <w:r>
              <w:rPr>
                <w:rFonts w:ascii="Century Gothic" w:hAnsi="Century Gothic"/>
              </w:rPr>
              <w:t>Number of Displays</w:t>
            </w:r>
          </w:p>
          <w:p w:rsidR="00732902" w:rsidRDefault="00732902">
            <w:pPr>
              <w:numPr>
                <w:ilvl w:val="0"/>
                <w:numId w:val="85"/>
              </w:numPr>
              <w:rPr>
                <w:rFonts w:ascii="Century Gothic" w:hAnsi="Century Gothic"/>
              </w:rPr>
            </w:pPr>
            <w:r>
              <w:rPr>
                <w:rFonts w:ascii="Century Gothic" w:hAnsi="Century Gothic"/>
              </w:rPr>
              <w:t>Number of Occurrences, any Feature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85"/>
              </w:numPr>
              <w:rPr>
                <w:rFonts w:ascii="Century Gothic" w:hAnsi="Century Gothic"/>
              </w:rPr>
            </w:pPr>
            <w:r>
              <w:rPr>
                <w:rFonts w:ascii="Century Gothic" w:hAnsi="Century Gothic"/>
                <w:spacing w:val="-3"/>
              </w:rPr>
              <w:t>The client needs to specify the level of the product hierarchy where this measure becomes additive.</w:t>
            </w:r>
            <w:r>
              <w:rPr>
                <w:rFonts w:ascii="Century Gothic" w:hAnsi="Century Gothic"/>
              </w:rPr>
              <w:t xml:space="preserve">  In general it is recommended that it be set at the level at which items are priced and promoted together.  </w:t>
            </w:r>
          </w:p>
          <w:p w:rsidR="00F40916" w:rsidRDefault="00F40916">
            <w:pPr>
              <w:numPr>
                <w:ilvl w:val="0"/>
                <w:numId w:val="85"/>
              </w:numPr>
              <w:rPr>
                <w:rFonts w:ascii="Century Gothic" w:hAnsi="Century Gothic"/>
              </w:rPr>
            </w:pPr>
            <w:r>
              <w:rPr>
                <w:rFonts w:ascii="Century Gothic" w:hAnsi="Century Gothic"/>
              </w:rPr>
              <w:t>This measure is a simple count of displays, and is not an indication of the amount of sales attributable to the displays or the type of displays present.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Additive across time and geography. Additive across products starting from the additivity level.</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 (above the additivity level)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rPr>
                <w:rFonts w:ascii="Century Gothic" w:hAnsi="Century Gothic"/>
              </w:rPr>
            </w:pPr>
            <w:r>
              <w:rPr>
                <w:rFonts w:ascii="Century Gothic" w:hAnsi="Century Gothic"/>
              </w:rPr>
              <w:t>Share of Merchandising Occurrences</w:t>
            </w:r>
          </w:p>
        </w:tc>
      </w:tr>
    </w:tbl>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t>Measure Group</w:t>
            </w:r>
          </w:p>
        </w:tc>
        <w:tc>
          <w:tcPr>
            <w:tcW w:w="6300" w:type="dxa"/>
            <w:gridSpan w:val="2"/>
          </w:tcPr>
          <w:p w:rsidR="00F40916" w:rsidRDefault="00F40916">
            <w:pPr>
              <w:pStyle w:val="MeasureGuideHeading"/>
            </w:pPr>
            <w:bookmarkStart w:id="254" w:name="_Toc79206003"/>
            <w:bookmarkStart w:id="255" w:name="_Toc282510741"/>
            <w:r>
              <w:t>Population (Algorithm 999)</w:t>
            </w:r>
            <w:bookmarkEnd w:id="254"/>
            <w:bookmarkEnd w:id="255"/>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rPr>
              <w:t xml:space="preserve">The number of people within a specified geography.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This measure is taken directly from the U.S. Census Bureau on an annual basis.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58"/>
              </w:numPr>
              <w:rPr>
                <w:rFonts w:ascii="Century Gothic" w:hAnsi="Century Gothic"/>
              </w:rPr>
            </w:pPr>
            <w:r>
              <w:rPr>
                <w:rFonts w:ascii="Century Gothic" w:hAnsi="Century Gothic"/>
              </w:rPr>
              <w:t>To compare the demographic size of geographies and identify opportunities for markets where an item does not have distribution.</w:t>
            </w:r>
          </w:p>
          <w:p w:rsidR="00F40916" w:rsidRDefault="00F40916">
            <w:pPr>
              <w:numPr>
                <w:ilvl w:val="0"/>
                <w:numId w:val="58"/>
              </w:numPr>
              <w:rPr>
                <w:rFonts w:ascii="Century Gothic" w:hAnsi="Century Gothic"/>
              </w:rPr>
            </w:pPr>
            <w:r>
              <w:rPr>
                <w:rFonts w:ascii="Century Gothic" w:hAnsi="Century Gothic"/>
              </w:rPr>
              <w:t>To calculate development index measures.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50"/>
              </w:numPr>
              <w:tabs>
                <w:tab w:val="clear" w:pos="4320"/>
                <w:tab w:val="clear" w:pos="8640"/>
              </w:tabs>
              <w:rPr>
                <w:rFonts w:ascii="Century Gothic" w:hAnsi="Century Gothic"/>
              </w:rPr>
            </w:pPr>
            <w:r>
              <w:rPr>
                <w:rFonts w:ascii="Century Gothic" w:hAnsi="Century Gothic"/>
              </w:rPr>
              <w:t>This measure is not available for Key Accounts or RMAs.</w:t>
            </w:r>
          </w:p>
          <w:p w:rsidR="00F40916" w:rsidRDefault="00F40916">
            <w:pPr>
              <w:numPr>
                <w:ilvl w:val="0"/>
                <w:numId w:val="50"/>
              </w:numPr>
              <w:rPr>
                <w:rFonts w:ascii="Century Gothic" w:hAnsi="Century Gothic"/>
              </w:rPr>
            </w:pPr>
            <w:r>
              <w:rPr>
                <w:rFonts w:ascii="Century Gothic" w:hAnsi="Century Gothic"/>
              </w:rPr>
              <w:t>This measure will return the same value for all levels in the product hierarchy.</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This measure is additive across geographies.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Households</w:t>
            </w:r>
          </w:p>
          <w:p w:rsidR="00F40916" w:rsidRDefault="00F40916">
            <w:pPr>
              <w:numPr>
                <w:ilvl w:val="0"/>
                <w:numId w:val="2"/>
              </w:numPr>
              <w:rPr>
                <w:rFonts w:ascii="Century Gothic" w:hAnsi="Century Gothic"/>
              </w:rPr>
            </w:pPr>
            <w:r>
              <w:rPr>
                <w:rFonts w:ascii="Century Gothic" w:hAnsi="Century Gothic"/>
              </w:rPr>
              <w:t>Product Development Index</w:t>
            </w:r>
          </w:p>
          <w:p w:rsidR="00F40916" w:rsidRDefault="00F40916">
            <w:pPr>
              <w:numPr>
                <w:ilvl w:val="0"/>
                <w:numId w:val="2"/>
              </w:numPr>
              <w:rPr>
                <w:rFonts w:ascii="Century Gothic" w:hAnsi="Century Gothic"/>
              </w:rPr>
            </w:pPr>
            <w:r>
              <w:rPr>
                <w:rFonts w:ascii="Century Gothic" w:hAnsi="Century Gothic"/>
              </w:rPr>
              <w:t>Brand Development Index</w:t>
            </w:r>
          </w:p>
          <w:p w:rsidR="00F40916" w:rsidRDefault="00F40916">
            <w:pPr>
              <w:numPr>
                <w:ilvl w:val="0"/>
                <w:numId w:val="2"/>
              </w:numPr>
              <w:rPr>
                <w:rFonts w:ascii="Century Gothic" w:hAnsi="Century Gothic"/>
              </w:rPr>
            </w:pPr>
            <w:r>
              <w:rPr>
                <w:rFonts w:ascii="Century Gothic" w:hAnsi="Century Gothic"/>
              </w:rPr>
              <w:t>Category Development Index</w:t>
            </w:r>
          </w:p>
        </w:tc>
      </w:tr>
    </w:tbl>
    <w:p w:rsidR="00F40916" w:rsidRDefault="00F40916">
      <w:pPr>
        <w:rPr>
          <w:rFonts w:ascii="Century Gothic" w:hAnsi="Century Gothic"/>
        </w:rPr>
      </w:pP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b/>
          <w:bCs/>
        </w:rPr>
        <w:br w:type="page"/>
      </w:r>
    </w:p>
    <w:tbl>
      <w:tblPr>
        <w:tblW w:w="9288" w:type="dxa"/>
        <w:tblLook w:val="0000" w:firstRow="0" w:lastRow="0" w:firstColumn="0" w:lastColumn="0" w:noHBand="0" w:noVBand="0"/>
      </w:tblPr>
      <w:tblGrid>
        <w:gridCol w:w="2988"/>
        <w:gridCol w:w="3060"/>
        <w:gridCol w:w="540"/>
        <w:gridCol w:w="2700"/>
      </w:tblGrid>
      <w:tr w:rsidR="00F40916">
        <w:tc>
          <w:tcPr>
            <w:tcW w:w="2988" w:type="dxa"/>
          </w:tcPr>
          <w:p w:rsidR="00F40916" w:rsidRDefault="00F40916">
            <w:pPr>
              <w:pStyle w:val="Heading1"/>
            </w:pPr>
            <w:r>
              <w:t>Measure Group</w:t>
            </w:r>
          </w:p>
        </w:tc>
        <w:tc>
          <w:tcPr>
            <w:tcW w:w="6300" w:type="dxa"/>
            <w:gridSpan w:val="3"/>
          </w:tcPr>
          <w:p w:rsidR="00F40916" w:rsidRDefault="00F40916">
            <w:pPr>
              <w:pStyle w:val="MeasureGuideHeading"/>
            </w:pPr>
            <w:bookmarkStart w:id="256" w:name="_Toc79206002"/>
            <w:bookmarkStart w:id="257" w:name="_Toc282510742"/>
            <w:r>
              <w:t>Product Development Index</w:t>
            </w:r>
            <w:bookmarkEnd w:id="256"/>
            <w:bookmarkEnd w:id="257"/>
            <w:r>
              <w:t xml:space="preserve"> </w:t>
            </w:r>
          </w:p>
        </w:tc>
      </w:tr>
      <w:tr w:rsidR="00F40916">
        <w:tc>
          <w:tcPr>
            <w:tcW w:w="2988" w:type="dxa"/>
          </w:tcPr>
          <w:p w:rsidR="00F40916" w:rsidRDefault="00F40916">
            <w:pPr>
              <w:rPr>
                <w:rFonts w:ascii="Century Gothic" w:hAnsi="Century Gothic"/>
                <w:b/>
                <w:bCs/>
                <w:sz w:val="28"/>
              </w:rPr>
            </w:pPr>
          </w:p>
        </w:tc>
        <w:tc>
          <w:tcPr>
            <w:tcW w:w="6300" w:type="dxa"/>
            <w:gridSpan w:val="3"/>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3"/>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gridSpan w:val="3"/>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3"/>
          </w:tcPr>
          <w:p w:rsidR="00F40916" w:rsidRDefault="00F40916">
            <w:pPr>
              <w:rPr>
                <w:rFonts w:ascii="Century Gothic" w:hAnsi="Century Gothic"/>
              </w:rPr>
            </w:pPr>
            <w:r>
              <w:rPr>
                <w:rFonts w:ascii="Century Gothic" w:hAnsi="Century Gothic"/>
              </w:rPr>
              <w:t xml:space="preserve">This measure estimates the strength of a product’s sales in a given market relative to total </w:t>
            </w:r>
            <w:smartTag w:uri="urn:schemas-microsoft-com:office:smarttags" w:element="place">
              <w:smartTag w:uri="urn:schemas-microsoft-com:office:smarttags" w:element="country-region">
                <w:r>
                  <w:rPr>
                    <w:rFonts w:ascii="Century Gothic" w:hAnsi="Century Gothic"/>
                  </w:rPr>
                  <w:t>US</w:t>
                </w:r>
              </w:smartTag>
            </w:smartTag>
            <w:r>
              <w:rPr>
                <w:rFonts w:ascii="Century Gothic" w:hAnsi="Century Gothic"/>
              </w:rPr>
              <w:t xml:space="preserve"> sales.  </w:t>
            </w:r>
          </w:p>
        </w:tc>
      </w:tr>
      <w:tr w:rsidR="00F40916">
        <w:tc>
          <w:tcPr>
            <w:tcW w:w="2988" w:type="dxa"/>
          </w:tcPr>
          <w:p w:rsidR="00F40916" w:rsidRDefault="00F40916">
            <w:pPr>
              <w:rPr>
                <w:rFonts w:ascii="Century Gothic" w:hAnsi="Century Gothic"/>
                <w:b/>
                <w:bCs/>
                <w:sz w:val="28"/>
              </w:rPr>
            </w:pPr>
          </w:p>
        </w:tc>
        <w:tc>
          <w:tcPr>
            <w:tcW w:w="6300" w:type="dxa"/>
            <w:gridSpan w:val="3"/>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3060" w:type="dxa"/>
          </w:tcPr>
          <w:p w:rsidR="00F40916" w:rsidRDefault="00F40916">
            <w:pPr>
              <w:pStyle w:val="Header"/>
              <w:tabs>
                <w:tab w:val="clear" w:pos="4320"/>
                <w:tab w:val="clear" w:pos="8640"/>
              </w:tabs>
              <w:jc w:val="center"/>
              <w:rPr>
                <w:rFonts w:ascii="Century Gothic" w:hAnsi="Century Gothic"/>
                <w:sz w:val="20"/>
                <w:u w:val="single"/>
              </w:rPr>
            </w:pPr>
            <w:r>
              <w:rPr>
                <w:rFonts w:ascii="Century Gothic" w:hAnsi="Century Gothic"/>
                <w:sz w:val="20"/>
                <w:u w:val="single"/>
              </w:rPr>
              <w:t>Volume sales in Geography</w:t>
            </w:r>
          </w:p>
          <w:p w:rsidR="00F40916" w:rsidRDefault="00F40916">
            <w:pPr>
              <w:pStyle w:val="Header"/>
              <w:tabs>
                <w:tab w:val="clear" w:pos="4320"/>
                <w:tab w:val="clear" w:pos="8640"/>
              </w:tabs>
              <w:jc w:val="center"/>
              <w:rPr>
                <w:rFonts w:ascii="Century Gothic" w:hAnsi="Century Gothic"/>
                <w:sz w:val="20"/>
              </w:rPr>
            </w:pPr>
            <w:r>
              <w:rPr>
                <w:rFonts w:ascii="Century Gothic" w:hAnsi="Century Gothic"/>
                <w:sz w:val="20"/>
              </w:rPr>
              <w:t>Population in Geography</w:t>
            </w:r>
          </w:p>
        </w:tc>
        <w:tc>
          <w:tcPr>
            <w:tcW w:w="540" w:type="dxa"/>
          </w:tcPr>
          <w:p w:rsidR="00F40916" w:rsidRDefault="00F40916">
            <w:pPr>
              <w:autoSpaceDE w:val="0"/>
              <w:autoSpaceDN w:val="0"/>
              <w:adjustRightInd w:val="0"/>
              <w:jc w:val="center"/>
              <w:rPr>
                <w:rFonts w:ascii="MS Shell Dlg" w:hAnsi="MS Shell Dlg" w:cs="MS Shell Dlg"/>
                <w:sz w:val="17"/>
                <w:szCs w:val="17"/>
              </w:rPr>
            </w:pPr>
            <w:r>
              <w:rPr>
                <w:rFonts w:ascii="Symbol" w:hAnsi="Symbol" w:cs="Symbol"/>
              </w:rPr>
              <w:t></w:t>
            </w:r>
          </w:p>
          <w:p w:rsidR="00F40916" w:rsidRDefault="00F40916">
            <w:pPr>
              <w:pStyle w:val="Header"/>
              <w:tabs>
                <w:tab w:val="clear" w:pos="4320"/>
                <w:tab w:val="clear" w:pos="8640"/>
              </w:tabs>
              <w:rPr>
                <w:rFonts w:ascii="Century Gothic" w:hAnsi="Century Gothic"/>
                <w:sz w:val="20"/>
              </w:rPr>
            </w:pPr>
          </w:p>
        </w:tc>
        <w:tc>
          <w:tcPr>
            <w:tcW w:w="2700" w:type="dxa"/>
          </w:tcPr>
          <w:p w:rsidR="00F40916" w:rsidRDefault="00F40916">
            <w:pPr>
              <w:pStyle w:val="Header"/>
              <w:tabs>
                <w:tab w:val="clear" w:pos="4320"/>
                <w:tab w:val="clear" w:pos="8640"/>
              </w:tabs>
              <w:jc w:val="center"/>
              <w:rPr>
                <w:rFonts w:ascii="Century Gothic" w:hAnsi="Century Gothic"/>
                <w:sz w:val="20"/>
                <w:u w:val="single"/>
              </w:rPr>
            </w:pPr>
            <w:r>
              <w:rPr>
                <w:rFonts w:ascii="Century Gothic" w:hAnsi="Century Gothic"/>
                <w:sz w:val="20"/>
                <w:u w:val="single"/>
              </w:rPr>
              <w:t xml:space="preserve">Volume Sales in Total </w:t>
            </w:r>
            <w:smartTag w:uri="urn:schemas-microsoft-com:office:smarttags" w:element="place">
              <w:smartTag w:uri="urn:schemas-microsoft-com:office:smarttags" w:element="country-region">
                <w:r>
                  <w:rPr>
                    <w:rFonts w:ascii="Century Gothic" w:hAnsi="Century Gothic"/>
                    <w:sz w:val="20"/>
                    <w:u w:val="single"/>
                  </w:rPr>
                  <w:t>US</w:t>
                </w:r>
              </w:smartTag>
            </w:smartTag>
          </w:p>
          <w:p w:rsidR="00F40916" w:rsidRDefault="00F40916">
            <w:pPr>
              <w:pStyle w:val="Header"/>
              <w:tabs>
                <w:tab w:val="clear" w:pos="4320"/>
                <w:tab w:val="clear" w:pos="8640"/>
              </w:tabs>
              <w:jc w:val="center"/>
              <w:rPr>
                <w:rFonts w:ascii="Century Gothic" w:hAnsi="Century Gothic"/>
              </w:rPr>
            </w:pPr>
            <w:r>
              <w:rPr>
                <w:rFonts w:ascii="Century Gothic" w:hAnsi="Century Gothic"/>
                <w:sz w:val="20"/>
              </w:rPr>
              <w:t xml:space="preserve">Population of Total </w:t>
            </w:r>
            <w:smartTag w:uri="urn:schemas-microsoft-com:office:smarttags" w:element="place">
              <w:smartTag w:uri="urn:schemas-microsoft-com:office:smarttags" w:element="country-region">
                <w:r>
                  <w:rPr>
                    <w:rFonts w:ascii="Century Gothic" w:hAnsi="Century Gothic"/>
                    <w:sz w:val="20"/>
                  </w:rPr>
                  <w:t>US</w:t>
                </w:r>
              </w:smartTag>
            </w:smartTag>
          </w:p>
        </w:tc>
      </w:tr>
      <w:tr w:rsidR="00F40916">
        <w:tc>
          <w:tcPr>
            <w:tcW w:w="2988" w:type="dxa"/>
          </w:tcPr>
          <w:p w:rsidR="00F40916" w:rsidRDefault="00F40916">
            <w:pPr>
              <w:rPr>
                <w:rFonts w:ascii="Century Gothic" w:hAnsi="Century Gothic"/>
                <w:b/>
                <w:bCs/>
                <w:sz w:val="28"/>
              </w:rPr>
            </w:pPr>
          </w:p>
        </w:tc>
        <w:tc>
          <w:tcPr>
            <w:tcW w:w="6300" w:type="dxa"/>
            <w:gridSpan w:val="3"/>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3"/>
          </w:tcPr>
          <w:p w:rsidR="00F40916" w:rsidRDefault="00F40916">
            <w:pPr>
              <w:rPr>
                <w:rFonts w:ascii="Century Gothic" w:hAnsi="Century Gothic"/>
              </w:rPr>
            </w:pPr>
            <w:r>
              <w:rPr>
                <w:rFonts w:ascii="Century Gothic" w:hAnsi="Century Gothic"/>
              </w:rPr>
              <w:t xml:space="preserve">This measure is used to identify markets where there is a sales/distribution/marketing opportunity by determining which markets have strong or weak sales of product compared to the </w:t>
            </w:r>
            <w:r>
              <w:rPr>
                <w:rFonts w:ascii="Century Gothic" w:hAnsi="Century Gothic"/>
                <w:sz w:val="20"/>
              </w:rPr>
              <w:t>total</w:t>
            </w:r>
            <w:r>
              <w:rPr>
                <w:rFonts w:ascii="Century Gothic" w:hAnsi="Century Gothic"/>
              </w:rPr>
              <w:t xml:space="preserve"> </w:t>
            </w:r>
            <w:smartTag w:uri="urn:schemas-microsoft-com:office:smarttags" w:element="place">
              <w:smartTag w:uri="urn:schemas-microsoft-com:office:smarttags" w:element="country-region">
                <w:r>
                  <w:rPr>
                    <w:rFonts w:ascii="Century Gothic" w:hAnsi="Century Gothic"/>
                  </w:rPr>
                  <w:t>US</w:t>
                </w:r>
              </w:smartTag>
            </w:smartTag>
            <w:r>
              <w:rPr>
                <w:rFonts w:ascii="Century Gothic" w:hAnsi="Century Gothic"/>
              </w:rPr>
              <w:t>.</w:t>
            </w:r>
          </w:p>
          <w:p w:rsidR="00F40916" w:rsidRDefault="00F40916">
            <w:pPr>
              <w:numPr>
                <w:ilvl w:val="0"/>
                <w:numId w:val="79"/>
              </w:numPr>
              <w:rPr>
                <w:rFonts w:ascii="Century Gothic" w:hAnsi="Century Gothic"/>
              </w:rPr>
            </w:pPr>
            <w:r>
              <w:rPr>
                <w:rFonts w:ascii="Century Gothic" w:hAnsi="Century Gothic"/>
              </w:rPr>
              <w:t xml:space="preserve">An index of around 100 suggests that the market has average development, or that sales are at an average level compared to </w:t>
            </w:r>
            <w:r>
              <w:rPr>
                <w:rFonts w:ascii="Century Gothic" w:hAnsi="Century Gothic"/>
                <w:sz w:val="20"/>
              </w:rPr>
              <w:t>total</w:t>
            </w:r>
            <w:r>
              <w:rPr>
                <w:rFonts w:ascii="Century Gothic" w:hAnsi="Century Gothic"/>
              </w:rPr>
              <w:t xml:space="preserve"> US.  </w:t>
            </w:r>
          </w:p>
          <w:p w:rsidR="00F40916" w:rsidRDefault="00F40916">
            <w:pPr>
              <w:numPr>
                <w:ilvl w:val="0"/>
                <w:numId w:val="79"/>
              </w:numPr>
              <w:rPr>
                <w:rFonts w:ascii="Century Gothic" w:hAnsi="Century Gothic"/>
              </w:rPr>
            </w:pPr>
            <w:r>
              <w:rPr>
                <w:rFonts w:ascii="Century Gothic" w:hAnsi="Century Gothic"/>
              </w:rPr>
              <w:t xml:space="preserve">An index higher than 120 suggests that it is a particularly strong market for the product, </w:t>
            </w:r>
          </w:p>
          <w:p w:rsidR="00F40916" w:rsidRDefault="00F40916">
            <w:pPr>
              <w:numPr>
                <w:ilvl w:val="0"/>
                <w:numId w:val="79"/>
              </w:numPr>
              <w:rPr>
                <w:rFonts w:ascii="Century Gothic" w:hAnsi="Century Gothic"/>
              </w:rPr>
            </w:pPr>
            <w:r>
              <w:rPr>
                <w:rFonts w:ascii="Century Gothic" w:hAnsi="Century Gothic"/>
              </w:rPr>
              <w:t>An index below 80 suggests it is a weak market for the product.</w:t>
            </w:r>
          </w:p>
        </w:tc>
      </w:tr>
      <w:tr w:rsidR="00F40916">
        <w:tc>
          <w:tcPr>
            <w:tcW w:w="2988" w:type="dxa"/>
          </w:tcPr>
          <w:p w:rsidR="00F40916" w:rsidRDefault="00F40916">
            <w:pPr>
              <w:rPr>
                <w:rFonts w:ascii="Century Gothic" w:hAnsi="Century Gothic"/>
                <w:b/>
                <w:bCs/>
                <w:sz w:val="28"/>
              </w:rPr>
            </w:pPr>
          </w:p>
        </w:tc>
        <w:tc>
          <w:tcPr>
            <w:tcW w:w="6300" w:type="dxa"/>
            <w:gridSpan w:val="3"/>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3"/>
          </w:tcPr>
          <w:p w:rsidR="00F40916" w:rsidRDefault="00F40916" w:rsidP="00F40916">
            <w:pPr>
              <w:numPr>
                <w:ilvl w:val="0"/>
                <w:numId w:val="79"/>
              </w:numPr>
              <w:tabs>
                <w:tab w:val="clear" w:pos="720"/>
              </w:tabs>
              <w:ind w:left="432"/>
              <w:rPr>
                <w:rFonts w:ascii="Century Gothic" w:hAnsi="Century Gothic"/>
              </w:rPr>
            </w:pPr>
            <w:r>
              <w:rPr>
                <w:rFonts w:ascii="Century Gothic" w:hAnsi="Century Gothic"/>
              </w:rPr>
              <w:t xml:space="preserve">These measures are not available for CRMAs.  They can be made available for some CRMAs if custom programming is done to link the CRMA population to total US.  </w:t>
            </w:r>
          </w:p>
          <w:p w:rsidR="00F40916" w:rsidRDefault="00F40916" w:rsidP="00F40916">
            <w:pPr>
              <w:numPr>
                <w:ilvl w:val="0"/>
                <w:numId w:val="79"/>
              </w:numPr>
              <w:tabs>
                <w:tab w:val="clear" w:pos="720"/>
              </w:tabs>
              <w:ind w:left="432"/>
              <w:rPr>
                <w:rFonts w:ascii="Century Gothic" w:hAnsi="Century Gothic"/>
              </w:rPr>
            </w:pPr>
            <w:r>
              <w:rPr>
                <w:rFonts w:ascii="Century Gothic" w:hAnsi="Century Gothic"/>
              </w:rPr>
              <w:t xml:space="preserve">These measures are not available for RMAs. </w:t>
            </w:r>
          </w:p>
        </w:tc>
      </w:tr>
      <w:tr w:rsidR="00F40916">
        <w:tc>
          <w:tcPr>
            <w:tcW w:w="2988" w:type="dxa"/>
          </w:tcPr>
          <w:p w:rsidR="00F40916" w:rsidRDefault="00F40916">
            <w:pPr>
              <w:rPr>
                <w:rFonts w:ascii="Century Gothic" w:hAnsi="Century Gothic"/>
                <w:b/>
                <w:bCs/>
                <w:sz w:val="28"/>
              </w:rPr>
            </w:pPr>
          </w:p>
        </w:tc>
        <w:tc>
          <w:tcPr>
            <w:tcW w:w="6300" w:type="dxa"/>
            <w:gridSpan w:val="3"/>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gridSpan w:val="3"/>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gridSpan w:val="3"/>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3"/>
          </w:tcPr>
          <w:p w:rsidR="00F40916" w:rsidRDefault="00F40916">
            <w:pPr>
              <w:numPr>
                <w:ilvl w:val="0"/>
                <w:numId w:val="2"/>
              </w:numPr>
              <w:rPr>
                <w:rFonts w:ascii="Century Gothic" w:hAnsi="Century Gothic"/>
              </w:rPr>
            </w:pPr>
            <w:r>
              <w:rPr>
                <w:rFonts w:ascii="Century Gothic" w:hAnsi="Century Gothic"/>
              </w:rPr>
              <w:t>Brand Development Index (BDI)</w:t>
            </w:r>
          </w:p>
          <w:p w:rsidR="00F40916" w:rsidRDefault="00F40916">
            <w:pPr>
              <w:numPr>
                <w:ilvl w:val="0"/>
                <w:numId w:val="2"/>
              </w:numPr>
              <w:rPr>
                <w:rFonts w:ascii="Century Gothic" w:hAnsi="Century Gothic"/>
              </w:rPr>
            </w:pPr>
            <w:r>
              <w:rPr>
                <w:rFonts w:ascii="Century Gothic" w:hAnsi="Century Gothic"/>
              </w:rPr>
              <w:t>Category Development Index (CDI)</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258" w:name="_Toc79206004"/>
            <w:bookmarkStart w:id="259" w:name="_Toc282510743"/>
            <w:r>
              <w:t>Sales (Algorithm 001)</w:t>
            </w:r>
            <w:bookmarkEnd w:id="258"/>
            <w:bookmarkEnd w:id="259"/>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rPr>
                <w:rFonts w:ascii="Century Gothic" w:hAnsi="Century Gothic"/>
              </w:rPr>
            </w:pPr>
            <w:r>
              <w:rPr>
                <w:rFonts w:ascii="Century Gothic" w:hAnsi="Century Gothic"/>
              </w:rPr>
              <w:t>Total dollar, unit, or volume sales of a product or group of products.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gridSpan w:val="2"/>
          </w:tcPr>
          <w:p w:rsidR="00F40916" w:rsidRDefault="00F40916">
            <w:pPr>
              <w:rPr>
                <w:rFonts w:ascii="Century Gothic" w:hAnsi="Century Gothic"/>
              </w:rPr>
            </w:pPr>
            <w:r>
              <w:rPr>
                <w:rFonts w:ascii="Century Gothic" w:hAnsi="Century Gothic"/>
              </w:rPr>
              <w:t>For Sales that are not specific to a merchandising condition the measures are calculated as:</w:t>
            </w:r>
          </w:p>
          <w:p w:rsidR="00F40916" w:rsidRDefault="00F40916">
            <w:pPr>
              <w:rPr>
                <w:rFonts w:ascii="Century Gothic" w:hAnsi="Century Gothic"/>
              </w:rPr>
            </w:pPr>
          </w:p>
          <w:p w:rsidR="00F40916" w:rsidRDefault="00F40916">
            <w:pPr>
              <w:autoSpaceDE w:val="0"/>
              <w:autoSpaceDN w:val="0"/>
              <w:adjustRightInd w:val="0"/>
              <w:rPr>
                <w:rFonts w:ascii="MS Shell Dlg" w:hAnsi="MS Shell Dlg" w:cs="MS Shell Dlg"/>
                <w:sz w:val="17"/>
                <w:szCs w:val="17"/>
              </w:rPr>
            </w:pPr>
            <w:r>
              <w:rPr>
                <w:rFonts w:ascii="Symbol" w:hAnsi="Symbol" w:cs="Symbol"/>
              </w:rPr>
              <w:t></w:t>
            </w:r>
            <w:r>
              <w:rPr>
                <w:rFonts w:ascii="MS Shell Dlg" w:hAnsi="MS Shell Dlg" w:cs="MS Shell Dlg"/>
                <w:sz w:val="17"/>
                <w:szCs w:val="17"/>
              </w:rPr>
              <w:t xml:space="preserve"> </w:t>
            </w:r>
            <w:r>
              <w:rPr>
                <w:rFonts w:ascii="Century Gothic" w:hAnsi="Century Gothic" w:cs="MS Shell Dlg"/>
              </w:rPr>
              <w:t>do</w:t>
            </w:r>
            <w:r>
              <w:rPr>
                <w:rFonts w:ascii="Century Gothic" w:hAnsi="Century Gothic"/>
              </w:rPr>
              <w:t xml:space="preserve">llars, units, or volume scanned </w:t>
            </w:r>
          </w:p>
          <w:p w:rsidR="00F40916" w:rsidRDefault="00F40916">
            <w:pPr>
              <w:rPr>
                <w:rFonts w:ascii="Century Gothic" w:hAnsi="Century Gothic"/>
              </w:rPr>
            </w:pPr>
          </w:p>
          <w:p w:rsidR="00F40916" w:rsidRDefault="00F40916">
            <w:pPr>
              <w:rPr>
                <w:rFonts w:ascii="Century Gothic" w:hAnsi="Century Gothic"/>
              </w:rPr>
            </w:pPr>
            <w:r>
              <w:rPr>
                <w:rFonts w:ascii="Century Gothic" w:hAnsi="Century Gothic"/>
              </w:rPr>
              <w:t>For Sales by merchandising condition, these measures are calculated as:</w:t>
            </w:r>
          </w:p>
          <w:p w:rsidR="00F40916" w:rsidRDefault="00F40916">
            <w:pPr>
              <w:pStyle w:val="Header"/>
              <w:tabs>
                <w:tab w:val="clear" w:pos="4320"/>
                <w:tab w:val="clear" w:pos="8640"/>
              </w:tabs>
              <w:rPr>
                <w:rFonts w:ascii="Century Gothic" w:hAnsi="Century Gothic"/>
              </w:rPr>
            </w:pPr>
          </w:p>
          <w:p w:rsidR="00F40916" w:rsidRDefault="00F40916">
            <w:pPr>
              <w:autoSpaceDE w:val="0"/>
              <w:autoSpaceDN w:val="0"/>
              <w:adjustRightInd w:val="0"/>
              <w:rPr>
                <w:rFonts w:ascii="MS Shell Dlg" w:hAnsi="MS Shell Dlg" w:cs="MS Shell Dlg"/>
                <w:sz w:val="17"/>
                <w:szCs w:val="17"/>
              </w:rPr>
            </w:pPr>
            <w:r>
              <w:rPr>
                <w:rFonts w:ascii="Symbol" w:hAnsi="Symbol" w:cs="Symbol"/>
              </w:rPr>
              <w:t></w:t>
            </w:r>
            <w:r>
              <w:rPr>
                <w:rFonts w:ascii="MS Shell Dlg" w:hAnsi="MS Shell Dlg" w:cs="MS Shell Dlg"/>
                <w:sz w:val="17"/>
                <w:szCs w:val="17"/>
              </w:rPr>
              <w:t xml:space="preserve"> </w:t>
            </w:r>
            <w:r>
              <w:rPr>
                <w:rFonts w:ascii="Century Gothic" w:hAnsi="Century Gothic" w:cs="MS Shell Dlg"/>
              </w:rPr>
              <w:t>do</w:t>
            </w:r>
            <w:r>
              <w:rPr>
                <w:rFonts w:ascii="Century Gothic" w:hAnsi="Century Gothic"/>
              </w:rPr>
              <w:t>llars, units, or volume scanned in stores where the merchandizing condition was present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pStyle w:val="Header"/>
              <w:numPr>
                <w:ilvl w:val="0"/>
                <w:numId w:val="59"/>
              </w:numPr>
              <w:tabs>
                <w:tab w:val="clear" w:pos="4320"/>
                <w:tab w:val="clear" w:pos="8640"/>
              </w:tabs>
              <w:rPr>
                <w:rFonts w:ascii="Century Gothic" w:hAnsi="Century Gothic"/>
              </w:rPr>
            </w:pPr>
            <w:r>
              <w:rPr>
                <w:rFonts w:ascii="Century Gothic" w:hAnsi="Century Gothic"/>
              </w:rPr>
              <w:t>To track sales trends of products over time.</w:t>
            </w:r>
          </w:p>
          <w:p w:rsidR="00F40916" w:rsidRDefault="00F40916">
            <w:pPr>
              <w:pStyle w:val="Header"/>
              <w:numPr>
                <w:ilvl w:val="0"/>
                <w:numId w:val="59"/>
              </w:numPr>
              <w:tabs>
                <w:tab w:val="clear" w:pos="4320"/>
                <w:tab w:val="clear" w:pos="8640"/>
              </w:tabs>
              <w:rPr>
                <w:rFonts w:ascii="Century Gothic" w:hAnsi="Century Gothic"/>
              </w:rPr>
            </w:pPr>
            <w:r>
              <w:rPr>
                <w:rFonts w:ascii="Century Gothic" w:hAnsi="Century Gothic"/>
              </w:rPr>
              <w:t xml:space="preserve">To compare sales levels across products.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Price reflects all FSP discounts for participating FSP retailers and feature FSP discounts for non-participating retailers.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of Sales</w:t>
            </w:r>
          </w:p>
        </w:tc>
      </w:tr>
    </w:tbl>
    <w:p w:rsidR="00F40916" w:rsidRDefault="00F40916">
      <w:pPr>
        <w:rPr>
          <w:rFonts w:ascii="Century Gothic" w:hAnsi="Century Gothic"/>
        </w:rPr>
      </w:pPr>
      <w:r>
        <w:rPr>
          <w:rFonts w:ascii="Century Gothic" w:hAnsi="Century Gothic"/>
        </w:rPr>
        <w:br/>
        <w:t>* Sales is derived for the following causal conditions: Major Display Only and Minor Display Only.</w:t>
      </w:r>
    </w:p>
    <w:p w:rsidR="009E067E" w:rsidRDefault="000E7E49">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9E067E">
            <w:pPr>
              <w:rPr>
                <w:rFonts w:ascii="Century Gothic" w:hAnsi="Century Gothic"/>
                <w:b/>
                <w:bCs/>
                <w:sz w:val="28"/>
              </w:rPr>
            </w:pPr>
            <w:r>
              <w:rPr>
                <w:rFonts w:ascii="Century Gothic" w:hAnsi="Century Gothic"/>
              </w:rPr>
              <w:br w:type="page"/>
            </w:r>
            <w:r w:rsidR="00F40916">
              <w:rPr>
                <w:rFonts w:ascii="Century Gothic" w:hAnsi="Century Gothic"/>
                <w:b/>
                <w:bCs/>
                <w:sz w:val="28"/>
              </w:rPr>
              <w:t>Measure Group</w:t>
            </w:r>
          </w:p>
        </w:tc>
        <w:tc>
          <w:tcPr>
            <w:tcW w:w="6300" w:type="dxa"/>
          </w:tcPr>
          <w:p w:rsidR="00F40916" w:rsidRDefault="00F40916">
            <w:pPr>
              <w:pStyle w:val="MeasureGuideHeading"/>
            </w:pPr>
            <w:bookmarkStart w:id="260" w:name="_Toc79206006"/>
            <w:bookmarkStart w:id="261" w:name="_Toc282510744"/>
            <w:r>
              <w:t>Sales per Point of ACV Weighted Distribution (Algorithm 004)</w:t>
            </w:r>
            <w:bookmarkEnd w:id="260"/>
            <w:bookmarkEnd w:id="261"/>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rPr>
                <w:rFonts w:ascii="Century Gothic" w:hAnsi="Century Gothic"/>
              </w:rPr>
            </w:pPr>
            <w:r>
              <w:rPr>
                <w:rFonts w:ascii="Century Gothic" w:hAnsi="Century Gothic"/>
              </w:rPr>
              <w:t>These measures report total product sales during the selected time period,</w:t>
            </w:r>
            <w:r>
              <w:rPr>
                <w:rFonts w:ascii="Century Gothic" w:hAnsi="Century Gothic" w:cs="Arial"/>
                <w:spacing w:val="-3"/>
              </w:rPr>
              <w:t xml:space="preserve"> per percentage point of the ACV of the geography.</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Calculation</w:t>
            </w:r>
          </w:p>
        </w:tc>
        <w:tc>
          <w:tcPr>
            <w:tcW w:w="6300" w:type="dxa"/>
          </w:tcPr>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jc w:val="center"/>
              <w:rPr>
                <w:rFonts w:ascii="Century Gothic" w:hAnsi="Century Gothic"/>
                <w:u w:val="single"/>
              </w:rPr>
            </w:pPr>
            <w:r>
              <w:rPr>
                <w:rFonts w:ascii="Century Gothic" w:hAnsi="Century Gothic"/>
                <w:u w:val="single"/>
              </w:rPr>
              <w:t>Sales</w:t>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jc w:val="center"/>
              <w:rPr>
                <w:rFonts w:ascii="Century Gothic" w:hAnsi="Century Gothic"/>
              </w:rPr>
            </w:pPr>
            <w:r>
              <w:rPr>
                <w:rFonts w:ascii="Century Gothic" w:hAnsi="Century Gothic"/>
              </w:rPr>
              <w:t>ACV Weighted Distribution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63"/>
              </w:numPr>
              <w:rPr>
                <w:rFonts w:ascii="Century Gothic" w:hAnsi="Century Gothic"/>
              </w:rPr>
            </w:pPr>
            <w:r>
              <w:rPr>
                <w:rFonts w:ascii="Century Gothic" w:hAnsi="Century Gothic"/>
              </w:rPr>
              <w:t xml:space="preserve">To track how well a product sold, controlling for its distribution within the market. </w:t>
            </w:r>
          </w:p>
          <w:p w:rsidR="00F40916" w:rsidRDefault="00F40916">
            <w:pPr>
              <w:pStyle w:val="BodyTextIndent2"/>
              <w:numPr>
                <w:ilvl w:val="0"/>
                <w:numId w:val="2"/>
              </w:numPr>
              <w:rPr>
                <w:rFonts w:ascii="Century Gothic" w:hAnsi="Century Gothic"/>
                <w:sz w:val="24"/>
              </w:rPr>
            </w:pPr>
            <w:r>
              <w:rPr>
                <w:rFonts w:ascii="Century Gothic" w:hAnsi="Century Gothic"/>
                <w:sz w:val="24"/>
              </w:rPr>
              <w:t xml:space="preserve">To compare sales rates of products with varying levels of distribution </w:t>
            </w:r>
            <w:r>
              <w:rPr>
                <w:rFonts w:ascii="Century Gothic" w:hAnsi="Century Gothic"/>
                <w:sz w:val="24"/>
                <w:u w:val="single"/>
              </w:rPr>
              <w:t>within a single geography</w:t>
            </w:r>
            <w:r>
              <w:rPr>
                <w:rFonts w:ascii="Century Gothic" w:hAnsi="Century Gothic"/>
                <w:sz w:val="24"/>
              </w:rPr>
              <w:t xml:space="preserve">.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cs="Arial"/>
              </w:rPr>
              <w:t>Because a point of distribution in one geography is not equal to a point of distribution in another geography, these measures only allows comparisons of products within a geography, not across geographies.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trHeight w:val="144"/>
        </w:trPr>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rPr>
                <w:rFonts w:ascii="Century Gothic" w:hAnsi="Century Gothic"/>
              </w:rPr>
            </w:pPr>
            <w:r>
              <w:rPr>
                <w:rFonts w:ascii="Century Gothic" w:hAnsi="Century Gothic"/>
              </w:rPr>
              <w:t>Non-additive across all dimensions</w:t>
            </w:r>
            <w:r w:rsidR="000A2BF3">
              <w:rPr>
                <w:rFonts w:ascii="Century Gothic" w:hAnsi="Century Gothic"/>
              </w:rPr>
              <w:t>.</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1"/>
              </w:numPr>
              <w:tabs>
                <w:tab w:val="clear" w:pos="720"/>
                <w:tab w:val="num" w:pos="360"/>
              </w:tabs>
              <w:ind w:left="360"/>
              <w:rPr>
                <w:rFonts w:ascii="Century Gothic" w:hAnsi="Century Gothic"/>
              </w:rPr>
            </w:pPr>
            <w:r>
              <w:rPr>
                <w:rFonts w:ascii="Century Gothic" w:hAnsi="Century Gothic" w:cs="Arial"/>
              </w:rPr>
              <w:t>Sales per $MM ACV</w:t>
            </w:r>
          </w:p>
          <w:p w:rsidR="00F40916" w:rsidRDefault="00F40916">
            <w:pPr>
              <w:numPr>
                <w:ilvl w:val="0"/>
                <w:numId w:val="1"/>
              </w:numPr>
              <w:tabs>
                <w:tab w:val="clear" w:pos="720"/>
                <w:tab w:val="num" w:pos="360"/>
              </w:tabs>
              <w:ind w:left="360"/>
              <w:rPr>
                <w:rFonts w:ascii="Century Gothic" w:hAnsi="Century Gothic"/>
              </w:rPr>
            </w:pPr>
            <w:r>
              <w:rPr>
                <w:rFonts w:ascii="Century Gothic" w:hAnsi="Century Gothic" w:cs="Arial"/>
              </w:rPr>
              <w:t>Average Sales per Store Selling</w:t>
            </w:r>
          </w:p>
        </w:tc>
      </w:tr>
    </w:tbl>
    <w:p w:rsidR="00F40916" w:rsidRDefault="00F40916">
      <w:pPr>
        <w:rPr>
          <w:rFonts w:ascii="Century Gothic" w:hAnsi="Century Gothic"/>
        </w:rPr>
      </w:pPr>
    </w:p>
    <w:p w:rsidR="00EE3118" w:rsidRDefault="00FB084C">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EE3118">
        <w:tc>
          <w:tcPr>
            <w:tcW w:w="2988" w:type="dxa"/>
          </w:tcPr>
          <w:p w:rsidR="00EE3118" w:rsidRDefault="00EE3118" w:rsidP="00FB084C">
            <w:pPr>
              <w:pStyle w:val="Heading1"/>
            </w:pPr>
            <w:r>
              <w:t>Measure Group</w:t>
            </w:r>
          </w:p>
        </w:tc>
        <w:tc>
          <w:tcPr>
            <w:tcW w:w="6300" w:type="dxa"/>
          </w:tcPr>
          <w:p w:rsidR="00EE3118" w:rsidRDefault="00EE3118" w:rsidP="00FB084C">
            <w:pPr>
              <w:pStyle w:val="MeasureGuideHeading"/>
            </w:pPr>
            <w:bookmarkStart w:id="262" w:name="_Toc282510745"/>
            <w:r>
              <w:t>Sales Per Point o</w:t>
            </w:r>
            <w:r w:rsidRPr="00A7406C">
              <w:t>f C</w:t>
            </w:r>
            <w:r w:rsidR="00FB084C">
              <w:t xml:space="preserve">ategory </w:t>
            </w:r>
            <w:r w:rsidRPr="00A7406C">
              <w:t>W</w:t>
            </w:r>
            <w:r w:rsidR="00FB084C">
              <w:t xml:space="preserve">eighted </w:t>
            </w:r>
            <w:r w:rsidRPr="00A7406C">
              <w:t>D</w:t>
            </w:r>
            <w:r w:rsidR="00FB084C">
              <w:t>istribution</w:t>
            </w:r>
            <w:bookmarkEnd w:id="262"/>
            <w:r w:rsidRPr="00A7406C">
              <w:t xml:space="preserve"> </w:t>
            </w:r>
          </w:p>
        </w:tc>
      </w:tr>
      <w:tr w:rsidR="00EE3118">
        <w:tc>
          <w:tcPr>
            <w:tcW w:w="2988" w:type="dxa"/>
          </w:tcPr>
          <w:p w:rsidR="00EE3118" w:rsidRDefault="00EE3118" w:rsidP="00FB084C">
            <w:pPr>
              <w:rPr>
                <w:rFonts w:ascii="Century Gothic" w:hAnsi="Century Gothic"/>
                <w:b/>
                <w:bCs/>
                <w:sz w:val="28"/>
              </w:rPr>
            </w:pPr>
          </w:p>
        </w:tc>
        <w:tc>
          <w:tcPr>
            <w:tcW w:w="6300" w:type="dxa"/>
          </w:tcPr>
          <w:p w:rsidR="00EE3118" w:rsidRDefault="00EE3118" w:rsidP="00FB084C">
            <w:pPr>
              <w:rPr>
                <w:rFonts w:ascii="Century Gothic" w:hAnsi="Century Gothic"/>
              </w:rPr>
            </w:pPr>
          </w:p>
        </w:tc>
      </w:tr>
      <w:tr w:rsidR="00EE3118">
        <w:tc>
          <w:tcPr>
            <w:tcW w:w="2988" w:type="dxa"/>
          </w:tcPr>
          <w:p w:rsidR="00EE3118" w:rsidRDefault="00EE3118" w:rsidP="00FB084C">
            <w:pPr>
              <w:rPr>
                <w:rFonts w:ascii="Century Gothic" w:hAnsi="Century Gothic"/>
                <w:b/>
                <w:bCs/>
                <w:sz w:val="28"/>
              </w:rPr>
            </w:pPr>
            <w:r>
              <w:rPr>
                <w:rFonts w:ascii="Century Gothic" w:hAnsi="Century Gothic"/>
                <w:b/>
                <w:bCs/>
                <w:sz w:val="28"/>
              </w:rPr>
              <w:t>Measure Type</w:t>
            </w:r>
          </w:p>
        </w:tc>
        <w:tc>
          <w:tcPr>
            <w:tcW w:w="6300" w:type="dxa"/>
          </w:tcPr>
          <w:p w:rsidR="00EE3118" w:rsidRDefault="00EE3118" w:rsidP="00FB084C">
            <w:pPr>
              <w:rPr>
                <w:rFonts w:ascii="Century Gothic" w:hAnsi="Century Gothic"/>
              </w:rPr>
            </w:pPr>
            <w:r>
              <w:rPr>
                <w:rFonts w:ascii="Century Gothic" w:hAnsi="Century Gothic"/>
              </w:rPr>
              <w:t>Derived</w:t>
            </w:r>
          </w:p>
        </w:tc>
      </w:tr>
      <w:tr w:rsidR="00EE3118">
        <w:tc>
          <w:tcPr>
            <w:tcW w:w="2988" w:type="dxa"/>
          </w:tcPr>
          <w:p w:rsidR="00EE3118" w:rsidRDefault="00EE3118" w:rsidP="00FB084C">
            <w:pPr>
              <w:rPr>
                <w:rFonts w:ascii="Century Gothic" w:hAnsi="Century Gothic"/>
                <w:b/>
                <w:bCs/>
                <w:sz w:val="28"/>
              </w:rPr>
            </w:pPr>
          </w:p>
        </w:tc>
        <w:tc>
          <w:tcPr>
            <w:tcW w:w="6300" w:type="dxa"/>
          </w:tcPr>
          <w:p w:rsidR="00EE3118" w:rsidRDefault="00EE3118" w:rsidP="00FB084C">
            <w:pPr>
              <w:rPr>
                <w:rFonts w:ascii="Century Gothic" w:hAnsi="Century Gothic"/>
              </w:rPr>
            </w:pPr>
          </w:p>
        </w:tc>
      </w:tr>
      <w:tr w:rsidR="00EE3118">
        <w:tc>
          <w:tcPr>
            <w:tcW w:w="2988" w:type="dxa"/>
          </w:tcPr>
          <w:p w:rsidR="00EE3118" w:rsidRDefault="00EE3118" w:rsidP="00FB084C">
            <w:pPr>
              <w:rPr>
                <w:rFonts w:ascii="Century Gothic" w:hAnsi="Century Gothic"/>
                <w:b/>
                <w:bCs/>
                <w:sz w:val="28"/>
              </w:rPr>
            </w:pPr>
            <w:r>
              <w:rPr>
                <w:rFonts w:ascii="Century Gothic" w:hAnsi="Century Gothic"/>
                <w:b/>
                <w:bCs/>
                <w:sz w:val="28"/>
              </w:rPr>
              <w:t>Definition</w:t>
            </w:r>
          </w:p>
        </w:tc>
        <w:tc>
          <w:tcPr>
            <w:tcW w:w="6300" w:type="dxa"/>
          </w:tcPr>
          <w:p w:rsidR="00EE3118" w:rsidRDefault="00EE3118" w:rsidP="00FB084C">
            <w:pPr>
              <w:pStyle w:val="Header"/>
              <w:rPr>
                <w:rFonts w:ascii="Century Gothic" w:hAnsi="Century Gothic"/>
                <w:spacing w:val="-3"/>
              </w:rPr>
            </w:pPr>
            <w:r w:rsidRPr="00A7406C">
              <w:rPr>
                <w:rFonts w:ascii="Century Gothic" w:hAnsi="Century Gothic"/>
                <w:spacing w:val="-3"/>
              </w:rPr>
              <w:t xml:space="preserve">These measures report total product sales during the selected time period, per percentage point of the CWD of the geography. </w:t>
            </w:r>
          </w:p>
        </w:tc>
      </w:tr>
      <w:tr w:rsidR="00EE3118">
        <w:tc>
          <w:tcPr>
            <w:tcW w:w="2988" w:type="dxa"/>
          </w:tcPr>
          <w:p w:rsidR="00EE3118" w:rsidRDefault="00EE3118" w:rsidP="00FB084C">
            <w:pPr>
              <w:rPr>
                <w:rFonts w:ascii="Century Gothic" w:hAnsi="Century Gothic"/>
                <w:b/>
                <w:bCs/>
                <w:sz w:val="28"/>
              </w:rPr>
            </w:pPr>
          </w:p>
        </w:tc>
        <w:tc>
          <w:tcPr>
            <w:tcW w:w="6300" w:type="dxa"/>
          </w:tcPr>
          <w:p w:rsidR="00EE3118" w:rsidRDefault="00EE3118" w:rsidP="00FB084C">
            <w:pPr>
              <w:rPr>
                <w:rFonts w:ascii="Century Gothic" w:hAnsi="Century Gothic"/>
              </w:rPr>
            </w:pPr>
          </w:p>
        </w:tc>
      </w:tr>
      <w:tr w:rsidR="00EE3118">
        <w:tc>
          <w:tcPr>
            <w:tcW w:w="2988" w:type="dxa"/>
          </w:tcPr>
          <w:p w:rsidR="00EE3118" w:rsidRDefault="00EE3118" w:rsidP="00FB084C">
            <w:pPr>
              <w:pStyle w:val="Heading1"/>
            </w:pPr>
            <w:r>
              <w:t>Calculation</w:t>
            </w:r>
          </w:p>
        </w:tc>
        <w:tc>
          <w:tcPr>
            <w:tcW w:w="6300" w:type="dxa"/>
          </w:tcPr>
          <w:p w:rsidR="00EE3118" w:rsidRPr="00A7406C" w:rsidRDefault="00EE3118" w:rsidP="00FB084C">
            <w:pPr>
              <w:pStyle w:val="Header"/>
              <w:jc w:val="center"/>
              <w:rPr>
                <w:rFonts w:ascii="Century Gothic" w:hAnsi="Century Gothic"/>
                <w:u w:val="single"/>
              </w:rPr>
            </w:pPr>
            <w:r w:rsidRPr="00A7406C">
              <w:rPr>
                <w:rFonts w:ascii="Century Gothic" w:hAnsi="Century Gothic"/>
                <w:u w:val="single"/>
              </w:rPr>
              <w:t>Sales</w:t>
            </w:r>
          </w:p>
          <w:p w:rsidR="00EE3118" w:rsidRDefault="00EE3118" w:rsidP="00FB084C">
            <w:pPr>
              <w:pStyle w:val="Header"/>
              <w:jc w:val="center"/>
              <w:rPr>
                <w:rFonts w:ascii="Century Gothic" w:hAnsi="Century Gothic"/>
              </w:rPr>
            </w:pPr>
            <w:r>
              <w:rPr>
                <w:rFonts w:ascii="Century Gothic" w:hAnsi="Century Gothic"/>
              </w:rPr>
              <w:t xml:space="preserve">Category Weighted Distribution </w:t>
            </w:r>
          </w:p>
        </w:tc>
      </w:tr>
      <w:tr w:rsidR="00EE3118">
        <w:tc>
          <w:tcPr>
            <w:tcW w:w="2988" w:type="dxa"/>
          </w:tcPr>
          <w:p w:rsidR="00EE3118" w:rsidRDefault="00EE3118" w:rsidP="00FB084C">
            <w:pPr>
              <w:rPr>
                <w:rFonts w:ascii="Century Gothic" w:hAnsi="Century Gothic"/>
                <w:b/>
                <w:bCs/>
                <w:sz w:val="28"/>
              </w:rPr>
            </w:pPr>
          </w:p>
        </w:tc>
        <w:tc>
          <w:tcPr>
            <w:tcW w:w="6300" w:type="dxa"/>
          </w:tcPr>
          <w:p w:rsidR="00EE3118" w:rsidRDefault="00EE3118" w:rsidP="00FB084C">
            <w:pPr>
              <w:rPr>
                <w:rFonts w:ascii="Century Gothic" w:hAnsi="Century Gothic"/>
              </w:rPr>
            </w:pPr>
          </w:p>
        </w:tc>
      </w:tr>
      <w:tr w:rsidR="00EE3118">
        <w:tc>
          <w:tcPr>
            <w:tcW w:w="2988" w:type="dxa"/>
          </w:tcPr>
          <w:p w:rsidR="00EE3118" w:rsidRDefault="00EE3118" w:rsidP="00FB084C">
            <w:pPr>
              <w:rPr>
                <w:rFonts w:ascii="Century Gothic" w:hAnsi="Century Gothic"/>
                <w:b/>
                <w:bCs/>
                <w:sz w:val="28"/>
              </w:rPr>
            </w:pPr>
            <w:r>
              <w:rPr>
                <w:rFonts w:ascii="Century Gothic" w:hAnsi="Century Gothic"/>
                <w:b/>
                <w:bCs/>
                <w:sz w:val="28"/>
              </w:rPr>
              <w:t>Common Use(s)</w:t>
            </w:r>
          </w:p>
        </w:tc>
        <w:tc>
          <w:tcPr>
            <w:tcW w:w="6300" w:type="dxa"/>
          </w:tcPr>
          <w:p w:rsidR="00EE3118" w:rsidRPr="00A7406C" w:rsidRDefault="00EE3118" w:rsidP="00FB084C">
            <w:pPr>
              <w:numPr>
                <w:ilvl w:val="0"/>
                <w:numId w:val="129"/>
              </w:numPr>
              <w:rPr>
                <w:rFonts w:ascii="Century Gothic" w:hAnsi="Century Gothic"/>
              </w:rPr>
            </w:pPr>
            <w:r w:rsidRPr="00A7406C">
              <w:rPr>
                <w:rFonts w:ascii="Century Gothic" w:hAnsi="Century Gothic"/>
              </w:rPr>
              <w:t xml:space="preserve">To track how well a product sold, controlling for its distribution within the market. </w:t>
            </w:r>
          </w:p>
          <w:p w:rsidR="00EE3118" w:rsidRDefault="00EE3118" w:rsidP="00FB084C">
            <w:pPr>
              <w:numPr>
                <w:ilvl w:val="0"/>
                <w:numId w:val="129"/>
              </w:numPr>
              <w:rPr>
                <w:rFonts w:ascii="Century Gothic" w:hAnsi="Century Gothic"/>
              </w:rPr>
            </w:pPr>
            <w:r w:rsidRPr="00A7406C">
              <w:rPr>
                <w:rFonts w:ascii="Century Gothic" w:hAnsi="Century Gothic"/>
              </w:rPr>
              <w:t xml:space="preserve">To compare sales rates of products with varying levels of distribution </w:t>
            </w:r>
            <w:r w:rsidRPr="00A7406C">
              <w:rPr>
                <w:rFonts w:ascii="Century Gothic" w:hAnsi="Century Gothic"/>
                <w:u w:val="single"/>
              </w:rPr>
              <w:t>within a single geography</w:t>
            </w:r>
            <w:r w:rsidRPr="00A7406C">
              <w:rPr>
                <w:rFonts w:ascii="Century Gothic" w:hAnsi="Century Gothic"/>
              </w:rPr>
              <w:t xml:space="preserve">.  </w:t>
            </w:r>
          </w:p>
        </w:tc>
      </w:tr>
      <w:tr w:rsidR="00EE3118">
        <w:tc>
          <w:tcPr>
            <w:tcW w:w="2988" w:type="dxa"/>
          </w:tcPr>
          <w:p w:rsidR="00EE3118" w:rsidRDefault="00EE3118" w:rsidP="00FB084C">
            <w:pPr>
              <w:rPr>
                <w:rFonts w:ascii="Century Gothic" w:hAnsi="Century Gothic"/>
                <w:b/>
                <w:bCs/>
                <w:sz w:val="28"/>
              </w:rPr>
            </w:pPr>
          </w:p>
        </w:tc>
        <w:tc>
          <w:tcPr>
            <w:tcW w:w="6300" w:type="dxa"/>
          </w:tcPr>
          <w:p w:rsidR="00EE3118" w:rsidRPr="007912D1" w:rsidRDefault="00EE3118" w:rsidP="00FB084C">
            <w:pPr>
              <w:rPr>
                <w:rFonts w:ascii="Century Gothic" w:hAnsi="Century Gothic"/>
                <w:highlight w:val="yellow"/>
              </w:rPr>
            </w:pPr>
          </w:p>
        </w:tc>
      </w:tr>
      <w:tr w:rsidR="00EE3118">
        <w:tc>
          <w:tcPr>
            <w:tcW w:w="2988" w:type="dxa"/>
          </w:tcPr>
          <w:p w:rsidR="00EE3118" w:rsidRPr="00FE6B79" w:rsidRDefault="00EE3118" w:rsidP="00FB084C">
            <w:pPr>
              <w:rPr>
                <w:rFonts w:ascii="Century Gothic" w:hAnsi="Century Gothic"/>
                <w:b/>
                <w:bCs/>
                <w:sz w:val="28"/>
              </w:rPr>
            </w:pPr>
            <w:r w:rsidRPr="00FE6B79">
              <w:rPr>
                <w:rFonts w:ascii="Century Gothic" w:hAnsi="Century Gothic"/>
                <w:b/>
                <w:bCs/>
                <w:sz w:val="28"/>
              </w:rPr>
              <w:t>Usage Notes</w:t>
            </w:r>
          </w:p>
        </w:tc>
        <w:tc>
          <w:tcPr>
            <w:tcW w:w="6300" w:type="dxa"/>
          </w:tcPr>
          <w:p w:rsidR="00EE3118" w:rsidRPr="007912D1" w:rsidRDefault="00EE3118" w:rsidP="00FB084C">
            <w:pPr>
              <w:pStyle w:val="Header"/>
              <w:rPr>
                <w:rFonts w:ascii="Century Gothic" w:hAnsi="Century Gothic"/>
                <w:highlight w:val="yellow"/>
              </w:rPr>
            </w:pPr>
            <w:r w:rsidRPr="00F90DBC">
              <w:rPr>
                <w:rFonts w:ascii="Century Gothic" w:hAnsi="Century Gothic"/>
              </w:rPr>
              <w:t xml:space="preserve">Because a point of distribution in one geography is not equal to a point of distribution in another geography, these measures only allow comparisons of products within a geography, not across geographies. </w:t>
            </w:r>
          </w:p>
        </w:tc>
      </w:tr>
      <w:tr w:rsidR="00EE3118">
        <w:tc>
          <w:tcPr>
            <w:tcW w:w="2988" w:type="dxa"/>
          </w:tcPr>
          <w:p w:rsidR="00EE3118" w:rsidRDefault="00EE3118" w:rsidP="00FB084C">
            <w:pPr>
              <w:rPr>
                <w:rFonts w:ascii="Century Gothic" w:hAnsi="Century Gothic"/>
                <w:b/>
                <w:bCs/>
                <w:sz w:val="28"/>
              </w:rPr>
            </w:pPr>
          </w:p>
        </w:tc>
        <w:tc>
          <w:tcPr>
            <w:tcW w:w="6300" w:type="dxa"/>
          </w:tcPr>
          <w:p w:rsidR="00EE3118" w:rsidRDefault="00EE3118" w:rsidP="00FB084C">
            <w:pPr>
              <w:rPr>
                <w:rFonts w:ascii="Century Gothic" w:hAnsi="Century Gothic"/>
              </w:rPr>
            </w:pPr>
          </w:p>
        </w:tc>
      </w:tr>
      <w:tr w:rsidR="00EE3118">
        <w:tc>
          <w:tcPr>
            <w:tcW w:w="2988" w:type="dxa"/>
          </w:tcPr>
          <w:p w:rsidR="00EE3118" w:rsidRDefault="00EE3118" w:rsidP="00FB084C">
            <w:pPr>
              <w:rPr>
                <w:rFonts w:ascii="Century Gothic" w:hAnsi="Century Gothic"/>
                <w:b/>
                <w:bCs/>
                <w:sz w:val="28"/>
              </w:rPr>
            </w:pPr>
            <w:r>
              <w:rPr>
                <w:rFonts w:ascii="Century Gothic" w:hAnsi="Century Gothic"/>
                <w:b/>
                <w:bCs/>
                <w:sz w:val="28"/>
              </w:rPr>
              <w:t>Additivity</w:t>
            </w:r>
          </w:p>
        </w:tc>
        <w:tc>
          <w:tcPr>
            <w:tcW w:w="6300" w:type="dxa"/>
          </w:tcPr>
          <w:p w:rsidR="00EE3118" w:rsidRDefault="00EE3118" w:rsidP="00FB084C">
            <w:pPr>
              <w:pStyle w:val="Header"/>
              <w:tabs>
                <w:tab w:val="clear" w:pos="4320"/>
                <w:tab w:val="clear" w:pos="8640"/>
              </w:tabs>
              <w:rPr>
                <w:rFonts w:ascii="Century Gothic" w:hAnsi="Century Gothic"/>
              </w:rPr>
            </w:pPr>
            <w:r>
              <w:rPr>
                <w:rFonts w:ascii="Century Gothic" w:hAnsi="Century Gothic"/>
              </w:rPr>
              <w:t>Non-additive across all dimensions.</w:t>
            </w:r>
          </w:p>
        </w:tc>
      </w:tr>
      <w:tr w:rsidR="00EE3118">
        <w:tc>
          <w:tcPr>
            <w:tcW w:w="2988" w:type="dxa"/>
          </w:tcPr>
          <w:p w:rsidR="00EE3118" w:rsidRDefault="00EE3118" w:rsidP="00FB084C">
            <w:pPr>
              <w:rPr>
                <w:rFonts w:ascii="Century Gothic" w:hAnsi="Century Gothic"/>
                <w:b/>
                <w:bCs/>
                <w:sz w:val="28"/>
              </w:rPr>
            </w:pPr>
          </w:p>
        </w:tc>
        <w:tc>
          <w:tcPr>
            <w:tcW w:w="6300" w:type="dxa"/>
          </w:tcPr>
          <w:p w:rsidR="00EE3118" w:rsidRDefault="00EE3118" w:rsidP="00FB084C">
            <w:pPr>
              <w:rPr>
                <w:rFonts w:ascii="Century Gothic" w:hAnsi="Century Gothic"/>
              </w:rPr>
            </w:pPr>
          </w:p>
        </w:tc>
      </w:tr>
      <w:tr w:rsidR="00EE3118">
        <w:tc>
          <w:tcPr>
            <w:tcW w:w="2988" w:type="dxa"/>
          </w:tcPr>
          <w:p w:rsidR="00EE3118" w:rsidRDefault="00EE3118" w:rsidP="00FB084C">
            <w:pPr>
              <w:rPr>
                <w:rFonts w:ascii="Century Gothic" w:hAnsi="Century Gothic"/>
                <w:b/>
                <w:bCs/>
                <w:sz w:val="28"/>
              </w:rPr>
            </w:pPr>
            <w:r>
              <w:rPr>
                <w:rFonts w:ascii="Century Gothic" w:hAnsi="Century Gothic"/>
                <w:b/>
                <w:bCs/>
                <w:sz w:val="28"/>
              </w:rPr>
              <w:t>Aggregation Rules</w:t>
            </w:r>
          </w:p>
        </w:tc>
        <w:tc>
          <w:tcPr>
            <w:tcW w:w="6300" w:type="dxa"/>
          </w:tcPr>
          <w:p w:rsidR="00EE3118" w:rsidRDefault="00EE3118" w:rsidP="00FB084C">
            <w:pPr>
              <w:rPr>
                <w:rFonts w:ascii="Century Gothic" w:hAnsi="Century Gothic"/>
              </w:rPr>
            </w:pPr>
            <w:r>
              <w:rPr>
                <w:rFonts w:ascii="Century Gothic" w:hAnsi="Century Gothic"/>
              </w:rPr>
              <w:t>Derived measures inherit the aggregation rules of their component stored measures.</w:t>
            </w:r>
          </w:p>
        </w:tc>
      </w:tr>
      <w:tr w:rsidR="00EE3118">
        <w:tc>
          <w:tcPr>
            <w:tcW w:w="2988" w:type="dxa"/>
          </w:tcPr>
          <w:p w:rsidR="00EE3118" w:rsidRDefault="00EE3118" w:rsidP="00FB084C">
            <w:pPr>
              <w:rPr>
                <w:rFonts w:ascii="Century Gothic" w:hAnsi="Century Gothic"/>
                <w:b/>
                <w:bCs/>
                <w:sz w:val="28"/>
              </w:rPr>
            </w:pPr>
          </w:p>
        </w:tc>
        <w:tc>
          <w:tcPr>
            <w:tcW w:w="6300" w:type="dxa"/>
          </w:tcPr>
          <w:p w:rsidR="00EE3118" w:rsidRDefault="00EE3118" w:rsidP="00FB084C">
            <w:pPr>
              <w:rPr>
                <w:rFonts w:ascii="Century Gothic" w:hAnsi="Century Gothic"/>
              </w:rPr>
            </w:pPr>
          </w:p>
        </w:tc>
      </w:tr>
      <w:tr w:rsidR="00EE3118">
        <w:trPr>
          <w:cantSplit/>
        </w:trPr>
        <w:tc>
          <w:tcPr>
            <w:tcW w:w="2988" w:type="dxa"/>
          </w:tcPr>
          <w:p w:rsidR="00EE3118" w:rsidRDefault="00EE3118" w:rsidP="00FB084C">
            <w:pPr>
              <w:rPr>
                <w:rFonts w:ascii="Century Gothic" w:hAnsi="Century Gothic"/>
                <w:b/>
                <w:bCs/>
                <w:sz w:val="28"/>
              </w:rPr>
            </w:pPr>
            <w:r>
              <w:rPr>
                <w:rFonts w:ascii="Century Gothic" w:hAnsi="Century Gothic"/>
                <w:b/>
                <w:bCs/>
                <w:sz w:val="28"/>
              </w:rPr>
              <w:t>Related Measures</w:t>
            </w:r>
          </w:p>
        </w:tc>
        <w:tc>
          <w:tcPr>
            <w:tcW w:w="6300" w:type="dxa"/>
          </w:tcPr>
          <w:p w:rsidR="00EE3118" w:rsidRDefault="00EE3118" w:rsidP="00FB084C">
            <w:pPr>
              <w:numPr>
                <w:ilvl w:val="0"/>
                <w:numId w:val="131"/>
              </w:numPr>
              <w:rPr>
                <w:rFonts w:ascii="Century Gothic" w:hAnsi="Century Gothic"/>
              </w:rPr>
            </w:pPr>
            <w:r>
              <w:rPr>
                <w:rFonts w:ascii="Century Gothic" w:hAnsi="Century Gothic"/>
              </w:rPr>
              <w:t>Sales per Thousand Category Dollars Selling</w:t>
            </w:r>
          </w:p>
          <w:p w:rsidR="00EE3118" w:rsidRDefault="00EE3118" w:rsidP="00FB084C">
            <w:pPr>
              <w:numPr>
                <w:ilvl w:val="0"/>
                <w:numId w:val="131"/>
              </w:numPr>
              <w:rPr>
                <w:rFonts w:ascii="Century Gothic" w:hAnsi="Century Gothic"/>
              </w:rPr>
            </w:pPr>
            <w:r>
              <w:rPr>
                <w:rFonts w:ascii="Century Gothic" w:hAnsi="Century Gothic"/>
              </w:rPr>
              <w:t>Sales per Total Points of CWD</w:t>
            </w:r>
          </w:p>
        </w:tc>
      </w:tr>
    </w:tbl>
    <w:p w:rsidR="00EE3118" w:rsidRDefault="00EE3118" w:rsidP="00EE3118"/>
    <w:p w:rsidR="00C14C44" w:rsidRDefault="00C14C44">
      <w:pPr>
        <w:rPr>
          <w:rFonts w:ascii="Century Gothic" w:hAnsi="Century Gothic"/>
        </w:rPr>
      </w:pPr>
      <w:r>
        <w:rPr>
          <w:rFonts w:ascii="Century Gothic" w:hAnsi="Century Gothic"/>
        </w:rPr>
        <w:br w:type="page"/>
      </w:r>
    </w:p>
    <w:tbl>
      <w:tblPr>
        <w:tblW w:w="9648" w:type="dxa"/>
        <w:tblLook w:val="0000" w:firstRow="0" w:lastRow="0" w:firstColumn="0" w:lastColumn="0" w:noHBand="0" w:noVBand="0"/>
      </w:tblPr>
      <w:tblGrid>
        <w:gridCol w:w="2988"/>
        <w:gridCol w:w="6660"/>
      </w:tblGrid>
      <w:tr w:rsidR="00C14C44">
        <w:tc>
          <w:tcPr>
            <w:tcW w:w="2988" w:type="dxa"/>
          </w:tcPr>
          <w:p w:rsidR="00C14C44" w:rsidRDefault="00C14C44" w:rsidP="00C14C44">
            <w:pPr>
              <w:pStyle w:val="Heading1"/>
            </w:pPr>
            <w:r>
              <w:t>Measure Group</w:t>
            </w:r>
          </w:p>
        </w:tc>
        <w:tc>
          <w:tcPr>
            <w:tcW w:w="6660" w:type="dxa"/>
          </w:tcPr>
          <w:p w:rsidR="00C14C44" w:rsidRDefault="00C14C44" w:rsidP="00C14C44">
            <w:pPr>
              <w:pStyle w:val="MeasureGuideHeading"/>
            </w:pPr>
            <w:bookmarkStart w:id="263" w:name="_Toc282510746"/>
            <w:r w:rsidRPr="00252A4D">
              <w:t xml:space="preserve">Sales </w:t>
            </w:r>
            <w:r>
              <w:t>p</w:t>
            </w:r>
            <w:r w:rsidRPr="00252A4D">
              <w:t xml:space="preserve">er </w:t>
            </w:r>
            <w:r>
              <w:t xml:space="preserve">Thousand </w:t>
            </w:r>
            <w:r w:rsidRPr="00252A4D">
              <w:t>Category Dollars Selling</w:t>
            </w:r>
            <w:bookmarkEnd w:id="263"/>
          </w:p>
        </w:tc>
      </w:tr>
      <w:tr w:rsidR="00C14C44">
        <w:tc>
          <w:tcPr>
            <w:tcW w:w="2988" w:type="dxa"/>
          </w:tcPr>
          <w:p w:rsidR="00C14C44" w:rsidRDefault="00C14C44" w:rsidP="00C14C44">
            <w:pPr>
              <w:rPr>
                <w:rFonts w:ascii="Century Gothic" w:hAnsi="Century Gothic"/>
                <w:b/>
                <w:bCs/>
                <w:sz w:val="28"/>
              </w:rPr>
            </w:pPr>
          </w:p>
        </w:tc>
        <w:tc>
          <w:tcPr>
            <w:tcW w:w="6660" w:type="dxa"/>
          </w:tcPr>
          <w:p w:rsidR="00C14C44" w:rsidRDefault="00C14C44" w:rsidP="00C14C44">
            <w:pPr>
              <w:rPr>
                <w:rFonts w:ascii="Century Gothic" w:hAnsi="Century Gothic"/>
              </w:rPr>
            </w:pPr>
          </w:p>
        </w:tc>
      </w:tr>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Measure Type</w:t>
            </w:r>
          </w:p>
        </w:tc>
        <w:tc>
          <w:tcPr>
            <w:tcW w:w="6660" w:type="dxa"/>
          </w:tcPr>
          <w:p w:rsidR="00C14C44" w:rsidRDefault="00C14C44" w:rsidP="00C14C44">
            <w:pPr>
              <w:rPr>
                <w:rFonts w:ascii="Century Gothic" w:hAnsi="Century Gothic"/>
              </w:rPr>
            </w:pPr>
            <w:r>
              <w:rPr>
                <w:rFonts w:ascii="Century Gothic" w:hAnsi="Century Gothic"/>
              </w:rPr>
              <w:t>Derived</w:t>
            </w:r>
          </w:p>
        </w:tc>
      </w:tr>
      <w:tr w:rsidR="00C14C44">
        <w:tc>
          <w:tcPr>
            <w:tcW w:w="2988" w:type="dxa"/>
          </w:tcPr>
          <w:p w:rsidR="00C14C44" w:rsidRDefault="00C14C44" w:rsidP="00C14C44">
            <w:pPr>
              <w:rPr>
                <w:rFonts w:ascii="Century Gothic" w:hAnsi="Century Gothic"/>
                <w:b/>
                <w:bCs/>
                <w:sz w:val="28"/>
              </w:rPr>
            </w:pPr>
          </w:p>
        </w:tc>
        <w:tc>
          <w:tcPr>
            <w:tcW w:w="6660" w:type="dxa"/>
          </w:tcPr>
          <w:p w:rsidR="00C14C44" w:rsidRDefault="00C14C44" w:rsidP="00C14C44">
            <w:pPr>
              <w:rPr>
                <w:rFonts w:ascii="Century Gothic" w:hAnsi="Century Gothic"/>
              </w:rPr>
            </w:pPr>
          </w:p>
        </w:tc>
      </w:tr>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Definition</w:t>
            </w:r>
          </w:p>
        </w:tc>
        <w:tc>
          <w:tcPr>
            <w:tcW w:w="6660" w:type="dxa"/>
          </w:tcPr>
          <w:p w:rsidR="00C14C44" w:rsidRPr="00252A4D" w:rsidRDefault="00C14C44" w:rsidP="00C14C44">
            <w:pPr>
              <w:pStyle w:val="Header"/>
              <w:numPr>
                <w:ilvl w:val="0"/>
                <w:numId w:val="136"/>
              </w:numPr>
              <w:rPr>
                <w:rFonts w:ascii="Century Gothic" w:hAnsi="Century Gothic"/>
                <w:spacing w:val="-3"/>
              </w:rPr>
            </w:pPr>
            <w:r w:rsidRPr="00252A4D">
              <w:rPr>
                <w:rFonts w:ascii="Century Gothic" w:hAnsi="Century Gothic"/>
                <w:spacing w:val="-3"/>
              </w:rPr>
              <w:t xml:space="preserve">These measures report the total product sales during the selected time period per thousand dollars of the total </w:t>
            </w:r>
            <w:r>
              <w:rPr>
                <w:rFonts w:ascii="Century Gothic" w:hAnsi="Century Gothic"/>
                <w:spacing w:val="-3"/>
              </w:rPr>
              <w:t>product hierarchy in stores selling the category.</w:t>
            </w:r>
          </w:p>
          <w:p w:rsidR="00C14C44" w:rsidRDefault="00C14C44" w:rsidP="00C14C44">
            <w:pPr>
              <w:pStyle w:val="Header"/>
              <w:numPr>
                <w:ilvl w:val="0"/>
                <w:numId w:val="136"/>
              </w:numPr>
              <w:rPr>
                <w:rFonts w:ascii="Century Gothic" w:hAnsi="Century Gothic"/>
                <w:spacing w:val="-3"/>
              </w:rPr>
            </w:pPr>
            <w:r>
              <w:rPr>
                <w:rFonts w:ascii="Century Gothic" w:hAnsi="Century Gothic"/>
                <w:spacing w:val="-3"/>
              </w:rPr>
              <w:t>These measures represent</w:t>
            </w:r>
            <w:r w:rsidRPr="00252A4D">
              <w:rPr>
                <w:rFonts w:ascii="Century Gothic" w:hAnsi="Century Gothic"/>
                <w:spacing w:val="-3"/>
              </w:rPr>
              <w:t xml:space="preserve"> the sales efficiency for a product in relation to the </w:t>
            </w:r>
            <w:r>
              <w:rPr>
                <w:rFonts w:ascii="Century Gothic" w:hAnsi="Century Gothic"/>
                <w:spacing w:val="-3"/>
              </w:rPr>
              <w:t>product hierarchy’s distribution.  By using the t</w:t>
            </w:r>
            <w:r w:rsidRPr="00252A4D">
              <w:rPr>
                <w:rFonts w:ascii="Century Gothic" w:hAnsi="Century Gothic"/>
                <w:spacing w:val="-3"/>
              </w:rPr>
              <w:t xml:space="preserve">otal </w:t>
            </w:r>
            <w:r>
              <w:rPr>
                <w:rFonts w:ascii="Century Gothic" w:hAnsi="Century Gothic"/>
                <w:spacing w:val="-3"/>
              </w:rPr>
              <w:t>hierarchy</w:t>
            </w:r>
            <w:r w:rsidRPr="00252A4D">
              <w:rPr>
                <w:rFonts w:ascii="Century Gothic" w:hAnsi="Century Gothic"/>
                <w:spacing w:val="-3"/>
              </w:rPr>
              <w:t xml:space="preserve"> sales in the stores selling the product, these m</w:t>
            </w:r>
            <w:r>
              <w:rPr>
                <w:rFonts w:ascii="Century Gothic" w:hAnsi="Century Gothic"/>
                <w:spacing w:val="-3"/>
              </w:rPr>
              <w:t>easures control for store size.  Note that the entire product hierarchy is considered to be the category.</w:t>
            </w:r>
          </w:p>
        </w:tc>
      </w:tr>
      <w:tr w:rsidR="00C14C44">
        <w:tc>
          <w:tcPr>
            <w:tcW w:w="2988" w:type="dxa"/>
          </w:tcPr>
          <w:p w:rsidR="00C14C44" w:rsidRDefault="00C14C44" w:rsidP="00C14C44">
            <w:pPr>
              <w:rPr>
                <w:rFonts w:ascii="Century Gothic" w:hAnsi="Century Gothic"/>
                <w:b/>
                <w:bCs/>
                <w:sz w:val="28"/>
              </w:rPr>
            </w:pPr>
          </w:p>
        </w:tc>
        <w:tc>
          <w:tcPr>
            <w:tcW w:w="6660" w:type="dxa"/>
          </w:tcPr>
          <w:p w:rsidR="00C14C44" w:rsidRDefault="00C14C44" w:rsidP="00C14C44">
            <w:pPr>
              <w:rPr>
                <w:rFonts w:ascii="Century Gothic" w:hAnsi="Century Gothic"/>
              </w:rPr>
            </w:pPr>
          </w:p>
        </w:tc>
      </w:tr>
      <w:tr w:rsidR="00C14C44">
        <w:tc>
          <w:tcPr>
            <w:tcW w:w="2988" w:type="dxa"/>
          </w:tcPr>
          <w:p w:rsidR="00C14C44" w:rsidRDefault="00C14C44" w:rsidP="00C14C44">
            <w:pPr>
              <w:pStyle w:val="Heading1"/>
            </w:pPr>
            <w:r>
              <w:t>Calculation</w:t>
            </w:r>
          </w:p>
        </w:tc>
        <w:tc>
          <w:tcPr>
            <w:tcW w:w="6660" w:type="dxa"/>
          </w:tcPr>
          <w:p w:rsidR="00C14C44" w:rsidRPr="006B34A4" w:rsidRDefault="00C14C44" w:rsidP="00C14C44">
            <w:pPr>
              <w:pStyle w:val="Header"/>
              <w:jc w:val="center"/>
              <w:rPr>
                <w:rFonts w:ascii="Century Gothic" w:hAnsi="Century Gothic"/>
                <w:sz w:val="20"/>
                <w:szCs w:val="20"/>
                <w:u w:val="single"/>
              </w:rPr>
            </w:pPr>
            <w:r w:rsidRPr="006B34A4">
              <w:rPr>
                <w:rFonts w:ascii="Century Gothic" w:hAnsi="Century Gothic"/>
                <w:sz w:val="20"/>
                <w:szCs w:val="20"/>
                <w:u w:val="single"/>
              </w:rPr>
              <w:t>Sales</w:t>
            </w:r>
          </w:p>
          <w:p w:rsidR="00C14C44" w:rsidRDefault="00C14C44" w:rsidP="00C14C44">
            <w:pPr>
              <w:pStyle w:val="Header"/>
              <w:jc w:val="center"/>
              <w:rPr>
                <w:rFonts w:ascii="Century Gothic" w:hAnsi="Century Gothic"/>
              </w:rPr>
            </w:pPr>
            <w:r w:rsidRPr="006B34A4">
              <w:rPr>
                <w:rFonts w:ascii="Century Gothic" w:hAnsi="Century Gothic"/>
                <w:sz w:val="20"/>
                <w:szCs w:val="20"/>
              </w:rPr>
              <w:t xml:space="preserve">((Category Weighted Distribution / 100) * </w:t>
            </w:r>
            <w:r>
              <w:rPr>
                <w:rFonts w:ascii="Century Gothic" w:hAnsi="Century Gothic"/>
                <w:sz w:val="20"/>
                <w:szCs w:val="20"/>
              </w:rPr>
              <w:t>Category</w:t>
            </w:r>
            <w:r w:rsidRPr="006B34A4">
              <w:rPr>
                <w:rFonts w:ascii="Century Gothic" w:hAnsi="Century Gothic"/>
                <w:sz w:val="20"/>
                <w:szCs w:val="20"/>
              </w:rPr>
              <w:t xml:space="preserve"> Dollars) * 1000)</w:t>
            </w:r>
          </w:p>
        </w:tc>
      </w:tr>
      <w:tr w:rsidR="00C14C44">
        <w:tc>
          <w:tcPr>
            <w:tcW w:w="2988" w:type="dxa"/>
          </w:tcPr>
          <w:p w:rsidR="00C14C44" w:rsidRDefault="00C14C44" w:rsidP="00C14C44">
            <w:pPr>
              <w:rPr>
                <w:rFonts w:ascii="Century Gothic" w:hAnsi="Century Gothic"/>
                <w:b/>
                <w:bCs/>
                <w:sz w:val="28"/>
              </w:rPr>
            </w:pPr>
          </w:p>
        </w:tc>
        <w:tc>
          <w:tcPr>
            <w:tcW w:w="6660" w:type="dxa"/>
          </w:tcPr>
          <w:p w:rsidR="00C14C44" w:rsidRDefault="00C14C44" w:rsidP="00C14C44">
            <w:pPr>
              <w:rPr>
                <w:rFonts w:ascii="Century Gothic" w:hAnsi="Century Gothic"/>
              </w:rPr>
            </w:pPr>
          </w:p>
        </w:tc>
      </w:tr>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Common Use(s)</w:t>
            </w:r>
          </w:p>
        </w:tc>
        <w:tc>
          <w:tcPr>
            <w:tcW w:w="6660" w:type="dxa"/>
          </w:tcPr>
          <w:p w:rsidR="00C14C44" w:rsidRDefault="00C14C44" w:rsidP="00C14C44">
            <w:pPr>
              <w:rPr>
                <w:rFonts w:ascii="Century Gothic" w:hAnsi="Century Gothic"/>
              </w:rPr>
            </w:pPr>
            <w:r w:rsidRPr="00252A4D">
              <w:rPr>
                <w:rFonts w:ascii="Century Gothic" w:hAnsi="Century Gothic"/>
              </w:rPr>
              <w:t xml:space="preserve">To track how well a product sold, controlling for its distribution within the market. </w:t>
            </w:r>
          </w:p>
        </w:tc>
      </w:tr>
      <w:tr w:rsidR="00C14C44">
        <w:tc>
          <w:tcPr>
            <w:tcW w:w="2988" w:type="dxa"/>
          </w:tcPr>
          <w:p w:rsidR="00C14C44" w:rsidRDefault="00C14C44" w:rsidP="00C14C44">
            <w:pPr>
              <w:rPr>
                <w:rFonts w:ascii="Century Gothic" w:hAnsi="Century Gothic"/>
                <w:b/>
                <w:bCs/>
                <w:sz w:val="28"/>
              </w:rPr>
            </w:pPr>
          </w:p>
        </w:tc>
        <w:tc>
          <w:tcPr>
            <w:tcW w:w="6660" w:type="dxa"/>
          </w:tcPr>
          <w:p w:rsidR="00C14C44" w:rsidRPr="007912D1" w:rsidRDefault="00C14C44" w:rsidP="00C14C44">
            <w:pPr>
              <w:rPr>
                <w:rFonts w:ascii="Century Gothic" w:hAnsi="Century Gothic"/>
                <w:highlight w:val="yellow"/>
              </w:rPr>
            </w:pPr>
          </w:p>
        </w:tc>
      </w:tr>
      <w:tr w:rsidR="00C14C44">
        <w:tc>
          <w:tcPr>
            <w:tcW w:w="2988" w:type="dxa"/>
          </w:tcPr>
          <w:p w:rsidR="00C14C44" w:rsidRPr="00FE6B79" w:rsidRDefault="00C14C44" w:rsidP="00C14C44">
            <w:pPr>
              <w:rPr>
                <w:rFonts w:ascii="Century Gothic" w:hAnsi="Century Gothic"/>
                <w:b/>
                <w:bCs/>
                <w:sz w:val="28"/>
              </w:rPr>
            </w:pPr>
            <w:r w:rsidRPr="00FE6B79">
              <w:rPr>
                <w:rFonts w:ascii="Century Gothic" w:hAnsi="Century Gothic"/>
                <w:b/>
                <w:bCs/>
                <w:sz w:val="28"/>
              </w:rPr>
              <w:t>Usage Notes</w:t>
            </w:r>
          </w:p>
        </w:tc>
        <w:tc>
          <w:tcPr>
            <w:tcW w:w="6660" w:type="dxa"/>
          </w:tcPr>
          <w:p w:rsidR="00C14C44" w:rsidRDefault="00C14C44" w:rsidP="00C14C44">
            <w:pPr>
              <w:pStyle w:val="Header"/>
              <w:numPr>
                <w:ilvl w:val="0"/>
                <w:numId w:val="137"/>
              </w:numPr>
              <w:rPr>
                <w:rFonts w:ascii="Century Gothic" w:hAnsi="Century Gothic"/>
              </w:rPr>
            </w:pPr>
            <w:r w:rsidRPr="00252A4D">
              <w:rPr>
                <w:rFonts w:ascii="Century Gothic" w:hAnsi="Century Gothic"/>
              </w:rPr>
              <w:t>This measure is scaled to represent a product</w:t>
            </w:r>
            <w:r>
              <w:rPr>
                <w:rFonts w:ascii="Century Gothic" w:hAnsi="Century Gothic"/>
              </w:rPr>
              <w:t>’</w:t>
            </w:r>
            <w:r w:rsidRPr="00252A4D">
              <w:rPr>
                <w:rFonts w:ascii="Century Gothic" w:hAnsi="Century Gothic"/>
              </w:rPr>
              <w:t xml:space="preserve">s sales per $1,000 of </w:t>
            </w:r>
            <w:r>
              <w:rPr>
                <w:rFonts w:ascii="Century Gothic" w:hAnsi="Century Gothic"/>
              </w:rPr>
              <w:t xml:space="preserve">the ALL Category dollars sold. </w:t>
            </w:r>
          </w:p>
          <w:p w:rsidR="00C14C44" w:rsidRDefault="00C14C44" w:rsidP="00C14C44">
            <w:pPr>
              <w:pStyle w:val="Header"/>
              <w:numPr>
                <w:ilvl w:val="0"/>
                <w:numId w:val="137"/>
              </w:numPr>
              <w:rPr>
                <w:rFonts w:ascii="Century Gothic" w:hAnsi="Century Gothic"/>
              </w:rPr>
            </w:pPr>
            <w:r w:rsidRPr="00252A4D">
              <w:rPr>
                <w:rFonts w:ascii="Century Gothic" w:hAnsi="Century Gothic"/>
              </w:rPr>
              <w:t>Because Category dollars are not annualized like ACV $MM</w:t>
            </w:r>
            <w:r>
              <w:rPr>
                <w:rFonts w:ascii="Century Gothic" w:hAnsi="Century Gothic"/>
              </w:rPr>
              <w:t>,</w:t>
            </w:r>
            <w:r w:rsidRPr="00252A4D">
              <w:rPr>
                <w:rFonts w:ascii="Century Gothic" w:hAnsi="Century Gothic"/>
              </w:rPr>
              <w:t xml:space="preserve"> it is possible to compare shorter and longer time periods.</w:t>
            </w:r>
          </w:p>
          <w:p w:rsidR="00C14C44" w:rsidRPr="00D21276" w:rsidRDefault="00C14C44" w:rsidP="00C14C44">
            <w:pPr>
              <w:pStyle w:val="Header"/>
              <w:numPr>
                <w:ilvl w:val="0"/>
                <w:numId w:val="137"/>
              </w:numPr>
              <w:tabs>
                <w:tab w:val="clear" w:pos="4320"/>
                <w:tab w:val="clear" w:pos="8640"/>
              </w:tabs>
              <w:rPr>
                <w:rFonts w:ascii="Century Gothic" w:hAnsi="Century Gothic"/>
              </w:rPr>
            </w:pPr>
            <w:r>
              <w:rPr>
                <w:rFonts w:ascii="Century Gothic" w:hAnsi="Century Gothic"/>
              </w:rPr>
              <w:t>The sales of all of the items in the product hierarchy are considered to be the ‘category sales.’  If a client’s product hierarchy contains more than one category, it will take the sum of the sales of the items in all categories in the product hierarchy.</w:t>
            </w:r>
          </w:p>
        </w:tc>
      </w:tr>
      <w:tr w:rsidR="00C14C44">
        <w:tc>
          <w:tcPr>
            <w:tcW w:w="2988" w:type="dxa"/>
          </w:tcPr>
          <w:p w:rsidR="00C14C44" w:rsidRDefault="00C14C44" w:rsidP="00C14C44">
            <w:pPr>
              <w:rPr>
                <w:rFonts w:ascii="Century Gothic" w:hAnsi="Century Gothic"/>
                <w:b/>
                <w:bCs/>
                <w:sz w:val="28"/>
              </w:rPr>
            </w:pPr>
          </w:p>
        </w:tc>
        <w:tc>
          <w:tcPr>
            <w:tcW w:w="6660" w:type="dxa"/>
          </w:tcPr>
          <w:p w:rsidR="00C14C44" w:rsidRDefault="00C14C44" w:rsidP="00C14C44">
            <w:pPr>
              <w:rPr>
                <w:rFonts w:ascii="Century Gothic" w:hAnsi="Century Gothic"/>
              </w:rPr>
            </w:pPr>
          </w:p>
        </w:tc>
      </w:tr>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Additivity</w:t>
            </w:r>
          </w:p>
        </w:tc>
        <w:tc>
          <w:tcPr>
            <w:tcW w:w="6660" w:type="dxa"/>
          </w:tcPr>
          <w:p w:rsidR="00C14C44" w:rsidRDefault="00C14C44" w:rsidP="00C14C44">
            <w:pPr>
              <w:pStyle w:val="Header"/>
              <w:tabs>
                <w:tab w:val="clear" w:pos="4320"/>
                <w:tab w:val="clear" w:pos="8640"/>
              </w:tabs>
              <w:rPr>
                <w:rFonts w:ascii="Century Gothic" w:hAnsi="Century Gothic"/>
              </w:rPr>
            </w:pPr>
            <w:r>
              <w:rPr>
                <w:rFonts w:ascii="Century Gothic" w:hAnsi="Century Gothic"/>
              </w:rPr>
              <w:t>Non-additive across all dimensions.</w:t>
            </w:r>
          </w:p>
        </w:tc>
      </w:tr>
      <w:tr w:rsidR="00C14C44">
        <w:tc>
          <w:tcPr>
            <w:tcW w:w="2988" w:type="dxa"/>
          </w:tcPr>
          <w:p w:rsidR="00C14C44" w:rsidRDefault="00C14C44" w:rsidP="00C14C44">
            <w:pPr>
              <w:rPr>
                <w:rFonts w:ascii="Century Gothic" w:hAnsi="Century Gothic"/>
                <w:b/>
                <w:bCs/>
                <w:sz w:val="28"/>
              </w:rPr>
            </w:pPr>
          </w:p>
        </w:tc>
        <w:tc>
          <w:tcPr>
            <w:tcW w:w="6660" w:type="dxa"/>
          </w:tcPr>
          <w:p w:rsidR="00C14C44" w:rsidRDefault="00C14C44" w:rsidP="00C14C44">
            <w:pPr>
              <w:rPr>
                <w:rFonts w:ascii="Century Gothic" w:hAnsi="Century Gothic"/>
              </w:rPr>
            </w:pPr>
          </w:p>
        </w:tc>
      </w:tr>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Aggregation Rules</w:t>
            </w:r>
          </w:p>
        </w:tc>
        <w:tc>
          <w:tcPr>
            <w:tcW w:w="6660" w:type="dxa"/>
          </w:tcPr>
          <w:p w:rsidR="00C14C44" w:rsidRDefault="00C14C44" w:rsidP="00C14C44">
            <w:pPr>
              <w:rPr>
                <w:rFonts w:ascii="Century Gothic" w:hAnsi="Century Gothic"/>
              </w:rPr>
            </w:pPr>
            <w:r>
              <w:rPr>
                <w:rFonts w:ascii="Century Gothic" w:hAnsi="Century Gothic"/>
              </w:rPr>
              <w:t>Derived measures inherit the aggregation rules of their component stored measures.</w:t>
            </w:r>
          </w:p>
        </w:tc>
      </w:tr>
      <w:tr w:rsidR="00C14C44">
        <w:tc>
          <w:tcPr>
            <w:tcW w:w="2988" w:type="dxa"/>
          </w:tcPr>
          <w:p w:rsidR="00C14C44" w:rsidRDefault="00C14C44" w:rsidP="00C14C44">
            <w:pPr>
              <w:rPr>
                <w:rFonts w:ascii="Century Gothic" w:hAnsi="Century Gothic"/>
                <w:b/>
                <w:bCs/>
                <w:sz w:val="28"/>
              </w:rPr>
            </w:pPr>
          </w:p>
        </w:tc>
        <w:tc>
          <w:tcPr>
            <w:tcW w:w="6660" w:type="dxa"/>
          </w:tcPr>
          <w:p w:rsidR="00C14C44" w:rsidRDefault="00C14C44" w:rsidP="00C14C44">
            <w:pPr>
              <w:rPr>
                <w:rFonts w:ascii="Century Gothic" w:hAnsi="Century Gothic"/>
              </w:rPr>
            </w:pPr>
          </w:p>
        </w:tc>
      </w:tr>
      <w:tr w:rsidR="00C14C44">
        <w:trPr>
          <w:cantSplit/>
        </w:trPr>
        <w:tc>
          <w:tcPr>
            <w:tcW w:w="2988" w:type="dxa"/>
          </w:tcPr>
          <w:p w:rsidR="00C14C44" w:rsidRDefault="00C14C44" w:rsidP="00C14C44">
            <w:pPr>
              <w:rPr>
                <w:rFonts w:ascii="Century Gothic" w:hAnsi="Century Gothic"/>
                <w:b/>
                <w:bCs/>
                <w:sz w:val="28"/>
              </w:rPr>
            </w:pPr>
            <w:r>
              <w:rPr>
                <w:rFonts w:ascii="Century Gothic" w:hAnsi="Century Gothic"/>
                <w:b/>
                <w:bCs/>
                <w:sz w:val="28"/>
              </w:rPr>
              <w:t>Related Measures</w:t>
            </w:r>
          </w:p>
        </w:tc>
        <w:tc>
          <w:tcPr>
            <w:tcW w:w="6660" w:type="dxa"/>
          </w:tcPr>
          <w:p w:rsidR="00C14C44" w:rsidRDefault="00C14C44" w:rsidP="00C14C44">
            <w:pPr>
              <w:rPr>
                <w:rFonts w:ascii="Century Gothic" w:hAnsi="Century Gothic"/>
              </w:rPr>
            </w:pPr>
            <w:r>
              <w:rPr>
                <w:rFonts w:ascii="Century Gothic" w:hAnsi="Century Gothic"/>
              </w:rPr>
              <w:t>Sales per Point of CWD</w:t>
            </w:r>
          </w:p>
        </w:tc>
      </w:tr>
    </w:tbl>
    <w:p w:rsidR="00C14C44" w:rsidRDefault="00C14C44" w:rsidP="00C14C44"/>
    <w:p w:rsidR="00EE3118" w:rsidRDefault="00953663">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953663">
        <w:tc>
          <w:tcPr>
            <w:tcW w:w="2988" w:type="dxa"/>
          </w:tcPr>
          <w:p w:rsidR="00953663" w:rsidRDefault="00953663" w:rsidP="00953663">
            <w:pPr>
              <w:pStyle w:val="Heading1"/>
            </w:pPr>
            <w:r>
              <w:t>Measure Group</w:t>
            </w:r>
          </w:p>
        </w:tc>
        <w:tc>
          <w:tcPr>
            <w:tcW w:w="6300" w:type="dxa"/>
          </w:tcPr>
          <w:p w:rsidR="00953663" w:rsidRDefault="00953663" w:rsidP="00953663">
            <w:pPr>
              <w:pStyle w:val="MeasureGuideHeading"/>
            </w:pPr>
            <w:bookmarkStart w:id="264" w:name="_Toc282510747"/>
            <w:r>
              <w:t xml:space="preserve">Sales Per </w:t>
            </w:r>
            <w:r w:rsidRPr="00F75594">
              <w:t>Total Point</w:t>
            </w:r>
            <w:r>
              <w:t>s</w:t>
            </w:r>
            <w:r w:rsidRPr="00F75594">
              <w:t xml:space="preserve"> </w:t>
            </w:r>
            <w:r>
              <w:t xml:space="preserve">of </w:t>
            </w:r>
            <w:r w:rsidRPr="00F75594">
              <w:t>C</w:t>
            </w:r>
            <w:r>
              <w:t xml:space="preserve">ategory </w:t>
            </w:r>
            <w:r w:rsidRPr="00F75594">
              <w:t>W</w:t>
            </w:r>
            <w:r>
              <w:t xml:space="preserve">eighted </w:t>
            </w:r>
            <w:r w:rsidRPr="00F75594">
              <w:t>D</w:t>
            </w:r>
            <w:r>
              <w:t>istribution</w:t>
            </w:r>
            <w:bookmarkEnd w:id="264"/>
            <w:r w:rsidRPr="00F75594">
              <w:t xml:space="preserve"> </w:t>
            </w:r>
          </w:p>
        </w:tc>
      </w:tr>
      <w:tr w:rsidR="00953663">
        <w:tc>
          <w:tcPr>
            <w:tcW w:w="2988" w:type="dxa"/>
          </w:tcPr>
          <w:p w:rsidR="00953663" w:rsidRDefault="00953663" w:rsidP="00953663">
            <w:pPr>
              <w:rPr>
                <w:rFonts w:ascii="Century Gothic" w:hAnsi="Century Gothic"/>
                <w:b/>
                <w:bCs/>
                <w:sz w:val="28"/>
              </w:rPr>
            </w:pPr>
          </w:p>
        </w:tc>
        <w:tc>
          <w:tcPr>
            <w:tcW w:w="6300" w:type="dxa"/>
          </w:tcPr>
          <w:p w:rsidR="00953663" w:rsidRDefault="00953663" w:rsidP="00953663">
            <w:pPr>
              <w:rPr>
                <w:rFonts w:ascii="Century Gothic" w:hAnsi="Century Gothic"/>
              </w:rPr>
            </w:pPr>
          </w:p>
        </w:tc>
      </w:tr>
      <w:tr w:rsidR="00953663">
        <w:tc>
          <w:tcPr>
            <w:tcW w:w="2988" w:type="dxa"/>
          </w:tcPr>
          <w:p w:rsidR="00953663" w:rsidRDefault="00953663" w:rsidP="00953663">
            <w:pPr>
              <w:rPr>
                <w:rFonts w:ascii="Century Gothic" w:hAnsi="Century Gothic"/>
                <w:b/>
                <w:bCs/>
                <w:sz w:val="28"/>
              </w:rPr>
            </w:pPr>
            <w:r>
              <w:rPr>
                <w:rFonts w:ascii="Century Gothic" w:hAnsi="Century Gothic"/>
                <w:b/>
                <w:bCs/>
                <w:sz w:val="28"/>
              </w:rPr>
              <w:t>Measure Type</w:t>
            </w:r>
          </w:p>
        </w:tc>
        <w:tc>
          <w:tcPr>
            <w:tcW w:w="6300" w:type="dxa"/>
          </w:tcPr>
          <w:p w:rsidR="00953663" w:rsidRDefault="00953663" w:rsidP="00953663">
            <w:pPr>
              <w:rPr>
                <w:rFonts w:ascii="Century Gothic" w:hAnsi="Century Gothic"/>
              </w:rPr>
            </w:pPr>
            <w:r>
              <w:rPr>
                <w:rFonts w:ascii="Century Gothic" w:hAnsi="Century Gothic"/>
              </w:rPr>
              <w:t>Derived</w:t>
            </w:r>
          </w:p>
        </w:tc>
      </w:tr>
      <w:tr w:rsidR="00953663">
        <w:tc>
          <w:tcPr>
            <w:tcW w:w="2988" w:type="dxa"/>
          </w:tcPr>
          <w:p w:rsidR="00953663" w:rsidRDefault="00953663" w:rsidP="00953663">
            <w:pPr>
              <w:rPr>
                <w:rFonts w:ascii="Century Gothic" w:hAnsi="Century Gothic"/>
                <w:b/>
                <w:bCs/>
                <w:sz w:val="28"/>
              </w:rPr>
            </w:pPr>
          </w:p>
        </w:tc>
        <w:tc>
          <w:tcPr>
            <w:tcW w:w="6300" w:type="dxa"/>
          </w:tcPr>
          <w:p w:rsidR="00953663" w:rsidRDefault="00953663" w:rsidP="00953663">
            <w:pPr>
              <w:rPr>
                <w:rFonts w:ascii="Century Gothic" w:hAnsi="Century Gothic"/>
              </w:rPr>
            </w:pPr>
          </w:p>
        </w:tc>
      </w:tr>
      <w:tr w:rsidR="00953663">
        <w:tc>
          <w:tcPr>
            <w:tcW w:w="2988" w:type="dxa"/>
          </w:tcPr>
          <w:p w:rsidR="00953663" w:rsidRDefault="00953663" w:rsidP="00953663">
            <w:pPr>
              <w:rPr>
                <w:rFonts w:ascii="Century Gothic" w:hAnsi="Century Gothic"/>
                <w:b/>
                <w:bCs/>
                <w:sz w:val="28"/>
              </w:rPr>
            </w:pPr>
            <w:r>
              <w:rPr>
                <w:rFonts w:ascii="Century Gothic" w:hAnsi="Century Gothic"/>
                <w:b/>
                <w:bCs/>
                <w:sz w:val="28"/>
              </w:rPr>
              <w:t>Definition</w:t>
            </w:r>
          </w:p>
        </w:tc>
        <w:tc>
          <w:tcPr>
            <w:tcW w:w="6300" w:type="dxa"/>
          </w:tcPr>
          <w:p w:rsidR="00953663" w:rsidRDefault="00953663" w:rsidP="00953663">
            <w:pPr>
              <w:pStyle w:val="Header"/>
              <w:rPr>
                <w:rFonts w:ascii="Century Gothic" w:hAnsi="Century Gothic"/>
                <w:spacing w:val="-3"/>
              </w:rPr>
            </w:pPr>
            <w:r w:rsidRPr="00F75594">
              <w:rPr>
                <w:rFonts w:ascii="Century Gothic" w:hAnsi="Century Gothic"/>
                <w:spacing w:val="-3"/>
              </w:rPr>
              <w:t>These measures report total product sales during the selec</w:t>
            </w:r>
            <w:r>
              <w:rPr>
                <w:rFonts w:ascii="Century Gothic" w:hAnsi="Century Gothic"/>
                <w:spacing w:val="-3"/>
              </w:rPr>
              <w:t xml:space="preserve">ted time period, per </w:t>
            </w:r>
            <w:r w:rsidRPr="00F75594">
              <w:rPr>
                <w:rFonts w:ascii="Century Gothic" w:hAnsi="Century Gothic"/>
                <w:spacing w:val="-3"/>
              </w:rPr>
              <w:t>Total Points CWD of the geography.</w:t>
            </w:r>
          </w:p>
        </w:tc>
      </w:tr>
      <w:tr w:rsidR="00953663">
        <w:tc>
          <w:tcPr>
            <w:tcW w:w="2988" w:type="dxa"/>
          </w:tcPr>
          <w:p w:rsidR="00953663" w:rsidRDefault="00953663" w:rsidP="00953663">
            <w:pPr>
              <w:rPr>
                <w:rFonts w:ascii="Century Gothic" w:hAnsi="Century Gothic"/>
                <w:b/>
                <w:bCs/>
                <w:sz w:val="28"/>
              </w:rPr>
            </w:pPr>
          </w:p>
        </w:tc>
        <w:tc>
          <w:tcPr>
            <w:tcW w:w="6300" w:type="dxa"/>
          </w:tcPr>
          <w:p w:rsidR="00953663" w:rsidRDefault="00953663" w:rsidP="00953663">
            <w:pPr>
              <w:rPr>
                <w:rFonts w:ascii="Century Gothic" w:hAnsi="Century Gothic"/>
              </w:rPr>
            </w:pPr>
          </w:p>
        </w:tc>
      </w:tr>
      <w:tr w:rsidR="00953663">
        <w:tc>
          <w:tcPr>
            <w:tcW w:w="2988" w:type="dxa"/>
          </w:tcPr>
          <w:p w:rsidR="00953663" w:rsidRDefault="00953663" w:rsidP="00953663">
            <w:pPr>
              <w:pStyle w:val="Heading1"/>
            </w:pPr>
            <w:r>
              <w:t>Calculation</w:t>
            </w:r>
          </w:p>
        </w:tc>
        <w:tc>
          <w:tcPr>
            <w:tcW w:w="6300" w:type="dxa"/>
          </w:tcPr>
          <w:p w:rsidR="00953663" w:rsidRPr="00A7406C" w:rsidRDefault="00953663" w:rsidP="00953663">
            <w:pPr>
              <w:pStyle w:val="Header"/>
              <w:jc w:val="center"/>
              <w:rPr>
                <w:rFonts w:ascii="Century Gothic" w:hAnsi="Century Gothic"/>
                <w:u w:val="single"/>
              </w:rPr>
            </w:pPr>
            <w:r w:rsidRPr="00A7406C">
              <w:rPr>
                <w:rFonts w:ascii="Century Gothic" w:hAnsi="Century Gothic"/>
                <w:u w:val="single"/>
              </w:rPr>
              <w:t>Sales</w:t>
            </w:r>
          </w:p>
          <w:p w:rsidR="00953663" w:rsidRDefault="00953663" w:rsidP="00953663">
            <w:pPr>
              <w:pStyle w:val="Header"/>
              <w:jc w:val="center"/>
              <w:rPr>
                <w:rFonts w:ascii="Century Gothic" w:hAnsi="Century Gothic"/>
              </w:rPr>
            </w:pPr>
            <w:r w:rsidRPr="00A32F3C">
              <w:rPr>
                <w:rFonts w:ascii="Symbol" w:hAnsi="Symbol" w:cs="Symbol"/>
              </w:rPr>
              <w:t></w:t>
            </w:r>
            <w:r w:rsidRPr="00A32F3C">
              <w:rPr>
                <w:rFonts w:ascii="Symbol" w:hAnsi="Symbol" w:cs="Symbol"/>
              </w:rPr>
              <w:t></w:t>
            </w:r>
            <w:r w:rsidRPr="00A32F3C">
              <w:rPr>
                <w:rFonts w:ascii="Century Gothic" w:hAnsi="Century Gothic"/>
              </w:rPr>
              <w:t>Category</w:t>
            </w:r>
            <w:r w:rsidRPr="00A7406C">
              <w:rPr>
                <w:rFonts w:ascii="Century Gothic" w:hAnsi="Century Gothic"/>
              </w:rPr>
              <w:t xml:space="preserve"> Weighted Distribution</w:t>
            </w:r>
            <w:r>
              <w:rPr>
                <w:rFonts w:ascii="Century Gothic" w:hAnsi="Century Gothic"/>
              </w:rPr>
              <w:t xml:space="preserve"> across UPCs</w:t>
            </w:r>
          </w:p>
        </w:tc>
      </w:tr>
      <w:tr w:rsidR="00953663">
        <w:tc>
          <w:tcPr>
            <w:tcW w:w="2988" w:type="dxa"/>
          </w:tcPr>
          <w:p w:rsidR="00953663" w:rsidRDefault="00953663" w:rsidP="00953663">
            <w:pPr>
              <w:rPr>
                <w:rFonts w:ascii="Century Gothic" w:hAnsi="Century Gothic"/>
                <w:b/>
                <w:bCs/>
                <w:sz w:val="28"/>
              </w:rPr>
            </w:pPr>
          </w:p>
        </w:tc>
        <w:tc>
          <w:tcPr>
            <w:tcW w:w="6300" w:type="dxa"/>
          </w:tcPr>
          <w:p w:rsidR="00953663" w:rsidRDefault="00953663" w:rsidP="00953663">
            <w:pPr>
              <w:rPr>
                <w:rFonts w:ascii="Century Gothic" w:hAnsi="Century Gothic"/>
              </w:rPr>
            </w:pPr>
          </w:p>
        </w:tc>
      </w:tr>
      <w:tr w:rsidR="00953663">
        <w:tc>
          <w:tcPr>
            <w:tcW w:w="2988" w:type="dxa"/>
          </w:tcPr>
          <w:p w:rsidR="00953663" w:rsidRDefault="00953663" w:rsidP="00953663">
            <w:pPr>
              <w:rPr>
                <w:rFonts w:ascii="Century Gothic" w:hAnsi="Century Gothic"/>
                <w:b/>
                <w:bCs/>
                <w:sz w:val="28"/>
              </w:rPr>
            </w:pPr>
            <w:r>
              <w:rPr>
                <w:rFonts w:ascii="Century Gothic" w:hAnsi="Century Gothic"/>
                <w:b/>
                <w:bCs/>
                <w:sz w:val="28"/>
              </w:rPr>
              <w:t>Common Use(s)</w:t>
            </w:r>
          </w:p>
        </w:tc>
        <w:tc>
          <w:tcPr>
            <w:tcW w:w="6300" w:type="dxa"/>
          </w:tcPr>
          <w:p w:rsidR="00953663" w:rsidRPr="00A7406C" w:rsidRDefault="00953663" w:rsidP="00953663">
            <w:pPr>
              <w:numPr>
                <w:ilvl w:val="0"/>
                <w:numId w:val="129"/>
              </w:numPr>
              <w:rPr>
                <w:rFonts w:ascii="Century Gothic" w:hAnsi="Century Gothic"/>
              </w:rPr>
            </w:pPr>
            <w:r w:rsidRPr="00A7406C">
              <w:rPr>
                <w:rFonts w:ascii="Century Gothic" w:hAnsi="Century Gothic"/>
              </w:rPr>
              <w:t xml:space="preserve">To track how well a product sold, controlling for its distribution within the market. </w:t>
            </w:r>
          </w:p>
          <w:p w:rsidR="00953663" w:rsidRDefault="00953663" w:rsidP="00953663">
            <w:pPr>
              <w:numPr>
                <w:ilvl w:val="0"/>
                <w:numId w:val="129"/>
              </w:numPr>
              <w:rPr>
                <w:rFonts w:ascii="Century Gothic" w:hAnsi="Century Gothic"/>
              </w:rPr>
            </w:pPr>
            <w:r w:rsidRPr="00A7406C">
              <w:rPr>
                <w:rFonts w:ascii="Century Gothic" w:hAnsi="Century Gothic"/>
              </w:rPr>
              <w:t xml:space="preserve">To compare sales rates of products with varying levels of distribution </w:t>
            </w:r>
            <w:r w:rsidRPr="00A7406C">
              <w:rPr>
                <w:rFonts w:ascii="Century Gothic" w:hAnsi="Century Gothic"/>
                <w:u w:val="single"/>
              </w:rPr>
              <w:t>within a single geography</w:t>
            </w:r>
            <w:r w:rsidRPr="00A7406C">
              <w:rPr>
                <w:rFonts w:ascii="Century Gothic" w:hAnsi="Century Gothic"/>
              </w:rPr>
              <w:t xml:space="preserve">.  </w:t>
            </w:r>
          </w:p>
        </w:tc>
      </w:tr>
      <w:tr w:rsidR="00953663">
        <w:tc>
          <w:tcPr>
            <w:tcW w:w="2988" w:type="dxa"/>
          </w:tcPr>
          <w:p w:rsidR="00953663" w:rsidRDefault="00953663" w:rsidP="00953663">
            <w:pPr>
              <w:rPr>
                <w:rFonts w:ascii="Century Gothic" w:hAnsi="Century Gothic"/>
                <w:b/>
                <w:bCs/>
                <w:sz w:val="28"/>
              </w:rPr>
            </w:pPr>
          </w:p>
        </w:tc>
        <w:tc>
          <w:tcPr>
            <w:tcW w:w="6300" w:type="dxa"/>
          </w:tcPr>
          <w:p w:rsidR="00953663" w:rsidRPr="007912D1" w:rsidRDefault="00953663" w:rsidP="00953663">
            <w:pPr>
              <w:rPr>
                <w:rFonts w:ascii="Century Gothic" w:hAnsi="Century Gothic"/>
                <w:highlight w:val="yellow"/>
              </w:rPr>
            </w:pPr>
          </w:p>
        </w:tc>
      </w:tr>
      <w:tr w:rsidR="00953663">
        <w:tc>
          <w:tcPr>
            <w:tcW w:w="2988" w:type="dxa"/>
          </w:tcPr>
          <w:p w:rsidR="00953663" w:rsidRPr="00FE6B79" w:rsidRDefault="00953663" w:rsidP="00953663">
            <w:pPr>
              <w:rPr>
                <w:rFonts w:ascii="Century Gothic" w:hAnsi="Century Gothic"/>
                <w:b/>
                <w:bCs/>
                <w:sz w:val="28"/>
              </w:rPr>
            </w:pPr>
            <w:r w:rsidRPr="00FE6B79">
              <w:rPr>
                <w:rFonts w:ascii="Century Gothic" w:hAnsi="Century Gothic"/>
                <w:b/>
                <w:bCs/>
                <w:sz w:val="28"/>
              </w:rPr>
              <w:t>Usage Notes</w:t>
            </w:r>
          </w:p>
        </w:tc>
        <w:tc>
          <w:tcPr>
            <w:tcW w:w="6300" w:type="dxa"/>
          </w:tcPr>
          <w:p w:rsidR="00953663" w:rsidRPr="007912D1" w:rsidRDefault="00953663" w:rsidP="00953663">
            <w:pPr>
              <w:pStyle w:val="Header"/>
              <w:rPr>
                <w:rFonts w:ascii="Century Gothic" w:hAnsi="Century Gothic"/>
                <w:highlight w:val="yellow"/>
              </w:rPr>
            </w:pPr>
            <w:r w:rsidRPr="00F75594">
              <w:rPr>
                <w:rFonts w:ascii="Century Gothic" w:hAnsi="Century Gothic"/>
              </w:rPr>
              <w:t xml:space="preserve">Because a point of distribution in one geography is not equal to a point of distribution in another geography, these measures only allow comparisons of products within a geography, not across geographies. </w:t>
            </w:r>
          </w:p>
        </w:tc>
      </w:tr>
      <w:tr w:rsidR="00953663">
        <w:tc>
          <w:tcPr>
            <w:tcW w:w="2988" w:type="dxa"/>
          </w:tcPr>
          <w:p w:rsidR="00953663" w:rsidRDefault="00953663" w:rsidP="00953663">
            <w:pPr>
              <w:rPr>
                <w:rFonts w:ascii="Century Gothic" w:hAnsi="Century Gothic"/>
                <w:b/>
                <w:bCs/>
                <w:sz w:val="28"/>
              </w:rPr>
            </w:pPr>
          </w:p>
        </w:tc>
        <w:tc>
          <w:tcPr>
            <w:tcW w:w="6300" w:type="dxa"/>
          </w:tcPr>
          <w:p w:rsidR="00953663" w:rsidRDefault="00953663" w:rsidP="00953663">
            <w:pPr>
              <w:rPr>
                <w:rFonts w:ascii="Century Gothic" w:hAnsi="Century Gothic"/>
              </w:rPr>
            </w:pPr>
          </w:p>
        </w:tc>
      </w:tr>
      <w:tr w:rsidR="00953663">
        <w:tc>
          <w:tcPr>
            <w:tcW w:w="2988" w:type="dxa"/>
          </w:tcPr>
          <w:p w:rsidR="00953663" w:rsidRDefault="00953663" w:rsidP="00953663">
            <w:pPr>
              <w:rPr>
                <w:rFonts w:ascii="Century Gothic" w:hAnsi="Century Gothic"/>
                <w:b/>
                <w:bCs/>
                <w:sz w:val="28"/>
              </w:rPr>
            </w:pPr>
            <w:r>
              <w:rPr>
                <w:rFonts w:ascii="Century Gothic" w:hAnsi="Century Gothic"/>
                <w:b/>
                <w:bCs/>
                <w:sz w:val="28"/>
              </w:rPr>
              <w:t>Additivity</w:t>
            </w:r>
          </w:p>
        </w:tc>
        <w:tc>
          <w:tcPr>
            <w:tcW w:w="6300" w:type="dxa"/>
          </w:tcPr>
          <w:p w:rsidR="00953663" w:rsidRDefault="00953663" w:rsidP="00953663">
            <w:pPr>
              <w:pStyle w:val="Header"/>
              <w:tabs>
                <w:tab w:val="clear" w:pos="4320"/>
                <w:tab w:val="clear" w:pos="8640"/>
              </w:tabs>
              <w:rPr>
                <w:rFonts w:ascii="Century Gothic" w:hAnsi="Century Gothic"/>
              </w:rPr>
            </w:pPr>
            <w:r>
              <w:rPr>
                <w:rFonts w:ascii="Century Gothic" w:hAnsi="Century Gothic"/>
              </w:rPr>
              <w:t>Non-additive across all dimensions.</w:t>
            </w:r>
          </w:p>
        </w:tc>
      </w:tr>
      <w:tr w:rsidR="00953663">
        <w:tc>
          <w:tcPr>
            <w:tcW w:w="2988" w:type="dxa"/>
          </w:tcPr>
          <w:p w:rsidR="00953663" w:rsidRDefault="00953663" w:rsidP="00953663">
            <w:pPr>
              <w:rPr>
                <w:rFonts w:ascii="Century Gothic" w:hAnsi="Century Gothic"/>
                <w:b/>
                <w:bCs/>
                <w:sz w:val="28"/>
              </w:rPr>
            </w:pPr>
          </w:p>
        </w:tc>
        <w:tc>
          <w:tcPr>
            <w:tcW w:w="6300" w:type="dxa"/>
          </w:tcPr>
          <w:p w:rsidR="00953663" w:rsidRDefault="00953663" w:rsidP="00953663">
            <w:pPr>
              <w:rPr>
                <w:rFonts w:ascii="Century Gothic" w:hAnsi="Century Gothic"/>
              </w:rPr>
            </w:pPr>
          </w:p>
        </w:tc>
      </w:tr>
      <w:tr w:rsidR="00953663">
        <w:tc>
          <w:tcPr>
            <w:tcW w:w="2988" w:type="dxa"/>
          </w:tcPr>
          <w:p w:rsidR="00953663" w:rsidRDefault="00953663" w:rsidP="00953663">
            <w:pPr>
              <w:rPr>
                <w:rFonts w:ascii="Century Gothic" w:hAnsi="Century Gothic"/>
                <w:b/>
                <w:bCs/>
                <w:sz w:val="28"/>
              </w:rPr>
            </w:pPr>
            <w:r>
              <w:rPr>
                <w:rFonts w:ascii="Century Gothic" w:hAnsi="Century Gothic"/>
                <w:b/>
                <w:bCs/>
                <w:sz w:val="28"/>
              </w:rPr>
              <w:t>Aggregation Rules</w:t>
            </w:r>
          </w:p>
        </w:tc>
        <w:tc>
          <w:tcPr>
            <w:tcW w:w="6300" w:type="dxa"/>
          </w:tcPr>
          <w:p w:rsidR="00953663" w:rsidRDefault="00953663" w:rsidP="00953663">
            <w:pPr>
              <w:rPr>
                <w:rFonts w:ascii="Century Gothic" w:hAnsi="Century Gothic"/>
              </w:rPr>
            </w:pPr>
            <w:r>
              <w:rPr>
                <w:rFonts w:ascii="Century Gothic" w:hAnsi="Century Gothic"/>
              </w:rPr>
              <w:t>Derived measures inherit the aggregation rules of their component stored measures.</w:t>
            </w:r>
          </w:p>
        </w:tc>
      </w:tr>
      <w:tr w:rsidR="00953663">
        <w:tc>
          <w:tcPr>
            <w:tcW w:w="2988" w:type="dxa"/>
          </w:tcPr>
          <w:p w:rsidR="00953663" w:rsidRDefault="00953663" w:rsidP="00953663">
            <w:pPr>
              <w:rPr>
                <w:rFonts w:ascii="Century Gothic" w:hAnsi="Century Gothic"/>
                <w:b/>
                <w:bCs/>
                <w:sz w:val="28"/>
              </w:rPr>
            </w:pPr>
          </w:p>
        </w:tc>
        <w:tc>
          <w:tcPr>
            <w:tcW w:w="6300" w:type="dxa"/>
          </w:tcPr>
          <w:p w:rsidR="00953663" w:rsidRDefault="00953663" w:rsidP="00953663">
            <w:pPr>
              <w:rPr>
                <w:rFonts w:ascii="Century Gothic" w:hAnsi="Century Gothic"/>
              </w:rPr>
            </w:pPr>
          </w:p>
        </w:tc>
      </w:tr>
      <w:tr w:rsidR="00953663">
        <w:trPr>
          <w:cantSplit/>
        </w:trPr>
        <w:tc>
          <w:tcPr>
            <w:tcW w:w="2988" w:type="dxa"/>
          </w:tcPr>
          <w:p w:rsidR="00953663" w:rsidRDefault="00953663" w:rsidP="00953663">
            <w:pPr>
              <w:rPr>
                <w:rFonts w:ascii="Century Gothic" w:hAnsi="Century Gothic"/>
                <w:b/>
                <w:bCs/>
                <w:sz w:val="28"/>
              </w:rPr>
            </w:pPr>
            <w:r>
              <w:rPr>
                <w:rFonts w:ascii="Century Gothic" w:hAnsi="Century Gothic"/>
                <w:b/>
                <w:bCs/>
                <w:sz w:val="28"/>
              </w:rPr>
              <w:t>Related Measures</w:t>
            </w:r>
          </w:p>
        </w:tc>
        <w:tc>
          <w:tcPr>
            <w:tcW w:w="6300" w:type="dxa"/>
          </w:tcPr>
          <w:p w:rsidR="00953663" w:rsidRDefault="00953663" w:rsidP="00953663">
            <w:pPr>
              <w:rPr>
                <w:rFonts w:ascii="Century Gothic" w:hAnsi="Century Gothic"/>
              </w:rPr>
            </w:pPr>
            <w:r>
              <w:rPr>
                <w:rFonts w:ascii="Century Gothic" w:hAnsi="Century Gothic"/>
              </w:rPr>
              <w:t>Sales per Point of CWD</w:t>
            </w:r>
          </w:p>
        </w:tc>
      </w:tr>
    </w:tbl>
    <w:p w:rsidR="00953663" w:rsidRDefault="00953663" w:rsidP="00953663"/>
    <w:p w:rsidR="00762CAB" w:rsidRDefault="00762CAB">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6300"/>
      </w:tblGrid>
      <w:tr w:rsidR="00762CAB">
        <w:tc>
          <w:tcPr>
            <w:tcW w:w="2988" w:type="dxa"/>
          </w:tcPr>
          <w:p w:rsidR="00762CAB" w:rsidRDefault="00762CAB" w:rsidP="00762CAB">
            <w:pPr>
              <w:pStyle w:val="Heading1"/>
            </w:pPr>
            <w:r>
              <w:t>Measure Group</w:t>
            </w:r>
          </w:p>
        </w:tc>
        <w:tc>
          <w:tcPr>
            <w:tcW w:w="6300" w:type="dxa"/>
          </w:tcPr>
          <w:p w:rsidR="00762CAB" w:rsidRDefault="00762CAB" w:rsidP="00762CAB">
            <w:pPr>
              <w:pStyle w:val="MeasureGuideHeading"/>
            </w:pPr>
            <w:bookmarkStart w:id="265" w:name="_Toc282510748"/>
            <w:r>
              <w:t xml:space="preserve">Sales Per </w:t>
            </w:r>
            <w:r w:rsidRPr="00F75594">
              <w:t>Total Point</w:t>
            </w:r>
            <w:r>
              <w:t>s</w:t>
            </w:r>
            <w:r w:rsidRPr="00F75594">
              <w:t xml:space="preserve"> </w:t>
            </w:r>
            <w:r>
              <w:t xml:space="preserve">of </w:t>
            </w:r>
            <w:r w:rsidRPr="00F75594">
              <w:t>D</w:t>
            </w:r>
            <w:r>
              <w:t>istribution</w:t>
            </w:r>
            <w:bookmarkEnd w:id="265"/>
            <w:r w:rsidRPr="00F75594">
              <w:t xml:space="preserve"> </w:t>
            </w:r>
          </w:p>
        </w:tc>
      </w:tr>
      <w:tr w:rsidR="00762CAB">
        <w:tc>
          <w:tcPr>
            <w:tcW w:w="2988" w:type="dxa"/>
          </w:tcPr>
          <w:p w:rsidR="00762CAB" w:rsidRDefault="00762CAB" w:rsidP="00762CAB">
            <w:pPr>
              <w:rPr>
                <w:rFonts w:ascii="Century Gothic" w:hAnsi="Century Gothic"/>
                <w:b/>
                <w:bCs/>
                <w:sz w:val="28"/>
              </w:rPr>
            </w:pPr>
          </w:p>
        </w:tc>
        <w:tc>
          <w:tcPr>
            <w:tcW w:w="6300" w:type="dxa"/>
          </w:tcPr>
          <w:p w:rsidR="00762CAB" w:rsidRDefault="00762CAB" w:rsidP="00762CAB">
            <w:pPr>
              <w:rPr>
                <w:rFonts w:ascii="Century Gothic" w:hAnsi="Century Gothic"/>
              </w:rPr>
            </w:pPr>
          </w:p>
        </w:tc>
      </w:tr>
      <w:tr w:rsidR="00762CAB">
        <w:tc>
          <w:tcPr>
            <w:tcW w:w="2988" w:type="dxa"/>
          </w:tcPr>
          <w:p w:rsidR="00762CAB" w:rsidRDefault="00762CAB" w:rsidP="00762CAB">
            <w:pPr>
              <w:rPr>
                <w:rFonts w:ascii="Century Gothic" w:hAnsi="Century Gothic"/>
                <w:b/>
                <w:bCs/>
                <w:sz w:val="28"/>
              </w:rPr>
            </w:pPr>
            <w:r>
              <w:rPr>
                <w:rFonts w:ascii="Century Gothic" w:hAnsi="Century Gothic"/>
                <w:b/>
                <w:bCs/>
                <w:sz w:val="28"/>
              </w:rPr>
              <w:t>Measure Type</w:t>
            </w:r>
          </w:p>
        </w:tc>
        <w:tc>
          <w:tcPr>
            <w:tcW w:w="6300" w:type="dxa"/>
          </w:tcPr>
          <w:p w:rsidR="00762CAB" w:rsidRDefault="00762CAB" w:rsidP="00762CAB">
            <w:pPr>
              <w:rPr>
                <w:rFonts w:ascii="Century Gothic" w:hAnsi="Century Gothic"/>
              </w:rPr>
            </w:pPr>
            <w:r>
              <w:rPr>
                <w:rFonts w:ascii="Century Gothic" w:hAnsi="Century Gothic"/>
              </w:rPr>
              <w:t>Derived</w:t>
            </w:r>
          </w:p>
        </w:tc>
      </w:tr>
      <w:tr w:rsidR="00762CAB">
        <w:tc>
          <w:tcPr>
            <w:tcW w:w="2988" w:type="dxa"/>
          </w:tcPr>
          <w:p w:rsidR="00762CAB" w:rsidRDefault="00762CAB" w:rsidP="00762CAB">
            <w:pPr>
              <w:rPr>
                <w:rFonts w:ascii="Century Gothic" w:hAnsi="Century Gothic"/>
                <w:b/>
                <w:bCs/>
                <w:sz w:val="28"/>
              </w:rPr>
            </w:pPr>
          </w:p>
        </w:tc>
        <w:tc>
          <w:tcPr>
            <w:tcW w:w="6300" w:type="dxa"/>
          </w:tcPr>
          <w:p w:rsidR="00762CAB" w:rsidRDefault="00762CAB" w:rsidP="00762CAB">
            <w:pPr>
              <w:rPr>
                <w:rFonts w:ascii="Century Gothic" w:hAnsi="Century Gothic"/>
              </w:rPr>
            </w:pPr>
          </w:p>
        </w:tc>
      </w:tr>
      <w:tr w:rsidR="00762CAB">
        <w:tc>
          <w:tcPr>
            <w:tcW w:w="2988" w:type="dxa"/>
          </w:tcPr>
          <w:p w:rsidR="00762CAB" w:rsidRDefault="00762CAB" w:rsidP="00762CAB">
            <w:pPr>
              <w:rPr>
                <w:rFonts w:ascii="Century Gothic" w:hAnsi="Century Gothic"/>
                <w:b/>
                <w:bCs/>
                <w:sz w:val="28"/>
              </w:rPr>
            </w:pPr>
            <w:r>
              <w:rPr>
                <w:rFonts w:ascii="Century Gothic" w:hAnsi="Century Gothic"/>
                <w:b/>
                <w:bCs/>
                <w:sz w:val="28"/>
              </w:rPr>
              <w:t>Definition</w:t>
            </w:r>
          </w:p>
        </w:tc>
        <w:tc>
          <w:tcPr>
            <w:tcW w:w="6300" w:type="dxa"/>
          </w:tcPr>
          <w:p w:rsidR="00762CAB" w:rsidRDefault="00762CAB" w:rsidP="00762CAB">
            <w:pPr>
              <w:pStyle w:val="Header"/>
              <w:rPr>
                <w:rFonts w:ascii="Century Gothic" w:hAnsi="Century Gothic"/>
                <w:spacing w:val="-3"/>
              </w:rPr>
            </w:pPr>
            <w:r w:rsidRPr="00F75594">
              <w:rPr>
                <w:rFonts w:ascii="Century Gothic" w:hAnsi="Century Gothic"/>
                <w:spacing w:val="-3"/>
              </w:rPr>
              <w:t>These measures report total product sales during the selec</w:t>
            </w:r>
            <w:r>
              <w:rPr>
                <w:rFonts w:ascii="Century Gothic" w:hAnsi="Century Gothic"/>
                <w:spacing w:val="-3"/>
              </w:rPr>
              <w:t xml:space="preserve">ted time period, per </w:t>
            </w:r>
            <w:r w:rsidRPr="00F75594">
              <w:rPr>
                <w:rFonts w:ascii="Century Gothic" w:hAnsi="Century Gothic"/>
                <w:spacing w:val="-3"/>
              </w:rPr>
              <w:t xml:space="preserve">Total Points </w:t>
            </w:r>
            <w:r>
              <w:rPr>
                <w:rFonts w:ascii="Century Gothic" w:hAnsi="Century Gothic"/>
                <w:spacing w:val="-3"/>
              </w:rPr>
              <w:t>of ACV Weighted Distribution in the geography.</w:t>
            </w:r>
          </w:p>
        </w:tc>
      </w:tr>
      <w:tr w:rsidR="00762CAB">
        <w:tc>
          <w:tcPr>
            <w:tcW w:w="2988" w:type="dxa"/>
          </w:tcPr>
          <w:p w:rsidR="00762CAB" w:rsidRDefault="00762CAB" w:rsidP="00762CAB">
            <w:pPr>
              <w:rPr>
                <w:rFonts w:ascii="Century Gothic" w:hAnsi="Century Gothic"/>
                <w:b/>
                <w:bCs/>
                <w:sz w:val="28"/>
              </w:rPr>
            </w:pPr>
          </w:p>
        </w:tc>
        <w:tc>
          <w:tcPr>
            <w:tcW w:w="6300" w:type="dxa"/>
          </w:tcPr>
          <w:p w:rsidR="00762CAB" w:rsidRDefault="00762CAB" w:rsidP="00762CAB">
            <w:pPr>
              <w:rPr>
                <w:rFonts w:ascii="Century Gothic" w:hAnsi="Century Gothic"/>
              </w:rPr>
            </w:pPr>
          </w:p>
        </w:tc>
      </w:tr>
      <w:tr w:rsidR="00762CAB">
        <w:tc>
          <w:tcPr>
            <w:tcW w:w="2988" w:type="dxa"/>
          </w:tcPr>
          <w:p w:rsidR="00762CAB" w:rsidRDefault="00762CAB" w:rsidP="00762CAB">
            <w:pPr>
              <w:pStyle w:val="Heading1"/>
            </w:pPr>
            <w:r>
              <w:t>Calculation</w:t>
            </w:r>
          </w:p>
        </w:tc>
        <w:tc>
          <w:tcPr>
            <w:tcW w:w="6300" w:type="dxa"/>
          </w:tcPr>
          <w:p w:rsidR="00762CAB" w:rsidRPr="000A3899" w:rsidRDefault="00762CAB" w:rsidP="00762CAB">
            <w:pPr>
              <w:pStyle w:val="Header"/>
              <w:jc w:val="center"/>
              <w:rPr>
                <w:rFonts w:ascii="Century Gothic" w:hAnsi="Century Gothic"/>
                <w:u w:val="single"/>
              </w:rPr>
            </w:pPr>
            <w:r w:rsidRPr="000A3899">
              <w:rPr>
                <w:rFonts w:ascii="Century Gothic" w:hAnsi="Century Gothic"/>
                <w:u w:val="single"/>
              </w:rPr>
              <w:t>Sales</w:t>
            </w:r>
          </w:p>
          <w:p w:rsidR="00762CAB" w:rsidRDefault="00762CAB" w:rsidP="00762CAB">
            <w:pPr>
              <w:pStyle w:val="Header"/>
              <w:jc w:val="center"/>
              <w:rPr>
                <w:rFonts w:ascii="Century Gothic" w:hAnsi="Century Gothic"/>
              </w:rPr>
            </w:pPr>
            <w:r w:rsidRPr="000A3899">
              <w:rPr>
                <w:rFonts w:ascii="Symbol" w:hAnsi="Symbol" w:cs="Symbol"/>
              </w:rPr>
              <w:t></w:t>
            </w:r>
            <w:r w:rsidRPr="000A3899">
              <w:rPr>
                <w:rFonts w:ascii="Symbol" w:hAnsi="Symbol" w:cs="Symbol"/>
              </w:rPr>
              <w:t></w:t>
            </w:r>
            <w:r w:rsidRPr="000A3899">
              <w:rPr>
                <w:rFonts w:ascii="Century Gothic" w:hAnsi="Century Gothic"/>
              </w:rPr>
              <w:t>ACV</w:t>
            </w:r>
            <w:r>
              <w:rPr>
                <w:rFonts w:ascii="Century Gothic" w:hAnsi="Century Gothic"/>
              </w:rPr>
              <w:t xml:space="preserve"> </w:t>
            </w:r>
            <w:r w:rsidRPr="00A7406C">
              <w:rPr>
                <w:rFonts w:ascii="Century Gothic" w:hAnsi="Century Gothic"/>
              </w:rPr>
              <w:t>Weighted Distribution</w:t>
            </w:r>
            <w:r>
              <w:rPr>
                <w:rFonts w:ascii="Century Gothic" w:hAnsi="Century Gothic"/>
              </w:rPr>
              <w:t>s across UPCs</w:t>
            </w:r>
          </w:p>
        </w:tc>
      </w:tr>
      <w:tr w:rsidR="00762CAB">
        <w:tc>
          <w:tcPr>
            <w:tcW w:w="2988" w:type="dxa"/>
          </w:tcPr>
          <w:p w:rsidR="00762CAB" w:rsidRDefault="00762CAB" w:rsidP="00762CAB">
            <w:pPr>
              <w:rPr>
                <w:rFonts w:ascii="Century Gothic" w:hAnsi="Century Gothic"/>
                <w:b/>
                <w:bCs/>
                <w:sz w:val="28"/>
              </w:rPr>
            </w:pPr>
          </w:p>
        </w:tc>
        <w:tc>
          <w:tcPr>
            <w:tcW w:w="6300" w:type="dxa"/>
          </w:tcPr>
          <w:p w:rsidR="00762CAB" w:rsidRDefault="00762CAB" w:rsidP="00762CAB">
            <w:pPr>
              <w:rPr>
                <w:rFonts w:ascii="Century Gothic" w:hAnsi="Century Gothic"/>
              </w:rPr>
            </w:pPr>
          </w:p>
        </w:tc>
      </w:tr>
      <w:tr w:rsidR="00762CAB">
        <w:tc>
          <w:tcPr>
            <w:tcW w:w="2988" w:type="dxa"/>
          </w:tcPr>
          <w:p w:rsidR="00762CAB" w:rsidRDefault="00762CAB" w:rsidP="00762CAB">
            <w:pPr>
              <w:rPr>
                <w:rFonts w:ascii="Century Gothic" w:hAnsi="Century Gothic"/>
                <w:b/>
                <w:bCs/>
                <w:sz w:val="28"/>
              </w:rPr>
            </w:pPr>
            <w:r>
              <w:rPr>
                <w:rFonts w:ascii="Century Gothic" w:hAnsi="Century Gothic"/>
                <w:b/>
                <w:bCs/>
                <w:sz w:val="28"/>
              </w:rPr>
              <w:t>Common Use(s)</w:t>
            </w:r>
          </w:p>
        </w:tc>
        <w:tc>
          <w:tcPr>
            <w:tcW w:w="6300" w:type="dxa"/>
          </w:tcPr>
          <w:p w:rsidR="00762CAB" w:rsidRPr="00A7406C" w:rsidRDefault="00762CAB" w:rsidP="00762CAB">
            <w:pPr>
              <w:numPr>
                <w:ilvl w:val="0"/>
                <w:numId w:val="129"/>
              </w:numPr>
              <w:rPr>
                <w:rFonts w:ascii="Century Gothic" w:hAnsi="Century Gothic"/>
              </w:rPr>
            </w:pPr>
            <w:r w:rsidRPr="00A7406C">
              <w:rPr>
                <w:rFonts w:ascii="Century Gothic" w:hAnsi="Century Gothic"/>
              </w:rPr>
              <w:t xml:space="preserve">To track how well a product sold, controlling for its distribution within the market. </w:t>
            </w:r>
          </w:p>
          <w:p w:rsidR="00762CAB" w:rsidRDefault="00762CAB" w:rsidP="00762CAB">
            <w:pPr>
              <w:numPr>
                <w:ilvl w:val="0"/>
                <w:numId w:val="129"/>
              </w:numPr>
              <w:rPr>
                <w:rFonts w:ascii="Century Gothic" w:hAnsi="Century Gothic"/>
              </w:rPr>
            </w:pPr>
            <w:r w:rsidRPr="00A7406C">
              <w:rPr>
                <w:rFonts w:ascii="Century Gothic" w:hAnsi="Century Gothic"/>
              </w:rPr>
              <w:t xml:space="preserve">To compare sales rates of products with varying levels of distribution </w:t>
            </w:r>
            <w:r w:rsidRPr="00A7406C">
              <w:rPr>
                <w:rFonts w:ascii="Century Gothic" w:hAnsi="Century Gothic"/>
                <w:u w:val="single"/>
              </w:rPr>
              <w:t>within a single geography</w:t>
            </w:r>
            <w:r w:rsidRPr="00A7406C">
              <w:rPr>
                <w:rFonts w:ascii="Century Gothic" w:hAnsi="Century Gothic"/>
              </w:rPr>
              <w:t xml:space="preserve">.  </w:t>
            </w:r>
          </w:p>
        </w:tc>
      </w:tr>
      <w:tr w:rsidR="00762CAB">
        <w:tc>
          <w:tcPr>
            <w:tcW w:w="2988" w:type="dxa"/>
          </w:tcPr>
          <w:p w:rsidR="00762CAB" w:rsidRDefault="00762CAB" w:rsidP="00762CAB">
            <w:pPr>
              <w:rPr>
                <w:rFonts w:ascii="Century Gothic" w:hAnsi="Century Gothic"/>
                <w:b/>
                <w:bCs/>
                <w:sz w:val="28"/>
              </w:rPr>
            </w:pPr>
          </w:p>
        </w:tc>
        <w:tc>
          <w:tcPr>
            <w:tcW w:w="6300" w:type="dxa"/>
          </w:tcPr>
          <w:p w:rsidR="00762CAB" w:rsidRPr="007912D1" w:rsidRDefault="00762CAB" w:rsidP="00762CAB">
            <w:pPr>
              <w:rPr>
                <w:rFonts w:ascii="Century Gothic" w:hAnsi="Century Gothic"/>
                <w:highlight w:val="yellow"/>
              </w:rPr>
            </w:pPr>
          </w:p>
        </w:tc>
      </w:tr>
      <w:tr w:rsidR="00762CAB">
        <w:tc>
          <w:tcPr>
            <w:tcW w:w="2988" w:type="dxa"/>
          </w:tcPr>
          <w:p w:rsidR="00762CAB" w:rsidRPr="00FE6B79" w:rsidRDefault="00762CAB" w:rsidP="00762CAB">
            <w:pPr>
              <w:rPr>
                <w:rFonts w:ascii="Century Gothic" w:hAnsi="Century Gothic"/>
                <w:b/>
                <w:bCs/>
                <w:sz w:val="28"/>
              </w:rPr>
            </w:pPr>
            <w:r w:rsidRPr="00FE6B79">
              <w:rPr>
                <w:rFonts w:ascii="Century Gothic" w:hAnsi="Century Gothic"/>
                <w:b/>
                <w:bCs/>
                <w:sz w:val="28"/>
              </w:rPr>
              <w:t>Usage Notes</w:t>
            </w:r>
          </w:p>
        </w:tc>
        <w:tc>
          <w:tcPr>
            <w:tcW w:w="6300" w:type="dxa"/>
          </w:tcPr>
          <w:p w:rsidR="00762CAB" w:rsidRPr="007912D1" w:rsidRDefault="00762CAB" w:rsidP="00762CAB">
            <w:pPr>
              <w:pStyle w:val="Header"/>
              <w:rPr>
                <w:rFonts w:ascii="Century Gothic" w:hAnsi="Century Gothic"/>
                <w:highlight w:val="yellow"/>
              </w:rPr>
            </w:pPr>
            <w:r w:rsidRPr="00F75594">
              <w:rPr>
                <w:rFonts w:ascii="Century Gothic" w:hAnsi="Century Gothic"/>
              </w:rPr>
              <w:t xml:space="preserve">Because a point of distribution in one geography is not equal to a point of distribution in another geography, these measures only allow comparisons of products within a geography, not across geographies. </w:t>
            </w:r>
          </w:p>
        </w:tc>
      </w:tr>
      <w:tr w:rsidR="00762CAB">
        <w:tc>
          <w:tcPr>
            <w:tcW w:w="2988" w:type="dxa"/>
          </w:tcPr>
          <w:p w:rsidR="00762CAB" w:rsidRDefault="00762CAB" w:rsidP="00762CAB">
            <w:pPr>
              <w:rPr>
                <w:rFonts w:ascii="Century Gothic" w:hAnsi="Century Gothic"/>
                <w:b/>
                <w:bCs/>
                <w:sz w:val="28"/>
              </w:rPr>
            </w:pPr>
          </w:p>
        </w:tc>
        <w:tc>
          <w:tcPr>
            <w:tcW w:w="6300" w:type="dxa"/>
          </w:tcPr>
          <w:p w:rsidR="00762CAB" w:rsidRDefault="00762CAB" w:rsidP="00762CAB">
            <w:pPr>
              <w:rPr>
                <w:rFonts w:ascii="Century Gothic" w:hAnsi="Century Gothic"/>
              </w:rPr>
            </w:pPr>
          </w:p>
        </w:tc>
      </w:tr>
      <w:tr w:rsidR="00762CAB">
        <w:tc>
          <w:tcPr>
            <w:tcW w:w="2988" w:type="dxa"/>
          </w:tcPr>
          <w:p w:rsidR="00762CAB" w:rsidRDefault="00762CAB" w:rsidP="00762CAB">
            <w:pPr>
              <w:rPr>
                <w:rFonts w:ascii="Century Gothic" w:hAnsi="Century Gothic"/>
                <w:b/>
                <w:bCs/>
                <w:sz w:val="28"/>
              </w:rPr>
            </w:pPr>
            <w:r>
              <w:rPr>
                <w:rFonts w:ascii="Century Gothic" w:hAnsi="Century Gothic"/>
                <w:b/>
                <w:bCs/>
                <w:sz w:val="28"/>
              </w:rPr>
              <w:t>Additivity</w:t>
            </w:r>
          </w:p>
        </w:tc>
        <w:tc>
          <w:tcPr>
            <w:tcW w:w="6300" w:type="dxa"/>
          </w:tcPr>
          <w:p w:rsidR="00762CAB" w:rsidRDefault="00762CAB" w:rsidP="00762CAB">
            <w:pPr>
              <w:pStyle w:val="Header"/>
              <w:tabs>
                <w:tab w:val="clear" w:pos="4320"/>
                <w:tab w:val="clear" w:pos="8640"/>
              </w:tabs>
              <w:rPr>
                <w:rFonts w:ascii="Century Gothic" w:hAnsi="Century Gothic"/>
              </w:rPr>
            </w:pPr>
            <w:r>
              <w:rPr>
                <w:rFonts w:ascii="Century Gothic" w:hAnsi="Century Gothic"/>
              </w:rPr>
              <w:t>Non-additive across all dimensions.</w:t>
            </w:r>
          </w:p>
        </w:tc>
      </w:tr>
      <w:tr w:rsidR="00762CAB">
        <w:tc>
          <w:tcPr>
            <w:tcW w:w="2988" w:type="dxa"/>
          </w:tcPr>
          <w:p w:rsidR="00762CAB" w:rsidRDefault="00762CAB" w:rsidP="00762CAB">
            <w:pPr>
              <w:rPr>
                <w:rFonts w:ascii="Century Gothic" w:hAnsi="Century Gothic"/>
                <w:b/>
                <w:bCs/>
                <w:sz w:val="28"/>
              </w:rPr>
            </w:pPr>
          </w:p>
        </w:tc>
        <w:tc>
          <w:tcPr>
            <w:tcW w:w="6300" w:type="dxa"/>
          </w:tcPr>
          <w:p w:rsidR="00762CAB" w:rsidRDefault="00762CAB" w:rsidP="00762CAB">
            <w:pPr>
              <w:rPr>
                <w:rFonts w:ascii="Century Gothic" w:hAnsi="Century Gothic"/>
              </w:rPr>
            </w:pPr>
          </w:p>
        </w:tc>
      </w:tr>
      <w:tr w:rsidR="00762CAB">
        <w:tc>
          <w:tcPr>
            <w:tcW w:w="2988" w:type="dxa"/>
          </w:tcPr>
          <w:p w:rsidR="00762CAB" w:rsidRDefault="00762CAB" w:rsidP="00762CAB">
            <w:pPr>
              <w:rPr>
                <w:rFonts w:ascii="Century Gothic" w:hAnsi="Century Gothic"/>
                <w:b/>
                <w:bCs/>
                <w:sz w:val="28"/>
              </w:rPr>
            </w:pPr>
            <w:r>
              <w:rPr>
                <w:rFonts w:ascii="Century Gothic" w:hAnsi="Century Gothic"/>
                <w:b/>
                <w:bCs/>
                <w:sz w:val="28"/>
              </w:rPr>
              <w:t>Aggregation Rules</w:t>
            </w:r>
          </w:p>
        </w:tc>
        <w:tc>
          <w:tcPr>
            <w:tcW w:w="6300" w:type="dxa"/>
          </w:tcPr>
          <w:p w:rsidR="00762CAB" w:rsidRDefault="00762CAB" w:rsidP="00762CAB">
            <w:pPr>
              <w:rPr>
                <w:rFonts w:ascii="Century Gothic" w:hAnsi="Century Gothic"/>
              </w:rPr>
            </w:pPr>
            <w:r>
              <w:rPr>
                <w:rFonts w:ascii="Century Gothic" w:hAnsi="Century Gothic"/>
              </w:rPr>
              <w:t>Derived measures inherit the aggregation rules of their component stored measures.</w:t>
            </w:r>
          </w:p>
        </w:tc>
      </w:tr>
      <w:tr w:rsidR="00762CAB">
        <w:tc>
          <w:tcPr>
            <w:tcW w:w="2988" w:type="dxa"/>
          </w:tcPr>
          <w:p w:rsidR="00762CAB" w:rsidRDefault="00762CAB" w:rsidP="00762CAB">
            <w:pPr>
              <w:rPr>
                <w:rFonts w:ascii="Century Gothic" w:hAnsi="Century Gothic"/>
                <w:b/>
                <w:bCs/>
                <w:sz w:val="28"/>
              </w:rPr>
            </w:pPr>
          </w:p>
        </w:tc>
        <w:tc>
          <w:tcPr>
            <w:tcW w:w="6300" w:type="dxa"/>
          </w:tcPr>
          <w:p w:rsidR="00762CAB" w:rsidRDefault="00762CAB" w:rsidP="00762CAB">
            <w:pPr>
              <w:rPr>
                <w:rFonts w:ascii="Century Gothic" w:hAnsi="Century Gothic"/>
              </w:rPr>
            </w:pPr>
          </w:p>
        </w:tc>
      </w:tr>
      <w:tr w:rsidR="00762CAB">
        <w:trPr>
          <w:cantSplit/>
        </w:trPr>
        <w:tc>
          <w:tcPr>
            <w:tcW w:w="2988" w:type="dxa"/>
          </w:tcPr>
          <w:p w:rsidR="00762CAB" w:rsidRDefault="00762CAB" w:rsidP="00762CAB">
            <w:pPr>
              <w:rPr>
                <w:rFonts w:ascii="Century Gothic" w:hAnsi="Century Gothic"/>
                <w:b/>
                <w:bCs/>
                <w:sz w:val="28"/>
              </w:rPr>
            </w:pPr>
            <w:r>
              <w:rPr>
                <w:rFonts w:ascii="Century Gothic" w:hAnsi="Century Gothic"/>
                <w:b/>
                <w:bCs/>
                <w:sz w:val="28"/>
              </w:rPr>
              <w:t>Related Measures</w:t>
            </w:r>
          </w:p>
        </w:tc>
        <w:tc>
          <w:tcPr>
            <w:tcW w:w="6300" w:type="dxa"/>
          </w:tcPr>
          <w:p w:rsidR="00762CAB" w:rsidRDefault="00762CAB" w:rsidP="00762CAB">
            <w:pPr>
              <w:rPr>
                <w:rFonts w:ascii="Century Gothic" w:hAnsi="Century Gothic"/>
              </w:rPr>
            </w:pPr>
            <w:r>
              <w:rPr>
                <w:rFonts w:ascii="Century Gothic" w:hAnsi="Century Gothic"/>
              </w:rPr>
              <w:t>Sales per Point of ACV Weighted Distribution</w:t>
            </w:r>
          </w:p>
        </w:tc>
      </w:tr>
    </w:tbl>
    <w:p w:rsidR="00762CAB" w:rsidRDefault="00762CAB" w:rsidP="00762CAB"/>
    <w:p w:rsidR="00C14C44" w:rsidRDefault="00C14C44">
      <w:pPr>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Measure Group</w:t>
            </w:r>
          </w:p>
        </w:tc>
        <w:tc>
          <w:tcPr>
            <w:tcW w:w="6300" w:type="dxa"/>
            <w:gridSpan w:val="2"/>
          </w:tcPr>
          <w:p w:rsidR="00C14C44" w:rsidRDefault="00C14C44" w:rsidP="00C14C44">
            <w:pPr>
              <w:pStyle w:val="MeasureGuideHeading"/>
            </w:pPr>
            <w:bookmarkStart w:id="266" w:name="_Toc79206005"/>
            <w:bookmarkStart w:id="267" w:name="_Toc282510749"/>
            <w:r>
              <w:t>Sales per $MM ACV (Algorithm 002)</w:t>
            </w:r>
            <w:bookmarkEnd w:id="266"/>
            <w:bookmarkEnd w:id="267"/>
          </w:p>
        </w:tc>
      </w:tr>
      <w:tr w:rsidR="00C14C44">
        <w:tc>
          <w:tcPr>
            <w:tcW w:w="2988" w:type="dxa"/>
          </w:tcPr>
          <w:p w:rsidR="00C14C44" w:rsidRDefault="00C14C44" w:rsidP="00C14C44">
            <w:pPr>
              <w:rPr>
                <w:rFonts w:ascii="Century Gothic" w:hAnsi="Century Gothic"/>
                <w:b/>
                <w:bCs/>
                <w:sz w:val="28"/>
              </w:rPr>
            </w:pPr>
          </w:p>
        </w:tc>
        <w:tc>
          <w:tcPr>
            <w:tcW w:w="6300" w:type="dxa"/>
            <w:gridSpan w:val="2"/>
          </w:tcPr>
          <w:p w:rsidR="00C14C44" w:rsidRDefault="00C14C44" w:rsidP="00C14C44">
            <w:pPr>
              <w:rPr>
                <w:rFonts w:ascii="Century Gothic" w:hAnsi="Century Gothic"/>
              </w:rPr>
            </w:pPr>
          </w:p>
        </w:tc>
      </w:tr>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Measure Type</w:t>
            </w:r>
          </w:p>
        </w:tc>
        <w:tc>
          <w:tcPr>
            <w:tcW w:w="6300" w:type="dxa"/>
            <w:gridSpan w:val="2"/>
          </w:tcPr>
          <w:p w:rsidR="00C14C44" w:rsidRDefault="00C14C44" w:rsidP="00C14C44">
            <w:pPr>
              <w:rPr>
                <w:rFonts w:ascii="Century Gothic" w:hAnsi="Century Gothic"/>
              </w:rPr>
            </w:pPr>
            <w:r>
              <w:rPr>
                <w:rFonts w:ascii="Century Gothic" w:hAnsi="Century Gothic"/>
              </w:rPr>
              <w:t>Stored</w:t>
            </w:r>
          </w:p>
        </w:tc>
      </w:tr>
      <w:tr w:rsidR="00C14C44">
        <w:tc>
          <w:tcPr>
            <w:tcW w:w="2988" w:type="dxa"/>
          </w:tcPr>
          <w:p w:rsidR="00C14C44" w:rsidRDefault="00C14C44" w:rsidP="00C14C44">
            <w:pPr>
              <w:rPr>
                <w:rFonts w:ascii="Century Gothic" w:hAnsi="Century Gothic"/>
                <w:b/>
                <w:bCs/>
                <w:sz w:val="28"/>
              </w:rPr>
            </w:pPr>
          </w:p>
        </w:tc>
        <w:tc>
          <w:tcPr>
            <w:tcW w:w="6300" w:type="dxa"/>
            <w:gridSpan w:val="2"/>
          </w:tcPr>
          <w:p w:rsidR="00C14C44" w:rsidRDefault="00C14C44" w:rsidP="00C14C44">
            <w:pPr>
              <w:rPr>
                <w:rFonts w:ascii="Century Gothic" w:hAnsi="Century Gothic"/>
              </w:rPr>
            </w:pPr>
          </w:p>
        </w:tc>
      </w:tr>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Definition</w:t>
            </w:r>
          </w:p>
        </w:tc>
        <w:tc>
          <w:tcPr>
            <w:tcW w:w="6300" w:type="dxa"/>
            <w:gridSpan w:val="2"/>
          </w:tcPr>
          <w:p w:rsidR="00C14C44" w:rsidRDefault="00C14C44" w:rsidP="00C14C44">
            <w:pPr>
              <w:rPr>
                <w:rFonts w:ascii="Century Gothic" w:hAnsi="Century Gothic"/>
              </w:rPr>
            </w:pPr>
            <w:r>
              <w:rPr>
                <w:rFonts w:ascii="Century Gothic" w:hAnsi="Century Gothic"/>
              </w:rPr>
              <w:t xml:space="preserve">These measures report the total product sales during the selected time period per million dollars of annual ACV of stores selling the product.  </w:t>
            </w:r>
          </w:p>
          <w:p w:rsidR="00C14C44" w:rsidRDefault="00C14C44" w:rsidP="00C14C44">
            <w:pPr>
              <w:rPr>
                <w:rFonts w:ascii="Century Gothic" w:hAnsi="Century Gothic"/>
              </w:rPr>
            </w:pPr>
          </w:p>
          <w:p w:rsidR="00C14C44" w:rsidRDefault="00C14C44" w:rsidP="00C14C44">
            <w:pPr>
              <w:rPr>
                <w:rFonts w:ascii="Century Gothic" w:hAnsi="Century Gothic"/>
              </w:rPr>
            </w:pPr>
            <w:r>
              <w:rPr>
                <w:rFonts w:ascii="Century Gothic" w:hAnsi="Century Gothic"/>
              </w:rPr>
              <w:t xml:space="preserve">Sales per $MM ACV represents the sales efficiency for a product in relation to its distribution.  </w:t>
            </w:r>
            <w:r>
              <w:rPr>
                <w:rFonts w:ascii="Century Gothic" w:hAnsi="Century Gothic"/>
                <w:spacing w:val="-3"/>
              </w:rPr>
              <w:t>By using the ACV of the stores selling the product, these measures control for store size.</w:t>
            </w:r>
          </w:p>
        </w:tc>
      </w:tr>
      <w:tr w:rsidR="00C14C44">
        <w:tc>
          <w:tcPr>
            <w:tcW w:w="2988" w:type="dxa"/>
          </w:tcPr>
          <w:p w:rsidR="00C14C44" w:rsidRDefault="00C14C44" w:rsidP="00C14C44">
            <w:pPr>
              <w:rPr>
                <w:rFonts w:ascii="Century Gothic" w:hAnsi="Century Gothic"/>
                <w:b/>
                <w:bCs/>
                <w:sz w:val="28"/>
              </w:rPr>
            </w:pPr>
          </w:p>
        </w:tc>
        <w:tc>
          <w:tcPr>
            <w:tcW w:w="6300" w:type="dxa"/>
            <w:gridSpan w:val="2"/>
          </w:tcPr>
          <w:p w:rsidR="00C14C44" w:rsidRDefault="00C14C44" w:rsidP="00C14C44">
            <w:pPr>
              <w:rPr>
                <w:rFonts w:ascii="Century Gothic" w:hAnsi="Century Gothic"/>
              </w:rPr>
            </w:pPr>
          </w:p>
        </w:tc>
      </w:tr>
      <w:tr w:rsidR="00C14C44">
        <w:tc>
          <w:tcPr>
            <w:tcW w:w="2988" w:type="dxa"/>
          </w:tcPr>
          <w:p w:rsidR="00C14C44" w:rsidRDefault="00C14C44" w:rsidP="00C14C44">
            <w:pPr>
              <w:pStyle w:val="Heading1"/>
            </w:pPr>
            <w:r>
              <w:t>Calculation</w:t>
            </w:r>
          </w:p>
        </w:tc>
        <w:tc>
          <w:tcPr>
            <w:tcW w:w="6300" w:type="dxa"/>
            <w:gridSpan w:val="2"/>
          </w:tcPr>
          <w:p w:rsidR="00C14C44" w:rsidRDefault="00C14C44" w:rsidP="00C14C44">
            <w:pPr>
              <w:jc w:val="center"/>
              <w:rPr>
                <w:rFonts w:ascii="Century Gothic" w:hAnsi="Century Gothic"/>
                <w:u w:val="single"/>
              </w:rPr>
            </w:pPr>
            <w:r>
              <w:rPr>
                <w:rFonts w:ascii="Century Gothic" w:hAnsi="Century Gothic"/>
                <w:u w:val="single"/>
              </w:rPr>
              <w:t xml:space="preserve">Sales  </w:t>
            </w:r>
          </w:p>
          <w:p w:rsidR="00C14C44" w:rsidRDefault="00C14C44" w:rsidP="00C14C44">
            <w:pPr>
              <w:jc w:val="center"/>
              <w:rPr>
                <w:rFonts w:ascii="Century Gothic" w:hAnsi="Century Gothic"/>
              </w:rPr>
            </w:pPr>
            <w:r>
              <w:rPr>
                <w:rFonts w:ascii="Symbol" w:hAnsi="Symbol"/>
              </w:rPr>
              <w:t></w:t>
            </w:r>
            <w:r>
              <w:rPr>
                <w:rFonts w:ascii="Symbol" w:hAnsi="Symbol"/>
              </w:rPr>
              <w:t></w:t>
            </w:r>
            <w:r>
              <w:rPr>
                <w:rFonts w:ascii="Century Gothic" w:hAnsi="Century Gothic"/>
              </w:rPr>
              <w:t>ACV of the stores selling the product</w:t>
            </w:r>
          </w:p>
          <w:p w:rsidR="00C14C44" w:rsidRDefault="00C14C44" w:rsidP="00C14C44">
            <w:pPr>
              <w:jc w:val="center"/>
              <w:rPr>
                <w:rFonts w:ascii="Century Gothic" w:hAnsi="Century Gothic"/>
                <w:sz w:val="20"/>
              </w:rPr>
            </w:pPr>
          </w:p>
          <w:p w:rsidR="00C14C44" w:rsidRDefault="00C14C44" w:rsidP="00C14C44">
            <w:pPr>
              <w:rPr>
                <w:rFonts w:ascii="Century Gothic" w:hAnsi="Century Gothic"/>
              </w:rPr>
            </w:pPr>
            <w:r>
              <w:rPr>
                <w:rFonts w:ascii="Century Gothic" w:hAnsi="Century Gothic"/>
              </w:rPr>
              <w:t>A store will be counted as having sold the product or product group if at least one unit was scanned within the selected time period.</w:t>
            </w:r>
          </w:p>
        </w:tc>
      </w:tr>
      <w:tr w:rsidR="00C14C44">
        <w:tc>
          <w:tcPr>
            <w:tcW w:w="2988" w:type="dxa"/>
          </w:tcPr>
          <w:p w:rsidR="00C14C44" w:rsidRDefault="00C14C44" w:rsidP="00C14C44">
            <w:pPr>
              <w:rPr>
                <w:rFonts w:ascii="Century Gothic" w:hAnsi="Century Gothic"/>
                <w:b/>
                <w:bCs/>
                <w:sz w:val="28"/>
              </w:rPr>
            </w:pPr>
          </w:p>
        </w:tc>
        <w:tc>
          <w:tcPr>
            <w:tcW w:w="6300" w:type="dxa"/>
            <w:gridSpan w:val="2"/>
          </w:tcPr>
          <w:p w:rsidR="00C14C44" w:rsidRDefault="00C14C44" w:rsidP="00C14C44">
            <w:pPr>
              <w:rPr>
                <w:rFonts w:ascii="Century Gothic" w:hAnsi="Century Gothic"/>
              </w:rPr>
            </w:pPr>
          </w:p>
        </w:tc>
      </w:tr>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Common Use(s)</w:t>
            </w:r>
          </w:p>
        </w:tc>
        <w:tc>
          <w:tcPr>
            <w:tcW w:w="6300" w:type="dxa"/>
            <w:gridSpan w:val="2"/>
          </w:tcPr>
          <w:p w:rsidR="00C14C44" w:rsidRDefault="00C14C44" w:rsidP="00C14C44">
            <w:pPr>
              <w:numPr>
                <w:ilvl w:val="0"/>
                <w:numId w:val="62"/>
              </w:numPr>
              <w:rPr>
                <w:rFonts w:ascii="Century Gothic" w:hAnsi="Century Gothic"/>
              </w:rPr>
            </w:pPr>
            <w:r>
              <w:rPr>
                <w:rFonts w:ascii="Century Gothic" w:hAnsi="Century Gothic"/>
                <w:bCs/>
              </w:rPr>
              <w:t xml:space="preserve">To determine how well a product sold, controlling for its distribution within the market. </w:t>
            </w:r>
          </w:p>
          <w:p w:rsidR="00C14C44" w:rsidRDefault="00C14C44" w:rsidP="00C14C44">
            <w:pPr>
              <w:numPr>
                <w:ilvl w:val="0"/>
                <w:numId w:val="60"/>
              </w:numPr>
              <w:rPr>
                <w:rFonts w:ascii="Century Gothic" w:hAnsi="Century Gothic"/>
              </w:rPr>
            </w:pPr>
            <w:r>
              <w:rPr>
                <w:rFonts w:ascii="Century Gothic" w:hAnsi="Century Gothic"/>
              </w:rPr>
              <w:t xml:space="preserve">To compare sales rates of products with varying levels of distribution across geographies.  </w:t>
            </w:r>
          </w:p>
        </w:tc>
      </w:tr>
      <w:tr w:rsidR="00C14C44">
        <w:tc>
          <w:tcPr>
            <w:tcW w:w="2988" w:type="dxa"/>
          </w:tcPr>
          <w:p w:rsidR="00C14C44" w:rsidRDefault="00C14C44" w:rsidP="00C14C44">
            <w:pPr>
              <w:rPr>
                <w:rFonts w:ascii="Century Gothic" w:hAnsi="Century Gothic"/>
                <w:b/>
                <w:bCs/>
                <w:sz w:val="28"/>
              </w:rPr>
            </w:pPr>
          </w:p>
        </w:tc>
        <w:tc>
          <w:tcPr>
            <w:tcW w:w="6300" w:type="dxa"/>
            <w:gridSpan w:val="2"/>
          </w:tcPr>
          <w:p w:rsidR="00C14C44" w:rsidRDefault="00C14C44" w:rsidP="00C14C44">
            <w:pPr>
              <w:rPr>
                <w:rFonts w:ascii="Century Gothic" w:hAnsi="Century Gothic"/>
              </w:rPr>
            </w:pPr>
          </w:p>
        </w:tc>
      </w:tr>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Usage Notes</w:t>
            </w:r>
          </w:p>
        </w:tc>
        <w:tc>
          <w:tcPr>
            <w:tcW w:w="6300" w:type="dxa"/>
            <w:gridSpan w:val="2"/>
          </w:tcPr>
          <w:p w:rsidR="00C14C44" w:rsidRDefault="00C14C44" w:rsidP="00C14C44">
            <w:pPr>
              <w:numPr>
                <w:ilvl w:val="0"/>
                <w:numId w:val="60"/>
              </w:numPr>
              <w:rPr>
                <w:rFonts w:ascii="Century Gothic" w:hAnsi="Century Gothic"/>
              </w:rPr>
            </w:pPr>
            <w:r>
              <w:rPr>
                <w:rFonts w:ascii="Century Gothic" w:hAnsi="Century Gothic"/>
                <w:bCs/>
              </w:rPr>
              <w:t xml:space="preserve">Unlike Sales per Point ACV Weighted Distribution, </w:t>
            </w:r>
            <w:r>
              <w:rPr>
                <w:rFonts w:ascii="Century Gothic" w:hAnsi="Century Gothic"/>
              </w:rPr>
              <w:t>these measures can be used to compare sales across geographies of different sizes.</w:t>
            </w:r>
          </w:p>
          <w:p w:rsidR="00C14C44" w:rsidRDefault="00C14C44" w:rsidP="00C14C44">
            <w:pPr>
              <w:numPr>
                <w:ilvl w:val="0"/>
                <w:numId w:val="30"/>
              </w:numPr>
              <w:rPr>
                <w:rFonts w:ascii="Century Gothic" w:hAnsi="Century Gothic"/>
              </w:rPr>
            </w:pPr>
            <w:r>
              <w:rPr>
                <w:rFonts w:ascii="Century Gothic" w:hAnsi="Century Gothic"/>
              </w:rPr>
              <w:t>Because IRI uses an annualized ACV estimate when calculating Sales per $MM ACV, these measures should not be used to compare sales rates across time periods of varying length.</w:t>
            </w:r>
            <w:r>
              <w:rPr>
                <w:rFonts w:ascii="Century Gothic" w:hAnsi="Century Gothic"/>
                <w:b/>
                <w:bCs/>
              </w:rPr>
              <w:t xml:space="preserve">  </w:t>
            </w:r>
            <w:r>
              <w:rPr>
                <w:rFonts w:ascii="Century Gothic" w:hAnsi="Century Gothic"/>
              </w:rPr>
              <w:t xml:space="preserve">Regardless of the length of the time period selected, the denominator for these measures always represents ACV for a 52 week period. </w:t>
            </w:r>
          </w:p>
          <w:p w:rsidR="00C14C44" w:rsidRDefault="00C14C44" w:rsidP="00C14C44">
            <w:pPr>
              <w:numPr>
                <w:ilvl w:val="0"/>
                <w:numId w:val="60"/>
              </w:numPr>
              <w:rPr>
                <w:rFonts w:ascii="Century Gothic" w:hAnsi="Century Gothic"/>
              </w:rPr>
            </w:pPr>
            <w:r>
              <w:rPr>
                <w:rFonts w:ascii="Century Gothic" w:hAnsi="Century Gothic"/>
              </w:rPr>
              <w:t>In general, for time periods greater than 13 weeks Average Weekly Sales per $MM ACV are preferable to Sales per $MM ACV.</w:t>
            </w:r>
          </w:p>
          <w:p w:rsidR="00C14C44" w:rsidRDefault="00C14C44" w:rsidP="00C14C44">
            <w:pPr>
              <w:numPr>
                <w:ilvl w:val="0"/>
                <w:numId w:val="60"/>
              </w:numPr>
              <w:rPr>
                <w:rFonts w:ascii="Century Gothic" w:hAnsi="Century Gothic"/>
              </w:rPr>
            </w:pPr>
            <w:r>
              <w:rPr>
                <w:rFonts w:ascii="Century Gothic" w:hAnsi="Century Gothic"/>
              </w:rPr>
              <w:t>These measure cannot be used with time or product custom aggregates.</w:t>
            </w:r>
          </w:p>
        </w:tc>
      </w:tr>
      <w:tr w:rsidR="00C14C44">
        <w:tc>
          <w:tcPr>
            <w:tcW w:w="2988" w:type="dxa"/>
          </w:tcPr>
          <w:p w:rsidR="00C14C44" w:rsidRDefault="00C14C44" w:rsidP="00C14C44">
            <w:pPr>
              <w:rPr>
                <w:rFonts w:ascii="Century Gothic" w:hAnsi="Century Gothic"/>
                <w:b/>
                <w:bCs/>
                <w:sz w:val="28"/>
              </w:rPr>
            </w:pPr>
          </w:p>
        </w:tc>
        <w:tc>
          <w:tcPr>
            <w:tcW w:w="6300" w:type="dxa"/>
            <w:gridSpan w:val="2"/>
          </w:tcPr>
          <w:p w:rsidR="00C14C44" w:rsidRDefault="00C14C44" w:rsidP="00C14C44">
            <w:pPr>
              <w:rPr>
                <w:rFonts w:ascii="Century Gothic" w:hAnsi="Century Gothic"/>
              </w:rPr>
            </w:pPr>
          </w:p>
        </w:tc>
      </w:tr>
      <w:tr w:rsidR="00C14C44">
        <w:tc>
          <w:tcPr>
            <w:tcW w:w="2988" w:type="dxa"/>
          </w:tcPr>
          <w:p w:rsidR="00C14C44" w:rsidRDefault="00C14C44" w:rsidP="00C14C44">
            <w:pPr>
              <w:rPr>
                <w:rFonts w:ascii="Century Gothic" w:hAnsi="Century Gothic"/>
                <w:b/>
                <w:bCs/>
                <w:sz w:val="28"/>
              </w:rPr>
            </w:pPr>
            <w:r>
              <w:rPr>
                <w:rFonts w:ascii="Century Gothic" w:hAnsi="Century Gothic"/>
                <w:b/>
                <w:bCs/>
                <w:sz w:val="28"/>
              </w:rPr>
              <w:t>Additivity</w:t>
            </w:r>
          </w:p>
        </w:tc>
        <w:tc>
          <w:tcPr>
            <w:tcW w:w="6300" w:type="dxa"/>
            <w:gridSpan w:val="2"/>
          </w:tcPr>
          <w:p w:rsidR="00C14C44" w:rsidRDefault="00C14C44" w:rsidP="00C14C44">
            <w:pPr>
              <w:pStyle w:val="Header"/>
              <w:tabs>
                <w:tab w:val="clear" w:pos="4320"/>
                <w:tab w:val="clear" w:pos="8640"/>
              </w:tabs>
              <w:rPr>
                <w:rFonts w:ascii="Century Gothic" w:hAnsi="Century Gothic"/>
              </w:rPr>
            </w:pPr>
            <w:r>
              <w:rPr>
                <w:rFonts w:ascii="Century Gothic" w:hAnsi="Century Gothic"/>
              </w:rPr>
              <w:t xml:space="preserve"> Non-additive across all dimensions</w:t>
            </w:r>
          </w:p>
        </w:tc>
      </w:tr>
      <w:tr w:rsidR="00C14C44">
        <w:tc>
          <w:tcPr>
            <w:tcW w:w="2988" w:type="dxa"/>
            <w:tcBorders>
              <w:right w:val="single" w:sz="4" w:space="0" w:color="auto"/>
            </w:tcBorders>
          </w:tcPr>
          <w:p w:rsidR="00C14C44" w:rsidRDefault="00C14C44" w:rsidP="00C14C44">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C14C44" w:rsidRDefault="00C14C44" w:rsidP="00C14C44">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C14C44" w:rsidRDefault="00C14C44" w:rsidP="00C14C44">
            <w:pPr>
              <w:rPr>
                <w:rFonts w:ascii="Century Gothic" w:hAnsi="Century Gothic"/>
              </w:rPr>
            </w:pPr>
            <w:r>
              <w:rPr>
                <w:rFonts w:ascii="Century Gothic" w:hAnsi="Century Gothic"/>
              </w:rPr>
              <w:t xml:space="preserve">Average Weighted by: </w:t>
            </w:r>
          </w:p>
          <w:p w:rsidR="00C14C44" w:rsidRDefault="00C14C44" w:rsidP="00C14C44">
            <w:pPr>
              <w:rPr>
                <w:rFonts w:ascii="Century Gothic" w:hAnsi="Century Gothic"/>
              </w:rPr>
            </w:pPr>
            <w:r>
              <w:rPr>
                <w:rFonts w:ascii="Century Gothic" w:hAnsi="Century Gothic"/>
              </w:rPr>
              <w:t>ACV * ACV Weighted Distribution</w:t>
            </w:r>
          </w:p>
        </w:tc>
      </w:tr>
      <w:tr w:rsidR="00C14C44">
        <w:tc>
          <w:tcPr>
            <w:tcW w:w="2988" w:type="dxa"/>
            <w:tcBorders>
              <w:right w:val="single" w:sz="4" w:space="0" w:color="auto"/>
            </w:tcBorders>
          </w:tcPr>
          <w:p w:rsidR="00C14C44" w:rsidRDefault="00C14C44" w:rsidP="00C14C44">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C14C44" w:rsidRDefault="00C14C44" w:rsidP="00C14C44">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C14C44" w:rsidRDefault="00C14C44" w:rsidP="00C14C44">
            <w:pPr>
              <w:rPr>
                <w:rFonts w:ascii="Century Gothic" w:hAnsi="Century Gothic"/>
              </w:rPr>
            </w:pPr>
            <w:r>
              <w:rPr>
                <w:rFonts w:ascii="Century Gothic" w:hAnsi="Century Gothic"/>
              </w:rPr>
              <w:t>NA</w:t>
            </w:r>
          </w:p>
        </w:tc>
      </w:tr>
      <w:tr w:rsidR="00C14C44">
        <w:tc>
          <w:tcPr>
            <w:tcW w:w="2988" w:type="dxa"/>
            <w:tcBorders>
              <w:right w:val="single" w:sz="4" w:space="0" w:color="auto"/>
            </w:tcBorders>
          </w:tcPr>
          <w:p w:rsidR="00C14C44" w:rsidRDefault="00C14C44" w:rsidP="00C14C44">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C14C44" w:rsidRDefault="00C14C44" w:rsidP="00C14C44">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C14C44" w:rsidRDefault="00C14C44" w:rsidP="00C14C44">
            <w:pPr>
              <w:rPr>
                <w:rFonts w:ascii="Century Gothic" w:hAnsi="Century Gothic"/>
              </w:rPr>
            </w:pPr>
            <w:r>
              <w:rPr>
                <w:rFonts w:ascii="Century Gothic" w:hAnsi="Century Gothic"/>
              </w:rPr>
              <w:t>NA</w:t>
            </w:r>
          </w:p>
        </w:tc>
      </w:tr>
      <w:tr w:rsidR="00C14C44">
        <w:tc>
          <w:tcPr>
            <w:tcW w:w="2988" w:type="dxa"/>
          </w:tcPr>
          <w:p w:rsidR="00C14C44" w:rsidRDefault="00C14C44" w:rsidP="00C14C44">
            <w:pPr>
              <w:rPr>
                <w:rFonts w:ascii="Century Gothic" w:hAnsi="Century Gothic"/>
                <w:b/>
                <w:bCs/>
                <w:sz w:val="28"/>
              </w:rPr>
            </w:pPr>
          </w:p>
        </w:tc>
        <w:tc>
          <w:tcPr>
            <w:tcW w:w="2160" w:type="dxa"/>
            <w:tcBorders>
              <w:top w:val="single" w:sz="4" w:space="0" w:color="auto"/>
            </w:tcBorders>
          </w:tcPr>
          <w:p w:rsidR="00C14C44" w:rsidRDefault="00C14C44" w:rsidP="00C14C44">
            <w:pPr>
              <w:rPr>
                <w:rFonts w:ascii="Century Gothic" w:hAnsi="Century Gothic"/>
              </w:rPr>
            </w:pPr>
          </w:p>
        </w:tc>
        <w:tc>
          <w:tcPr>
            <w:tcW w:w="4140" w:type="dxa"/>
            <w:tcBorders>
              <w:top w:val="single" w:sz="4" w:space="0" w:color="auto"/>
            </w:tcBorders>
          </w:tcPr>
          <w:p w:rsidR="00C14C44" w:rsidRDefault="00C14C44" w:rsidP="00C14C44">
            <w:pPr>
              <w:rPr>
                <w:rFonts w:ascii="Century Gothic" w:hAnsi="Century Gothic"/>
              </w:rPr>
            </w:pPr>
          </w:p>
        </w:tc>
      </w:tr>
      <w:tr w:rsidR="00C14C44">
        <w:trPr>
          <w:cantSplit/>
        </w:trPr>
        <w:tc>
          <w:tcPr>
            <w:tcW w:w="2988" w:type="dxa"/>
          </w:tcPr>
          <w:p w:rsidR="00C14C44" w:rsidRDefault="00C14C44" w:rsidP="00C14C44">
            <w:pPr>
              <w:rPr>
                <w:rFonts w:ascii="Century Gothic" w:hAnsi="Century Gothic"/>
                <w:b/>
                <w:bCs/>
                <w:sz w:val="28"/>
              </w:rPr>
            </w:pPr>
            <w:r>
              <w:rPr>
                <w:rFonts w:ascii="Century Gothic" w:hAnsi="Century Gothic"/>
                <w:b/>
                <w:bCs/>
                <w:sz w:val="28"/>
              </w:rPr>
              <w:t>Related Measures</w:t>
            </w:r>
          </w:p>
        </w:tc>
        <w:tc>
          <w:tcPr>
            <w:tcW w:w="6300" w:type="dxa"/>
            <w:gridSpan w:val="2"/>
          </w:tcPr>
          <w:p w:rsidR="00C14C44" w:rsidRDefault="00C14C44" w:rsidP="00C14C44">
            <w:pPr>
              <w:numPr>
                <w:ilvl w:val="0"/>
                <w:numId w:val="61"/>
              </w:numPr>
              <w:rPr>
                <w:rFonts w:ascii="Century Gothic" w:hAnsi="Century Gothic"/>
              </w:rPr>
            </w:pPr>
            <w:r>
              <w:rPr>
                <w:rFonts w:ascii="Century Gothic" w:hAnsi="Century Gothic"/>
              </w:rPr>
              <w:t>Sales per Point ACV Weighted Distribution</w:t>
            </w:r>
          </w:p>
          <w:p w:rsidR="00C14C44" w:rsidRDefault="00C14C44" w:rsidP="00C14C44">
            <w:pPr>
              <w:numPr>
                <w:ilvl w:val="0"/>
                <w:numId w:val="30"/>
              </w:numPr>
              <w:rPr>
                <w:rFonts w:ascii="Century Gothic" w:hAnsi="Century Gothic"/>
              </w:rPr>
            </w:pPr>
            <w:r>
              <w:rPr>
                <w:rFonts w:ascii="Century Gothic" w:hAnsi="Century Gothic"/>
              </w:rPr>
              <w:t xml:space="preserve">Average Sales per Store Selling </w:t>
            </w:r>
          </w:p>
          <w:p w:rsidR="00C14C44" w:rsidRDefault="00C14C44" w:rsidP="00C14C44">
            <w:pPr>
              <w:numPr>
                <w:ilvl w:val="0"/>
                <w:numId w:val="30"/>
              </w:numPr>
              <w:rPr>
                <w:rFonts w:ascii="Century Gothic" w:hAnsi="Century Gothic"/>
              </w:rPr>
            </w:pPr>
            <w:r>
              <w:rPr>
                <w:rFonts w:ascii="Century Gothic" w:hAnsi="Century Gothic"/>
              </w:rPr>
              <w:t>Average Weekly Sales per $MM ACV</w:t>
            </w:r>
          </w:p>
        </w:tc>
      </w:tr>
    </w:tbl>
    <w:p w:rsidR="001D3FB6" w:rsidRDefault="001D3FB6">
      <w:r>
        <w:rPr>
          <w:rFonts w:ascii="Century Gothic" w:hAnsi="Century Gothic"/>
        </w:rPr>
        <w:br w:type="page"/>
      </w: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t>Measure Group</w:t>
            </w:r>
          </w:p>
        </w:tc>
        <w:tc>
          <w:tcPr>
            <w:tcW w:w="6300" w:type="dxa"/>
          </w:tcPr>
          <w:p w:rsidR="00F40916" w:rsidRDefault="00F40916">
            <w:pPr>
              <w:pStyle w:val="MeasureGuideHeading"/>
            </w:pPr>
            <w:r>
              <w:t xml:space="preserve"> </w:t>
            </w:r>
            <w:bookmarkStart w:id="268" w:name="_Toc79206007"/>
            <w:bookmarkStart w:id="269" w:name="_Toc282510750"/>
            <w:r>
              <w:t>Sales Share of Category (Algorithm 006)</w:t>
            </w:r>
            <w:bookmarkEnd w:id="268"/>
            <w:bookmarkEnd w:id="269"/>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 xml:space="preserve">Derived </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report a product’s total sales expressed as a percentage of the category’s total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tabs>
                <w:tab w:val="left" w:pos="-1440"/>
                <w:tab w:val="left" w:pos="-720"/>
                <w:tab w:val="left" w:pos="0"/>
                <w:tab w:val="left" w:pos="1685"/>
                <w:tab w:val="left" w:pos="2491"/>
                <w:tab w:val="left" w:pos="2880"/>
                <w:tab w:val="left" w:pos="3240"/>
                <w:tab w:val="left" w:pos="3600"/>
              </w:tabs>
              <w:suppressAutoHyphens/>
              <w:rPr>
                <w:rFonts w:ascii="Century Gothic" w:hAnsi="Century Gothic"/>
                <w:spacing w:val="-3"/>
              </w:rPr>
            </w:pPr>
            <w:r>
              <w:rPr>
                <w:rFonts w:ascii="Century Gothic" w:hAnsi="Century Gothic"/>
                <w:spacing w:val="-3"/>
              </w:rPr>
              <w:t xml:space="preserve">These measures are calculated as Sales (unit, volume, or dollars) divided by the Sales of all products in the category during the period(s), multiplied by 100. </w:t>
            </w:r>
          </w:p>
          <w:p w:rsidR="00F40916" w:rsidRDefault="00F40916">
            <w:pPr>
              <w:tabs>
                <w:tab w:val="left" w:pos="-1440"/>
                <w:tab w:val="left" w:pos="-720"/>
                <w:tab w:val="left" w:pos="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tabs>
                <w:tab w:val="left" w:pos="-1440"/>
                <w:tab w:val="left" w:pos="-720"/>
                <w:tab w:val="left" w:pos="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This can be expressed mathematically as:</w:t>
            </w:r>
          </w:p>
          <w:p w:rsidR="00F40916" w:rsidRDefault="00F40916">
            <w:pPr>
              <w:tabs>
                <w:tab w:val="left" w:pos="-1440"/>
                <w:tab w:val="left" w:pos="-720"/>
                <w:tab w:val="left" w:pos="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u w:val="single"/>
              </w:rPr>
            </w:pPr>
            <w:r>
              <w:rPr>
                <w:rFonts w:ascii="Century Gothic" w:hAnsi="Century Gothic"/>
                <w:spacing w:val="-3"/>
                <w:u w:val="single"/>
              </w:rPr>
              <w:t>Total Sales of the product *100</w:t>
            </w:r>
          </w:p>
          <w:p w:rsidR="00F40916" w:rsidRDefault="00F40916">
            <w:pPr>
              <w:tabs>
                <w:tab w:val="left" w:pos="-1440"/>
                <w:tab w:val="left" w:pos="-720"/>
                <w:tab w:val="left" w:pos="0"/>
                <w:tab w:val="left" w:pos="1685"/>
                <w:tab w:val="left" w:pos="2491"/>
                <w:tab w:val="left" w:pos="2880"/>
                <w:tab w:val="left" w:pos="3240"/>
                <w:tab w:val="left" w:pos="3600"/>
              </w:tabs>
              <w:suppressAutoHyphens/>
              <w:jc w:val="center"/>
              <w:rPr>
                <w:rFonts w:ascii="Century Gothic" w:hAnsi="Century Gothic"/>
                <w:spacing w:val="-3"/>
              </w:rPr>
            </w:pPr>
            <w:r>
              <w:rPr>
                <w:rFonts w:ascii="Century Gothic" w:hAnsi="Century Gothic"/>
                <w:spacing w:val="-3"/>
              </w:rPr>
              <w:t>Total Sales of the category</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numPr>
                <w:ilvl w:val="0"/>
                <w:numId w:val="42"/>
              </w:numPr>
              <w:rPr>
                <w:rFonts w:ascii="Century Gothic" w:hAnsi="Century Gothic"/>
              </w:rPr>
            </w:pPr>
            <w:r>
              <w:rPr>
                <w:rFonts w:ascii="Century Gothic" w:hAnsi="Century Gothic"/>
              </w:rPr>
              <w:t>To track a product’s performance over time.</w:t>
            </w:r>
          </w:p>
          <w:p w:rsidR="00F40916" w:rsidRDefault="00F40916">
            <w:pPr>
              <w:numPr>
                <w:ilvl w:val="0"/>
                <w:numId w:val="42"/>
              </w:numPr>
              <w:rPr>
                <w:rFonts w:ascii="Century Gothic" w:hAnsi="Century Gothic"/>
              </w:rPr>
            </w:pPr>
            <w:r>
              <w:rPr>
                <w:rFonts w:ascii="Century Gothic" w:hAnsi="Century Gothic"/>
              </w:rPr>
              <w:t>To track business relative to the competition.</w:t>
            </w:r>
          </w:p>
          <w:p w:rsidR="00F40916" w:rsidRDefault="00F40916">
            <w:pPr>
              <w:numPr>
                <w:ilvl w:val="0"/>
                <w:numId w:val="42"/>
              </w:numPr>
              <w:rPr>
                <w:rFonts w:ascii="Century Gothic" w:hAnsi="Century Gothic"/>
              </w:rPr>
            </w:pPr>
            <w:r>
              <w:rPr>
                <w:rFonts w:ascii="Century Gothic" w:hAnsi="Century Gothic"/>
              </w:rPr>
              <w:t>To compare performance of a product across geographies.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pStyle w:val="Heading1"/>
            </w:pPr>
            <w:r>
              <w:t>Usage Notes</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None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tcPr>
          <w:p w:rsidR="00F40916" w:rsidRDefault="00F40916">
            <w:pPr>
              <w:pStyle w:val="Header"/>
              <w:tabs>
                <w:tab w:val="clear" w:pos="4320"/>
                <w:tab w:val="clear" w:pos="8640"/>
              </w:tabs>
              <w:rPr>
                <w:rFonts w:ascii="Century Gothic" w:hAnsi="Century Gothic"/>
              </w:rPr>
            </w:pPr>
            <w:r>
              <w:rPr>
                <w:rFonts w:ascii="Century Gothic" w:hAnsi="Century Gothic"/>
              </w:rPr>
              <w:t>Additive up the product dimension (within a category).</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Aggregation Rules</w:t>
            </w:r>
          </w:p>
        </w:tc>
        <w:tc>
          <w:tcPr>
            <w:tcW w:w="6300" w:type="dxa"/>
          </w:tcPr>
          <w:p w:rsidR="00F40916" w:rsidRDefault="00F40916">
            <w:pPr>
              <w:rPr>
                <w:rFonts w:ascii="Century Gothic" w:hAnsi="Century Gothic"/>
              </w:rPr>
            </w:pPr>
            <w:r>
              <w:rPr>
                <w:rFonts w:ascii="Century Gothic" w:hAnsi="Century Gothic"/>
              </w:rPr>
              <w:t>Derived measures inherit the aggregation rules of their component stored measures.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tcPr>
          <w:p w:rsidR="00F40916" w:rsidRDefault="00F40916">
            <w:pPr>
              <w:numPr>
                <w:ilvl w:val="0"/>
                <w:numId w:val="2"/>
              </w:numPr>
              <w:rPr>
                <w:rFonts w:ascii="Century Gothic" w:hAnsi="Century Gothic"/>
              </w:rPr>
            </w:pPr>
            <w:r>
              <w:rPr>
                <w:rFonts w:ascii="Century Gothic" w:hAnsi="Century Gothic"/>
              </w:rPr>
              <w:t xml:space="preserve">Base Sales Share of Category Base Sales </w:t>
            </w:r>
          </w:p>
          <w:p w:rsidR="00F40916" w:rsidRDefault="00F40916">
            <w:pPr>
              <w:numPr>
                <w:ilvl w:val="0"/>
                <w:numId w:val="2"/>
              </w:numPr>
              <w:rPr>
                <w:rFonts w:ascii="Century Gothic" w:hAnsi="Century Gothic"/>
              </w:rPr>
            </w:pPr>
            <w:r>
              <w:rPr>
                <w:rFonts w:ascii="Century Gothic" w:hAnsi="Century Gothic"/>
              </w:rPr>
              <w:t>Incremental Sales Share of Category Incremental</w:t>
            </w:r>
          </w:p>
          <w:p w:rsidR="00F40916" w:rsidRDefault="00F40916">
            <w:pPr>
              <w:numPr>
                <w:ilvl w:val="0"/>
                <w:numId w:val="2"/>
              </w:numPr>
              <w:rPr>
                <w:rFonts w:ascii="Century Gothic" w:hAnsi="Century Gothic"/>
              </w:rPr>
            </w:pPr>
            <w:r>
              <w:rPr>
                <w:rFonts w:ascii="Century Gothic" w:hAnsi="Century Gothic"/>
              </w:rPr>
              <w:t xml:space="preserve">Base Sales @ size Share of Category Base Sales @ size </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70" w:name="_Toc79206008"/>
            <w:bookmarkStart w:id="271" w:name="_Toc282510751"/>
            <w:r>
              <w:t>Share of Coupon Circulation (Algorithm 554)</w:t>
            </w:r>
            <w:bookmarkEnd w:id="270"/>
            <w:bookmarkEnd w:id="271"/>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A product’s coupon circulation as a percentage of the total category coupon circulation.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jc w:val="center"/>
              <w:rPr>
                <w:rFonts w:ascii="Century Gothic" w:hAnsi="Century Gothic"/>
              </w:rPr>
            </w:pPr>
            <w:r>
              <w:rPr>
                <w:rFonts w:ascii="Century Gothic" w:hAnsi="Century Gothic"/>
                <w:u w:val="single"/>
              </w:rPr>
              <w:t>Coupon Circulation of a product * 100</w:t>
            </w:r>
          </w:p>
          <w:p w:rsidR="00F40916" w:rsidRDefault="00F40916">
            <w:pPr>
              <w:pStyle w:val="Header"/>
              <w:tabs>
                <w:tab w:val="clear" w:pos="4320"/>
                <w:tab w:val="clear" w:pos="8640"/>
              </w:tabs>
              <w:jc w:val="center"/>
              <w:rPr>
                <w:rFonts w:ascii="Century Gothic" w:hAnsi="Century Gothic"/>
              </w:rPr>
            </w:pPr>
            <w:r>
              <w:rPr>
                <w:rFonts w:ascii="Century Gothic" w:hAnsi="Century Gothic"/>
              </w:rPr>
              <w:t>Coupon Circulation of the category</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rPr>
                <w:rFonts w:ascii="Century Gothic" w:hAnsi="Century Gothic"/>
              </w:rPr>
            </w:pPr>
            <w:r>
              <w:rPr>
                <w:rFonts w:ascii="Century Gothic" w:hAnsi="Century Gothic"/>
              </w:rPr>
              <w:t>To track the share of total Category Circulation attributable to a product.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83"/>
              </w:numPr>
              <w:rPr>
                <w:rFonts w:ascii="Century Gothic" w:hAnsi="Century Gothic"/>
              </w:rPr>
            </w:pPr>
            <w:r>
              <w:rPr>
                <w:rFonts w:ascii="Century Gothic" w:hAnsi="Century Gothic"/>
              </w:rPr>
              <w:t xml:space="preserve">This measure does not take into account coupon redemption. </w:t>
            </w:r>
          </w:p>
          <w:p w:rsidR="00F40916" w:rsidRDefault="00F40916">
            <w:pPr>
              <w:numPr>
                <w:ilvl w:val="0"/>
                <w:numId w:val="83"/>
              </w:numPr>
              <w:rPr>
                <w:rFonts w:ascii="Century Gothic" w:hAnsi="Century Gothic"/>
              </w:rPr>
            </w:pPr>
            <w:r>
              <w:rPr>
                <w:rFonts w:ascii="Century Gothic" w:hAnsi="Century Gothic"/>
              </w:rPr>
              <w:t>Not all manufacturer coupons are tracked in InfoScan.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w:t>
            </w:r>
          </w:p>
          <w:p w:rsidR="00F40916" w:rsidRDefault="00F40916">
            <w:pPr>
              <w:pStyle w:val="Header"/>
              <w:tabs>
                <w:tab w:val="clear" w:pos="4320"/>
                <w:tab w:val="clear" w:pos="8640"/>
              </w:tabs>
              <w:rPr>
                <w:rFonts w:ascii="Century Gothic" w:hAnsi="Century Gothic"/>
              </w:rPr>
            </w:pPr>
            <w:r>
              <w:rPr>
                <w:rFonts w:ascii="Century Gothic" w:hAnsi="Century Gothic"/>
              </w:rPr>
              <w:t xml:space="preserve">Coupon Circulation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w:t>
            </w:r>
          </w:p>
          <w:p w:rsidR="00F40916" w:rsidRDefault="00F40916">
            <w:pPr>
              <w:rPr>
                <w:rFonts w:ascii="Century Gothic" w:hAnsi="Century Gothic"/>
              </w:rPr>
            </w:pPr>
            <w:r>
              <w:rPr>
                <w:rFonts w:ascii="Century Gothic" w:hAnsi="Century Gothic"/>
              </w:rPr>
              <w:t xml:space="preserve">Coupon Circulation </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Coupon Circulation</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72" w:name="_Toc79206009"/>
            <w:bookmarkStart w:id="273" w:name="_Toc282510752"/>
            <w:r>
              <w:t>Share of Merchandising Occurrences (Algorithm 014)</w:t>
            </w:r>
            <w:bookmarkEnd w:id="272"/>
            <w:bookmarkEnd w:id="273"/>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report the number of occurrences of a specified merchandising type for a product or group of products expressed as a percentage of the total number of occurrences of the specified merchandising for the category.</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A merchandising occurrence is defined as at least one unit of movement with a specified merchandising condition in a store/week.  </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These measures are additive up the product hierarchy starting at the level specified by the client.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rPr>
                <w:rFonts w:ascii="Century Gothic" w:hAnsi="Century Gothic"/>
                <w:spacing w:val="-3"/>
                <w:sz w:val="20"/>
                <w:szCs w:val="20"/>
                <w:u w:val="single"/>
              </w:rPr>
            </w:pPr>
            <w:r>
              <w:rPr>
                <w:rFonts w:ascii="Century Gothic" w:hAnsi="Century Gothic"/>
                <w:spacing w:val="-3"/>
                <w:sz w:val="20"/>
                <w:szCs w:val="20"/>
                <w:u w:val="single"/>
              </w:rPr>
              <w:t># of occurrences of merchandising activity for the product  *100</w:t>
            </w:r>
          </w:p>
          <w:p w:rsidR="00F40916" w:rsidRDefault="00F40916">
            <w:pPr>
              <w:pStyle w:val="Header"/>
              <w:tabs>
                <w:tab w:val="clear" w:pos="4320"/>
                <w:tab w:val="clear" w:pos="8640"/>
              </w:tabs>
              <w:rPr>
                <w:rFonts w:ascii="Century Gothic" w:hAnsi="Century Gothic"/>
              </w:rPr>
            </w:pPr>
            <w:r>
              <w:rPr>
                <w:rFonts w:ascii="Century Gothic" w:hAnsi="Century Gothic"/>
                <w:spacing w:val="-3"/>
                <w:sz w:val="20"/>
                <w:szCs w:val="20"/>
              </w:rPr>
              <w:t># of occurrences of the merchandising activity for the category</w:t>
            </w:r>
            <w:r>
              <w:rPr>
                <w:rFonts w:ascii="Century Gothic" w:hAnsi="Century Gothic"/>
                <w:spacing w:val="-3"/>
              </w:rPr>
              <w:t xml:space="preserv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64"/>
              </w:numPr>
              <w:rPr>
                <w:rFonts w:ascii="Century Gothic" w:hAnsi="Century Gothic"/>
              </w:rPr>
            </w:pPr>
            <w:r>
              <w:rPr>
                <w:rFonts w:ascii="Century Gothic" w:hAnsi="Century Gothic"/>
              </w:rPr>
              <w:t>To track and compare the merchandising support for a product relative to other products’ merchandising support.</w:t>
            </w:r>
          </w:p>
          <w:p w:rsidR="00F40916" w:rsidRDefault="00F40916">
            <w:pPr>
              <w:numPr>
                <w:ilvl w:val="0"/>
                <w:numId w:val="64"/>
              </w:numPr>
              <w:rPr>
                <w:rFonts w:ascii="Century Gothic" w:hAnsi="Century Gothic"/>
              </w:rPr>
            </w:pPr>
            <w:r>
              <w:rPr>
                <w:rFonts w:ascii="Century Gothic" w:hAnsi="Century Gothic"/>
              </w:rPr>
              <w:t xml:space="preserve">To compare the amount of merchandising support for a product relative to the total merchandising experienced by the category.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1"/>
                <w:numId w:val="64"/>
              </w:numPr>
              <w:rPr>
                <w:rFonts w:ascii="Century Gothic" w:hAnsi="Century Gothic"/>
              </w:rPr>
            </w:pPr>
            <w:r>
              <w:rPr>
                <w:rFonts w:ascii="Century Gothic" w:hAnsi="Century Gothic"/>
                <w:spacing w:val="-3"/>
              </w:rPr>
              <w:t xml:space="preserve">The client needs to specify the level of the product hierarchy where these measures become additive.  </w:t>
            </w:r>
            <w:r>
              <w:rPr>
                <w:rFonts w:ascii="Century Gothic" w:hAnsi="Century Gothic"/>
              </w:rPr>
              <w:t xml:space="preserve">In general it is recommended that it be set at the level at which items are priced and promoted together.  </w:t>
            </w:r>
          </w:p>
          <w:p w:rsidR="00F40916" w:rsidRDefault="00F40916">
            <w:pPr>
              <w:numPr>
                <w:ilvl w:val="1"/>
                <w:numId w:val="64"/>
              </w:numPr>
              <w:rPr>
                <w:rFonts w:ascii="Century Gothic" w:hAnsi="Century Gothic"/>
              </w:rPr>
            </w:pPr>
            <w:r>
              <w:rPr>
                <w:rFonts w:ascii="Century Gothic" w:hAnsi="Century Gothic"/>
              </w:rPr>
              <w:t>The additivity level of this measure cannot be set at the category level.</w:t>
            </w:r>
          </w:p>
          <w:p w:rsidR="00F40916" w:rsidRDefault="00F40916">
            <w:pPr>
              <w:numPr>
                <w:ilvl w:val="1"/>
                <w:numId w:val="64"/>
              </w:numPr>
              <w:rPr>
                <w:rFonts w:ascii="Century Gothic" w:hAnsi="Century Gothic"/>
              </w:rPr>
            </w:pPr>
            <w:r>
              <w:rPr>
                <w:rFonts w:ascii="Century Gothic" w:hAnsi="Century Gothic"/>
                <w:spacing w:val="-3"/>
              </w:rPr>
              <w:t xml:space="preserve">Due to the fact that double-counting may occur, shares below the specified additivity level will not be meaningful.  </w:t>
            </w:r>
          </w:p>
          <w:p w:rsidR="00F40916" w:rsidRDefault="00F40916">
            <w:pPr>
              <w:numPr>
                <w:ilvl w:val="1"/>
                <w:numId w:val="64"/>
              </w:numPr>
              <w:rPr>
                <w:rFonts w:ascii="Century Gothic" w:hAnsi="Century Gothic"/>
              </w:rPr>
            </w:pPr>
            <w:r>
              <w:rPr>
                <w:rFonts w:ascii="Century Gothic" w:hAnsi="Century Gothic"/>
                <w:spacing w:val="-3"/>
              </w:rPr>
              <w:t xml:space="preserve">These measures should not be used with custom aggregates made up of members from below the additivity level.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Additive up the product hierarchy starting at the specified additivity level. </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br w:type="page"/>
            </w: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Share of Weighted Feature – Brand</w:t>
            </w:r>
          </w:p>
          <w:p w:rsidR="00F40916" w:rsidRDefault="00F40916">
            <w:pPr>
              <w:pStyle w:val="Header"/>
              <w:tabs>
                <w:tab w:val="clear" w:pos="4320"/>
                <w:tab w:val="clear" w:pos="8640"/>
              </w:tabs>
              <w:rPr>
                <w:rFonts w:ascii="Century Gothic" w:hAnsi="Century Gothic"/>
              </w:rPr>
            </w:pPr>
            <w:r>
              <w:rPr>
                <w:rFonts w:ascii="Century Gothic" w:hAnsi="Century Gothic"/>
              </w:rPr>
              <w:t>Share of Weighted Feature - Size</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74" w:name="_Toc79206010"/>
            <w:bookmarkStart w:id="275" w:name="_Toc282510753"/>
            <w:r>
              <w:t xml:space="preserve">Share of Weighted Feature </w:t>
            </w:r>
            <w:bookmarkEnd w:id="274"/>
            <w:r>
              <w:t>– Brand (Algorithm 016)</w:t>
            </w:r>
            <w:bookmarkEnd w:id="275"/>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This measure estimates the feature activity that took place for a product or group of products by counting the number of features that were present, weighted by the relative sizes of the features.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Borders>
              <w:top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b/>
                <w:bCs/>
              </w:rPr>
              <w:t xml:space="preserve">This measure is based on a feature weighting scheme developed by Majors Corporation, </w:t>
            </w:r>
            <w:r>
              <w:rPr>
                <w:rFonts w:ascii="Century Gothic" w:hAnsi="Century Gothic"/>
              </w:rPr>
              <w:t>which used to collect feature ads.</w:t>
            </w:r>
          </w:p>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rPr>
            </w:pPr>
            <w:r>
              <w:rPr>
                <w:rFonts w:ascii="Century Gothic" w:hAnsi="Century Gothic"/>
              </w:rPr>
              <w:t>Majors used the following weighting scheme to take into account the relative importance of different sized features:</w:t>
            </w:r>
          </w:p>
          <w:p w:rsidR="00F40916" w:rsidRDefault="00F40916">
            <w:pPr>
              <w:pStyle w:val="Header"/>
              <w:tabs>
                <w:tab w:val="clear" w:pos="4320"/>
                <w:tab w:val="clear" w:pos="8640"/>
              </w:tabs>
              <w:rPr>
                <w:rFonts w:ascii="Century Gothic" w:hAnsi="Century Gothic"/>
              </w:rPr>
            </w:pPr>
          </w:p>
          <w:p w:rsidR="00F40916" w:rsidRDefault="00F40916">
            <w:pPr>
              <w:rPr>
                <w:rFonts w:ascii="Century Gothic" w:hAnsi="Century Gothic"/>
              </w:rPr>
            </w:pPr>
            <w:r>
              <w:rPr>
                <w:rFonts w:ascii="Century Gothic" w:hAnsi="Century Gothic"/>
              </w:rPr>
              <w:t>Feature Weighted values:</w:t>
            </w:r>
          </w:p>
          <w:p w:rsidR="00F40916" w:rsidRDefault="00F40916">
            <w:pPr>
              <w:rPr>
                <w:rFonts w:ascii="Century Gothic" w:hAnsi="Century Gothic"/>
              </w:rPr>
            </w:pPr>
            <w:r>
              <w:rPr>
                <w:rFonts w:ascii="Century Gothic" w:hAnsi="Century Gothic"/>
              </w:rPr>
              <w:t>A size features =6</w:t>
            </w:r>
          </w:p>
          <w:p w:rsidR="00F40916" w:rsidRDefault="00F40916">
            <w:pPr>
              <w:rPr>
                <w:rFonts w:ascii="Century Gothic" w:hAnsi="Century Gothic"/>
              </w:rPr>
            </w:pPr>
            <w:r>
              <w:rPr>
                <w:rFonts w:ascii="Century Gothic" w:hAnsi="Century Gothic"/>
              </w:rPr>
              <w:t>B size features = 3</w:t>
            </w:r>
          </w:p>
          <w:p w:rsidR="00F40916" w:rsidRDefault="00F40916">
            <w:pPr>
              <w:pStyle w:val="Header"/>
              <w:tabs>
                <w:tab w:val="clear" w:pos="4320"/>
                <w:tab w:val="clear" w:pos="8640"/>
              </w:tabs>
              <w:rPr>
                <w:rFonts w:ascii="Century Gothic" w:hAnsi="Century Gothic"/>
              </w:rPr>
            </w:pPr>
            <w:r>
              <w:rPr>
                <w:rFonts w:ascii="Century Gothic" w:hAnsi="Century Gothic"/>
              </w:rPr>
              <w:t>C size features = 1</w:t>
            </w:r>
          </w:p>
          <w:p w:rsidR="00F40916" w:rsidRDefault="00F40916">
            <w:pPr>
              <w:pStyle w:val="Header"/>
              <w:tabs>
                <w:tab w:val="clear" w:pos="4320"/>
                <w:tab w:val="clear" w:pos="8640"/>
              </w:tabs>
              <w:rPr>
                <w:rFonts w:ascii="Century Gothic" w:hAnsi="Century Gothic"/>
                <w:b/>
                <w:bCs/>
              </w:rPr>
            </w:pPr>
          </w:p>
          <w:p w:rsidR="00F40916" w:rsidRDefault="00F40916">
            <w:pPr>
              <w:pStyle w:val="Header"/>
              <w:tabs>
                <w:tab w:val="clear" w:pos="4320"/>
                <w:tab w:val="clear" w:pos="8640"/>
              </w:tabs>
              <w:rPr>
                <w:rFonts w:ascii="Century Gothic" w:hAnsi="Century Gothic"/>
                <w:b/>
                <w:bCs/>
              </w:rPr>
            </w:pPr>
            <w:r>
              <w:rPr>
                <w:rFonts w:ascii="Century Gothic" w:hAnsi="Century Gothic"/>
                <w:b/>
                <w:bCs/>
              </w:rPr>
              <w:t>Up to the Brand level this measure is calculated as follows:</w:t>
            </w:r>
          </w:p>
          <w:p w:rsidR="00F40916" w:rsidRDefault="00F40916">
            <w:pPr>
              <w:pStyle w:val="Header"/>
              <w:tabs>
                <w:tab w:val="clear" w:pos="4320"/>
                <w:tab w:val="clear" w:pos="8640"/>
              </w:tabs>
              <w:rPr>
                <w:rFonts w:ascii="Century Gothic" w:hAnsi="Century Gothic"/>
                <w:b/>
                <w:bCs/>
              </w:rPr>
            </w:pPr>
          </w:p>
          <w:p w:rsidR="00F40916" w:rsidRDefault="00F40916">
            <w:pPr>
              <w:pStyle w:val="Heade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A Feature for the product * 6 +</w:t>
            </w:r>
          </w:p>
          <w:p w:rsidR="00F40916" w:rsidRDefault="00F40916">
            <w:pPr>
              <w:pStyle w:val="Heade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B Feature for the product * 3 +</w:t>
            </w:r>
          </w:p>
          <w:p w:rsidR="00F40916" w:rsidRDefault="00F40916">
            <w:pPr>
              <w:pStyle w:val="Header"/>
              <w:pBdr>
                <w:bottom w:val="single" w:sz="6" w:space="1" w:color="auto"/>
              </w:pBd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C Feature for the product)</w:t>
            </w:r>
          </w:p>
          <w:p w:rsidR="00F40916" w:rsidRDefault="00F40916">
            <w:pPr>
              <w:pStyle w:val="Heade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A Feature for the category * 6 +</w:t>
            </w:r>
          </w:p>
          <w:p w:rsidR="00F40916" w:rsidRDefault="00F40916">
            <w:pPr>
              <w:pStyle w:val="Heade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B Feature for the category * 3 +</w:t>
            </w:r>
          </w:p>
          <w:p w:rsidR="00F40916" w:rsidRDefault="00F40916">
            <w:pPr>
              <w:pStyle w:val="Heade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C Feature for the category)</w:t>
            </w:r>
          </w:p>
          <w:p w:rsidR="00F40916" w:rsidRDefault="00F40916">
            <w:pPr>
              <w:pStyle w:val="Header"/>
              <w:tabs>
                <w:tab w:val="clear" w:pos="4320"/>
                <w:tab w:val="clear" w:pos="8640"/>
              </w:tabs>
              <w:rPr>
                <w:rFonts w:ascii="Century Gothic" w:hAnsi="Century Gothic"/>
                <w:b/>
                <w:bCs/>
              </w:rPr>
            </w:pPr>
          </w:p>
          <w:p w:rsidR="00F40916" w:rsidRDefault="00F40916">
            <w:pPr>
              <w:pStyle w:val="Header"/>
              <w:tabs>
                <w:tab w:val="clear" w:pos="4320"/>
                <w:tab w:val="clear" w:pos="8640"/>
              </w:tabs>
              <w:rPr>
                <w:rFonts w:ascii="Century Gothic" w:hAnsi="Century Gothic"/>
              </w:rPr>
            </w:pPr>
            <w:r>
              <w:rPr>
                <w:rFonts w:ascii="Century Gothic" w:hAnsi="Century Gothic" w:cs="Symbol"/>
                <w:b/>
                <w:bCs/>
                <w:szCs w:val="18"/>
              </w:rPr>
              <w:t xml:space="preserve">This measure is additive above the Brand level.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rPr>
                <w:rFonts w:ascii="Century Gothic" w:hAnsi="Century Gothic"/>
              </w:rPr>
            </w:pPr>
            <w:r>
              <w:rPr>
                <w:rFonts w:ascii="Century Gothic" w:hAnsi="Century Gothic"/>
              </w:rPr>
              <w:t xml:space="preserve">To understand the amount of feature activity relative to the amount of feature activity that took place for the category taking into account the relative size of the features.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rsidP="00F40916">
            <w:pPr>
              <w:pStyle w:val="Header"/>
              <w:numPr>
                <w:ilvl w:val="0"/>
                <w:numId w:val="110"/>
              </w:numPr>
              <w:tabs>
                <w:tab w:val="clear" w:pos="720"/>
                <w:tab w:val="clear" w:pos="4320"/>
                <w:tab w:val="clear" w:pos="8640"/>
              </w:tabs>
              <w:ind w:left="252"/>
              <w:rPr>
                <w:rFonts w:ascii="Century Gothic" w:hAnsi="Century Gothic"/>
              </w:rPr>
            </w:pPr>
            <w:r>
              <w:rPr>
                <w:rFonts w:ascii="Century Gothic" w:hAnsi="Century Gothic"/>
              </w:rPr>
              <w:t>This measure should not be used below the Brand level.</w:t>
            </w:r>
          </w:p>
          <w:p w:rsidR="00F40916" w:rsidRDefault="00F40916" w:rsidP="00F40916">
            <w:pPr>
              <w:pStyle w:val="Header"/>
              <w:numPr>
                <w:ilvl w:val="0"/>
                <w:numId w:val="110"/>
              </w:numPr>
              <w:tabs>
                <w:tab w:val="clear" w:pos="720"/>
                <w:tab w:val="clear" w:pos="4320"/>
                <w:tab w:val="clear" w:pos="8640"/>
              </w:tabs>
              <w:ind w:left="252"/>
              <w:rPr>
                <w:rFonts w:ascii="Century Gothic" w:hAnsi="Century Gothic"/>
              </w:rPr>
            </w:pPr>
            <w:r>
              <w:rPr>
                <w:rFonts w:ascii="Century Gothic" w:hAnsi="Century Gothic"/>
              </w:rPr>
              <w:t xml:space="preserve">Unlike Share of Weighted Feature - Size, which is </w:t>
            </w:r>
            <w:r>
              <w:rPr>
                <w:rFonts w:ascii="Century Gothic" w:hAnsi="Century Gothic"/>
              </w:rPr>
              <w:lastRenderedPageBreak/>
              <w:t xml:space="preserve">defined to be additive up the product hierarchy starting at the brand level, this measure is defined to be additive up the product hierarchy starting at the size level.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Share of Weighted Feature Size</w:t>
            </w:r>
          </w:p>
          <w:p w:rsidR="00F40916" w:rsidRDefault="00F40916">
            <w:pPr>
              <w:pStyle w:val="Header"/>
              <w:tabs>
                <w:tab w:val="clear" w:pos="4320"/>
                <w:tab w:val="clear" w:pos="8640"/>
              </w:tabs>
              <w:rPr>
                <w:rFonts w:ascii="Century Gothic" w:hAnsi="Century Gothic"/>
              </w:rPr>
            </w:pPr>
            <w:r>
              <w:rPr>
                <w:rFonts w:ascii="Century Gothic" w:hAnsi="Century Gothic"/>
              </w:rPr>
              <w:t>Share of Merchandizing Occurrences</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76" w:name="_Toc79206011"/>
            <w:bookmarkStart w:id="277" w:name="_Toc282510754"/>
            <w:r>
              <w:t>Share of Weighted Feature - Size (Algorithm 017)</w:t>
            </w:r>
            <w:bookmarkEnd w:id="276"/>
            <w:bookmarkEnd w:id="277"/>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This measure estimates the feature activity that took place for a product or group of products by counting the number of features that were present, weighted by the relative sizes of the features.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b/>
                <w:bCs/>
              </w:rPr>
              <w:t xml:space="preserve">This measure is based on a feature weighting scheme developed by Majors Corporation, </w:t>
            </w:r>
            <w:r>
              <w:rPr>
                <w:rFonts w:ascii="Century Gothic" w:hAnsi="Century Gothic"/>
              </w:rPr>
              <w:t>which used to collect feature ads.</w:t>
            </w:r>
          </w:p>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rPr>
            </w:pPr>
            <w:r>
              <w:rPr>
                <w:rFonts w:ascii="Century Gothic" w:hAnsi="Century Gothic"/>
              </w:rPr>
              <w:t>Majors used the following weighting scheme to take into account the relative importance of different sized features:</w:t>
            </w:r>
          </w:p>
          <w:p w:rsidR="00F40916" w:rsidRDefault="00F40916">
            <w:pPr>
              <w:pStyle w:val="Header"/>
              <w:tabs>
                <w:tab w:val="clear" w:pos="4320"/>
                <w:tab w:val="clear" w:pos="8640"/>
              </w:tabs>
              <w:rPr>
                <w:rFonts w:ascii="Century Gothic" w:hAnsi="Century Gothic"/>
              </w:rPr>
            </w:pPr>
          </w:p>
          <w:p w:rsidR="00F40916" w:rsidRDefault="00F40916">
            <w:pPr>
              <w:rPr>
                <w:rFonts w:ascii="Century Gothic" w:hAnsi="Century Gothic"/>
              </w:rPr>
            </w:pPr>
            <w:r>
              <w:rPr>
                <w:rFonts w:ascii="Century Gothic" w:hAnsi="Century Gothic"/>
              </w:rPr>
              <w:t>Feature Weighted values:</w:t>
            </w:r>
          </w:p>
          <w:p w:rsidR="00F40916" w:rsidRDefault="00F40916">
            <w:pPr>
              <w:rPr>
                <w:rFonts w:ascii="Century Gothic" w:hAnsi="Century Gothic"/>
              </w:rPr>
            </w:pPr>
            <w:r>
              <w:rPr>
                <w:rFonts w:ascii="Century Gothic" w:hAnsi="Century Gothic"/>
              </w:rPr>
              <w:t>A size features =6</w:t>
            </w:r>
          </w:p>
          <w:p w:rsidR="00F40916" w:rsidRDefault="00F40916">
            <w:pPr>
              <w:rPr>
                <w:rFonts w:ascii="Century Gothic" w:hAnsi="Century Gothic"/>
              </w:rPr>
            </w:pPr>
            <w:r>
              <w:rPr>
                <w:rFonts w:ascii="Century Gothic" w:hAnsi="Century Gothic"/>
              </w:rPr>
              <w:t>B size features = 3</w:t>
            </w:r>
          </w:p>
          <w:p w:rsidR="00F40916" w:rsidRDefault="00F40916">
            <w:pPr>
              <w:pStyle w:val="Header"/>
              <w:tabs>
                <w:tab w:val="clear" w:pos="4320"/>
                <w:tab w:val="clear" w:pos="8640"/>
              </w:tabs>
              <w:rPr>
                <w:rFonts w:ascii="Century Gothic" w:hAnsi="Century Gothic"/>
              </w:rPr>
            </w:pPr>
            <w:r>
              <w:rPr>
                <w:rFonts w:ascii="Century Gothic" w:hAnsi="Century Gothic"/>
              </w:rPr>
              <w:t>C size features = 1</w:t>
            </w:r>
          </w:p>
          <w:p w:rsidR="00F40916" w:rsidRDefault="00F40916">
            <w:pPr>
              <w:pStyle w:val="Header"/>
              <w:tabs>
                <w:tab w:val="clear" w:pos="4320"/>
                <w:tab w:val="clear" w:pos="8640"/>
              </w:tabs>
              <w:rPr>
                <w:rFonts w:ascii="Century Gothic" w:hAnsi="Century Gothic"/>
                <w:b/>
                <w:bCs/>
              </w:rPr>
            </w:pPr>
          </w:p>
          <w:p w:rsidR="00F40916" w:rsidRDefault="00F40916">
            <w:pPr>
              <w:pStyle w:val="Header"/>
              <w:tabs>
                <w:tab w:val="clear" w:pos="4320"/>
                <w:tab w:val="clear" w:pos="8640"/>
              </w:tabs>
              <w:rPr>
                <w:rFonts w:ascii="Century Gothic" w:hAnsi="Century Gothic"/>
                <w:b/>
                <w:bCs/>
              </w:rPr>
            </w:pPr>
            <w:r>
              <w:rPr>
                <w:rFonts w:ascii="Century Gothic" w:hAnsi="Century Gothic"/>
                <w:b/>
                <w:bCs/>
              </w:rPr>
              <w:t>Up to the Size level this measure is calculated as follows:</w:t>
            </w:r>
          </w:p>
          <w:p w:rsidR="00F40916" w:rsidRDefault="00F40916">
            <w:pPr>
              <w:pStyle w:val="Header"/>
              <w:tabs>
                <w:tab w:val="clear" w:pos="4320"/>
                <w:tab w:val="clear" w:pos="8640"/>
              </w:tabs>
              <w:rPr>
                <w:rFonts w:ascii="Century Gothic" w:hAnsi="Century Gothic"/>
                <w:b/>
                <w:bCs/>
              </w:rPr>
            </w:pPr>
          </w:p>
          <w:p w:rsidR="00F40916" w:rsidRDefault="00F40916">
            <w:pPr>
              <w:pStyle w:val="Heade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A Feature for the product * 6 +</w:t>
            </w:r>
          </w:p>
          <w:p w:rsidR="00F40916" w:rsidRDefault="00F40916">
            <w:pPr>
              <w:pStyle w:val="Heade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B Feature for the product * 3 +</w:t>
            </w:r>
          </w:p>
          <w:p w:rsidR="00F40916" w:rsidRDefault="00F40916">
            <w:pPr>
              <w:pStyle w:val="Header"/>
              <w:pBdr>
                <w:bottom w:val="single" w:sz="6" w:space="1" w:color="auto"/>
              </w:pBd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C Feature for the product)</w:t>
            </w:r>
          </w:p>
          <w:p w:rsidR="00F40916" w:rsidRDefault="00F40916">
            <w:pPr>
              <w:pStyle w:val="Heade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A Feature for the category * 6 +</w:t>
            </w:r>
          </w:p>
          <w:p w:rsidR="00F40916" w:rsidRDefault="00F40916">
            <w:pPr>
              <w:pStyle w:val="Heade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B Feature for the category * 3 +</w:t>
            </w:r>
          </w:p>
          <w:p w:rsidR="00F40916" w:rsidRDefault="00F40916">
            <w:pPr>
              <w:pStyle w:val="Header"/>
              <w:tabs>
                <w:tab w:val="clear" w:pos="4320"/>
                <w:tab w:val="clear" w:pos="8640"/>
              </w:tabs>
              <w:jc w:val="center"/>
              <w:rPr>
                <w:rFonts w:ascii="Century Gothic" w:hAnsi="Century Gothic"/>
                <w:b/>
                <w:bCs/>
                <w:sz w:val="20"/>
                <w:szCs w:val="20"/>
              </w:rPr>
            </w:pPr>
            <w:r>
              <w:rPr>
                <w:rFonts w:ascii="Century Gothic" w:hAnsi="Century Gothic"/>
                <w:b/>
                <w:bCs/>
                <w:sz w:val="20"/>
                <w:szCs w:val="20"/>
              </w:rPr>
              <w:t>ACV Distribution C Feature for the category)</w:t>
            </w:r>
          </w:p>
          <w:p w:rsidR="00F40916" w:rsidRDefault="00F40916">
            <w:pPr>
              <w:pStyle w:val="Header"/>
              <w:tabs>
                <w:tab w:val="clear" w:pos="4320"/>
                <w:tab w:val="clear" w:pos="8640"/>
              </w:tabs>
              <w:rPr>
                <w:rFonts w:ascii="Century Gothic" w:hAnsi="Century Gothic"/>
                <w:b/>
                <w:bCs/>
              </w:rPr>
            </w:pPr>
          </w:p>
          <w:p w:rsidR="00F40916" w:rsidRDefault="00F40916">
            <w:pPr>
              <w:pStyle w:val="Header"/>
              <w:tabs>
                <w:tab w:val="clear" w:pos="4320"/>
                <w:tab w:val="clear" w:pos="8640"/>
              </w:tabs>
              <w:rPr>
                <w:rFonts w:ascii="Century Gothic" w:hAnsi="Century Gothic"/>
                <w:spacing w:val="-3"/>
              </w:rPr>
            </w:pPr>
            <w:r>
              <w:rPr>
                <w:rFonts w:ascii="Century Gothic" w:hAnsi="Century Gothic" w:cs="Symbol"/>
                <w:b/>
                <w:bCs/>
                <w:szCs w:val="18"/>
              </w:rPr>
              <w:t>This measure is additive above the Size level.</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rPr>
                <w:rFonts w:ascii="Century Gothic" w:hAnsi="Century Gothic"/>
              </w:rPr>
            </w:pPr>
            <w:r>
              <w:rPr>
                <w:rFonts w:ascii="Century Gothic" w:hAnsi="Century Gothic"/>
              </w:rPr>
              <w:t xml:space="preserve">To understand the amount of feature activity relative to the amount of feature activity that took place for the category taking into account the relative size of the features.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rsidP="00F40916">
            <w:pPr>
              <w:pStyle w:val="Header"/>
              <w:numPr>
                <w:ilvl w:val="0"/>
                <w:numId w:val="111"/>
              </w:numPr>
              <w:tabs>
                <w:tab w:val="clear" w:pos="720"/>
                <w:tab w:val="clear" w:pos="4320"/>
                <w:tab w:val="clear" w:pos="8640"/>
              </w:tabs>
              <w:ind w:left="432"/>
              <w:rPr>
                <w:rFonts w:ascii="Century Gothic" w:hAnsi="Century Gothic"/>
              </w:rPr>
            </w:pPr>
            <w:r>
              <w:rPr>
                <w:rFonts w:ascii="Century Gothic" w:hAnsi="Century Gothic"/>
              </w:rPr>
              <w:t>This measure should not be used below the Size level.</w:t>
            </w:r>
          </w:p>
          <w:p w:rsidR="00F40916" w:rsidRDefault="00F40916" w:rsidP="00F40916">
            <w:pPr>
              <w:pStyle w:val="Header"/>
              <w:numPr>
                <w:ilvl w:val="0"/>
                <w:numId w:val="111"/>
              </w:numPr>
              <w:tabs>
                <w:tab w:val="clear" w:pos="720"/>
                <w:tab w:val="clear" w:pos="4320"/>
                <w:tab w:val="clear" w:pos="8640"/>
              </w:tabs>
              <w:ind w:left="432"/>
              <w:rPr>
                <w:rFonts w:ascii="Century Gothic" w:hAnsi="Century Gothic"/>
              </w:rPr>
            </w:pPr>
            <w:r>
              <w:rPr>
                <w:rFonts w:ascii="Century Gothic" w:hAnsi="Century Gothic"/>
              </w:rPr>
              <w:t xml:space="preserve">Unlike Share of Weighted Feature Brand, which </w:t>
            </w:r>
            <w:r>
              <w:rPr>
                <w:rFonts w:ascii="Century Gothic" w:hAnsi="Century Gothic"/>
              </w:rPr>
              <w:lastRenderedPageBreak/>
              <w:t xml:space="preserve">is defined to be additive up the product hierarchy starting at the brand level, this measure is defined to be additive up the product hierarchy starting at the size level.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Share of Weighted Feature – Brand</w:t>
            </w:r>
          </w:p>
          <w:p w:rsidR="00F40916" w:rsidRDefault="00F40916">
            <w:pPr>
              <w:pStyle w:val="Header"/>
              <w:tabs>
                <w:tab w:val="clear" w:pos="4320"/>
                <w:tab w:val="clear" w:pos="8640"/>
              </w:tabs>
              <w:rPr>
                <w:rFonts w:ascii="Century Gothic" w:hAnsi="Century Gothic"/>
              </w:rPr>
            </w:pPr>
            <w:r>
              <w:rPr>
                <w:rFonts w:ascii="Century Gothic" w:hAnsi="Century Gothic"/>
              </w:rPr>
              <w:t xml:space="preserve">Share of Merchandizing </w:t>
            </w:r>
            <w:r w:rsidR="007A7F51">
              <w:rPr>
                <w:rFonts w:ascii="Century Gothic" w:hAnsi="Century Gothic"/>
              </w:rPr>
              <w:t>Occurrences</w:t>
            </w:r>
          </w:p>
        </w:tc>
      </w:tr>
    </w:tbl>
    <w:p w:rsidR="00F40916" w:rsidRDefault="00F40916">
      <w:r>
        <w:rPr>
          <w:b/>
          <w:bCs/>
        </w:rP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t>Measure Group</w:t>
            </w:r>
          </w:p>
        </w:tc>
        <w:tc>
          <w:tcPr>
            <w:tcW w:w="6300" w:type="dxa"/>
            <w:gridSpan w:val="2"/>
          </w:tcPr>
          <w:p w:rsidR="00F40916" w:rsidRDefault="00F40916">
            <w:pPr>
              <w:pStyle w:val="MeasureGuideHeading"/>
            </w:pPr>
            <w:bookmarkStart w:id="278" w:name="_Toc79206012"/>
            <w:bookmarkStart w:id="279" w:name="_Toc282510755"/>
            <w:r>
              <w:t>Total Points of ACV Weighted Distribution (Algorithm 084)</w:t>
            </w:r>
            <w:bookmarkEnd w:id="278"/>
            <w:bookmarkEnd w:id="279"/>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 xml:space="preserve">Stored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rPr>
              <w:t>This measure reports the distribution of a product aggregate while taking into account the number of UPCs selling within that aggregate</w:t>
            </w:r>
            <w:r>
              <w:rPr>
                <w:rFonts w:ascii="Century Gothic" w:hAnsi="Century Gothic"/>
                <w:spacing w:val="-3"/>
              </w:rPr>
              <w:t xml:space="preserv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jc w:val="center"/>
              <w:rPr>
                <w:rFonts w:ascii="Century Gothic" w:hAnsi="Century Gothic"/>
              </w:rPr>
            </w:pPr>
            <w:r>
              <w:rPr>
                <w:rFonts w:ascii="Symbol" w:hAnsi="Symbol" w:cs="Symbol"/>
              </w:rPr>
              <w:t></w:t>
            </w:r>
            <w:r>
              <w:rPr>
                <w:rFonts w:ascii="Century Gothic" w:hAnsi="Century Gothic"/>
              </w:rPr>
              <w:t xml:space="preserve"> ACV Weighted Distribution across UPCs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66"/>
              </w:numPr>
              <w:rPr>
                <w:rFonts w:ascii="Century Gothic" w:hAnsi="Century Gothic"/>
              </w:rPr>
            </w:pPr>
            <w:r>
              <w:rPr>
                <w:rFonts w:ascii="Century Gothic" w:hAnsi="Century Gothic"/>
              </w:rPr>
              <w:t xml:space="preserve">Used in conjunction with ACV Weighted Distribution to understand how many active UPCs contributed to the total reach of the product aggregate. </w:t>
            </w:r>
          </w:p>
          <w:p w:rsidR="00F40916" w:rsidRDefault="00F40916">
            <w:pPr>
              <w:numPr>
                <w:ilvl w:val="0"/>
                <w:numId w:val="66"/>
              </w:numPr>
              <w:rPr>
                <w:rFonts w:ascii="Century Gothic" w:hAnsi="Century Gothic"/>
              </w:rPr>
            </w:pPr>
            <w:r>
              <w:rPr>
                <w:rFonts w:ascii="Century Gothic" w:hAnsi="Century Gothic"/>
              </w:rPr>
              <w:t>To compare the total depth of distribution of different brands (ideally with similar numbers of active UPCs) within a geography.</w:t>
            </w:r>
          </w:p>
          <w:p w:rsidR="00F40916" w:rsidRDefault="00F40916">
            <w:pPr>
              <w:numPr>
                <w:ilvl w:val="0"/>
                <w:numId w:val="65"/>
              </w:numPr>
              <w:rPr>
                <w:rFonts w:ascii="Century Gothic" w:hAnsi="Century Gothic"/>
              </w:rPr>
            </w:pPr>
            <w:r>
              <w:rPr>
                <w:rFonts w:ascii="Century Gothic" w:hAnsi="Century Gothic"/>
              </w:rPr>
              <w:t>To compare total depth of distribution of a brand across different but equal time periods.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pStyle w:val="Header"/>
              <w:numPr>
                <w:ilvl w:val="0"/>
                <w:numId w:val="65"/>
              </w:numPr>
              <w:tabs>
                <w:tab w:val="clear" w:pos="4320"/>
                <w:tab w:val="clear" w:pos="8640"/>
              </w:tabs>
              <w:rPr>
                <w:rFonts w:ascii="Century Gothic" w:hAnsi="Century Gothic"/>
              </w:rPr>
            </w:pPr>
            <w:r>
              <w:rPr>
                <w:rFonts w:ascii="Century Gothic" w:hAnsi="Century Gothic"/>
              </w:rPr>
              <w:t xml:space="preserve">This measure differs from ACV Weighted Distribution only in the way that it aggregates up the product hierarchy.  Like ACV Weighted Distribution, this measure is NOT additive across time periods. </w:t>
            </w:r>
          </w:p>
          <w:p w:rsidR="00F40916" w:rsidRDefault="00F40916">
            <w:pPr>
              <w:numPr>
                <w:ilvl w:val="0"/>
                <w:numId w:val="65"/>
              </w:numPr>
              <w:rPr>
                <w:rFonts w:ascii="Century Gothic" w:hAnsi="Century Gothic"/>
              </w:rPr>
            </w:pPr>
            <w:r>
              <w:rPr>
                <w:rFonts w:ascii="Century Gothic" w:hAnsi="Century Gothic"/>
              </w:rPr>
              <w:t>For a single UPC, this measure reports the same value as % ACV.</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Additive up the product hierarchy.</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Average Weighted by:</w:t>
            </w:r>
          </w:p>
          <w:p w:rsidR="00F40916" w:rsidRDefault="00F40916">
            <w:pPr>
              <w:pStyle w:val="Header"/>
              <w:tabs>
                <w:tab w:val="clear" w:pos="4320"/>
                <w:tab w:val="clear" w:pos="8640"/>
              </w:tabs>
              <w:rPr>
                <w:rFonts w:ascii="Century Gothic" w:hAnsi="Century Gothic"/>
              </w:rPr>
            </w:pPr>
            <w:r>
              <w:rPr>
                <w:rFonts w:ascii="Century Gothic" w:hAnsi="Century Gothic"/>
              </w:rPr>
              <w:t xml:space="preserve">ACV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68"/>
              </w:numPr>
              <w:rPr>
                <w:rFonts w:ascii="Century Gothic" w:hAnsi="Century Gothic"/>
              </w:rPr>
            </w:pPr>
            <w:r>
              <w:rPr>
                <w:rFonts w:ascii="Century Gothic" w:hAnsi="Century Gothic"/>
              </w:rPr>
              <w:t>% ACV</w:t>
            </w:r>
          </w:p>
          <w:p w:rsidR="00F40916" w:rsidRDefault="00F40916">
            <w:pPr>
              <w:numPr>
                <w:ilvl w:val="0"/>
                <w:numId w:val="67"/>
              </w:numPr>
              <w:rPr>
                <w:rFonts w:ascii="Century Gothic" w:hAnsi="Century Gothic"/>
              </w:rPr>
            </w:pPr>
            <w:r>
              <w:rPr>
                <w:rFonts w:ascii="Century Gothic" w:hAnsi="Century Gothic"/>
              </w:rPr>
              <w:t>Total Points of Quality Merchandising</w:t>
            </w:r>
          </w:p>
        </w:tc>
      </w:tr>
    </w:tbl>
    <w:p w:rsidR="007D6FD3" w:rsidRDefault="007D6FD3">
      <w:pPr>
        <w:tabs>
          <w:tab w:val="left" w:pos="6120"/>
        </w:tabs>
        <w:rPr>
          <w:rFonts w:ascii="Century Gothic" w:hAnsi="Century Gothic"/>
        </w:rPr>
      </w:pPr>
    </w:p>
    <w:p w:rsidR="007D6FD3" w:rsidRDefault="007D6FD3">
      <w:pPr>
        <w:tabs>
          <w:tab w:val="left" w:pos="6120"/>
        </w:tabs>
        <w:rPr>
          <w:rFonts w:ascii="Century Gothic" w:hAnsi="Century Gothic"/>
        </w:rPr>
      </w:pPr>
      <w:r>
        <w:rPr>
          <w:rFonts w:ascii="Century Gothic" w:hAnsi="Century Gothic"/>
        </w:rPr>
        <w:br w:type="page"/>
      </w:r>
    </w:p>
    <w:tbl>
      <w:tblPr>
        <w:tblW w:w="9288" w:type="dxa"/>
        <w:tblLook w:val="0000" w:firstRow="0" w:lastRow="0" w:firstColumn="0" w:lastColumn="0" w:noHBand="0" w:noVBand="0"/>
      </w:tblPr>
      <w:tblGrid>
        <w:gridCol w:w="2988"/>
        <w:gridCol w:w="2160"/>
        <w:gridCol w:w="4140"/>
      </w:tblGrid>
      <w:tr w:rsidR="007D6FD3">
        <w:tc>
          <w:tcPr>
            <w:tcW w:w="2988" w:type="dxa"/>
          </w:tcPr>
          <w:p w:rsidR="007D6FD3" w:rsidRDefault="007D6FD3" w:rsidP="00271BB0">
            <w:pPr>
              <w:pStyle w:val="Heading1"/>
            </w:pPr>
            <w:r>
              <w:t>Measure Group</w:t>
            </w:r>
          </w:p>
        </w:tc>
        <w:tc>
          <w:tcPr>
            <w:tcW w:w="6300" w:type="dxa"/>
            <w:gridSpan w:val="2"/>
          </w:tcPr>
          <w:p w:rsidR="007D6FD3" w:rsidRPr="00455718" w:rsidRDefault="007D6FD3" w:rsidP="00271BB0">
            <w:pPr>
              <w:pStyle w:val="MeasureGuideHeading"/>
              <w:rPr>
                <w:u w:val="single"/>
              </w:rPr>
            </w:pPr>
            <w:bookmarkStart w:id="280" w:name="_Toc282510756"/>
            <w:r w:rsidRPr="00455718">
              <w:t>Total Points of C</w:t>
            </w:r>
            <w:r>
              <w:t xml:space="preserve">ategory </w:t>
            </w:r>
            <w:r w:rsidRPr="00455718">
              <w:t>W</w:t>
            </w:r>
            <w:r>
              <w:t>eighted Distribution</w:t>
            </w:r>
            <w:r w:rsidRPr="00455718">
              <w:t xml:space="preserve"> (Algorithm 084)</w:t>
            </w:r>
            <w:bookmarkEnd w:id="280"/>
            <w:r w:rsidRPr="00455718">
              <w:t xml:space="preserve"> </w:t>
            </w:r>
          </w:p>
        </w:tc>
      </w:tr>
      <w:tr w:rsidR="007D6FD3">
        <w:tc>
          <w:tcPr>
            <w:tcW w:w="2988" w:type="dxa"/>
          </w:tcPr>
          <w:p w:rsidR="007D6FD3" w:rsidRDefault="007D6FD3" w:rsidP="00271BB0">
            <w:pPr>
              <w:rPr>
                <w:rFonts w:ascii="Century Gothic" w:hAnsi="Century Gothic"/>
                <w:b/>
                <w:bCs/>
                <w:sz w:val="28"/>
              </w:rPr>
            </w:pPr>
          </w:p>
        </w:tc>
        <w:tc>
          <w:tcPr>
            <w:tcW w:w="6300" w:type="dxa"/>
            <w:gridSpan w:val="2"/>
          </w:tcPr>
          <w:p w:rsidR="007D6FD3" w:rsidRDefault="007D6FD3" w:rsidP="00271BB0">
            <w:pPr>
              <w:rPr>
                <w:rFonts w:ascii="Century Gothic" w:hAnsi="Century Gothic"/>
              </w:rPr>
            </w:pPr>
          </w:p>
        </w:tc>
      </w:tr>
      <w:tr w:rsidR="007D6FD3">
        <w:tc>
          <w:tcPr>
            <w:tcW w:w="2988" w:type="dxa"/>
          </w:tcPr>
          <w:p w:rsidR="007D6FD3" w:rsidRDefault="007D6FD3" w:rsidP="00271BB0">
            <w:pPr>
              <w:rPr>
                <w:rFonts w:ascii="Century Gothic" w:hAnsi="Century Gothic"/>
                <w:b/>
                <w:bCs/>
                <w:sz w:val="28"/>
              </w:rPr>
            </w:pPr>
            <w:r>
              <w:rPr>
                <w:rFonts w:ascii="Century Gothic" w:hAnsi="Century Gothic"/>
                <w:b/>
                <w:bCs/>
                <w:sz w:val="28"/>
              </w:rPr>
              <w:t>Measure Type</w:t>
            </w:r>
          </w:p>
        </w:tc>
        <w:tc>
          <w:tcPr>
            <w:tcW w:w="6300" w:type="dxa"/>
            <w:gridSpan w:val="2"/>
          </w:tcPr>
          <w:p w:rsidR="007D6FD3" w:rsidRDefault="007D6FD3" w:rsidP="00271BB0">
            <w:pPr>
              <w:rPr>
                <w:rFonts w:ascii="Century Gothic" w:hAnsi="Century Gothic"/>
              </w:rPr>
            </w:pPr>
            <w:r>
              <w:rPr>
                <w:rFonts w:ascii="Century Gothic" w:hAnsi="Century Gothic"/>
              </w:rPr>
              <w:t>Stored</w:t>
            </w:r>
          </w:p>
        </w:tc>
      </w:tr>
      <w:tr w:rsidR="007D6FD3">
        <w:tc>
          <w:tcPr>
            <w:tcW w:w="2988" w:type="dxa"/>
          </w:tcPr>
          <w:p w:rsidR="007D6FD3" w:rsidRDefault="007D6FD3" w:rsidP="00271BB0">
            <w:pPr>
              <w:rPr>
                <w:rFonts w:ascii="Century Gothic" w:hAnsi="Century Gothic"/>
                <w:b/>
                <w:bCs/>
                <w:sz w:val="28"/>
              </w:rPr>
            </w:pPr>
          </w:p>
        </w:tc>
        <w:tc>
          <w:tcPr>
            <w:tcW w:w="6300" w:type="dxa"/>
            <w:gridSpan w:val="2"/>
          </w:tcPr>
          <w:p w:rsidR="007D6FD3" w:rsidRDefault="007D6FD3" w:rsidP="00271BB0">
            <w:pPr>
              <w:rPr>
                <w:rFonts w:ascii="Century Gothic" w:hAnsi="Century Gothic"/>
              </w:rPr>
            </w:pPr>
          </w:p>
        </w:tc>
      </w:tr>
      <w:tr w:rsidR="007D6FD3">
        <w:tc>
          <w:tcPr>
            <w:tcW w:w="2988" w:type="dxa"/>
          </w:tcPr>
          <w:p w:rsidR="007D6FD3" w:rsidRDefault="007D6FD3" w:rsidP="00271BB0">
            <w:pPr>
              <w:rPr>
                <w:rFonts w:ascii="Century Gothic" w:hAnsi="Century Gothic"/>
                <w:b/>
                <w:bCs/>
                <w:sz w:val="28"/>
              </w:rPr>
            </w:pPr>
            <w:r>
              <w:rPr>
                <w:rFonts w:ascii="Century Gothic" w:hAnsi="Century Gothic"/>
                <w:b/>
                <w:bCs/>
                <w:sz w:val="28"/>
              </w:rPr>
              <w:t>Definition</w:t>
            </w:r>
          </w:p>
        </w:tc>
        <w:tc>
          <w:tcPr>
            <w:tcW w:w="6300" w:type="dxa"/>
            <w:gridSpan w:val="2"/>
          </w:tcPr>
          <w:p w:rsidR="007D6FD3" w:rsidRDefault="007D6FD3" w:rsidP="00271BB0">
            <w:pPr>
              <w:pStyle w:val="Header"/>
              <w:rPr>
                <w:rFonts w:ascii="Century Gothic" w:hAnsi="Century Gothic"/>
                <w:spacing w:val="-3"/>
              </w:rPr>
            </w:pPr>
            <w:r w:rsidRPr="00455718">
              <w:rPr>
                <w:rFonts w:ascii="Century Gothic" w:hAnsi="Century Gothic"/>
                <w:spacing w:val="-3"/>
              </w:rPr>
              <w:t xml:space="preserve">This measure reports the distribution of a product aggregate while taking into account the number of UPCs selling within that aggregate. </w:t>
            </w:r>
          </w:p>
        </w:tc>
      </w:tr>
      <w:tr w:rsidR="007D6FD3">
        <w:tc>
          <w:tcPr>
            <w:tcW w:w="2988" w:type="dxa"/>
          </w:tcPr>
          <w:p w:rsidR="007D6FD3" w:rsidRDefault="007D6FD3" w:rsidP="00271BB0">
            <w:pPr>
              <w:rPr>
                <w:rFonts w:ascii="Century Gothic" w:hAnsi="Century Gothic"/>
                <w:b/>
                <w:bCs/>
                <w:sz w:val="28"/>
              </w:rPr>
            </w:pPr>
          </w:p>
        </w:tc>
        <w:tc>
          <w:tcPr>
            <w:tcW w:w="6300" w:type="dxa"/>
            <w:gridSpan w:val="2"/>
          </w:tcPr>
          <w:p w:rsidR="007D6FD3" w:rsidRDefault="007D6FD3" w:rsidP="00271BB0">
            <w:pPr>
              <w:rPr>
                <w:rFonts w:ascii="Century Gothic" w:hAnsi="Century Gothic"/>
              </w:rPr>
            </w:pPr>
          </w:p>
        </w:tc>
      </w:tr>
      <w:tr w:rsidR="007D6FD3">
        <w:tc>
          <w:tcPr>
            <w:tcW w:w="2988" w:type="dxa"/>
          </w:tcPr>
          <w:p w:rsidR="007D6FD3" w:rsidRPr="00455718" w:rsidRDefault="007D6FD3" w:rsidP="00271BB0">
            <w:pPr>
              <w:pStyle w:val="Heading1"/>
            </w:pPr>
            <w:r w:rsidRPr="00455718">
              <w:t>Calculation</w:t>
            </w:r>
          </w:p>
        </w:tc>
        <w:tc>
          <w:tcPr>
            <w:tcW w:w="6300" w:type="dxa"/>
            <w:gridSpan w:val="2"/>
          </w:tcPr>
          <w:p w:rsidR="007D6FD3" w:rsidRPr="00455718" w:rsidRDefault="007D6FD3" w:rsidP="00271BB0">
            <w:pPr>
              <w:pStyle w:val="Header"/>
              <w:jc w:val="center"/>
              <w:rPr>
                <w:rFonts w:ascii="Century Gothic" w:hAnsi="Century Gothic"/>
              </w:rPr>
            </w:pPr>
            <w:r w:rsidRPr="00455718">
              <w:rPr>
                <w:rFonts w:ascii="Century Gothic" w:hAnsi="Century Gothic"/>
              </w:rPr>
              <w:sym w:font="Symbol" w:char="0053"/>
            </w:r>
            <w:r w:rsidRPr="00455718">
              <w:rPr>
                <w:rFonts w:ascii="Century Gothic" w:hAnsi="Century Gothic"/>
              </w:rPr>
              <w:t xml:space="preserve"> Category Weighted Distribution across UPCs </w:t>
            </w:r>
          </w:p>
        </w:tc>
      </w:tr>
      <w:tr w:rsidR="007D6FD3">
        <w:tc>
          <w:tcPr>
            <w:tcW w:w="2988" w:type="dxa"/>
          </w:tcPr>
          <w:p w:rsidR="007D6FD3" w:rsidRDefault="007D6FD3" w:rsidP="00271BB0">
            <w:pPr>
              <w:rPr>
                <w:rFonts w:ascii="Century Gothic" w:hAnsi="Century Gothic"/>
                <w:b/>
                <w:bCs/>
                <w:sz w:val="28"/>
              </w:rPr>
            </w:pPr>
          </w:p>
        </w:tc>
        <w:tc>
          <w:tcPr>
            <w:tcW w:w="6300" w:type="dxa"/>
            <w:gridSpan w:val="2"/>
          </w:tcPr>
          <w:p w:rsidR="007D6FD3" w:rsidRDefault="007D6FD3" w:rsidP="00271BB0">
            <w:pPr>
              <w:rPr>
                <w:rFonts w:ascii="Century Gothic" w:hAnsi="Century Gothic"/>
              </w:rPr>
            </w:pPr>
          </w:p>
        </w:tc>
      </w:tr>
      <w:tr w:rsidR="007D6FD3">
        <w:tc>
          <w:tcPr>
            <w:tcW w:w="2988" w:type="dxa"/>
          </w:tcPr>
          <w:p w:rsidR="007D6FD3" w:rsidRDefault="007D6FD3" w:rsidP="00271BB0">
            <w:pPr>
              <w:rPr>
                <w:rFonts w:ascii="Century Gothic" w:hAnsi="Century Gothic"/>
                <w:b/>
                <w:bCs/>
                <w:sz w:val="28"/>
              </w:rPr>
            </w:pPr>
            <w:r>
              <w:rPr>
                <w:rFonts w:ascii="Century Gothic" w:hAnsi="Century Gothic"/>
                <w:b/>
                <w:bCs/>
                <w:sz w:val="28"/>
              </w:rPr>
              <w:t>Common Use(s)</w:t>
            </w:r>
          </w:p>
        </w:tc>
        <w:tc>
          <w:tcPr>
            <w:tcW w:w="6300" w:type="dxa"/>
            <w:gridSpan w:val="2"/>
          </w:tcPr>
          <w:p w:rsidR="007D6FD3" w:rsidRPr="00455718" w:rsidRDefault="007D6FD3" w:rsidP="00271BB0">
            <w:pPr>
              <w:numPr>
                <w:ilvl w:val="0"/>
                <w:numId w:val="129"/>
              </w:numPr>
              <w:rPr>
                <w:rFonts w:ascii="Century Gothic" w:hAnsi="Century Gothic"/>
              </w:rPr>
            </w:pPr>
            <w:r w:rsidRPr="00455718">
              <w:rPr>
                <w:rFonts w:ascii="Century Gothic" w:hAnsi="Century Gothic"/>
              </w:rPr>
              <w:t xml:space="preserve">Used in conjunction with Category Weighted Distribution to understand how many active UPCs contributed to the total reach of the product aggregate. </w:t>
            </w:r>
          </w:p>
          <w:p w:rsidR="007D6FD3" w:rsidRPr="00455718" w:rsidRDefault="007D6FD3" w:rsidP="00271BB0">
            <w:pPr>
              <w:numPr>
                <w:ilvl w:val="0"/>
                <w:numId w:val="129"/>
              </w:numPr>
              <w:rPr>
                <w:rFonts w:ascii="Century Gothic" w:hAnsi="Century Gothic"/>
              </w:rPr>
            </w:pPr>
            <w:r w:rsidRPr="00455718">
              <w:rPr>
                <w:rFonts w:ascii="Century Gothic" w:hAnsi="Century Gothic"/>
              </w:rPr>
              <w:t>To compare the total depth of distribution of different brands (ideally with similar numbers of active UPCs) within a geography.</w:t>
            </w:r>
          </w:p>
          <w:p w:rsidR="007D6FD3" w:rsidRDefault="007D6FD3" w:rsidP="00271BB0">
            <w:pPr>
              <w:numPr>
                <w:ilvl w:val="0"/>
                <w:numId w:val="129"/>
              </w:numPr>
              <w:rPr>
                <w:rFonts w:ascii="Century Gothic" w:hAnsi="Century Gothic"/>
              </w:rPr>
            </w:pPr>
            <w:r w:rsidRPr="00455718">
              <w:rPr>
                <w:rFonts w:ascii="Century Gothic" w:hAnsi="Century Gothic"/>
              </w:rPr>
              <w:t xml:space="preserve">To compare total depth of distribution of a brand across different but equal time periods. </w:t>
            </w:r>
          </w:p>
        </w:tc>
      </w:tr>
      <w:tr w:rsidR="007D6FD3">
        <w:tc>
          <w:tcPr>
            <w:tcW w:w="2988" w:type="dxa"/>
          </w:tcPr>
          <w:p w:rsidR="007D6FD3" w:rsidRPr="00455718" w:rsidRDefault="007D6FD3" w:rsidP="00271BB0">
            <w:pPr>
              <w:rPr>
                <w:rFonts w:ascii="Century Gothic" w:hAnsi="Century Gothic"/>
                <w:b/>
                <w:bCs/>
                <w:sz w:val="28"/>
              </w:rPr>
            </w:pPr>
          </w:p>
        </w:tc>
        <w:tc>
          <w:tcPr>
            <w:tcW w:w="6300" w:type="dxa"/>
            <w:gridSpan w:val="2"/>
          </w:tcPr>
          <w:p w:rsidR="007D6FD3" w:rsidRPr="00455718" w:rsidRDefault="007D6FD3" w:rsidP="00271BB0">
            <w:pPr>
              <w:rPr>
                <w:rFonts w:ascii="Century Gothic" w:hAnsi="Century Gothic"/>
              </w:rPr>
            </w:pPr>
          </w:p>
        </w:tc>
      </w:tr>
      <w:tr w:rsidR="007D6FD3">
        <w:tc>
          <w:tcPr>
            <w:tcW w:w="2988" w:type="dxa"/>
          </w:tcPr>
          <w:p w:rsidR="007D6FD3" w:rsidRPr="00455718" w:rsidRDefault="007D6FD3" w:rsidP="00271BB0">
            <w:pPr>
              <w:rPr>
                <w:rFonts w:ascii="Century Gothic" w:hAnsi="Century Gothic"/>
                <w:b/>
                <w:bCs/>
                <w:sz w:val="28"/>
              </w:rPr>
            </w:pPr>
            <w:r w:rsidRPr="00455718">
              <w:rPr>
                <w:rFonts w:ascii="Century Gothic" w:hAnsi="Century Gothic"/>
                <w:b/>
                <w:bCs/>
                <w:sz w:val="28"/>
              </w:rPr>
              <w:t>Usage Notes</w:t>
            </w:r>
          </w:p>
        </w:tc>
        <w:tc>
          <w:tcPr>
            <w:tcW w:w="6300" w:type="dxa"/>
            <w:gridSpan w:val="2"/>
          </w:tcPr>
          <w:p w:rsidR="007D6FD3" w:rsidRPr="00455718" w:rsidRDefault="007D6FD3" w:rsidP="00271BB0">
            <w:pPr>
              <w:pStyle w:val="Header"/>
              <w:numPr>
                <w:ilvl w:val="0"/>
                <w:numId w:val="132"/>
              </w:numPr>
              <w:rPr>
                <w:rFonts w:ascii="Century Gothic" w:hAnsi="Century Gothic"/>
              </w:rPr>
            </w:pPr>
            <w:r w:rsidRPr="00455718">
              <w:rPr>
                <w:rFonts w:ascii="Century Gothic" w:hAnsi="Century Gothic"/>
              </w:rPr>
              <w:t xml:space="preserve">This measure differs from Category Weighted Distribution only in the way that it aggregates up the product hierarchy.  Like Category Weighted Distribution, this measure is NOT additive across time periods. </w:t>
            </w:r>
          </w:p>
          <w:p w:rsidR="007D6FD3" w:rsidRPr="00455718" w:rsidRDefault="007D6FD3" w:rsidP="00271BB0">
            <w:pPr>
              <w:pStyle w:val="Header"/>
              <w:numPr>
                <w:ilvl w:val="0"/>
                <w:numId w:val="132"/>
              </w:numPr>
              <w:rPr>
                <w:rFonts w:ascii="Century Gothic" w:hAnsi="Century Gothic"/>
              </w:rPr>
            </w:pPr>
            <w:r w:rsidRPr="00455718">
              <w:rPr>
                <w:rFonts w:ascii="Century Gothic" w:hAnsi="Century Gothic"/>
              </w:rPr>
              <w:t xml:space="preserve">For a single UPC, </w:t>
            </w:r>
            <w:r w:rsidR="003337FB">
              <w:rPr>
                <w:rFonts w:ascii="Century Gothic" w:hAnsi="Century Gothic"/>
              </w:rPr>
              <w:t xml:space="preserve">in a single week, in a single geography, </w:t>
            </w:r>
            <w:r w:rsidRPr="00455718">
              <w:rPr>
                <w:rFonts w:ascii="Century Gothic" w:hAnsi="Century Gothic"/>
              </w:rPr>
              <w:t xml:space="preserve">this measure reports the same value as % CWD. </w:t>
            </w:r>
          </w:p>
        </w:tc>
      </w:tr>
      <w:tr w:rsidR="007D6FD3">
        <w:tc>
          <w:tcPr>
            <w:tcW w:w="2988" w:type="dxa"/>
          </w:tcPr>
          <w:p w:rsidR="007D6FD3" w:rsidRDefault="007D6FD3" w:rsidP="00271BB0">
            <w:pPr>
              <w:rPr>
                <w:rFonts w:ascii="Century Gothic" w:hAnsi="Century Gothic"/>
                <w:b/>
                <w:bCs/>
                <w:sz w:val="28"/>
              </w:rPr>
            </w:pPr>
          </w:p>
        </w:tc>
        <w:tc>
          <w:tcPr>
            <w:tcW w:w="6300" w:type="dxa"/>
            <w:gridSpan w:val="2"/>
          </w:tcPr>
          <w:p w:rsidR="007D6FD3" w:rsidRDefault="007D6FD3" w:rsidP="00271BB0">
            <w:pPr>
              <w:rPr>
                <w:rFonts w:ascii="Century Gothic" w:hAnsi="Century Gothic"/>
              </w:rPr>
            </w:pPr>
          </w:p>
        </w:tc>
      </w:tr>
      <w:tr w:rsidR="007D6FD3">
        <w:tc>
          <w:tcPr>
            <w:tcW w:w="2988" w:type="dxa"/>
          </w:tcPr>
          <w:p w:rsidR="007D6FD3" w:rsidRDefault="007D6FD3" w:rsidP="00271BB0">
            <w:pPr>
              <w:rPr>
                <w:rFonts w:ascii="Century Gothic" w:hAnsi="Century Gothic"/>
                <w:b/>
                <w:bCs/>
                <w:sz w:val="28"/>
              </w:rPr>
            </w:pPr>
            <w:r>
              <w:rPr>
                <w:rFonts w:ascii="Century Gothic" w:hAnsi="Century Gothic"/>
                <w:b/>
                <w:bCs/>
                <w:sz w:val="28"/>
              </w:rPr>
              <w:t>Additivity</w:t>
            </w:r>
          </w:p>
        </w:tc>
        <w:tc>
          <w:tcPr>
            <w:tcW w:w="6300" w:type="dxa"/>
            <w:gridSpan w:val="2"/>
          </w:tcPr>
          <w:p w:rsidR="007D6FD3" w:rsidRDefault="007D6FD3" w:rsidP="00271BB0">
            <w:pPr>
              <w:pStyle w:val="Header"/>
              <w:tabs>
                <w:tab w:val="clear" w:pos="4320"/>
                <w:tab w:val="clear" w:pos="8640"/>
              </w:tabs>
              <w:rPr>
                <w:rFonts w:ascii="Century Gothic" w:hAnsi="Century Gothic"/>
              </w:rPr>
            </w:pPr>
            <w:r>
              <w:rPr>
                <w:rFonts w:ascii="Century Gothic" w:hAnsi="Century Gothic"/>
              </w:rPr>
              <w:t>Additive up the product hierarchy.</w:t>
            </w:r>
          </w:p>
        </w:tc>
      </w:tr>
      <w:tr w:rsidR="007D6FD3">
        <w:tc>
          <w:tcPr>
            <w:tcW w:w="2988" w:type="dxa"/>
          </w:tcPr>
          <w:p w:rsidR="007D6FD3" w:rsidRDefault="007D6FD3" w:rsidP="00271BB0">
            <w:pPr>
              <w:rPr>
                <w:rFonts w:ascii="Century Gothic" w:hAnsi="Century Gothic"/>
                <w:b/>
                <w:bCs/>
                <w:sz w:val="28"/>
              </w:rPr>
            </w:pPr>
          </w:p>
        </w:tc>
        <w:tc>
          <w:tcPr>
            <w:tcW w:w="6300" w:type="dxa"/>
            <w:gridSpan w:val="2"/>
            <w:tcBorders>
              <w:bottom w:val="single" w:sz="4" w:space="0" w:color="auto"/>
            </w:tcBorders>
          </w:tcPr>
          <w:p w:rsidR="007D6FD3" w:rsidRDefault="007D6FD3" w:rsidP="00271BB0">
            <w:pPr>
              <w:rPr>
                <w:rFonts w:ascii="Century Gothic" w:hAnsi="Century Gothic"/>
              </w:rPr>
            </w:pPr>
          </w:p>
        </w:tc>
      </w:tr>
      <w:tr w:rsidR="007D6FD3">
        <w:tc>
          <w:tcPr>
            <w:tcW w:w="2988" w:type="dxa"/>
            <w:tcBorders>
              <w:right w:val="single" w:sz="4" w:space="0" w:color="auto"/>
            </w:tcBorders>
          </w:tcPr>
          <w:p w:rsidR="007D6FD3" w:rsidRDefault="007D6FD3" w:rsidP="00271BB0">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7D6FD3" w:rsidRDefault="007D6FD3" w:rsidP="00271BB0">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7D6FD3" w:rsidRDefault="007D6FD3" w:rsidP="00271BB0">
            <w:pPr>
              <w:pStyle w:val="Header"/>
              <w:tabs>
                <w:tab w:val="clear" w:pos="4320"/>
                <w:tab w:val="clear" w:pos="8640"/>
              </w:tabs>
              <w:rPr>
                <w:rFonts w:ascii="Century Gothic" w:hAnsi="Century Gothic"/>
              </w:rPr>
            </w:pPr>
            <w:r>
              <w:rPr>
                <w:rFonts w:ascii="Century Gothic" w:hAnsi="Century Gothic"/>
              </w:rPr>
              <w:t>Average Weighted By: ACV</w:t>
            </w:r>
          </w:p>
        </w:tc>
      </w:tr>
      <w:tr w:rsidR="007D6FD3">
        <w:tc>
          <w:tcPr>
            <w:tcW w:w="2988" w:type="dxa"/>
            <w:tcBorders>
              <w:right w:val="single" w:sz="4" w:space="0" w:color="auto"/>
            </w:tcBorders>
          </w:tcPr>
          <w:p w:rsidR="007D6FD3" w:rsidRDefault="007D6FD3" w:rsidP="00271BB0">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7D6FD3" w:rsidRDefault="007D6FD3" w:rsidP="00271BB0">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7D6FD3" w:rsidRDefault="007D6FD3" w:rsidP="00271BB0">
            <w:pPr>
              <w:rPr>
                <w:rFonts w:ascii="Century Gothic" w:hAnsi="Century Gothic"/>
              </w:rPr>
            </w:pPr>
            <w:r>
              <w:rPr>
                <w:rFonts w:ascii="Century Gothic" w:hAnsi="Century Gothic"/>
              </w:rPr>
              <w:t>Total</w:t>
            </w:r>
          </w:p>
        </w:tc>
      </w:tr>
      <w:tr w:rsidR="007D6FD3">
        <w:tc>
          <w:tcPr>
            <w:tcW w:w="2988" w:type="dxa"/>
            <w:tcBorders>
              <w:right w:val="single" w:sz="4" w:space="0" w:color="auto"/>
            </w:tcBorders>
          </w:tcPr>
          <w:p w:rsidR="007D6FD3" w:rsidRDefault="007D6FD3" w:rsidP="00271BB0">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7D6FD3" w:rsidRDefault="007D6FD3" w:rsidP="00271BB0">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7D6FD3" w:rsidRDefault="007D6FD3" w:rsidP="00271BB0">
            <w:pPr>
              <w:rPr>
                <w:rFonts w:ascii="Century Gothic" w:hAnsi="Century Gothic"/>
              </w:rPr>
            </w:pPr>
            <w:r>
              <w:rPr>
                <w:rFonts w:ascii="Century Gothic" w:hAnsi="Century Gothic"/>
              </w:rPr>
              <w:t>Largest</w:t>
            </w:r>
          </w:p>
        </w:tc>
      </w:tr>
      <w:tr w:rsidR="007D6FD3">
        <w:tc>
          <w:tcPr>
            <w:tcW w:w="2988" w:type="dxa"/>
          </w:tcPr>
          <w:p w:rsidR="007D6FD3" w:rsidRDefault="007D6FD3" w:rsidP="00271BB0">
            <w:pPr>
              <w:rPr>
                <w:rFonts w:ascii="Century Gothic" w:hAnsi="Century Gothic"/>
                <w:b/>
                <w:bCs/>
                <w:sz w:val="28"/>
              </w:rPr>
            </w:pPr>
          </w:p>
        </w:tc>
        <w:tc>
          <w:tcPr>
            <w:tcW w:w="2160" w:type="dxa"/>
            <w:tcBorders>
              <w:top w:val="single" w:sz="4" w:space="0" w:color="auto"/>
            </w:tcBorders>
          </w:tcPr>
          <w:p w:rsidR="007D6FD3" w:rsidRDefault="007D6FD3" w:rsidP="00271BB0">
            <w:pPr>
              <w:rPr>
                <w:rFonts w:ascii="Century Gothic" w:hAnsi="Century Gothic"/>
              </w:rPr>
            </w:pPr>
          </w:p>
        </w:tc>
        <w:tc>
          <w:tcPr>
            <w:tcW w:w="4140" w:type="dxa"/>
            <w:tcBorders>
              <w:top w:val="single" w:sz="4" w:space="0" w:color="auto"/>
            </w:tcBorders>
          </w:tcPr>
          <w:p w:rsidR="007D6FD3" w:rsidRDefault="007D6FD3" w:rsidP="00271BB0">
            <w:pPr>
              <w:rPr>
                <w:rFonts w:ascii="Century Gothic" w:hAnsi="Century Gothic"/>
              </w:rPr>
            </w:pPr>
          </w:p>
        </w:tc>
      </w:tr>
      <w:tr w:rsidR="007D6FD3">
        <w:trPr>
          <w:cantSplit/>
        </w:trPr>
        <w:tc>
          <w:tcPr>
            <w:tcW w:w="2988" w:type="dxa"/>
          </w:tcPr>
          <w:p w:rsidR="007D6FD3" w:rsidRDefault="007D6FD3" w:rsidP="00271BB0">
            <w:pPr>
              <w:rPr>
                <w:rFonts w:ascii="Century Gothic" w:hAnsi="Century Gothic"/>
                <w:b/>
                <w:bCs/>
                <w:sz w:val="28"/>
              </w:rPr>
            </w:pPr>
            <w:r>
              <w:rPr>
                <w:rFonts w:ascii="Century Gothic" w:hAnsi="Century Gothic"/>
                <w:b/>
                <w:bCs/>
                <w:sz w:val="28"/>
              </w:rPr>
              <w:t>Related Measures</w:t>
            </w:r>
          </w:p>
        </w:tc>
        <w:tc>
          <w:tcPr>
            <w:tcW w:w="6300" w:type="dxa"/>
            <w:gridSpan w:val="2"/>
          </w:tcPr>
          <w:p w:rsidR="007D6FD3" w:rsidRDefault="007D6FD3" w:rsidP="00271BB0">
            <w:pPr>
              <w:rPr>
                <w:rFonts w:ascii="Century Gothic" w:hAnsi="Century Gothic"/>
              </w:rPr>
            </w:pPr>
            <w:r>
              <w:rPr>
                <w:rFonts w:ascii="Century Gothic" w:hAnsi="Century Gothic"/>
              </w:rPr>
              <w:t>Category Weighted Distribution</w:t>
            </w:r>
          </w:p>
        </w:tc>
      </w:tr>
    </w:tbl>
    <w:p w:rsidR="007D6FD3" w:rsidRDefault="007D6FD3" w:rsidP="007D6FD3"/>
    <w:p w:rsidR="00F40916" w:rsidRDefault="00F40916">
      <w:pPr>
        <w:tabs>
          <w:tab w:val="left" w:pos="6120"/>
        </w:tabs>
        <w:rPr>
          <w:rFonts w:ascii="Century Gothic" w:hAnsi="Century Gothic"/>
        </w:rPr>
        <w:sectPr w:rsidR="00F40916" w:rsidSect="006A6224">
          <w:pgSz w:w="12240" w:h="15840"/>
          <w:pgMar w:top="1152" w:right="1440" w:bottom="1152" w:left="1440" w:header="720" w:footer="720" w:gutter="0"/>
          <w:cols w:space="720"/>
          <w:docGrid w:linePitch="360"/>
        </w:sectPr>
      </w:pPr>
      <w:r>
        <w:rPr>
          <w:rFonts w:ascii="Century Gothic" w:hAnsi="Century Gothic"/>
        </w:rPr>
        <w:tab/>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81" w:name="_Toc79206013"/>
            <w:bookmarkStart w:id="282" w:name="_Toc282510757"/>
            <w:r>
              <w:t>Total Points of Quality Merchandising (Algorithm 114)</w:t>
            </w:r>
            <w:bookmarkEnd w:id="281"/>
            <w:bookmarkEnd w:id="282"/>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rPr>
              <w:t>This measure reports the cumulative ACV distribution points with Quality Merchandising (i.e. Feature and/or Display) of all UPCs that fall under a specified product</w:t>
            </w:r>
            <w:r>
              <w:rPr>
                <w:rFonts w:ascii="Century Gothic" w:hAnsi="Century Gothic"/>
                <w:spacing w:val="-3"/>
              </w:rPr>
              <w:t xml:space="preserve"> in a market.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jc w:val="center"/>
              <w:rPr>
                <w:rFonts w:ascii="Century Gothic" w:hAnsi="Century Gothic"/>
                <w:sz w:val="18"/>
                <w:szCs w:val="18"/>
                <w:u w:val="single"/>
              </w:rPr>
            </w:pPr>
            <w:r>
              <w:rPr>
                <w:rFonts w:ascii="Symbol" w:hAnsi="Symbol" w:cs="Symbol"/>
                <w:sz w:val="18"/>
                <w:szCs w:val="18"/>
                <w:u w:val="single"/>
              </w:rPr>
              <w:t></w:t>
            </w:r>
            <w:r>
              <w:rPr>
                <w:rFonts w:ascii="Century Gothic" w:hAnsi="Century Gothic"/>
                <w:sz w:val="18"/>
                <w:szCs w:val="18"/>
                <w:u w:val="single"/>
              </w:rPr>
              <w:t xml:space="preserve"> ACV Weighted Distribution on Feature and/or Display  across UPCs</w:t>
            </w:r>
          </w:p>
          <w:p w:rsidR="00F40916" w:rsidRDefault="00F40916">
            <w:pPr>
              <w:pStyle w:val="Header"/>
              <w:tabs>
                <w:tab w:val="clear" w:pos="4320"/>
                <w:tab w:val="clear" w:pos="8640"/>
              </w:tabs>
              <w:jc w:val="center"/>
              <w:rPr>
                <w:rFonts w:ascii="Century Gothic" w:hAnsi="Century Gothic"/>
                <w:sz w:val="18"/>
                <w:szCs w:val="18"/>
              </w:rPr>
            </w:pPr>
            <w:r>
              <w:rPr>
                <w:rFonts w:ascii="Century Gothic" w:hAnsi="Century Gothic"/>
                <w:sz w:val="18"/>
                <w:szCs w:val="18"/>
              </w:rPr>
              <w:t>100</w:t>
            </w:r>
          </w:p>
          <w:p w:rsidR="00F40916" w:rsidRDefault="00F40916">
            <w:pPr>
              <w:pStyle w:val="Header"/>
              <w:tabs>
                <w:tab w:val="clear" w:pos="4320"/>
                <w:tab w:val="clear" w:pos="8640"/>
              </w:tabs>
              <w:jc w:val="center"/>
              <w:rPr>
                <w:rFonts w:ascii="Century Gothic" w:hAnsi="Century Gothic"/>
                <w:sz w:val="18"/>
                <w:szCs w:val="18"/>
              </w:rPr>
            </w:pPr>
          </w:p>
          <w:p w:rsidR="00F40916" w:rsidRDefault="00F40916">
            <w:pPr>
              <w:pStyle w:val="Header"/>
              <w:tabs>
                <w:tab w:val="clear" w:pos="4320"/>
                <w:tab w:val="clear" w:pos="8640"/>
              </w:tabs>
              <w:rPr>
                <w:rFonts w:ascii="Century Gothic" w:hAnsi="Century Gothic"/>
              </w:rPr>
            </w:pPr>
            <w:r>
              <w:rPr>
                <w:rFonts w:ascii="Century Gothic" w:hAnsi="Century Gothic"/>
              </w:rPr>
              <w:t>This measure sums the UPCs’ ACV Weighted Distribution up the product hierarchy and across time.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70"/>
              </w:numPr>
              <w:rPr>
                <w:rFonts w:ascii="Century Gothic" w:hAnsi="Century Gothic"/>
              </w:rPr>
            </w:pPr>
            <w:r>
              <w:rPr>
                <w:rFonts w:ascii="Century Gothic" w:hAnsi="Century Gothic"/>
              </w:rPr>
              <w:t>To compare the total ACV Weighted Distribution points on Quality Merchandising of different brands (ideally with similar numbers of active UPCs) within a geography.</w:t>
            </w:r>
          </w:p>
          <w:p w:rsidR="00F40916" w:rsidRDefault="00F40916">
            <w:pPr>
              <w:numPr>
                <w:ilvl w:val="0"/>
                <w:numId w:val="69"/>
              </w:numPr>
              <w:rPr>
                <w:rFonts w:ascii="Century Gothic" w:hAnsi="Century Gothic"/>
              </w:rPr>
            </w:pPr>
            <w:r>
              <w:rPr>
                <w:rFonts w:ascii="Century Gothic" w:hAnsi="Century Gothic"/>
              </w:rPr>
              <w:t>To compare total distribution points on Quality Merchandising of different brands across different but equal time periods.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69"/>
              </w:numPr>
              <w:rPr>
                <w:rFonts w:ascii="Century Gothic" w:hAnsi="Century Gothic"/>
              </w:rPr>
            </w:pPr>
            <w:r>
              <w:rPr>
                <w:rFonts w:ascii="Century Gothic" w:hAnsi="Century Gothic"/>
              </w:rPr>
              <w:t>This measure differs from Total Points of Distribution in that it is additive across both the product and the time dimension.</w:t>
            </w:r>
          </w:p>
          <w:p w:rsidR="00F40916" w:rsidRDefault="00F40916">
            <w:pPr>
              <w:numPr>
                <w:ilvl w:val="0"/>
                <w:numId w:val="69"/>
              </w:numPr>
              <w:rPr>
                <w:rFonts w:ascii="Century Gothic" w:hAnsi="Century Gothic"/>
              </w:rPr>
            </w:pPr>
            <w:r>
              <w:rPr>
                <w:rFonts w:ascii="Century Gothic" w:hAnsi="Century Gothic"/>
              </w:rPr>
              <w:t>This measure is similar to Additive Weighted Weeks, Feature and/or Display but is always additive beginning at the UPC level.</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Additive up the product hierarchy and across time.</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Average Weighted by:</w:t>
            </w:r>
          </w:p>
          <w:p w:rsidR="00F40916" w:rsidRDefault="00F40916">
            <w:pPr>
              <w:pStyle w:val="Header"/>
              <w:tabs>
                <w:tab w:val="clear" w:pos="4320"/>
                <w:tab w:val="clear" w:pos="8640"/>
              </w:tabs>
              <w:rPr>
                <w:rFonts w:ascii="Century Gothic" w:hAnsi="Century Gothic"/>
              </w:rPr>
            </w:pPr>
            <w:r>
              <w:rPr>
                <w:rFonts w:ascii="Century Gothic" w:hAnsi="Century Gothic"/>
              </w:rPr>
              <w:t xml:space="preserve">ACV </w:t>
            </w:r>
          </w:p>
        </w:tc>
      </w:tr>
      <w:tr w:rsidR="00F40916" w:rsidTr="0095603A">
        <w:trPr>
          <w:trHeight w:val="332"/>
        </w:trPr>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95603A">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numPr>
                <w:ilvl w:val="0"/>
                <w:numId w:val="2"/>
              </w:numPr>
              <w:rPr>
                <w:rFonts w:ascii="Century Gothic" w:hAnsi="Century Gothic"/>
              </w:rPr>
            </w:pPr>
            <w:r>
              <w:rPr>
                <w:rFonts w:ascii="Century Gothic" w:hAnsi="Century Gothic"/>
              </w:rPr>
              <w:t>% ACV on Feature or Display</w:t>
            </w:r>
          </w:p>
          <w:p w:rsidR="00F40916" w:rsidRDefault="00F40916">
            <w:pPr>
              <w:numPr>
                <w:ilvl w:val="0"/>
                <w:numId w:val="2"/>
              </w:numPr>
              <w:rPr>
                <w:rFonts w:ascii="Century Gothic" w:hAnsi="Century Gothic"/>
              </w:rPr>
            </w:pPr>
            <w:r>
              <w:rPr>
                <w:rFonts w:ascii="Century Gothic" w:hAnsi="Century Gothic"/>
              </w:rPr>
              <w:t>Total Points of ACV Weighted Distribution</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83" w:name="_Toc79206014"/>
            <w:bookmarkStart w:id="284" w:name="_Toc282510758"/>
            <w:r>
              <w:t>UPC</w:t>
            </w:r>
            <w:bookmarkEnd w:id="283"/>
            <w:bookmarkEnd w:id="284"/>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Derived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When chosen for a product at the UPC level, it will identify the actual UPC code for the product.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72"/>
              </w:numPr>
              <w:rPr>
                <w:rFonts w:ascii="Century Gothic" w:hAnsi="Century Gothic"/>
              </w:rPr>
            </w:pPr>
            <w:r>
              <w:rPr>
                <w:rFonts w:ascii="Century Gothic" w:hAnsi="Century Gothic"/>
              </w:rPr>
              <w:t>To report the actual UPC associated with a product.</w:t>
            </w:r>
          </w:p>
          <w:p w:rsidR="00F40916" w:rsidRDefault="00F40916">
            <w:pPr>
              <w:numPr>
                <w:ilvl w:val="0"/>
                <w:numId w:val="72"/>
              </w:numPr>
              <w:rPr>
                <w:rFonts w:ascii="Century Gothic" w:hAnsi="Century Gothic"/>
              </w:rPr>
            </w:pPr>
            <w:r>
              <w:rPr>
                <w:rFonts w:ascii="Century Gothic" w:hAnsi="Century Gothic"/>
              </w:rPr>
              <w:t>To enable sorting by UPC in databases.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rPr>
                <w:rFonts w:ascii="Century Gothic" w:hAnsi="Century Gothic"/>
              </w:rPr>
            </w:pPr>
            <w:r>
              <w:rPr>
                <w:rFonts w:ascii="Century Gothic" w:hAnsi="Century Gothic"/>
                <w:spacing w:val="-3"/>
              </w:rPr>
              <w:t>If UPC Code is chosen at any other level other than UPC, no value will be displayed.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NA</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NA</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numPr>
                <w:ilvl w:val="0"/>
                <w:numId w:val="71"/>
              </w:numPr>
              <w:tabs>
                <w:tab w:val="clear" w:pos="4320"/>
                <w:tab w:val="clear" w:pos="8640"/>
              </w:tabs>
              <w:rPr>
                <w:rFonts w:ascii="Century Gothic" w:hAnsi="Century Gothic"/>
              </w:rPr>
            </w:pPr>
            <w:r>
              <w:rPr>
                <w:rFonts w:ascii="Century Gothic" w:hAnsi="Century Gothic"/>
              </w:rPr>
              <w:t xml:space="preserve">Product </w:t>
            </w:r>
          </w:p>
          <w:p w:rsidR="00F40916" w:rsidRDefault="00F40916">
            <w:pPr>
              <w:numPr>
                <w:ilvl w:val="0"/>
                <w:numId w:val="71"/>
              </w:numPr>
              <w:rPr>
                <w:rFonts w:ascii="Century Gothic" w:hAnsi="Century Gothic"/>
              </w:rPr>
            </w:pPr>
            <w:r>
              <w:rPr>
                <w:rFonts w:ascii="Century Gothic" w:hAnsi="Century Gothic"/>
              </w:rPr>
              <w:t>Brand</w:t>
            </w:r>
          </w:p>
          <w:p w:rsidR="00F40916" w:rsidRDefault="00F40916">
            <w:pPr>
              <w:numPr>
                <w:ilvl w:val="0"/>
                <w:numId w:val="71"/>
              </w:numPr>
              <w:rPr>
                <w:rFonts w:ascii="Century Gothic" w:hAnsi="Century Gothic"/>
              </w:rPr>
            </w:pPr>
            <w:r>
              <w:rPr>
                <w:rFonts w:ascii="Century Gothic" w:hAnsi="Century Gothic"/>
              </w:rPr>
              <w:t>Category</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pStyle w:val="Heading1"/>
            </w:pPr>
            <w:r>
              <w:lastRenderedPageBreak/>
              <w:t>Measure Group</w:t>
            </w:r>
          </w:p>
        </w:tc>
        <w:tc>
          <w:tcPr>
            <w:tcW w:w="6300" w:type="dxa"/>
            <w:gridSpan w:val="2"/>
          </w:tcPr>
          <w:p w:rsidR="00F40916" w:rsidRDefault="00F40916">
            <w:pPr>
              <w:pStyle w:val="MeasureGuideHeading"/>
            </w:pPr>
            <w:bookmarkStart w:id="285" w:name="_Toc79206015"/>
            <w:bookmarkStart w:id="286" w:name="_Toc282510759"/>
            <w:r>
              <w:t>Weeks in Distribution (Algorithm 108)</w:t>
            </w:r>
            <w:bookmarkEnd w:id="285"/>
            <w:bookmarkEnd w:id="286"/>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This measure reports the number of weeks in a period in which a product sold at least one unit.</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Sum of weeks in which ACV Weighted Distribution is greater than zero.</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81"/>
              </w:numPr>
              <w:rPr>
                <w:rFonts w:ascii="Century Gothic" w:hAnsi="Century Gothic"/>
              </w:rPr>
            </w:pPr>
            <w:r>
              <w:rPr>
                <w:rFonts w:ascii="Century Gothic" w:hAnsi="Century Gothic"/>
              </w:rPr>
              <w:t>To check if a product is in constant distribution.</w:t>
            </w:r>
          </w:p>
          <w:p w:rsidR="00F40916" w:rsidRDefault="00F40916">
            <w:pPr>
              <w:numPr>
                <w:ilvl w:val="0"/>
                <w:numId w:val="81"/>
              </w:numPr>
              <w:rPr>
                <w:rFonts w:ascii="Century Gothic" w:hAnsi="Century Gothic"/>
              </w:rPr>
            </w:pPr>
            <w:r>
              <w:rPr>
                <w:rFonts w:ascii="Century Gothic" w:hAnsi="Century Gothic"/>
              </w:rPr>
              <w:t>To track and compare the weeks in distribution across product, time, and geography.</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84"/>
              </w:numPr>
              <w:rPr>
                <w:rFonts w:ascii="Century Gothic" w:hAnsi="Century Gothic"/>
              </w:rPr>
            </w:pPr>
            <w:r>
              <w:rPr>
                <w:rFonts w:ascii="Century Gothic" w:hAnsi="Century Gothic"/>
              </w:rPr>
              <w:t>This measure reports the number of weeks in which a product was in distribution, regardless of how high the distribution was.</w:t>
            </w:r>
          </w:p>
          <w:p w:rsidR="00F40916" w:rsidRDefault="00F40916">
            <w:pPr>
              <w:numPr>
                <w:ilvl w:val="0"/>
                <w:numId w:val="84"/>
              </w:numPr>
              <w:rPr>
                <w:rFonts w:ascii="Century Gothic" w:hAnsi="Century Gothic"/>
              </w:rPr>
            </w:pPr>
            <w:r>
              <w:rPr>
                <w:rFonts w:ascii="Century Gothic" w:hAnsi="Century Gothic"/>
              </w:rPr>
              <w:t xml:space="preserve">This measure reports the number of weeks in which the product was actually moving, </w:t>
            </w:r>
            <w:r>
              <w:rPr>
                <w:rFonts w:ascii="Century Gothic" w:hAnsi="Century Gothic"/>
                <w:u w:val="single"/>
              </w:rPr>
              <w:t>not</w:t>
            </w:r>
            <w:r>
              <w:rPr>
                <w:rFonts w:ascii="Century Gothic" w:hAnsi="Century Gothic"/>
              </w:rPr>
              <w:t xml:space="preserve"> the elapsed number of weeks since the product first entered distribution.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This measure is additive across the product and time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Largest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Largest</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Total</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of ACV</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287" w:name="_Toc282510760"/>
            <w:r>
              <w:t>Weighted Average % Price Cut (Algorithm 046)</w:t>
            </w:r>
            <w:bookmarkEnd w:id="287"/>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 xml:space="preserve">These measures are reported for Census accounts. </w:t>
            </w:r>
          </w:p>
          <w:p w:rsidR="00F40916" w:rsidRDefault="00F40916">
            <w:pPr>
              <w:pStyle w:val="Header"/>
              <w:tabs>
                <w:tab w:val="clear" w:pos="4320"/>
                <w:tab w:val="clear" w:pos="8640"/>
              </w:tabs>
              <w:rPr>
                <w:rFonts w:ascii="Century Gothic" w:hAnsi="Century Gothic"/>
              </w:rPr>
            </w:pPr>
          </w:p>
          <w:p w:rsidR="00F40916" w:rsidRDefault="00F40916">
            <w:pPr>
              <w:pStyle w:val="Header"/>
              <w:tabs>
                <w:tab w:val="clear" w:pos="4320"/>
                <w:tab w:val="clear" w:pos="8640"/>
              </w:tabs>
              <w:rPr>
                <w:rFonts w:ascii="Century Gothic" w:hAnsi="Century Gothic"/>
              </w:rPr>
            </w:pPr>
            <w:r>
              <w:rPr>
                <w:rFonts w:ascii="Century Gothic" w:hAnsi="Century Gothic"/>
              </w:rPr>
              <w:t>They report the average price reduction from base price, weighted by Unit Sales in all stores that had the merchandising condition present, regardless of whether there was a 5% Price Reduction.</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These measures are calculated as follows:</w:t>
            </w: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Let:</w:t>
            </w: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$MD =  Markdown Dollars, with the merchandising condition</w:t>
            </w:r>
          </w:p>
          <w:p w:rsidR="00F40916" w:rsidRDefault="00F40916">
            <w:pPr>
              <w:tabs>
                <w:tab w:val="left" w:pos="-1440"/>
                <w:tab w:val="left" w:pos="-720"/>
                <w:tab w:val="left" w:pos="630"/>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$AD = Actual Dollar Sales during promotion.</w:t>
            </w: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Weighted Average Percent Price Cut equals:</w:t>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r>
              <w:rPr>
                <w:rFonts w:ascii="Century Gothic" w:hAnsi="Century Gothic"/>
                <w:spacing w:val="-3"/>
              </w:rPr>
              <w:t xml:space="preserve">                                              $AD*100</w:t>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r>
              <w:rPr>
                <w:rFonts w:ascii="Century Gothic" w:hAnsi="Century Gothic"/>
                <w:spacing w:val="-3"/>
              </w:rPr>
              <w:t xml:space="preserve">                                 100 - (-------------------)</w:t>
            </w:r>
            <w:r>
              <w:rPr>
                <w:rFonts w:ascii="Century Gothic" w:hAnsi="Century Gothic"/>
                <w:spacing w:val="-3"/>
              </w:rPr>
              <w:tab/>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r>
              <w:rPr>
                <w:rFonts w:ascii="Century Gothic" w:hAnsi="Century Gothic"/>
                <w:spacing w:val="-3"/>
              </w:rPr>
              <w:t xml:space="preserve">                                               $AD + $MD</w:t>
            </w:r>
          </w:p>
          <w:p w:rsidR="00F40916" w:rsidRDefault="000333DF">
            <w:pPr>
              <w:pStyle w:val="Caption"/>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suppressAutoHyphens/>
              <w:spacing w:line="1" w:lineRule="exact"/>
              <w:rPr>
                <w:vanish/>
                <w:spacing w:val="-3"/>
              </w:rPr>
            </w:pPr>
            <w:r>
              <w:rPr>
                <w:vanish/>
                <w:spacing w:val="-3"/>
              </w:rPr>
              <w:fldChar w:fldCharType="begin"/>
            </w:r>
            <w:r w:rsidR="00F40916">
              <w:rPr>
                <w:vanish/>
                <w:spacing w:val="-3"/>
              </w:rPr>
              <w:instrText>seq Equation  \* Arabic</w:instrText>
            </w:r>
            <w:r>
              <w:rPr>
                <w:vanish/>
                <w:spacing w:val="-3"/>
              </w:rPr>
              <w:fldChar w:fldCharType="separate"/>
            </w:r>
            <w:r w:rsidR="0052553B">
              <w:rPr>
                <w:noProof/>
                <w:vanish/>
                <w:spacing w:val="-3"/>
              </w:rPr>
              <w:t>2</w:t>
            </w:r>
            <w:r>
              <w:rPr>
                <w:vanish/>
                <w:spacing w:val="-3"/>
              </w:rPr>
              <w:fldChar w:fldCharType="end"/>
            </w: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This can also be expressed as:</w:t>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r>
              <w:rPr>
                <w:rFonts w:ascii="Century Gothic" w:hAnsi="Century Gothic"/>
                <w:spacing w:val="-3"/>
              </w:rPr>
              <w:t xml:space="preserve">                                               $MD*100</w:t>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r>
              <w:rPr>
                <w:rFonts w:ascii="Century Gothic" w:hAnsi="Century Gothic"/>
                <w:spacing w:val="-3"/>
              </w:rPr>
              <w:t xml:space="preserve">                                           -------------------</w:t>
            </w:r>
            <w:r>
              <w:rPr>
                <w:rFonts w:ascii="Century Gothic" w:hAnsi="Century Gothic"/>
                <w:spacing w:val="-3"/>
              </w:rPr>
              <w:tab/>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r>
              <w:rPr>
                <w:rFonts w:ascii="Century Gothic" w:hAnsi="Century Gothic"/>
                <w:spacing w:val="-3"/>
              </w:rPr>
              <w:t xml:space="preserve">                                               $AD + $MD</w:t>
            </w: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Where Markdown Dollars  is calculated </w:t>
            </w:r>
            <w:r>
              <w:rPr>
                <w:rFonts w:ascii="Century Gothic" w:hAnsi="Century Gothic"/>
                <w:spacing w:val="-3"/>
                <w:u w:val="single"/>
              </w:rPr>
              <w:t>at the store level</w:t>
            </w:r>
            <w:r>
              <w:rPr>
                <w:rFonts w:ascii="Century Gothic" w:hAnsi="Century Gothic"/>
                <w:spacing w:val="-3"/>
              </w:rPr>
              <w:t xml:space="preserve"> as </w:t>
            </w:r>
            <w:r>
              <w:rPr>
                <w:rFonts w:ascii="Century Gothic" w:hAnsi="Century Gothic"/>
              </w:rPr>
              <w:t>for all stores that had a price reduction of at least 5% as follows:</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rPr>
            </w:pPr>
            <w:r>
              <w:rPr>
                <w:rFonts w:ascii="Century Gothic" w:hAnsi="Century Gothic"/>
              </w:rPr>
              <w:t>(Base Price – Promoted Price) * Unit Sales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rPr>
                <w:rFonts w:ascii="Century Gothic" w:hAnsi="Century Gothic"/>
              </w:rPr>
            </w:pPr>
            <w:r>
              <w:rPr>
                <w:rFonts w:ascii="Century Gothic" w:hAnsi="Century Gothic"/>
              </w:rPr>
              <w:t>These measures are used to estimate the depth of price reduction associated with the respective promotion type in the stores where the product was promoted in geographies that are not full causal releasable.</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73"/>
              </w:numPr>
              <w:tabs>
                <w:tab w:val="left" w:pos="-1440"/>
                <w:tab w:val="left" w:pos="-720"/>
                <w:tab w:val="left" w:pos="0"/>
                <w:tab w:val="left" w:pos="1685"/>
                <w:tab w:val="left" w:pos="2491"/>
                <w:tab w:val="left" w:pos="2880"/>
                <w:tab w:val="left" w:pos="3240"/>
                <w:tab w:val="left" w:pos="3600"/>
              </w:tabs>
              <w:suppressAutoHyphens/>
              <w:rPr>
                <w:rFonts w:ascii="Century Gothic" w:hAnsi="Century Gothic"/>
                <w:spacing w:val="-3"/>
              </w:rPr>
            </w:pPr>
            <w:r>
              <w:rPr>
                <w:rFonts w:ascii="Century Gothic" w:hAnsi="Century Gothic"/>
                <w:spacing w:val="-3"/>
              </w:rPr>
              <w:t xml:space="preserve">These measures differ from </w:t>
            </w:r>
            <w:r>
              <w:rPr>
                <w:rFonts w:ascii="Century Gothic" w:hAnsi="Century Gothic"/>
              </w:rPr>
              <w:t xml:space="preserve">Weighted Average % Price Reduction measures </w:t>
            </w:r>
            <w:r>
              <w:rPr>
                <w:rFonts w:ascii="Century Gothic" w:hAnsi="Century Gothic"/>
                <w:spacing w:val="-3"/>
              </w:rPr>
              <w:t xml:space="preserve">only in that </w:t>
            </w:r>
            <w:r>
              <w:rPr>
                <w:rFonts w:ascii="Century Gothic" w:hAnsi="Century Gothic"/>
              </w:rPr>
              <w:t>Weighted Average % Price Cut measures are</w:t>
            </w:r>
            <w:r>
              <w:rPr>
                <w:rFonts w:ascii="Century Gothic" w:hAnsi="Century Gothic"/>
                <w:spacing w:val="-3"/>
              </w:rPr>
              <w:t xml:space="preserve"> for Census accounts, and only Primary Features and Price Cuts are included in the definition of promotion conditions for these measures.   For example, Price Cut Only means a Price Cut without a Primary Feature.  Since we don’t collect Secondary Features or Displays in Census only stores, there may or may not be a Secondary Feature or a Display. </w:t>
            </w:r>
          </w:p>
          <w:p w:rsidR="00F40916" w:rsidRDefault="00F40916">
            <w:pPr>
              <w:numPr>
                <w:ilvl w:val="0"/>
                <w:numId w:val="73"/>
              </w:numPr>
              <w:tabs>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spacing w:val="-3"/>
              </w:rPr>
              <w:t>These measures are always based on all Census stores.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Markdown Dollars * + Dollars *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tabs>
                <w:tab w:val="right" w:pos="3924"/>
              </w:tabs>
              <w:rPr>
                <w:rFonts w:ascii="Century Gothic" w:hAnsi="Century Gothic"/>
              </w:rPr>
            </w:pPr>
            <w:r>
              <w:rPr>
                <w:rFonts w:ascii="Century Gothic" w:hAnsi="Century Gothic"/>
              </w:rPr>
              <w:t>Average Weighted by:  Markdown Dollars * + Dollars *</w:t>
            </w:r>
            <w:r>
              <w:rPr>
                <w:rFonts w:ascii="Century Gothic" w:hAnsi="Century Gothic"/>
              </w:rPr>
              <w:tab/>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Average Weighted by:  Markdown Dollars * + Dollars *</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r>
              <w:rPr>
                <w:rFonts w:ascii="Century Gothic" w:hAnsi="Century Gothic"/>
              </w:rPr>
              <w:t>* With specified merchandising condition.</w:t>
            </w:r>
          </w:p>
        </w:tc>
      </w:tr>
      <w:tr w:rsidR="00F40916">
        <w:tc>
          <w:tcPr>
            <w:tcW w:w="2988" w:type="dxa"/>
          </w:tcPr>
          <w:p w:rsidR="00F40916" w:rsidRDefault="00F40916">
            <w:pPr>
              <w:rPr>
                <w:rFonts w:ascii="Century Gothic" w:hAnsi="Century Gothic"/>
                <w:b/>
                <w:bCs/>
                <w:sz w:val="28"/>
              </w:rPr>
            </w:pPr>
          </w:p>
        </w:tc>
        <w:tc>
          <w:tcPr>
            <w:tcW w:w="2160" w:type="dxa"/>
          </w:tcPr>
          <w:p w:rsidR="00F40916" w:rsidRDefault="00F40916">
            <w:pPr>
              <w:rPr>
                <w:rFonts w:ascii="Century Gothic" w:hAnsi="Century Gothic"/>
              </w:rPr>
            </w:pPr>
          </w:p>
        </w:tc>
        <w:tc>
          <w:tcPr>
            <w:tcW w:w="414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Weighted Average % Price Reduction</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630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tcPr>
          <w:p w:rsidR="00F40916" w:rsidRDefault="00F40916">
            <w:pPr>
              <w:pStyle w:val="MeasureGuideHeading"/>
            </w:pPr>
            <w:bookmarkStart w:id="288" w:name="_Toc79206016"/>
            <w:bookmarkStart w:id="289" w:name="_Toc282510761"/>
            <w:r>
              <w:t>Weighted Average % Price Reduction (Algorithm 045)</w:t>
            </w:r>
            <w:bookmarkEnd w:id="288"/>
            <w:bookmarkEnd w:id="289"/>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These measures report the average price reduction from base price under different merchandising conditions.  They are weighted by Unit Sales </w:t>
            </w:r>
            <w:r>
              <w:rPr>
                <w:rFonts w:ascii="Century Gothic" w:hAnsi="Century Gothic"/>
              </w:rPr>
              <w:t>all stores that had the merchandising condition present, regardless of whether there was a 5% Price Reduction.</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tcPr>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These measures are calculated as follows:</w:t>
            </w: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Let:</w:t>
            </w: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$MD =  Markdown Dollars.</w:t>
            </w:r>
          </w:p>
          <w:p w:rsidR="00F40916" w:rsidRDefault="00F40916">
            <w:pPr>
              <w:tabs>
                <w:tab w:val="left" w:pos="-1440"/>
                <w:tab w:val="left" w:pos="-720"/>
                <w:tab w:val="left" w:pos="630"/>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$AD = Actual Dollar Sales during promotion.</w:t>
            </w: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rPr>
            </w:pPr>
            <w:r>
              <w:rPr>
                <w:rFonts w:ascii="Century Gothic" w:hAnsi="Century Gothic"/>
                <w:spacing w:val="-3"/>
              </w:rPr>
              <w:t>Weighted Average Percent Price Reduction equals:</w:t>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sz w:val="22"/>
              </w:rPr>
            </w:pPr>
            <w:r>
              <w:rPr>
                <w:rFonts w:ascii="Century Gothic" w:hAnsi="Century Gothic"/>
                <w:spacing w:val="-3"/>
                <w:sz w:val="22"/>
              </w:rPr>
              <w:t xml:space="preserve">                                              $AD*100</w:t>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sz w:val="22"/>
              </w:rPr>
            </w:pPr>
            <w:r>
              <w:rPr>
                <w:rFonts w:ascii="Century Gothic" w:hAnsi="Century Gothic"/>
                <w:spacing w:val="-3"/>
                <w:sz w:val="22"/>
              </w:rPr>
              <w:t xml:space="preserve">                                 100 - (-------------------)</w:t>
            </w:r>
            <w:r>
              <w:rPr>
                <w:rFonts w:ascii="Century Gothic" w:hAnsi="Century Gothic"/>
                <w:spacing w:val="-3"/>
                <w:sz w:val="22"/>
              </w:rPr>
              <w:tab/>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sz w:val="22"/>
              </w:rPr>
            </w:pPr>
            <w:r>
              <w:rPr>
                <w:rFonts w:ascii="Century Gothic" w:hAnsi="Century Gothic"/>
                <w:spacing w:val="-3"/>
                <w:sz w:val="22"/>
              </w:rPr>
              <w:t xml:space="preserve">                                               $AD + $MD</w:t>
            </w:r>
          </w:p>
          <w:p w:rsidR="00F40916" w:rsidRDefault="000333DF">
            <w:pPr>
              <w:pStyle w:val="Caption"/>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suppressAutoHyphens/>
              <w:spacing w:line="1" w:lineRule="exact"/>
              <w:rPr>
                <w:vanish/>
                <w:spacing w:val="-3"/>
                <w:sz w:val="22"/>
              </w:rPr>
            </w:pPr>
            <w:r>
              <w:rPr>
                <w:vanish/>
                <w:spacing w:val="-3"/>
                <w:sz w:val="22"/>
              </w:rPr>
              <w:fldChar w:fldCharType="begin"/>
            </w:r>
            <w:r w:rsidR="00F40916">
              <w:rPr>
                <w:vanish/>
                <w:spacing w:val="-3"/>
                <w:sz w:val="22"/>
              </w:rPr>
              <w:instrText>seq Equation  \* Arabic</w:instrText>
            </w:r>
            <w:r>
              <w:rPr>
                <w:vanish/>
                <w:spacing w:val="-3"/>
                <w:sz w:val="22"/>
              </w:rPr>
              <w:fldChar w:fldCharType="separate"/>
            </w:r>
            <w:r w:rsidR="0052553B">
              <w:rPr>
                <w:noProof/>
                <w:vanish/>
                <w:spacing w:val="-3"/>
                <w:sz w:val="22"/>
              </w:rPr>
              <w:t>3</w:t>
            </w:r>
            <w:r>
              <w:rPr>
                <w:vanish/>
                <w:spacing w:val="-3"/>
                <w:sz w:val="22"/>
              </w:rPr>
              <w:fldChar w:fldCharType="end"/>
            </w:r>
          </w:p>
          <w:p w:rsidR="00F40916" w:rsidRDefault="00F40916">
            <w:pPr>
              <w:tabs>
                <w:tab w:val="left" w:pos="-1440"/>
                <w:tab w:val="left" w:pos="-720"/>
                <w:tab w:val="left" w:pos="1685"/>
                <w:tab w:val="left" w:pos="2491"/>
                <w:tab w:val="left" w:pos="2880"/>
                <w:tab w:val="left" w:pos="3240"/>
                <w:tab w:val="left" w:pos="3600"/>
              </w:tabs>
              <w:suppressAutoHyphens/>
              <w:jc w:val="both"/>
              <w:rPr>
                <w:rFonts w:ascii="Century Gothic" w:hAnsi="Century Gothic"/>
                <w:spacing w:val="-3"/>
                <w:sz w:val="22"/>
              </w:rPr>
            </w:pPr>
            <w:r>
              <w:rPr>
                <w:rFonts w:ascii="Century Gothic" w:hAnsi="Century Gothic"/>
                <w:spacing w:val="-3"/>
                <w:sz w:val="22"/>
              </w:rPr>
              <w:t>This can also be expressed as:</w:t>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sz w:val="22"/>
              </w:rPr>
            </w:pPr>
            <w:r>
              <w:rPr>
                <w:rFonts w:ascii="Century Gothic" w:hAnsi="Century Gothic"/>
                <w:spacing w:val="-3"/>
                <w:sz w:val="22"/>
              </w:rPr>
              <w:t xml:space="preserve">                                               $MD*100</w:t>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sz w:val="22"/>
              </w:rPr>
            </w:pPr>
            <w:r>
              <w:rPr>
                <w:rFonts w:ascii="Century Gothic" w:hAnsi="Century Gothic"/>
                <w:spacing w:val="-3"/>
                <w:sz w:val="22"/>
              </w:rPr>
              <w:t xml:space="preserve">                                           -------------------</w:t>
            </w:r>
            <w:r>
              <w:rPr>
                <w:rFonts w:ascii="Century Gothic" w:hAnsi="Century Gothic"/>
                <w:spacing w:val="-3"/>
                <w:sz w:val="22"/>
              </w:rPr>
              <w:tab/>
            </w:r>
          </w:p>
          <w:p w:rsidR="00F40916" w:rsidRDefault="00F40916">
            <w:pPr>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center" w:pos="4560"/>
              </w:tabs>
              <w:suppressAutoHyphens/>
              <w:rPr>
                <w:rFonts w:ascii="Century Gothic" w:hAnsi="Century Gothic"/>
                <w:spacing w:val="-3"/>
              </w:rPr>
            </w:pPr>
            <w:r>
              <w:rPr>
                <w:rFonts w:ascii="Century Gothic" w:hAnsi="Century Gothic"/>
                <w:spacing w:val="-3"/>
                <w:sz w:val="22"/>
              </w:rPr>
              <w:t xml:space="preserve">                                               $AD + $MD</w:t>
            </w: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Where Markdown Dollars  is calculated </w:t>
            </w:r>
            <w:r>
              <w:rPr>
                <w:rFonts w:ascii="Century Gothic" w:hAnsi="Century Gothic"/>
                <w:spacing w:val="-3"/>
                <w:u w:val="single"/>
              </w:rPr>
              <w:t>at the store level</w:t>
            </w:r>
            <w:r>
              <w:rPr>
                <w:rFonts w:ascii="Century Gothic" w:hAnsi="Century Gothic"/>
                <w:spacing w:val="-3"/>
              </w:rPr>
              <w:t xml:space="preserve"> as </w:t>
            </w:r>
            <w:r>
              <w:rPr>
                <w:rFonts w:ascii="Century Gothic" w:hAnsi="Century Gothic"/>
              </w:rPr>
              <w:t>for all stores that had a price reduction of at least 5% as follows:</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s>
              <w:rPr>
                <w:rFonts w:ascii="Century Gothic" w:hAnsi="Century Gothic"/>
              </w:rPr>
            </w:pPr>
            <w:r>
              <w:rPr>
                <w:rFonts w:ascii="Century Gothic" w:hAnsi="Century Gothic"/>
              </w:rPr>
              <w:t>(Base Price – Promoted Price) * Unit Sales</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tcPr>
          <w:p w:rsidR="00F40916" w:rsidRDefault="00F40916">
            <w:pPr>
              <w:rPr>
                <w:rFonts w:ascii="Century Gothic" w:hAnsi="Century Gothic"/>
              </w:rPr>
            </w:pPr>
            <w:r>
              <w:rPr>
                <w:rFonts w:ascii="Century Gothic" w:hAnsi="Century Gothic"/>
              </w:rPr>
              <w:t>These measures estimate the depth of price reduction associated with the respective promotion type in the stores where the product was promoted.</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tcPr>
          <w:p w:rsidR="00F40916" w:rsidRDefault="00F40916">
            <w:pPr>
              <w:rPr>
                <w:rFonts w:ascii="Century Gothic" w:hAnsi="Century Gothic"/>
              </w:rPr>
            </w:pPr>
            <w:r>
              <w:rPr>
                <w:rFonts w:ascii="Century Gothic" w:hAnsi="Century Gothic"/>
              </w:rPr>
              <w:t>None</w:t>
            </w:r>
          </w:p>
        </w:tc>
      </w:tr>
      <w:tr w:rsidR="00F40916">
        <w:tc>
          <w:tcPr>
            <w:tcW w:w="2988" w:type="dxa"/>
          </w:tcPr>
          <w:p w:rsidR="00F40916" w:rsidRDefault="00F40916">
            <w:pPr>
              <w:rPr>
                <w:rFonts w:ascii="Century Gothic" w:hAnsi="Century Gothic"/>
                <w:b/>
                <w:bCs/>
                <w:sz w:val="28"/>
              </w:rPr>
            </w:pPr>
          </w:p>
        </w:tc>
        <w:tc>
          <w:tcPr>
            <w:tcW w:w="6300" w:type="dxa"/>
          </w:tcPr>
          <w:p w:rsidR="00F40916" w:rsidRDefault="00F40916">
            <w:pPr>
              <w:rPr>
                <w:rFonts w:ascii="Century Gothic" w:hAnsi="Century Gothic"/>
              </w:rPr>
            </w:pPr>
          </w:p>
        </w:tc>
      </w:tr>
    </w:tbl>
    <w:p w:rsidR="00F40916" w:rsidRDefault="00F40916">
      <w:r>
        <w:br w:type="page"/>
      </w: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Non-additive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Average Weighted by:  Markdown Dollars * + Dollars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Average Weighted by:  Markdown Dollars * + Dollars *</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Average Weighted by:  Markdown Dollars * + Dollars *</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r>
              <w:rPr>
                <w:rFonts w:ascii="Century Gothic" w:hAnsi="Century Gothic"/>
              </w:rPr>
              <w:t>* With specified merchandising condition.</w:t>
            </w:r>
          </w:p>
        </w:tc>
      </w:tr>
      <w:tr w:rsidR="00F40916">
        <w:tc>
          <w:tcPr>
            <w:tcW w:w="2988" w:type="dxa"/>
          </w:tcPr>
          <w:p w:rsidR="00F40916" w:rsidRDefault="00F40916">
            <w:pPr>
              <w:rPr>
                <w:rFonts w:ascii="Century Gothic" w:hAnsi="Century Gothic"/>
                <w:b/>
                <w:bCs/>
                <w:sz w:val="28"/>
              </w:rPr>
            </w:pPr>
          </w:p>
        </w:tc>
        <w:tc>
          <w:tcPr>
            <w:tcW w:w="2160" w:type="dxa"/>
          </w:tcPr>
          <w:p w:rsidR="00F40916" w:rsidRDefault="00F40916">
            <w:pPr>
              <w:rPr>
                <w:rFonts w:ascii="Century Gothic" w:hAnsi="Century Gothic"/>
              </w:rPr>
            </w:pPr>
          </w:p>
        </w:tc>
        <w:tc>
          <w:tcPr>
            <w:tcW w:w="4140" w:type="dxa"/>
          </w:tcPr>
          <w:p w:rsidR="00F40916" w:rsidRDefault="00F40916">
            <w:pPr>
              <w:rPr>
                <w:rFonts w:ascii="Century Gothic" w:hAnsi="Century Gothic"/>
              </w:rPr>
            </w:pP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Weighted Average % Price Cut</w:t>
            </w:r>
          </w:p>
        </w:tc>
      </w:tr>
    </w:tbl>
    <w:p w:rsidR="00F40916" w:rsidRDefault="00F40916">
      <w:pPr>
        <w:rPr>
          <w:rFonts w:ascii="Century Gothic" w:hAnsi="Century Gothic"/>
        </w:rPr>
        <w:sectPr w:rsidR="00F40916" w:rsidSect="006A6224">
          <w:pgSz w:w="12240" w:h="15840"/>
          <w:pgMar w:top="1152" w:right="1440" w:bottom="1152" w:left="1440" w:header="720" w:footer="720" w:gutter="0"/>
          <w:cols w:space="720"/>
          <w:docGrid w:linePitch="360"/>
        </w:sectPr>
      </w:pPr>
    </w:p>
    <w:tbl>
      <w:tblPr>
        <w:tblW w:w="9288" w:type="dxa"/>
        <w:tblLook w:val="0000" w:firstRow="0" w:lastRow="0" w:firstColumn="0" w:lastColumn="0" w:noHBand="0" w:noVBand="0"/>
      </w:tblPr>
      <w:tblGrid>
        <w:gridCol w:w="2988"/>
        <w:gridCol w:w="2160"/>
        <w:gridCol w:w="4140"/>
      </w:tblGrid>
      <w:tr w:rsidR="00F40916">
        <w:tc>
          <w:tcPr>
            <w:tcW w:w="2988" w:type="dxa"/>
          </w:tcPr>
          <w:p w:rsidR="00F40916" w:rsidRDefault="00F40916">
            <w:pPr>
              <w:rPr>
                <w:rFonts w:ascii="Century Gothic" w:hAnsi="Century Gothic"/>
                <w:b/>
                <w:bCs/>
                <w:sz w:val="28"/>
              </w:rPr>
            </w:pPr>
            <w:r>
              <w:rPr>
                <w:rFonts w:ascii="Century Gothic" w:hAnsi="Century Gothic"/>
                <w:b/>
                <w:bCs/>
                <w:sz w:val="28"/>
              </w:rPr>
              <w:lastRenderedPageBreak/>
              <w:t>Measure Group</w:t>
            </w:r>
          </w:p>
        </w:tc>
        <w:tc>
          <w:tcPr>
            <w:tcW w:w="6300" w:type="dxa"/>
            <w:gridSpan w:val="2"/>
          </w:tcPr>
          <w:p w:rsidR="00F40916" w:rsidRDefault="00F40916">
            <w:pPr>
              <w:pStyle w:val="MeasureGuideHeading"/>
            </w:pPr>
            <w:bookmarkStart w:id="290" w:name="_Toc79206017"/>
            <w:bookmarkStart w:id="291" w:name="_Toc282510762"/>
            <w:r>
              <w:t>Weighted Average Base Price (Algorithm 027)</w:t>
            </w:r>
            <w:bookmarkEnd w:id="290"/>
            <w:bookmarkEnd w:id="291"/>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Measure Type</w:t>
            </w:r>
          </w:p>
        </w:tc>
        <w:tc>
          <w:tcPr>
            <w:tcW w:w="6300" w:type="dxa"/>
            <w:gridSpan w:val="2"/>
          </w:tcPr>
          <w:p w:rsidR="00F40916" w:rsidRDefault="00F40916">
            <w:pPr>
              <w:rPr>
                <w:rFonts w:ascii="Century Gothic" w:hAnsi="Century Gothic"/>
              </w:rPr>
            </w:pPr>
            <w:r>
              <w:rPr>
                <w:rFonts w:ascii="Century Gothic" w:hAnsi="Century Gothic"/>
              </w:rPr>
              <w:t>Stored</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Definition</w:t>
            </w:r>
          </w:p>
        </w:tc>
        <w:tc>
          <w:tcPr>
            <w:tcW w:w="6300" w:type="dxa"/>
            <w:gridSpan w:val="2"/>
          </w:tcPr>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Weighted Average Base Price represents the (Unit or Volume) price that would be expected for a product or group of products in the absence of retailer promotions.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pStyle w:val="Heading1"/>
            </w:pPr>
            <w:r>
              <w:t xml:space="preserve">Calculation </w:t>
            </w:r>
          </w:p>
        </w:tc>
        <w:tc>
          <w:tcPr>
            <w:tcW w:w="6300" w:type="dxa"/>
            <w:gridSpan w:val="2"/>
          </w:tcPr>
          <w:p w:rsidR="00F40916" w:rsidRDefault="00F40916">
            <w:pPr>
              <w:tabs>
                <w:tab w:val="left" w:pos="0"/>
                <w:tab w:val="center" w:pos="4680"/>
              </w:tabs>
              <w:suppressAutoHyphens/>
              <w:jc w:val="center"/>
              <w:rPr>
                <w:rFonts w:ascii="Century Gothic" w:hAnsi="Century Gothic"/>
                <w:spacing w:val="-3"/>
              </w:rPr>
            </w:pPr>
            <w:r>
              <w:rPr>
                <w:rFonts w:ascii="Century Gothic" w:hAnsi="Century Gothic"/>
                <w:spacing w:val="-3"/>
                <w:u w:val="single"/>
              </w:rPr>
              <w:t>Dollars + Markdown Dollars</w:t>
            </w:r>
          </w:p>
          <w:p w:rsidR="00F40916" w:rsidRDefault="00F40916">
            <w:pPr>
              <w:tabs>
                <w:tab w:val="left" w:pos="0"/>
                <w:tab w:val="center" w:pos="4680"/>
              </w:tabs>
              <w:suppressAutoHyphens/>
              <w:jc w:val="center"/>
              <w:rPr>
                <w:rFonts w:ascii="Century Gothic" w:hAnsi="Century Gothic"/>
                <w:spacing w:val="-3"/>
              </w:rPr>
            </w:pPr>
            <w:r>
              <w:rPr>
                <w:rFonts w:ascii="Century Gothic" w:hAnsi="Century Gothic"/>
                <w:spacing w:val="-3"/>
              </w:rPr>
              <w:t>Units or Volume</w:t>
            </w:r>
          </w:p>
          <w:p w:rsidR="00F40916" w:rsidRDefault="00F40916">
            <w:pPr>
              <w:tabs>
                <w:tab w:val="left" w:pos="-1440"/>
                <w:tab w:val="left" w:pos="-720"/>
                <w:tab w:val="left" w:pos="0"/>
                <w:tab w:val="left" w:pos="1685"/>
                <w:tab w:val="left" w:pos="2491"/>
                <w:tab w:val="left" w:pos="2880"/>
                <w:tab w:val="left" w:pos="3240"/>
                <w:tab w:val="left" w:pos="3600"/>
              </w:tabs>
              <w:suppressAutoHyphens/>
              <w:jc w:val="both"/>
              <w:rPr>
                <w:rFonts w:ascii="Century Gothic" w:hAnsi="Century Gothic"/>
                <w:spacing w:val="-3"/>
              </w:rPr>
            </w:pPr>
          </w:p>
          <w:p w:rsidR="00F40916" w:rsidRDefault="00F40916">
            <w:pPr>
              <w:pStyle w:val="Header"/>
              <w:tabs>
                <w:tab w:val="clear" w:pos="4320"/>
                <w:tab w:val="clear" w:pos="8640"/>
              </w:tabs>
              <w:rPr>
                <w:rFonts w:ascii="Century Gothic" w:hAnsi="Century Gothic"/>
                <w:spacing w:val="-3"/>
              </w:rPr>
            </w:pPr>
            <w:r>
              <w:rPr>
                <w:rFonts w:ascii="Century Gothic" w:hAnsi="Century Gothic"/>
                <w:spacing w:val="-3"/>
              </w:rPr>
              <w:t xml:space="preserve">Where Markdown Dollars is calculated </w:t>
            </w:r>
            <w:r>
              <w:rPr>
                <w:rFonts w:ascii="Century Gothic" w:hAnsi="Century Gothic"/>
                <w:spacing w:val="-3"/>
                <w:u w:val="single"/>
              </w:rPr>
              <w:t>at the store level</w:t>
            </w:r>
            <w:r>
              <w:rPr>
                <w:rFonts w:ascii="Century Gothic" w:hAnsi="Century Gothic"/>
                <w:spacing w:val="-3"/>
              </w:rPr>
              <w:t xml:space="preserve"> </w:t>
            </w:r>
            <w:r>
              <w:rPr>
                <w:rFonts w:ascii="Century Gothic" w:hAnsi="Century Gothic"/>
              </w:rPr>
              <w:t>for all stores that had a price reduction of at least 5% as follows:</w:t>
            </w:r>
          </w:p>
          <w:p w:rsidR="00F40916" w:rsidRDefault="00F40916">
            <w:pPr>
              <w:pStyle w:val="Header"/>
              <w:tabs>
                <w:tab w:val="clear" w:pos="4320"/>
                <w:tab w:val="clear" w:pos="8640"/>
              </w:tabs>
              <w:rPr>
                <w:rFonts w:ascii="Century Gothic" w:hAnsi="Century Gothic"/>
                <w:spacing w:val="-3"/>
              </w:rPr>
            </w:pPr>
          </w:p>
          <w:p w:rsidR="00F40916" w:rsidRDefault="00F40916">
            <w:pPr>
              <w:pStyle w:val="Header"/>
              <w:tabs>
                <w:tab w:val="clear" w:pos="4320"/>
                <w:tab w:val="clear" w:pos="8640"/>
                <w:tab w:val="left" w:pos="-1440"/>
                <w:tab w:val="left" w:pos="-720"/>
                <w:tab w:val="left" w:pos="0"/>
                <w:tab w:val="left" w:pos="1685"/>
                <w:tab w:val="left" w:pos="2491"/>
                <w:tab w:val="left" w:pos="2880"/>
                <w:tab w:val="left" w:pos="3240"/>
                <w:tab w:val="left" w:pos="3600"/>
              </w:tabs>
              <w:suppressAutoHyphens/>
              <w:rPr>
                <w:rFonts w:ascii="Century Gothic" w:hAnsi="Century Gothic"/>
              </w:rPr>
            </w:pPr>
            <w:r>
              <w:rPr>
                <w:rFonts w:ascii="Century Gothic" w:hAnsi="Century Gothic"/>
              </w:rPr>
              <w:t>(Base Price – Promoted Price) * Unit Sales</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pStyle w:val="Header"/>
              <w:tabs>
                <w:tab w:val="clear" w:pos="4320"/>
                <w:tab w:val="clear" w:pos="8640"/>
              </w:tabs>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Common Use(s)</w:t>
            </w:r>
          </w:p>
        </w:tc>
        <w:tc>
          <w:tcPr>
            <w:tcW w:w="6300" w:type="dxa"/>
            <w:gridSpan w:val="2"/>
          </w:tcPr>
          <w:p w:rsidR="00F40916" w:rsidRDefault="00F40916">
            <w:pPr>
              <w:numPr>
                <w:ilvl w:val="0"/>
                <w:numId w:val="74"/>
              </w:numPr>
              <w:rPr>
                <w:rFonts w:ascii="Century Gothic" w:hAnsi="Century Gothic"/>
              </w:rPr>
            </w:pPr>
            <w:r>
              <w:rPr>
                <w:rFonts w:ascii="Century Gothic" w:hAnsi="Century Gothic"/>
              </w:rPr>
              <w:t>To understand what average price would have been in absence of promotion.</w:t>
            </w:r>
          </w:p>
          <w:p w:rsidR="00F40916" w:rsidRDefault="00F40916">
            <w:pPr>
              <w:numPr>
                <w:ilvl w:val="0"/>
                <w:numId w:val="74"/>
              </w:numPr>
              <w:rPr>
                <w:rFonts w:ascii="Century Gothic" w:hAnsi="Century Gothic"/>
              </w:rPr>
            </w:pPr>
            <w:r>
              <w:rPr>
                <w:rFonts w:ascii="Century Gothic" w:hAnsi="Century Gothic"/>
              </w:rPr>
              <w:t xml:space="preserve">To compare a brand’s non-promoted price to a competitor’s non-promoted price.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Usage Notes</w:t>
            </w:r>
          </w:p>
        </w:tc>
        <w:tc>
          <w:tcPr>
            <w:tcW w:w="6300" w:type="dxa"/>
            <w:gridSpan w:val="2"/>
          </w:tcPr>
          <w:p w:rsidR="00F40916" w:rsidRDefault="00F40916">
            <w:pPr>
              <w:numPr>
                <w:ilvl w:val="0"/>
                <w:numId w:val="74"/>
              </w:numPr>
              <w:rPr>
                <w:rFonts w:ascii="Century Gothic" w:hAnsi="Century Gothic"/>
              </w:rPr>
            </w:pPr>
            <w:r>
              <w:rPr>
                <w:rFonts w:ascii="Century Gothic" w:hAnsi="Century Gothic"/>
              </w:rPr>
              <w:t>These measures are weighted by Sales.</w:t>
            </w:r>
          </w:p>
          <w:p w:rsidR="00F40916" w:rsidRDefault="00F40916">
            <w:pPr>
              <w:numPr>
                <w:ilvl w:val="0"/>
                <w:numId w:val="74"/>
              </w:numPr>
              <w:rPr>
                <w:rFonts w:ascii="Century Gothic" w:hAnsi="Century Gothic"/>
              </w:rPr>
            </w:pPr>
            <w:r>
              <w:rPr>
                <w:rFonts w:ascii="Century Gothic" w:hAnsi="Century Gothic"/>
              </w:rPr>
              <w:t xml:space="preserve">Weighted Average Base Sales cannot be derived by dividing Base Dollars by Base Units or Base Volume. </w:t>
            </w:r>
          </w:p>
        </w:tc>
      </w:tr>
      <w:tr w:rsidR="00F40916">
        <w:tc>
          <w:tcPr>
            <w:tcW w:w="2988" w:type="dxa"/>
          </w:tcPr>
          <w:p w:rsidR="00F40916" w:rsidRDefault="00F40916">
            <w:pPr>
              <w:rPr>
                <w:rFonts w:ascii="Century Gothic" w:hAnsi="Century Gothic"/>
                <w:b/>
                <w:bCs/>
                <w:sz w:val="28"/>
              </w:rPr>
            </w:pPr>
          </w:p>
        </w:tc>
        <w:tc>
          <w:tcPr>
            <w:tcW w:w="6300" w:type="dxa"/>
            <w:gridSpan w:val="2"/>
          </w:tcPr>
          <w:p w:rsidR="00F40916" w:rsidRDefault="00F40916">
            <w:pPr>
              <w:rPr>
                <w:rFonts w:ascii="Century Gothic" w:hAnsi="Century Gothic"/>
              </w:rPr>
            </w:pPr>
          </w:p>
        </w:tc>
      </w:tr>
      <w:tr w:rsidR="00F40916">
        <w:tc>
          <w:tcPr>
            <w:tcW w:w="2988" w:type="dxa"/>
          </w:tcPr>
          <w:p w:rsidR="00F40916" w:rsidRDefault="00F40916">
            <w:pPr>
              <w:rPr>
                <w:rFonts w:ascii="Century Gothic" w:hAnsi="Century Gothic"/>
                <w:b/>
                <w:bCs/>
                <w:sz w:val="28"/>
              </w:rPr>
            </w:pPr>
            <w:r>
              <w:rPr>
                <w:rFonts w:ascii="Century Gothic" w:hAnsi="Century Gothic"/>
                <w:b/>
                <w:bCs/>
                <w:sz w:val="28"/>
              </w:rPr>
              <w:t>Additivity</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Not additive across all dimensions.</w:t>
            </w:r>
          </w:p>
        </w:tc>
      </w:tr>
      <w:tr w:rsidR="00F40916">
        <w:tc>
          <w:tcPr>
            <w:tcW w:w="2988" w:type="dxa"/>
          </w:tcPr>
          <w:p w:rsidR="00F40916" w:rsidRDefault="00F40916">
            <w:pPr>
              <w:rPr>
                <w:rFonts w:ascii="Century Gothic" w:hAnsi="Century Gothic"/>
                <w:b/>
                <w:bCs/>
                <w:sz w:val="28"/>
              </w:rPr>
            </w:pPr>
          </w:p>
        </w:tc>
        <w:tc>
          <w:tcPr>
            <w:tcW w:w="6300" w:type="dxa"/>
            <w:gridSpan w:val="2"/>
            <w:tcBorders>
              <w:bottom w:val="single" w:sz="4" w:space="0" w:color="auto"/>
            </w:tcBorders>
          </w:tcPr>
          <w:p w:rsidR="00F40916" w:rsidRDefault="00F40916">
            <w:pPr>
              <w:rPr>
                <w:rFonts w:ascii="Century Gothic" w:hAnsi="Century Gothic"/>
              </w:rPr>
            </w:pPr>
          </w:p>
        </w:tc>
      </w:tr>
      <w:tr w:rsidR="00F40916">
        <w:tc>
          <w:tcPr>
            <w:tcW w:w="2988" w:type="dxa"/>
            <w:tcBorders>
              <w:right w:val="single" w:sz="4" w:space="0" w:color="auto"/>
            </w:tcBorders>
          </w:tcPr>
          <w:p w:rsidR="00F40916" w:rsidRDefault="00F40916">
            <w:pPr>
              <w:rPr>
                <w:rFonts w:ascii="Century Gothic" w:hAnsi="Century Gothic"/>
                <w:b/>
                <w:bCs/>
                <w:sz w:val="28"/>
              </w:rPr>
            </w:pPr>
            <w:r>
              <w:rPr>
                <w:rFonts w:ascii="Century Gothic" w:hAnsi="Century Gothic"/>
                <w:b/>
                <w:bCs/>
                <w:sz w:val="28"/>
              </w:rPr>
              <w:t>Aggregation Rules</w:t>
            </w: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Geography</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pStyle w:val="Header"/>
              <w:tabs>
                <w:tab w:val="clear" w:pos="4320"/>
                <w:tab w:val="clear" w:pos="8640"/>
              </w:tabs>
              <w:rPr>
                <w:rFonts w:ascii="Century Gothic" w:hAnsi="Century Gothic"/>
              </w:rPr>
            </w:pPr>
            <w:r>
              <w:rPr>
                <w:rFonts w:ascii="Century Gothic" w:hAnsi="Century Gothic"/>
              </w:rPr>
              <w:t xml:space="preserve">Average Weighted by: Sales* </w:t>
            </w:r>
          </w:p>
        </w:tc>
      </w:tr>
      <w:tr w:rsidR="00F40916">
        <w:tc>
          <w:tcPr>
            <w:tcW w:w="2988" w:type="dxa"/>
            <w:tcBorders>
              <w:right w:val="single" w:sz="4" w:space="0" w:color="auto"/>
            </w:tcBorders>
          </w:tcPr>
          <w:p w:rsidR="00F40916" w:rsidRDefault="00F40916">
            <w:pPr>
              <w:rPr>
                <w:rFonts w:ascii="Century Gothic" w:hAnsi="Century Gothic"/>
                <w:b/>
                <w:bCs/>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Product</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 xml:space="preserve">Average Weighted by: Sales* </w:t>
            </w:r>
          </w:p>
        </w:tc>
      </w:tr>
      <w:tr w:rsidR="00F40916">
        <w:tc>
          <w:tcPr>
            <w:tcW w:w="2988" w:type="dxa"/>
            <w:tcBorders>
              <w:right w:val="single" w:sz="4" w:space="0" w:color="auto"/>
            </w:tcBorders>
          </w:tcPr>
          <w:p w:rsidR="00F40916" w:rsidRDefault="00F40916">
            <w:pPr>
              <w:rPr>
                <w:rFonts w:ascii="Century Gothic" w:hAnsi="Century Gothic"/>
                <w:b/>
                <w:bCs/>
                <w:sz w:val="28"/>
              </w:rPr>
            </w:pPr>
          </w:p>
        </w:tc>
        <w:tc>
          <w:tcPr>
            <w:tcW w:w="216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Time</w:t>
            </w:r>
          </w:p>
        </w:tc>
        <w:tc>
          <w:tcPr>
            <w:tcW w:w="4140" w:type="dxa"/>
            <w:tcBorders>
              <w:top w:val="single" w:sz="4" w:space="0" w:color="auto"/>
              <w:left w:val="single" w:sz="4" w:space="0" w:color="auto"/>
              <w:bottom w:val="single" w:sz="4" w:space="0" w:color="auto"/>
              <w:right w:val="single" w:sz="4" w:space="0" w:color="auto"/>
            </w:tcBorders>
          </w:tcPr>
          <w:p w:rsidR="00F40916" w:rsidRDefault="00F40916">
            <w:pPr>
              <w:rPr>
                <w:rFonts w:ascii="Century Gothic" w:hAnsi="Century Gothic"/>
              </w:rPr>
            </w:pPr>
            <w:r>
              <w:rPr>
                <w:rFonts w:ascii="Century Gothic" w:hAnsi="Century Gothic"/>
              </w:rPr>
              <w:t>Average Weighted by: Sales*</w:t>
            </w:r>
          </w:p>
        </w:tc>
      </w:tr>
      <w:tr w:rsidR="00F40916">
        <w:tc>
          <w:tcPr>
            <w:tcW w:w="2988" w:type="dxa"/>
          </w:tcPr>
          <w:p w:rsidR="00F40916" w:rsidRDefault="00F40916">
            <w:pPr>
              <w:rPr>
                <w:rFonts w:ascii="Century Gothic" w:hAnsi="Century Gothic"/>
                <w:b/>
                <w:bCs/>
                <w:sz w:val="28"/>
              </w:rPr>
            </w:pPr>
          </w:p>
        </w:tc>
        <w:tc>
          <w:tcPr>
            <w:tcW w:w="2160" w:type="dxa"/>
            <w:tcBorders>
              <w:top w:val="single" w:sz="4" w:space="0" w:color="auto"/>
            </w:tcBorders>
          </w:tcPr>
          <w:p w:rsidR="00F40916" w:rsidRDefault="00F40916">
            <w:pPr>
              <w:rPr>
                <w:rFonts w:ascii="Century Gothic" w:hAnsi="Century Gothic"/>
              </w:rPr>
            </w:pPr>
          </w:p>
        </w:tc>
        <w:tc>
          <w:tcPr>
            <w:tcW w:w="4140" w:type="dxa"/>
            <w:tcBorders>
              <w:top w:val="single" w:sz="4" w:space="0" w:color="auto"/>
            </w:tcBorders>
          </w:tcPr>
          <w:p w:rsidR="00F40916" w:rsidRDefault="00F40916">
            <w:pPr>
              <w:rPr>
                <w:rFonts w:ascii="Century Gothic" w:hAnsi="Century Gothic"/>
              </w:rPr>
            </w:pPr>
            <w:r>
              <w:rPr>
                <w:rFonts w:ascii="Century Gothic" w:hAnsi="Century Gothic"/>
              </w:rPr>
              <w:t>* The weight is Units or Volume depending on whether the measure is Weighted Average Unit Base Price or Volume Base Price.</w:t>
            </w:r>
          </w:p>
        </w:tc>
      </w:tr>
      <w:tr w:rsidR="00F40916">
        <w:trPr>
          <w:cantSplit/>
        </w:trPr>
        <w:tc>
          <w:tcPr>
            <w:tcW w:w="2988" w:type="dxa"/>
          </w:tcPr>
          <w:p w:rsidR="00F40916" w:rsidRDefault="00F40916">
            <w:pPr>
              <w:rPr>
                <w:rFonts w:ascii="Century Gothic" w:hAnsi="Century Gothic"/>
                <w:b/>
                <w:bCs/>
                <w:sz w:val="28"/>
              </w:rPr>
            </w:pPr>
            <w:r>
              <w:rPr>
                <w:rFonts w:ascii="Century Gothic" w:hAnsi="Century Gothic"/>
                <w:b/>
                <w:bCs/>
                <w:sz w:val="28"/>
              </w:rPr>
              <w:t>Related Measures</w:t>
            </w:r>
          </w:p>
        </w:tc>
        <w:tc>
          <w:tcPr>
            <w:tcW w:w="6300" w:type="dxa"/>
            <w:gridSpan w:val="2"/>
          </w:tcPr>
          <w:p w:rsidR="00F40916" w:rsidRDefault="00F40916">
            <w:pPr>
              <w:pStyle w:val="Header"/>
              <w:tabs>
                <w:tab w:val="clear" w:pos="4320"/>
                <w:tab w:val="clear" w:pos="8640"/>
              </w:tabs>
              <w:rPr>
                <w:rFonts w:ascii="Century Gothic" w:hAnsi="Century Gothic"/>
              </w:rPr>
            </w:pPr>
            <w:r>
              <w:rPr>
                <w:rFonts w:ascii="Century Gothic" w:hAnsi="Century Gothic"/>
              </w:rPr>
              <w:t>Average price</w:t>
            </w:r>
          </w:p>
        </w:tc>
      </w:tr>
    </w:tbl>
    <w:p w:rsidR="00F40916" w:rsidRDefault="00F40916">
      <w:pPr>
        <w:rPr>
          <w:rFonts w:ascii="Century Gothic" w:hAnsi="Century Gothic"/>
        </w:rPr>
      </w:pPr>
    </w:p>
    <w:p w:rsidR="00F40916" w:rsidRDefault="00F40916">
      <w:pPr>
        <w:rPr>
          <w:rFonts w:ascii="Century Gothic" w:hAnsi="Century Gothic"/>
        </w:rPr>
      </w:pPr>
    </w:p>
    <w:sectPr w:rsidR="00F40916" w:rsidSect="006A622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AF5" w:rsidRDefault="00B70AF5">
      <w:r>
        <w:separator/>
      </w:r>
    </w:p>
  </w:endnote>
  <w:endnote w:type="continuationSeparator" w:id="0">
    <w:p w:rsidR="00B70AF5" w:rsidRDefault="00B70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ms Rmn 12p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hell Dlg">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639" w:rsidRDefault="00781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E64" w:rsidRDefault="00FC0E64">
    <w:pPr>
      <w:pStyle w:val="Footer"/>
      <w:rPr>
        <w:rFonts w:ascii="Century Gothic" w:hAnsi="Century Gothic"/>
      </w:rPr>
    </w:pPr>
    <w:r>
      <w:rPr>
        <w:rFonts w:ascii="Century Gothic" w:hAnsi="Century Gothic"/>
        <w:b/>
        <w:bCs/>
      </w:rPr>
      <w:t>SymphonyIRI</w:t>
    </w:r>
    <w:r>
      <w:rPr>
        <w:rFonts w:ascii="Century Gothic" w:hAnsi="Century Gothic"/>
      </w:rPr>
      <w:t xml:space="preserve"> InfoScan Measure Guide</w:t>
    </w:r>
    <w:r>
      <w:rPr>
        <w:rFonts w:ascii="Century Gothic" w:hAnsi="Century Gothic"/>
      </w:rPr>
      <w:tab/>
    </w:r>
  </w:p>
  <w:p w:rsidR="00FC0E64" w:rsidRDefault="00FC0E64">
    <w:pPr>
      <w:pStyle w:val="Footer"/>
      <w:rPr>
        <w:rFonts w:ascii="Century Gothic" w:hAnsi="Century Gothic"/>
      </w:rPr>
    </w:pPr>
    <w:r>
      <w:rPr>
        <w:rFonts w:ascii="Century Gothic" w:hAnsi="Century Gothic" w:cs="Arial"/>
        <w:szCs w:val="20"/>
      </w:rPr>
      <w:t>Copyright SymphonyIRI Group, 201</w:t>
    </w:r>
    <w:r w:rsidR="00247FA5">
      <w:rPr>
        <w:rFonts w:ascii="Century Gothic" w:hAnsi="Century Gothic" w:cs="Arial"/>
        <w:szCs w:val="20"/>
      </w:rPr>
      <w:t>3</w:t>
    </w:r>
  </w:p>
  <w:p w:rsidR="00FC0E64" w:rsidRDefault="00FC0E64">
    <w:pPr>
      <w:pStyle w:val="Footer"/>
    </w:pPr>
    <w:r>
      <w:rPr>
        <w:rFonts w:ascii="Century Gothic" w:hAnsi="Century Gothic"/>
      </w:rPr>
      <w:t>January, 201</w:t>
    </w:r>
    <w:r w:rsidR="00247FA5">
      <w:rPr>
        <w:rFonts w:ascii="Century Gothic" w:hAnsi="Century Gothic"/>
      </w:rPr>
      <w:t>3</w:t>
    </w:r>
    <w:r>
      <w:tab/>
    </w:r>
    <w:r>
      <w:tab/>
      <w:t xml:space="preserve">      </w:t>
    </w:r>
  </w:p>
  <w:p w:rsidR="00FC0E64" w:rsidRDefault="00FC0E64">
    <w:pPr>
      <w:pStyle w:val="Footer"/>
      <w:jc w:val="center"/>
    </w:pPr>
    <w:r>
      <w:rPr>
        <w:rFonts w:ascii="Century Gothic" w:hAnsi="Century Gothic"/>
      </w:rPr>
      <w:t xml:space="preserve">- </w:t>
    </w:r>
    <w:r w:rsidR="000333DF">
      <w:rPr>
        <w:rFonts w:ascii="Century Gothic" w:hAnsi="Century Gothic"/>
      </w:rPr>
      <w:fldChar w:fldCharType="begin"/>
    </w:r>
    <w:r>
      <w:rPr>
        <w:rFonts w:ascii="Century Gothic" w:hAnsi="Century Gothic"/>
      </w:rPr>
      <w:instrText xml:space="preserve"> PAGE </w:instrText>
    </w:r>
    <w:r w:rsidR="000333DF">
      <w:rPr>
        <w:rFonts w:ascii="Century Gothic" w:hAnsi="Century Gothic"/>
      </w:rPr>
      <w:fldChar w:fldCharType="separate"/>
    </w:r>
    <w:r w:rsidR="009A4EE8">
      <w:rPr>
        <w:rFonts w:ascii="Century Gothic" w:hAnsi="Century Gothic"/>
        <w:noProof/>
      </w:rPr>
      <w:t>1</w:t>
    </w:r>
    <w:r w:rsidR="000333DF">
      <w:rPr>
        <w:rFonts w:ascii="Century Gothic" w:hAnsi="Century Gothic"/>
      </w:rPr>
      <w:fldChar w:fldCharType="end"/>
    </w:r>
    <w:r>
      <w:rPr>
        <w:rFonts w:ascii="Century Gothic" w:hAnsi="Century Gothic"/>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639" w:rsidRDefault="007816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E64" w:rsidRDefault="00FC0E64" w:rsidP="002E3B82">
    <w:pPr>
      <w:pStyle w:val="Footer"/>
      <w:rPr>
        <w:rFonts w:ascii="Century Gothic" w:hAnsi="Century Gothic"/>
      </w:rPr>
    </w:pPr>
    <w:r>
      <w:rPr>
        <w:rFonts w:ascii="Century Gothic" w:hAnsi="Century Gothic"/>
        <w:b/>
        <w:bCs/>
      </w:rPr>
      <w:t>SymphonyIRI</w:t>
    </w:r>
    <w:r>
      <w:rPr>
        <w:rFonts w:ascii="Century Gothic" w:hAnsi="Century Gothic"/>
      </w:rPr>
      <w:t xml:space="preserve"> InfoScan Measure Guide</w:t>
    </w:r>
    <w:r>
      <w:rPr>
        <w:rFonts w:ascii="Century Gothic" w:hAnsi="Century Gothic"/>
      </w:rPr>
      <w:tab/>
    </w:r>
  </w:p>
  <w:p w:rsidR="00FC0E64" w:rsidRDefault="00FC0E64" w:rsidP="002E3B82">
    <w:pPr>
      <w:pStyle w:val="Footer"/>
      <w:rPr>
        <w:rFonts w:ascii="Century Gothic" w:hAnsi="Century Gothic"/>
      </w:rPr>
    </w:pPr>
    <w:r>
      <w:rPr>
        <w:rFonts w:ascii="Century Gothic" w:hAnsi="Century Gothic" w:cs="Arial"/>
        <w:szCs w:val="20"/>
      </w:rPr>
      <w:t xml:space="preserve">Copyright SymphonyIRI Group, </w:t>
    </w:r>
    <w:r w:rsidR="00AB6E9D">
      <w:rPr>
        <w:rFonts w:ascii="Century Gothic" w:hAnsi="Century Gothic" w:cs="Arial"/>
        <w:szCs w:val="20"/>
      </w:rPr>
      <w:t>201</w:t>
    </w:r>
    <w:r w:rsidR="00247FA5">
      <w:rPr>
        <w:rFonts w:ascii="Century Gothic" w:hAnsi="Century Gothic" w:cs="Arial"/>
        <w:szCs w:val="20"/>
      </w:rPr>
      <w:t>3</w:t>
    </w:r>
  </w:p>
  <w:p w:rsidR="00247FA5" w:rsidRDefault="00FC0E64" w:rsidP="002E3B82">
    <w:pPr>
      <w:pStyle w:val="Footer"/>
      <w:rPr>
        <w:rFonts w:ascii="Century Gothic" w:hAnsi="Century Gothic"/>
      </w:rPr>
    </w:pPr>
    <w:r>
      <w:rPr>
        <w:rFonts w:ascii="Century Gothic" w:hAnsi="Century Gothic"/>
      </w:rPr>
      <w:t>January, 201</w:t>
    </w:r>
    <w:r w:rsidR="00247FA5">
      <w:rPr>
        <w:rFonts w:ascii="Century Gothic" w:hAnsi="Century Gothic"/>
      </w:rPr>
      <w:t>3</w:t>
    </w:r>
  </w:p>
  <w:p w:rsidR="00FC0E64" w:rsidRDefault="00FC0E64" w:rsidP="002E3B82">
    <w:pPr>
      <w:pStyle w:val="Footer"/>
    </w:pPr>
    <w:r>
      <w:tab/>
    </w:r>
  </w:p>
  <w:p w:rsidR="00FC0E64" w:rsidRDefault="00FC0E64">
    <w:pPr>
      <w:pStyle w:val="Footer"/>
      <w:jc w:val="center"/>
      <w:rPr>
        <w:rFonts w:ascii="Century Gothic" w:hAnsi="Century Gothic"/>
      </w:rPr>
    </w:pPr>
    <w:r>
      <w:rPr>
        <w:rFonts w:ascii="Century Gothic" w:hAnsi="Century Gothic"/>
      </w:rPr>
      <w:t xml:space="preserve">- </w:t>
    </w:r>
    <w:r w:rsidR="000333DF">
      <w:rPr>
        <w:rFonts w:ascii="Century Gothic" w:hAnsi="Century Gothic"/>
      </w:rPr>
      <w:fldChar w:fldCharType="begin"/>
    </w:r>
    <w:r>
      <w:rPr>
        <w:rFonts w:ascii="Century Gothic" w:hAnsi="Century Gothic"/>
      </w:rPr>
      <w:instrText xml:space="preserve"> PAGE </w:instrText>
    </w:r>
    <w:r w:rsidR="000333DF">
      <w:rPr>
        <w:rFonts w:ascii="Century Gothic" w:hAnsi="Century Gothic"/>
      </w:rPr>
      <w:fldChar w:fldCharType="separate"/>
    </w:r>
    <w:r w:rsidR="009A4EE8">
      <w:rPr>
        <w:rFonts w:ascii="Century Gothic" w:hAnsi="Century Gothic"/>
        <w:noProof/>
      </w:rPr>
      <w:t>151</w:t>
    </w:r>
    <w:r w:rsidR="000333DF">
      <w:rPr>
        <w:rFonts w:ascii="Century Gothic" w:hAnsi="Century Gothic"/>
      </w:rPr>
      <w:fldChar w:fldCharType="end"/>
    </w:r>
    <w:r>
      <w:rPr>
        <w:rFonts w:ascii="Century Gothic" w:hAnsi="Century Gothi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AF5" w:rsidRDefault="00B70AF5">
      <w:r>
        <w:separator/>
      </w:r>
    </w:p>
  </w:footnote>
  <w:footnote w:type="continuationSeparator" w:id="0">
    <w:p w:rsidR="00B70AF5" w:rsidRDefault="00B70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639" w:rsidRDefault="00781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E64" w:rsidRDefault="00FC0E64">
    <w:pPr>
      <w:pStyle w:val="Header"/>
      <w:rPr>
        <w:rFonts w:ascii="Century Gothic" w:hAnsi="Century Gothic"/>
        <w:u w:val="wavyHeavy"/>
      </w:rPr>
    </w:pPr>
    <w:r>
      <w:rPr>
        <w:rFonts w:ascii="Century Gothic" w:hAnsi="Century Gothic"/>
      </w:rPr>
      <w:tab/>
    </w:r>
    <w:r>
      <w:rPr>
        <w:rFonts w:ascii="Century Gothic" w:hAnsi="Century Gothic"/>
      </w:rPr>
      <w:tab/>
    </w:r>
    <w:r>
      <w:rPr>
        <w:rFonts w:ascii="Century Gothic" w:hAnsi="Century Gothic"/>
        <w:u w:val="wavyHeavy"/>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639" w:rsidRDefault="007816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E64" w:rsidRDefault="00FC0E64">
    <w:pPr>
      <w:pStyle w:val="Header"/>
      <w:rPr>
        <w:rFonts w:ascii="Century Gothic" w:hAnsi="Century Gothic"/>
        <w:u w:val="wavyHeavy"/>
      </w:rPr>
    </w:pPr>
    <w:r>
      <w:rPr>
        <w:rFonts w:ascii="Century Gothic" w:hAnsi="Century Gothic"/>
      </w:rPr>
      <w:tab/>
    </w:r>
    <w:r>
      <w:rPr>
        <w:rFonts w:ascii="Century Gothic" w:hAnsi="Century Gothic"/>
      </w:rPr>
      <w:tab/>
    </w:r>
    <w:r>
      <w:rPr>
        <w:rFonts w:ascii="Century Gothic" w:hAnsi="Century Gothic"/>
        <w:u w:val="wavyHeavy"/>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2833"/>
    <w:multiLevelType w:val="hybridMultilevel"/>
    <w:tmpl w:val="E6A4AF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7F44F8"/>
    <w:multiLevelType w:val="hybridMultilevel"/>
    <w:tmpl w:val="62EC8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B651C7"/>
    <w:multiLevelType w:val="hybridMultilevel"/>
    <w:tmpl w:val="119605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34D50B4"/>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03BB413D"/>
    <w:multiLevelType w:val="hybridMultilevel"/>
    <w:tmpl w:val="F5F42E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4402B2B"/>
    <w:multiLevelType w:val="hybridMultilevel"/>
    <w:tmpl w:val="A42CCE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44B62E0"/>
    <w:multiLevelType w:val="hybridMultilevel"/>
    <w:tmpl w:val="EB04AA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53C77E0"/>
    <w:multiLevelType w:val="hybridMultilevel"/>
    <w:tmpl w:val="23C6D4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5F70FA0"/>
    <w:multiLevelType w:val="hybridMultilevel"/>
    <w:tmpl w:val="56AC7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7334DB9"/>
    <w:multiLevelType w:val="hybridMultilevel"/>
    <w:tmpl w:val="109A25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7D93E50"/>
    <w:multiLevelType w:val="hybridMultilevel"/>
    <w:tmpl w:val="98A452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8E14F7D"/>
    <w:multiLevelType w:val="hybridMultilevel"/>
    <w:tmpl w:val="39141E24"/>
    <w:lvl w:ilvl="0" w:tplc="5A2228F8">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AD96416"/>
    <w:multiLevelType w:val="hybridMultilevel"/>
    <w:tmpl w:val="E7BA8F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AE9466C"/>
    <w:multiLevelType w:val="hybridMultilevel"/>
    <w:tmpl w:val="BC8A97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0BDE0002"/>
    <w:multiLevelType w:val="hybridMultilevel"/>
    <w:tmpl w:val="D85E4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BF5558B"/>
    <w:multiLevelType w:val="hybridMultilevel"/>
    <w:tmpl w:val="ECEA88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0C0E2C49"/>
    <w:multiLevelType w:val="hybridMultilevel"/>
    <w:tmpl w:val="49C21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0D4421"/>
    <w:multiLevelType w:val="hybridMultilevel"/>
    <w:tmpl w:val="C0B435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0F25377A"/>
    <w:multiLevelType w:val="hybridMultilevel"/>
    <w:tmpl w:val="019ABF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0F5D20B0"/>
    <w:multiLevelType w:val="hybridMultilevel"/>
    <w:tmpl w:val="CC603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FCC3469"/>
    <w:multiLevelType w:val="hybridMultilevel"/>
    <w:tmpl w:val="A5E49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12F907F7"/>
    <w:multiLevelType w:val="hybridMultilevel"/>
    <w:tmpl w:val="72EE80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13251487"/>
    <w:multiLevelType w:val="hybridMultilevel"/>
    <w:tmpl w:val="829C1A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13926A14"/>
    <w:multiLevelType w:val="hybridMultilevel"/>
    <w:tmpl w:val="7A5E0D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1474582D"/>
    <w:multiLevelType w:val="hybridMultilevel"/>
    <w:tmpl w:val="F25A31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155F0A01"/>
    <w:multiLevelType w:val="hybridMultilevel"/>
    <w:tmpl w:val="E53A80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774654D"/>
    <w:multiLevelType w:val="hybridMultilevel"/>
    <w:tmpl w:val="ECF03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79B48FE"/>
    <w:multiLevelType w:val="hybridMultilevel"/>
    <w:tmpl w:val="E1FE48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18354DFF"/>
    <w:multiLevelType w:val="hybridMultilevel"/>
    <w:tmpl w:val="C61A65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19533159"/>
    <w:multiLevelType w:val="hybridMultilevel"/>
    <w:tmpl w:val="9F784F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1A061BB7"/>
    <w:multiLevelType w:val="hybridMultilevel"/>
    <w:tmpl w:val="072698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A393D3C"/>
    <w:multiLevelType w:val="hybridMultilevel"/>
    <w:tmpl w:val="AF3C16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1A6600C4"/>
    <w:multiLevelType w:val="hybridMultilevel"/>
    <w:tmpl w:val="3E5264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1B9E3D53"/>
    <w:multiLevelType w:val="hybridMultilevel"/>
    <w:tmpl w:val="604E2E6E"/>
    <w:lvl w:ilvl="0" w:tplc="1304C918">
      <w:start w:val="1"/>
      <w:numFmt w:val="bullet"/>
      <w:lvlText w:val="•"/>
      <w:lvlJc w:val="left"/>
      <w:pPr>
        <w:tabs>
          <w:tab w:val="num" w:pos="360"/>
        </w:tabs>
        <w:ind w:left="360" w:hanging="360"/>
      </w:pPr>
      <w:rPr>
        <w:rFonts w:ascii="Times New Roman" w:hAnsi="Times New Roman" w:hint="default"/>
      </w:rPr>
    </w:lvl>
    <w:lvl w:ilvl="1" w:tplc="52A261AA" w:tentative="1">
      <w:start w:val="1"/>
      <w:numFmt w:val="bullet"/>
      <w:lvlText w:val="•"/>
      <w:lvlJc w:val="left"/>
      <w:pPr>
        <w:tabs>
          <w:tab w:val="num" w:pos="1080"/>
        </w:tabs>
        <w:ind w:left="1080" w:hanging="360"/>
      </w:pPr>
      <w:rPr>
        <w:rFonts w:ascii="Times New Roman" w:hAnsi="Times New Roman" w:hint="default"/>
      </w:rPr>
    </w:lvl>
    <w:lvl w:ilvl="2" w:tplc="458A2092" w:tentative="1">
      <w:start w:val="1"/>
      <w:numFmt w:val="bullet"/>
      <w:lvlText w:val="•"/>
      <w:lvlJc w:val="left"/>
      <w:pPr>
        <w:tabs>
          <w:tab w:val="num" w:pos="1800"/>
        </w:tabs>
        <w:ind w:left="1800" w:hanging="360"/>
      </w:pPr>
      <w:rPr>
        <w:rFonts w:ascii="Times New Roman" w:hAnsi="Times New Roman" w:hint="default"/>
      </w:rPr>
    </w:lvl>
    <w:lvl w:ilvl="3" w:tplc="0CB015E6" w:tentative="1">
      <w:start w:val="1"/>
      <w:numFmt w:val="bullet"/>
      <w:lvlText w:val="•"/>
      <w:lvlJc w:val="left"/>
      <w:pPr>
        <w:tabs>
          <w:tab w:val="num" w:pos="2520"/>
        </w:tabs>
        <w:ind w:left="2520" w:hanging="360"/>
      </w:pPr>
      <w:rPr>
        <w:rFonts w:ascii="Times New Roman" w:hAnsi="Times New Roman" w:hint="default"/>
      </w:rPr>
    </w:lvl>
    <w:lvl w:ilvl="4" w:tplc="5ABC4614" w:tentative="1">
      <w:start w:val="1"/>
      <w:numFmt w:val="bullet"/>
      <w:lvlText w:val="•"/>
      <w:lvlJc w:val="left"/>
      <w:pPr>
        <w:tabs>
          <w:tab w:val="num" w:pos="3240"/>
        </w:tabs>
        <w:ind w:left="3240" w:hanging="360"/>
      </w:pPr>
      <w:rPr>
        <w:rFonts w:ascii="Times New Roman" w:hAnsi="Times New Roman" w:hint="default"/>
      </w:rPr>
    </w:lvl>
    <w:lvl w:ilvl="5" w:tplc="E5125F1C" w:tentative="1">
      <w:start w:val="1"/>
      <w:numFmt w:val="bullet"/>
      <w:lvlText w:val="•"/>
      <w:lvlJc w:val="left"/>
      <w:pPr>
        <w:tabs>
          <w:tab w:val="num" w:pos="3960"/>
        </w:tabs>
        <w:ind w:left="3960" w:hanging="360"/>
      </w:pPr>
      <w:rPr>
        <w:rFonts w:ascii="Times New Roman" w:hAnsi="Times New Roman" w:hint="default"/>
      </w:rPr>
    </w:lvl>
    <w:lvl w:ilvl="6" w:tplc="3294BAAA" w:tentative="1">
      <w:start w:val="1"/>
      <w:numFmt w:val="bullet"/>
      <w:lvlText w:val="•"/>
      <w:lvlJc w:val="left"/>
      <w:pPr>
        <w:tabs>
          <w:tab w:val="num" w:pos="4680"/>
        </w:tabs>
        <w:ind w:left="4680" w:hanging="360"/>
      </w:pPr>
      <w:rPr>
        <w:rFonts w:ascii="Times New Roman" w:hAnsi="Times New Roman" w:hint="default"/>
      </w:rPr>
    </w:lvl>
    <w:lvl w:ilvl="7" w:tplc="B0C615F8" w:tentative="1">
      <w:start w:val="1"/>
      <w:numFmt w:val="bullet"/>
      <w:lvlText w:val="•"/>
      <w:lvlJc w:val="left"/>
      <w:pPr>
        <w:tabs>
          <w:tab w:val="num" w:pos="5400"/>
        </w:tabs>
        <w:ind w:left="5400" w:hanging="360"/>
      </w:pPr>
      <w:rPr>
        <w:rFonts w:ascii="Times New Roman" w:hAnsi="Times New Roman" w:hint="default"/>
      </w:rPr>
    </w:lvl>
    <w:lvl w:ilvl="8" w:tplc="44A0417C" w:tentative="1">
      <w:start w:val="1"/>
      <w:numFmt w:val="bullet"/>
      <w:lvlText w:val="•"/>
      <w:lvlJc w:val="left"/>
      <w:pPr>
        <w:tabs>
          <w:tab w:val="num" w:pos="6120"/>
        </w:tabs>
        <w:ind w:left="6120" w:hanging="360"/>
      </w:pPr>
      <w:rPr>
        <w:rFonts w:ascii="Times New Roman" w:hAnsi="Times New Roman" w:hint="default"/>
      </w:rPr>
    </w:lvl>
  </w:abstractNum>
  <w:abstractNum w:abstractNumId="34" w15:restartNumberingAfterBreak="0">
    <w:nsid w:val="1C563D1C"/>
    <w:multiLevelType w:val="hybridMultilevel"/>
    <w:tmpl w:val="4FCE15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1C79734C"/>
    <w:multiLevelType w:val="hybridMultilevel"/>
    <w:tmpl w:val="035644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DBA25FF"/>
    <w:multiLevelType w:val="hybridMultilevel"/>
    <w:tmpl w:val="D85CC3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1F5A7A22"/>
    <w:multiLevelType w:val="hybridMultilevel"/>
    <w:tmpl w:val="548CD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2A9679D"/>
    <w:multiLevelType w:val="hybridMultilevel"/>
    <w:tmpl w:val="934401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231A5AEE"/>
    <w:multiLevelType w:val="hybridMultilevel"/>
    <w:tmpl w:val="2E4C7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23605647"/>
    <w:multiLevelType w:val="hybridMultilevel"/>
    <w:tmpl w:val="563A4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25515500"/>
    <w:multiLevelType w:val="hybridMultilevel"/>
    <w:tmpl w:val="6BD065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6762DC9"/>
    <w:multiLevelType w:val="hybridMultilevel"/>
    <w:tmpl w:val="5AD654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26E26E64"/>
    <w:multiLevelType w:val="hybridMultilevel"/>
    <w:tmpl w:val="82821D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7256032"/>
    <w:multiLevelType w:val="hybridMultilevel"/>
    <w:tmpl w:val="44528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7AC25BB"/>
    <w:multiLevelType w:val="hybridMultilevel"/>
    <w:tmpl w:val="705A84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2A21711B"/>
    <w:multiLevelType w:val="hybridMultilevel"/>
    <w:tmpl w:val="B85419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2AEE3049"/>
    <w:multiLevelType w:val="hybridMultilevel"/>
    <w:tmpl w:val="35764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2B23150C"/>
    <w:multiLevelType w:val="hybridMultilevel"/>
    <w:tmpl w:val="2CD2EF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B6A465F"/>
    <w:multiLevelType w:val="hybridMultilevel"/>
    <w:tmpl w:val="E716E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2BC978AF"/>
    <w:multiLevelType w:val="hybridMultilevel"/>
    <w:tmpl w:val="3C8878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2D374D9F"/>
    <w:multiLevelType w:val="hybridMultilevel"/>
    <w:tmpl w:val="3D9A9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2D751329"/>
    <w:multiLevelType w:val="hybridMultilevel"/>
    <w:tmpl w:val="A26C8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2E332092"/>
    <w:multiLevelType w:val="hybridMultilevel"/>
    <w:tmpl w:val="C78036C4"/>
    <w:lvl w:ilvl="0" w:tplc="5A2228F8">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2E7612E9"/>
    <w:multiLevelType w:val="hybridMultilevel"/>
    <w:tmpl w:val="4D703D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2FF8049A"/>
    <w:multiLevelType w:val="hybridMultilevel"/>
    <w:tmpl w:val="4E1871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301B2FE0"/>
    <w:multiLevelType w:val="hybridMultilevel"/>
    <w:tmpl w:val="CAC47E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31E14CF0"/>
    <w:multiLevelType w:val="hybridMultilevel"/>
    <w:tmpl w:val="AB8835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32325810"/>
    <w:multiLevelType w:val="hybridMultilevel"/>
    <w:tmpl w:val="33C8E4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350779D6"/>
    <w:multiLevelType w:val="hybridMultilevel"/>
    <w:tmpl w:val="C770A8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35302164"/>
    <w:multiLevelType w:val="hybridMultilevel"/>
    <w:tmpl w:val="661A65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35E72A72"/>
    <w:multiLevelType w:val="hybridMultilevel"/>
    <w:tmpl w:val="0AA481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36A50579"/>
    <w:multiLevelType w:val="hybridMultilevel"/>
    <w:tmpl w:val="56A2E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74B67F0"/>
    <w:multiLevelType w:val="hybridMultilevel"/>
    <w:tmpl w:val="5EFAFE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38816E52"/>
    <w:multiLevelType w:val="hybridMultilevel"/>
    <w:tmpl w:val="FE12A1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39647D17"/>
    <w:multiLevelType w:val="hybridMultilevel"/>
    <w:tmpl w:val="479C8A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3A6B564C"/>
    <w:multiLevelType w:val="hybridMultilevel"/>
    <w:tmpl w:val="ED3C9F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3B9E5756"/>
    <w:multiLevelType w:val="hybridMultilevel"/>
    <w:tmpl w:val="6E68F8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3BAA1927"/>
    <w:multiLevelType w:val="hybridMultilevel"/>
    <w:tmpl w:val="3BC2FE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3D1C2EC4"/>
    <w:multiLevelType w:val="hybridMultilevel"/>
    <w:tmpl w:val="8682D0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3D262022"/>
    <w:multiLevelType w:val="hybridMultilevel"/>
    <w:tmpl w:val="F08E2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0176C2C"/>
    <w:multiLevelType w:val="hybridMultilevel"/>
    <w:tmpl w:val="2138CA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2" w15:restartNumberingAfterBreak="0">
    <w:nsid w:val="42836391"/>
    <w:multiLevelType w:val="hybridMultilevel"/>
    <w:tmpl w:val="C0D42536"/>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3" w15:restartNumberingAfterBreak="0">
    <w:nsid w:val="44DE3B5E"/>
    <w:multiLevelType w:val="hybridMultilevel"/>
    <w:tmpl w:val="742E88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44F1088B"/>
    <w:multiLevelType w:val="hybridMultilevel"/>
    <w:tmpl w:val="D7D48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452A1826"/>
    <w:multiLevelType w:val="hybridMultilevel"/>
    <w:tmpl w:val="2848C0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47584E3B"/>
    <w:multiLevelType w:val="hybridMultilevel"/>
    <w:tmpl w:val="0B5E91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15:restartNumberingAfterBreak="0">
    <w:nsid w:val="47A65E96"/>
    <w:multiLevelType w:val="hybridMultilevel"/>
    <w:tmpl w:val="F3FA46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15:restartNumberingAfterBreak="0">
    <w:nsid w:val="481E591D"/>
    <w:multiLevelType w:val="hybridMultilevel"/>
    <w:tmpl w:val="D19AB8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4A5F59BA"/>
    <w:multiLevelType w:val="hybridMultilevel"/>
    <w:tmpl w:val="A8B48572"/>
    <w:lvl w:ilvl="0" w:tplc="5A2228F8">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15:restartNumberingAfterBreak="0">
    <w:nsid w:val="4CE41142"/>
    <w:multiLevelType w:val="hybridMultilevel"/>
    <w:tmpl w:val="8BD6FE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 w15:restartNumberingAfterBreak="0">
    <w:nsid w:val="4F9D6DCC"/>
    <w:multiLevelType w:val="hybridMultilevel"/>
    <w:tmpl w:val="D27C7F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4FF7733E"/>
    <w:multiLevelType w:val="hybridMultilevel"/>
    <w:tmpl w:val="D75A12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 w15:restartNumberingAfterBreak="0">
    <w:nsid w:val="5017378C"/>
    <w:multiLevelType w:val="hybridMultilevel"/>
    <w:tmpl w:val="475E40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 w15:restartNumberingAfterBreak="0">
    <w:nsid w:val="50F475B3"/>
    <w:multiLevelType w:val="hybridMultilevel"/>
    <w:tmpl w:val="5860B41C"/>
    <w:lvl w:ilvl="0" w:tplc="5A2228F8">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51E6301E"/>
    <w:multiLevelType w:val="hybridMultilevel"/>
    <w:tmpl w:val="DADCBD6E"/>
    <w:lvl w:ilvl="0" w:tplc="DA98868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2A831E6"/>
    <w:multiLevelType w:val="hybridMultilevel"/>
    <w:tmpl w:val="006C68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 w15:restartNumberingAfterBreak="0">
    <w:nsid w:val="544F1031"/>
    <w:multiLevelType w:val="hybridMultilevel"/>
    <w:tmpl w:val="D15AE4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54C6065C"/>
    <w:multiLevelType w:val="hybridMultilevel"/>
    <w:tmpl w:val="71BCC8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56FF35EA"/>
    <w:multiLevelType w:val="hybridMultilevel"/>
    <w:tmpl w:val="0630C7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580749BA"/>
    <w:multiLevelType w:val="hybridMultilevel"/>
    <w:tmpl w:val="519E7A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 w15:restartNumberingAfterBreak="0">
    <w:nsid w:val="590F692E"/>
    <w:multiLevelType w:val="hybridMultilevel"/>
    <w:tmpl w:val="B218DF82"/>
    <w:lvl w:ilvl="0" w:tplc="5A2228F8">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5A2922A6"/>
    <w:multiLevelType w:val="hybridMultilevel"/>
    <w:tmpl w:val="DA36D2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5AB35E60"/>
    <w:multiLevelType w:val="hybridMultilevel"/>
    <w:tmpl w:val="981C0A7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4" w15:restartNumberingAfterBreak="0">
    <w:nsid w:val="5B842D7A"/>
    <w:multiLevelType w:val="hybridMultilevel"/>
    <w:tmpl w:val="DFBA8D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5" w15:restartNumberingAfterBreak="0">
    <w:nsid w:val="5C2B1624"/>
    <w:multiLevelType w:val="hybridMultilevel"/>
    <w:tmpl w:val="439665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5C6E2FB1"/>
    <w:multiLevelType w:val="hybridMultilevel"/>
    <w:tmpl w:val="A57C03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5CB66EFC"/>
    <w:multiLevelType w:val="hybridMultilevel"/>
    <w:tmpl w:val="FB465B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15:restartNumberingAfterBreak="0">
    <w:nsid w:val="5D624030"/>
    <w:multiLevelType w:val="hybridMultilevel"/>
    <w:tmpl w:val="0E3EC2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5DEF718E"/>
    <w:multiLevelType w:val="hybridMultilevel"/>
    <w:tmpl w:val="658E838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0" w15:restartNumberingAfterBreak="0">
    <w:nsid w:val="5E2E47D5"/>
    <w:multiLevelType w:val="hybridMultilevel"/>
    <w:tmpl w:val="DD00E2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1" w15:restartNumberingAfterBreak="0">
    <w:nsid w:val="5EBC297F"/>
    <w:multiLevelType w:val="hybridMultilevel"/>
    <w:tmpl w:val="5212D0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5F503D68"/>
    <w:multiLevelType w:val="hybridMultilevel"/>
    <w:tmpl w:val="E8BAA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5F6A42A4"/>
    <w:multiLevelType w:val="hybridMultilevel"/>
    <w:tmpl w:val="B9E4E0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4" w15:restartNumberingAfterBreak="0">
    <w:nsid w:val="5FDA6916"/>
    <w:multiLevelType w:val="hybridMultilevel"/>
    <w:tmpl w:val="7806DA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15:restartNumberingAfterBreak="0">
    <w:nsid w:val="608F15B9"/>
    <w:multiLevelType w:val="hybridMultilevel"/>
    <w:tmpl w:val="FC1EAE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6" w15:restartNumberingAfterBreak="0">
    <w:nsid w:val="60CE07E1"/>
    <w:multiLevelType w:val="hybridMultilevel"/>
    <w:tmpl w:val="DC3444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62355A39"/>
    <w:multiLevelType w:val="hybridMultilevel"/>
    <w:tmpl w:val="263AF7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8" w15:restartNumberingAfterBreak="0">
    <w:nsid w:val="63086419"/>
    <w:multiLevelType w:val="hybridMultilevel"/>
    <w:tmpl w:val="A0461C48"/>
    <w:lvl w:ilvl="0" w:tplc="4432A9EC">
      <w:start w:val="1"/>
      <w:numFmt w:val="bullet"/>
      <w:lvlText w:val="•"/>
      <w:lvlJc w:val="left"/>
      <w:pPr>
        <w:tabs>
          <w:tab w:val="num" w:pos="360"/>
        </w:tabs>
        <w:ind w:left="360" w:hanging="360"/>
      </w:pPr>
      <w:rPr>
        <w:rFonts w:ascii="Times New Roman" w:hAnsi="Times New Roman" w:hint="default"/>
      </w:rPr>
    </w:lvl>
    <w:lvl w:ilvl="1" w:tplc="709A2C38" w:tentative="1">
      <w:start w:val="1"/>
      <w:numFmt w:val="bullet"/>
      <w:lvlText w:val="•"/>
      <w:lvlJc w:val="left"/>
      <w:pPr>
        <w:tabs>
          <w:tab w:val="num" w:pos="1080"/>
        </w:tabs>
        <w:ind w:left="1080" w:hanging="360"/>
      </w:pPr>
      <w:rPr>
        <w:rFonts w:ascii="Times New Roman" w:hAnsi="Times New Roman" w:hint="default"/>
      </w:rPr>
    </w:lvl>
    <w:lvl w:ilvl="2" w:tplc="C48CB06E" w:tentative="1">
      <w:start w:val="1"/>
      <w:numFmt w:val="bullet"/>
      <w:lvlText w:val="•"/>
      <w:lvlJc w:val="left"/>
      <w:pPr>
        <w:tabs>
          <w:tab w:val="num" w:pos="1800"/>
        </w:tabs>
        <w:ind w:left="1800" w:hanging="360"/>
      </w:pPr>
      <w:rPr>
        <w:rFonts w:ascii="Times New Roman" w:hAnsi="Times New Roman" w:hint="default"/>
      </w:rPr>
    </w:lvl>
    <w:lvl w:ilvl="3" w:tplc="FD7AFC5E" w:tentative="1">
      <w:start w:val="1"/>
      <w:numFmt w:val="bullet"/>
      <w:lvlText w:val="•"/>
      <w:lvlJc w:val="left"/>
      <w:pPr>
        <w:tabs>
          <w:tab w:val="num" w:pos="2520"/>
        </w:tabs>
        <w:ind w:left="2520" w:hanging="360"/>
      </w:pPr>
      <w:rPr>
        <w:rFonts w:ascii="Times New Roman" w:hAnsi="Times New Roman" w:hint="default"/>
      </w:rPr>
    </w:lvl>
    <w:lvl w:ilvl="4" w:tplc="4C8C24E6" w:tentative="1">
      <w:start w:val="1"/>
      <w:numFmt w:val="bullet"/>
      <w:lvlText w:val="•"/>
      <w:lvlJc w:val="left"/>
      <w:pPr>
        <w:tabs>
          <w:tab w:val="num" w:pos="3240"/>
        </w:tabs>
        <w:ind w:left="3240" w:hanging="360"/>
      </w:pPr>
      <w:rPr>
        <w:rFonts w:ascii="Times New Roman" w:hAnsi="Times New Roman" w:hint="default"/>
      </w:rPr>
    </w:lvl>
    <w:lvl w:ilvl="5" w:tplc="D26C3066" w:tentative="1">
      <w:start w:val="1"/>
      <w:numFmt w:val="bullet"/>
      <w:lvlText w:val="•"/>
      <w:lvlJc w:val="left"/>
      <w:pPr>
        <w:tabs>
          <w:tab w:val="num" w:pos="3960"/>
        </w:tabs>
        <w:ind w:left="3960" w:hanging="360"/>
      </w:pPr>
      <w:rPr>
        <w:rFonts w:ascii="Times New Roman" w:hAnsi="Times New Roman" w:hint="default"/>
      </w:rPr>
    </w:lvl>
    <w:lvl w:ilvl="6" w:tplc="1D14C8E2" w:tentative="1">
      <w:start w:val="1"/>
      <w:numFmt w:val="bullet"/>
      <w:lvlText w:val="•"/>
      <w:lvlJc w:val="left"/>
      <w:pPr>
        <w:tabs>
          <w:tab w:val="num" w:pos="4680"/>
        </w:tabs>
        <w:ind w:left="4680" w:hanging="360"/>
      </w:pPr>
      <w:rPr>
        <w:rFonts w:ascii="Times New Roman" w:hAnsi="Times New Roman" w:hint="default"/>
      </w:rPr>
    </w:lvl>
    <w:lvl w:ilvl="7" w:tplc="37029D52" w:tentative="1">
      <w:start w:val="1"/>
      <w:numFmt w:val="bullet"/>
      <w:lvlText w:val="•"/>
      <w:lvlJc w:val="left"/>
      <w:pPr>
        <w:tabs>
          <w:tab w:val="num" w:pos="5400"/>
        </w:tabs>
        <w:ind w:left="5400" w:hanging="360"/>
      </w:pPr>
      <w:rPr>
        <w:rFonts w:ascii="Times New Roman" w:hAnsi="Times New Roman" w:hint="default"/>
      </w:rPr>
    </w:lvl>
    <w:lvl w:ilvl="8" w:tplc="F1248A6A" w:tentative="1">
      <w:start w:val="1"/>
      <w:numFmt w:val="bullet"/>
      <w:lvlText w:val="•"/>
      <w:lvlJc w:val="left"/>
      <w:pPr>
        <w:tabs>
          <w:tab w:val="num" w:pos="6120"/>
        </w:tabs>
        <w:ind w:left="6120" w:hanging="360"/>
      </w:pPr>
      <w:rPr>
        <w:rFonts w:ascii="Times New Roman" w:hAnsi="Times New Roman" w:hint="default"/>
      </w:rPr>
    </w:lvl>
  </w:abstractNum>
  <w:abstractNum w:abstractNumId="109" w15:restartNumberingAfterBreak="0">
    <w:nsid w:val="64625705"/>
    <w:multiLevelType w:val="hybridMultilevel"/>
    <w:tmpl w:val="5B88FB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0" w15:restartNumberingAfterBreak="0">
    <w:nsid w:val="662C71A6"/>
    <w:multiLevelType w:val="hybridMultilevel"/>
    <w:tmpl w:val="901C03DA"/>
    <w:lvl w:ilvl="0" w:tplc="43A20502">
      <w:start w:val="1"/>
      <w:numFmt w:val="bullet"/>
      <w:lvlText w:val="•"/>
      <w:lvlJc w:val="left"/>
      <w:pPr>
        <w:tabs>
          <w:tab w:val="num" w:pos="360"/>
        </w:tabs>
        <w:ind w:left="360" w:hanging="360"/>
      </w:pPr>
      <w:rPr>
        <w:rFonts w:ascii="Times New Roman" w:hAnsi="Times New Roman" w:hint="default"/>
      </w:rPr>
    </w:lvl>
    <w:lvl w:ilvl="1" w:tplc="6F8E34C0" w:tentative="1">
      <w:start w:val="1"/>
      <w:numFmt w:val="bullet"/>
      <w:lvlText w:val="•"/>
      <w:lvlJc w:val="left"/>
      <w:pPr>
        <w:tabs>
          <w:tab w:val="num" w:pos="1080"/>
        </w:tabs>
        <w:ind w:left="1080" w:hanging="360"/>
      </w:pPr>
      <w:rPr>
        <w:rFonts w:ascii="Times New Roman" w:hAnsi="Times New Roman" w:hint="default"/>
      </w:rPr>
    </w:lvl>
    <w:lvl w:ilvl="2" w:tplc="1D92BE28" w:tentative="1">
      <w:start w:val="1"/>
      <w:numFmt w:val="bullet"/>
      <w:lvlText w:val="•"/>
      <w:lvlJc w:val="left"/>
      <w:pPr>
        <w:tabs>
          <w:tab w:val="num" w:pos="1800"/>
        </w:tabs>
        <w:ind w:left="1800" w:hanging="360"/>
      </w:pPr>
      <w:rPr>
        <w:rFonts w:ascii="Times New Roman" w:hAnsi="Times New Roman" w:hint="default"/>
      </w:rPr>
    </w:lvl>
    <w:lvl w:ilvl="3" w:tplc="837A717E" w:tentative="1">
      <w:start w:val="1"/>
      <w:numFmt w:val="bullet"/>
      <w:lvlText w:val="•"/>
      <w:lvlJc w:val="left"/>
      <w:pPr>
        <w:tabs>
          <w:tab w:val="num" w:pos="2520"/>
        </w:tabs>
        <w:ind w:left="2520" w:hanging="360"/>
      </w:pPr>
      <w:rPr>
        <w:rFonts w:ascii="Times New Roman" w:hAnsi="Times New Roman" w:hint="default"/>
      </w:rPr>
    </w:lvl>
    <w:lvl w:ilvl="4" w:tplc="4A2E567A" w:tentative="1">
      <w:start w:val="1"/>
      <w:numFmt w:val="bullet"/>
      <w:lvlText w:val="•"/>
      <w:lvlJc w:val="left"/>
      <w:pPr>
        <w:tabs>
          <w:tab w:val="num" w:pos="3240"/>
        </w:tabs>
        <w:ind w:left="3240" w:hanging="360"/>
      </w:pPr>
      <w:rPr>
        <w:rFonts w:ascii="Times New Roman" w:hAnsi="Times New Roman" w:hint="default"/>
      </w:rPr>
    </w:lvl>
    <w:lvl w:ilvl="5" w:tplc="FD184A52" w:tentative="1">
      <w:start w:val="1"/>
      <w:numFmt w:val="bullet"/>
      <w:lvlText w:val="•"/>
      <w:lvlJc w:val="left"/>
      <w:pPr>
        <w:tabs>
          <w:tab w:val="num" w:pos="3960"/>
        </w:tabs>
        <w:ind w:left="3960" w:hanging="360"/>
      </w:pPr>
      <w:rPr>
        <w:rFonts w:ascii="Times New Roman" w:hAnsi="Times New Roman" w:hint="default"/>
      </w:rPr>
    </w:lvl>
    <w:lvl w:ilvl="6" w:tplc="BA561F22" w:tentative="1">
      <w:start w:val="1"/>
      <w:numFmt w:val="bullet"/>
      <w:lvlText w:val="•"/>
      <w:lvlJc w:val="left"/>
      <w:pPr>
        <w:tabs>
          <w:tab w:val="num" w:pos="4680"/>
        </w:tabs>
        <w:ind w:left="4680" w:hanging="360"/>
      </w:pPr>
      <w:rPr>
        <w:rFonts w:ascii="Times New Roman" w:hAnsi="Times New Roman" w:hint="default"/>
      </w:rPr>
    </w:lvl>
    <w:lvl w:ilvl="7" w:tplc="A5CABD52" w:tentative="1">
      <w:start w:val="1"/>
      <w:numFmt w:val="bullet"/>
      <w:lvlText w:val="•"/>
      <w:lvlJc w:val="left"/>
      <w:pPr>
        <w:tabs>
          <w:tab w:val="num" w:pos="5400"/>
        </w:tabs>
        <w:ind w:left="5400" w:hanging="360"/>
      </w:pPr>
      <w:rPr>
        <w:rFonts w:ascii="Times New Roman" w:hAnsi="Times New Roman" w:hint="default"/>
      </w:rPr>
    </w:lvl>
    <w:lvl w:ilvl="8" w:tplc="77CC306A" w:tentative="1">
      <w:start w:val="1"/>
      <w:numFmt w:val="bullet"/>
      <w:lvlText w:val="•"/>
      <w:lvlJc w:val="left"/>
      <w:pPr>
        <w:tabs>
          <w:tab w:val="num" w:pos="6120"/>
        </w:tabs>
        <w:ind w:left="6120" w:hanging="360"/>
      </w:pPr>
      <w:rPr>
        <w:rFonts w:ascii="Times New Roman" w:hAnsi="Times New Roman" w:hint="default"/>
      </w:rPr>
    </w:lvl>
  </w:abstractNum>
  <w:abstractNum w:abstractNumId="111" w15:restartNumberingAfterBreak="0">
    <w:nsid w:val="6746241F"/>
    <w:multiLevelType w:val="hybridMultilevel"/>
    <w:tmpl w:val="D9FAF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15:restartNumberingAfterBreak="0">
    <w:nsid w:val="67F1528F"/>
    <w:multiLevelType w:val="hybridMultilevel"/>
    <w:tmpl w:val="DA903E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694C51F5"/>
    <w:multiLevelType w:val="hybridMultilevel"/>
    <w:tmpl w:val="CBAC2E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15:restartNumberingAfterBreak="0">
    <w:nsid w:val="697F7027"/>
    <w:multiLevelType w:val="hybridMultilevel"/>
    <w:tmpl w:val="F3C451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6A1E46F8"/>
    <w:multiLevelType w:val="hybridMultilevel"/>
    <w:tmpl w:val="A54CD8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15:restartNumberingAfterBreak="0">
    <w:nsid w:val="6AC96DE3"/>
    <w:multiLevelType w:val="hybridMultilevel"/>
    <w:tmpl w:val="DB96C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C734CC9"/>
    <w:multiLevelType w:val="hybridMultilevel"/>
    <w:tmpl w:val="F364F95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8" w15:restartNumberingAfterBreak="0">
    <w:nsid w:val="6D5051F9"/>
    <w:multiLevelType w:val="hybridMultilevel"/>
    <w:tmpl w:val="27AA00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15:restartNumberingAfterBreak="0">
    <w:nsid w:val="6DE406FF"/>
    <w:multiLevelType w:val="hybridMultilevel"/>
    <w:tmpl w:val="174AD6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0" w15:restartNumberingAfterBreak="0">
    <w:nsid w:val="6E4C3449"/>
    <w:multiLevelType w:val="hybridMultilevel"/>
    <w:tmpl w:val="31ACE5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1" w15:restartNumberingAfterBreak="0">
    <w:nsid w:val="70332575"/>
    <w:multiLevelType w:val="hybridMultilevel"/>
    <w:tmpl w:val="86C6CE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713A166D"/>
    <w:multiLevelType w:val="hybridMultilevel"/>
    <w:tmpl w:val="202A58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3" w15:restartNumberingAfterBreak="0">
    <w:nsid w:val="71B8671A"/>
    <w:multiLevelType w:val="hybridMultilevel"/>
    <w:tmpl w:val="2F2275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4" w15:restartNumberingAfterBreak="0">
    <w:nsid w:val="722537A8"/>
    <w:multiLevelType w:val="hybridMultilevel"/>
    <w:tmpl w:val="D4A2D8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5" w15:restartNumberingAfterBreak="0">
    <w:nsid w:val="73B65E75"/>
    <w:multiLevelType w:val="hybridMultilevel"/>
    <w:tmpl w:val="2DE63CF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73F4265F"/>
    <w:multiLevelType w:val="hybridMultilevel"/>
    <w:tmpl w:val="6D0259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74C166BA"/>
    <w:multiLevelType w:val="hybridMultilevel"/>
    <w:tmpl w:val="69705F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 w15:restartNumberingAfterBreak="0">
    <w:nsid w:val="75301411"/>
    <w:multiLevelType w:val="hybridMultilevel"/>
    <w:tmpl w:val="E3FA7C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 w15:restartNumberingAfterBreak="0">
    <w:nsid w:val="75917AD0"/>
    <w:multiLevelType w:val="hybridMultilevel"/>
    <w:tmpl w:val="9CEA45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0" w15:restartNumberingAfterBreak="0">
    <w:nsid w:val="762775F3"/>
    <w:multiLevelType w:val="hybridMultilevel"/>
    <w:tmpl w:val="6428C1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1" w15:restartNumberingAfterBreak="0">
    <w:nsid w:val="77E1560D"/>
    <w:multiLevelType w:val="hybridMultilevel"/>
    <w:tmpl w:val="EE5A9030"/>
    <w:lvl w:ilvl="0" w:tplc="5A2228F8">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2" w15:restartNumberingAfterBreak="0">
    <w:nsid w:val="78965ACE"/>
    <w:multiLevelType w:val="hybridMultilevel"/>
    <w:tmpl w:val="3BD0F0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3" w15:restartNumberingAfterBreak="0">
    <w:nsid w:val="79730EE8"/>
    <w:multiLevelType w:val="hybridMultilevel"/>
    <w:tmpl w:val="0FC65D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15:restartNumberingAfterBreak="0">
    <w:nsid w:val="7A421056"/>
    <w:multiLevelType w:val="hybridMultilevel"/>
    <w:tmpl w:val="CCD0C6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5" w15:restartNumberingAfterBreak="0">
    <w:nsid w:val="7AFA1C64"/>
    <w:multiLevelType w:val="hybridMultilevel"/>
    <w:tmpl w:val="A5EA8D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6" w15:restartNumberingAfterBreak="0">
    <w:nsid w:val="7C260A13"/>
    <w:multiLevelType w:val="hybridMultilevel"/>
    <w:tmpl w:val="5DBC911C"/>
    <w:lvl w:ilvl="0" w:tplc="82B82C96">
      <w:start w:val="1"/>
      <w:numFmt w:val="bullet"/>
      <w:lvlText w:val="•"/>
      <w:lvlJc w:val="left"/>
      <w:pPr>
        <w:tabs>
          <w:tab w:val="num" w:pos="360"/>
        </w:tabs>
        <w:ind w:left="360" w:hanging="360"/>
      </w:pPr>
      <w:rPr>
        <w:rFonts w:ascii="Times New Roman" w:hAnsi="Times New Roman" w:hint="default"/>
      </w:rPr>
    </w:lvl>
    <w:lvl w:ilvl="1" w:tplc="CFB4BA2C" w:tentative="1">
      <w:start w:val="1"/>
      <w:numFmt w:val="bullet"/>
      <w:lvlText w:val="•"/>
      <w:lvlJc w:val="left"/>
      <w:pPr>
        <w:tabs>
          <w:tab w:val="num" w:pos="1080"/>
        </w:tabs>
        <w:ind w:left="1080" w:hanging="360"/>
      </w:pPr>
      <w:rPr>
        <w:rFonts w:ascii="Times New Roman" w:hAnsi="Times New Roman" w:hint="default"/>
      </w:rPr>
    </w:lvl>
    <w:lvl w:ilvl="2" w:tplc="AE220202" w:tentative="1">
      <w:start w:val="1"/>
      <w:numFmt w:val="bullet"/>
      <w:lvlText w:val="•"/>
      <w:lvlJc w:val="left"/>
      <w:pPr>
        <w:tabs>
          <w:tab w:val="num" w:pos="1800"/>
        </w:tabs>
        <w:ind w:left="1800" w:hanging="360"/>
      </w:pPr>
      <w:rPr>
        <w:rFonts w:ascii="Times New Roman" w:hAnsi="Times New Roman" w:hint="default"/>
      </w:rPr>
    </w:lvl>
    <w:lvl w:ilvl="3" w:tplc="7DAA6A10" w:tentative="1">
      <w:start w:val="1"/>
      <w:numFmt w:val="bullet"/>
      <w:lvlText w:val="•"/>
      <w:lvlJc w:val="left"/>
      <w:pPr>
        <w:tabs>
          <w:tab w:val="num" w:pos="2520"/>
        </w:tabs>
        <w:ind w:left="2520" w:hanging="360"/>
      </w:pPr>
      <w:rPr>
        <w:rFonts w:ascii="Times New Roman" w:hAnsi="Times New Roman" w:hint="default"/>
      </w:rPr>
    </w:lvl>
    <w:lvl w:ilvl="4" w:tplc="7DE2AD68" w:tentative="1">
      <w:start w:val="1"/>
      <w:numFmt w:val="bullet"/>
      <w:lvlText w:val="•"/>
      <w:lvlJc w:val="left"/>
      <w:pPr>
        <w:tabs>
          <w:tab w:val="num" w:pos="3240"/>
        </w:tabs>
        <w:ind w:left="3240" w:hanging="360"/>
      </w:pPr>
      <w:rPr>
        <w:rFonts w:ascii="Times New Roman" w:hAnsi="Times New Roman" w:hint="default"/>
      </w:rPr>
    </w:lvl>
    <w:lvl w:ilvl="5" w:tplc="1A06CE74" w:tentative="1">
      <w:start w:val="1"/>
      <w:numFmt w:val="bullet"/>
      <w:lvlText w:val="•"/>
      <w:lvlJc w:val="left"/>
      <w:pPr>
        <w:tabs>
          <w:tab w:val="num" w:pos="3960"/>
        </w:tabs>
        <w:ind w:left="3960" w:hanging="360"/>
      </w:pPr>
      <w:rPr>
        <w:rFonts w:ascii="Times New Roman" w:hAnsi="Times New Roman" w:hint="default"/>
      </w:rPr>
    </w:lvl>
    <w:lvl w:ilvl="6" w:tplc="DF0A3EFA" w:tentative="1">
      <w:start w:val="1"/>
      <w:numFmt w:val="bullet"/>
      <w:lvlText w:val="•"/>
      <w:lvlJc w:val="left"/>
      <w:pPr>
        <w:tabs>
          <w:tab w:val="num" w:pos="4680"/>
        </w:tabs>
        <w:ind w:left="4680" w:hanging="360"/>
      </w:pPr>
      <w:rPr>
        <w:rFonts w:ascii="Times New Roman" w:hAnsi="Times New Roman" w:hint="default"/>
      </w:rPr>
    </w:lvl>
    <w:lvl w:ilvl="7" w:tplc="49C0D316" w:tentative="1">
      <w:start w:val="1"/>
      <w:numFmt w:val="bullet"/>
      <w:lvlText w:val="•"/>
      <w:lvlJc w:val="left"/>
      <w:pPr>
        <w:tabs>
          <w:tab w:val="num" w:pos="5400"/>
        </w:tabs>
        <w:ind w:left="5400" w:hanging="360"/>
      </w:pPr>
      <w:rPr>
        <w:rFonts w:ascii="Times New Roman" w:hAnsi="Times New Roman" w:hint="default"/>
      </w:rPr>
    </w:lvl>
    <w:lvl w:ilvl="8" w:tplc="A8066218" w:tentative="1">
      <w:start w:val="1"/>
      <w:numFmt w:val="bullet"/>
      <w:lvlText w:val="•"/>
      <w:lvlJc w:val="left"/>
      <w:pPr>
        <w:tabs>
          <w:tab w:val="num" w:pos="6120"/>
        </w:tabs>
        <w:ind w:left="6120" w:hanging="360"/>
      </w:pPr>
      <w:rPr>
        <w:rFonts w:ascii="Times New Roman" w:hAnsi="Times New Roman" w:hint="default"/>
      </w:rPr>
    </w:lvl>
  </w:abstractNum>
  <w:abstractNum w:abstractNumId="137" w15:restartNumberingAfterBreak="0">
    <w:nsid w:val="7DE9334E"/>
    <w:multiLevelType w:val="hybridMultilevel"/>
    <w:tmpl w:val="2960D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7ECB79B1"/>
    <w:multiLevelType w:val="hybridMultilevel"/>
    <w:tmpl w:val="A36CEF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0"/>
  </w:num>
  <w:num w:numId="2">
    <w:abstractNumId w:val="115"/>
  </w:num>
  <w:num w:numId="3">
    <w:abstractNumId w:val="112"/>
  </w:num>
  <w:num w:numId="4">
    <w:abstractNumId w:val="80"/>
  </w:num>
  <w:num w:numId="5">
    <w:abstractNumId w:val="92"/>
  </w:num>
  <w:num w:numId="6">
    <w:abstractNumId w:val="39"/>
  </w:num>
  <w:num w:numId="7">
    <w:abstractNumId w:val="73"/>
  </w:num>
  <w:num w:numId="8">
    <w:abstractNumId w:val="132"/>
  </w:num>
  <w:num w:numId="9">
    <w:abstractNumId w:val="13"/>
  </w:num>
  <w:num w:numId="10">
    <w:abstractNumId w:val="23"/>
  </w:num>
  <w:num w:numId="11">
    <w:abstractNumId w:val="22"/>
  </w:num>
  <w:num w:numId="12">
    <w:abstractNumId w:val="106"/>
  </w:num>
  <w:num w:numId="13">
    <w:abstractNumId w:val="81"/>
  </w:num>
  <w:num w:numId="14">
    <w:abstractNumId w:val="133"/>
  </w:num>
  <w:num w:numId="15">
    <w:abstractNumId w:val="57"/>
  </w:num>
  <w:num w:numId="16">
    <w:abstractNumId w:val="102"/>
  </w:num>
  <w:num w:numId="17">
    <w:abstractNumId w:val="0"/>
  </w:num>
  <w:num w:numId="18">
    <w:abstractNumId w:val="101"/>
  </w:num>
  <w:num w:numId="19">
    <w:abstractNumId w:val="31"/>
  </w:num>
  <w:num w:numId="20">
    <w:abstractNumId w:val="98"/>
  </w:num>
  <w:num w:numId="21">
    <w:abstractNumId w:val="111"/>
  </w:num>
  <w:num w:numId="22">
    <w:abstractNumId w:val="75"/>
  </w:num>
  <w:num w:numId="23">
    <w:abstractNumId w:val="67"/>
  </w:num>
  <w:num w:numId="24">
    <w:abstractNumId w:val="4"/>
  </w:num>
  <w:num w:numId="25">
    <w:abstractNumId w:val="47"/>
  </w:num>
  <w:num w:numId="26">
    <w:abstractNumId w:val="46"/>
  </w:num>
  <w:num w:numId="27">
    <w:abstractNumId w:val="17"/>
  </w:num>
  <w:num w:numId="28">
    <w:abstractNumId w:val="5"/>
  </w:num>
  <w:num w:numId="29">
    <w:abstractNumId w:val="10"/>
  </w:num>
  <w:num w:numId="30">
    <w:abstractNumId w:val="8"/>
  </w:num>
  <w:num w:numId="31">
    <w:abstractNumId w:val="123"/>
  </w:num>
  <w:num w:numId="32">
    <w:abstractNumId w:val="76"/>
  </w:num>
  <w:num w:numId="33">
    <w:abstractNumId w:val="82"/>
  </w:num>
  <w:num w:numId="34">
    <w:abstractNumId w:val="48"/>
  </w:num>
  <w:num w:numId="35">
    <w:abstractNumId w:val="122"/>
  </w:num>
  <w:num w:numId="36">
    <w:abstractNumId w:val="49"/>
  </w:num>
  <w:num w:numId="37">
    <w:abstractNumId w:val="103"/>
  </w:num>
  <w:num w:numId="38">
    <w:abstractNumId w:val="105"/>
  </w:num>
  <w:num w:numId="39">
    <w:abstractNumId w:val="97"/>
  </w:num>
  <w:num w:numId="40">
    <w:abstractNumId w:val="134"/>
  </w:num>
  <w:num w:numId="41">
    <w:abstractNumId w:val="77"/>
  </w:num>
  <w:num w:numId="42">
    <w:abstractNumId w:val="78"/>
  </w:num>
  <w:num w:numId="43">
    <w:abstractNumId w:val="21"/>
  </w:num>
  <w:num w:numId="44">
    <w:abstractNumId w:val="96"/>
  </w:num>
  <w:num w:numId="45">
    <w:abstractNumId w:val="127"/>
  </w:num>
  <w:num w:numId="46">
    <w:abstractNumId w:val="56"/>
  </w:num>
  <w:num w:numId="47">
    <w:abstractNumId w:val="69"/>
  </w:num>
  <w:num w:numId="48">
    <w:abstractNumId w:val="120"/>
  </w:num>
  <w:num w:numId="49">
    <w:abstractNumId w:val="27"/>
  </w:num>
  <w:num w:numId="50">
    <w:abstractNumId w:val="124"/>
  </w:num>
  <w:num w:numId="51">
    <w:abstractNumId w:val="42"/>
  </w:num>
  <w:num w:numId="52">
    <w:abstractNumId w:val="45"/>
  </w:num>
  <w:num w:numId="53">
    <w:abstractNumId w:val="38"/>
  </w:num>
  <w:num w:numId="54">
    <w:abstractNumId w:val="89"/>
  </w:num>
  <w:num w:numId="55">
    <w:abstractNumId w:val="35"/>
  </w:num>
  <w:num w:numId="56">
    <w:abstractNumId w:val="83"/>
  </w:num>
  <w:num w:numId="57">
    <w:abstractNumId w:val="59"/>
  </w:num>
  <w:num w:numId="58">
    <w:abstractNumId w:val="20"/>
  </w:num>
  <w:num w:numId="59">
    <w:abstractNumId w:val="113"/>
  </w:num>
  <w:num w:numId="60">
    <w:abstractNumId w:val="128"/>
  </w:num>
  <w:num w:numId="61">
    <w:abstractNumId w:val="2"/>
  </w:num>
  <w:num w:numId="62">
    <w:abstractNumId w:val="100"/>
  </w:num>
  <w:num w:numId="63">
    <w:abstractNumId w:val="94"/>
  </w:num>
  <w:num w:numId="64">
    <w:abstractNumId w:val="99"/>
  </w:num>
  <w:num w:numId="65">
    <w:abstractNumId w:val="51"/>
  </w:num>
  <w:num w:numId="66">
    <w:abstractNumId w:val="65"/>
  </w:num>
  <w:num w:numId="67">
    <w:abstractNumId w:val="34"/>
  </w:num>
  <w:num w:numId="68">
    <w:abstractNumId w:val="125"/>
  </w:num>
  <w:num w:numId="69">
    <w:abstractNumId w:val="130"/>
  </w:num>
  <w:num w:numId="70">
    <w:abstractNumId w:val="9"/>
  </w:num>
  <w:num w:numId="71">
    <w:abstractNumId w:val="7"/>
  </w:num>
  <w:num w:numId="72">
    <w:abstractNumId w:val="18"/>
  </w:num>
  <w:num w:numId="73">
    <w:abstractNumId w:val="14"/>
  </w:num>
  <w:num w:numId="74">
    <w:abstractNumId w:val="68"/>
  </w:num>
  <w:num w:numId="75">
    <w:abstractNumId w:val="60"/>
  </w:num>
  <w:num w:numId="76">
    <w:abstractNumId w:val="44"/>
  </w:num>
  <w:num w:numId="77">
    <w:abstractNumId w:val="12"/>
  </w:num>
  <w:num w:numId="78">
    <w:abstractNumId w:val="88"/>
  </w:num>
  <w:num w:numId="79">
    <w:abstractNumId w:val="137"/>
  </w:num>
  <w:num w:numId="80">
    <w:abstractNumId w:val="58"/>
  </w:num>
  <w:num w:numId="81">
    <w:abstractNumId w:val="119"/>
  </w:num>
  <w:num w:numId="82">
    <w:abstractNumId w:val="104"/>
  </w:num>
  <w:num w:numId="83">
    <w:abstractNumId w:val="54"/>
  </w:num>
  <w:num w:numId="84">
    <w:abstractNumId w:val="63"/>
  </w:num>
  <w:num w:numId="85">
    <w:abstractNumId w:val="66"/>
  </w:num>
  <w:num w:numId="86">
    <w:abstractNumId w:val="30"/>
  </w:num>
  <w:num w:numId="87">
    <w:abstractNumId w:val="107"/>
  </w:num>
  <w:num w:numId="88">
    <w:abstractNumId w:val="72"/>
  </w:num>
  <w:num w:numId="89">
    <w:abstractNumId w:val="93"/>
  </w:num>
  <w:num w:numId="90">
    <w:abstractNumId w:val="117"/>
  </w:num>
  <w:num w:numId="91">
    <w:abstractNumId w:val="41"/>
  </w:num>
  <w:num w:numId="92">
    <w:abstractNumId w:val="116"/>
  </w:num>
  <w:num w:numId="93">
    <w:abstractNumId w:val="3"/>
  </w:num>
  <w:num w:numId="94">
    <w:abstractNumId w:val="126"/>
  </w:num>
  <w:num w:numId="95">
    <w:abstractNumId w:val="25"/>
  </w:num>
  <w:num w:numId="96">
    <w:abstractNumId w:val="90"/>
  </w:num>
  <w:num w:numId="97">
    <w:abstractNumId w:val="28"/>
  </w:num>
  <w:num w:numId="98">
    <w:abstractNumId w:val="50"/>
  </w:num>
  <w:num w:numId="99">
    <w:abstractNumId w:val="71"/>
  </w:num>
  <w:num w:numId="100">
    <w:abstractNumId w:val="24"/>
  </w:num>
  <w:num w:numId="101">
    <w:abstractNumId w:val="121"/>
  </w:num>
  <w:num w:numId="102">
    <w:abstractNumId w:val="95"/>
  </w:num>
  <w:num w:numId="103">
    <w:abstractNumId w:val="19"/>
  </w:num>
  <w:num w:numId="104">
    <w:abstractNumId w:val="87"/>
  </w:num>
  <w:num w:numId="105">
    <w:abstractNumId w:val="74"/>
  </w:num>
  <w:num w:numId="106">
    <w:abstractNumId w:val="129"/>
  </w:num>
  <w:num w:numId="107">
    <w:abstractNumId w:val="32"/>
  </w:num>
  <w:num w:numId="108">
    <w:abstractNumId w:val="40"/>
  </w:num>
  <w:num w:numId="109">
    <w:abstractNumId w:val="36"/>
  </w:num>
  <w:num w:numId="110">
    <w:abstractNumId w:val="37"/>
  </w:num>
  <w:num w:numId="111">
    <w:abstractNumId w:val="62"/>
  </w:num>
  <w:num w:numId="112">
    <w:abstractNumId w:val="114"/>
  </w:num>
  <w:num w:numId="113">
    <w:abstractNumId w:val="16"/>
  </w:num>
  <w:num w:numId="114">
    <w:abstractNumId w:val="6"/>
  </w:num>
  <w:num w:numId="115">
    <w:abstractNumId w:val="15"/>
  </w:num>
  <w:num w:numId="116">
    <w:abstractNumId w:val="61"/>
  </w:num>
  <w:num w:numId="117">
    <w:abstractNumId w:val="109"/>
  </w:num>
  <w:num w:numId="118">
    <w:abstractNumId w:val="52"/>
  </w:num>
  <w:num w:numId="119">
    <w:abstractNumId w:val="43"/>
  </w:num>
  <w:num w:numId="120">
    <w:abstractNumId w:val="135"/>
  </w:num>
  <w:num w:numId="121">
    <w:abstractNumId w:val="55"/>
  </w:num>
  <w:num w:numId="122">
    <w:abstractNumId w:val="79"/>
  </w:num>
  <w:num w:numId="123">
    <w:abstractNumId w:val="131"/>
  </w:num>
  <w:num w:numId="124">
    <w:abstractNumId w:val="108"/>
  </w:num>
  <w:num w:numId="125">
    <w:abstractNumId w:val="84"/>
  </w:num>
  <w:num w:numId="126">
    <w:abstractNumId w:val="11"/>
  </w:num>
  <w:num w:numId="127">
    <w:abstractNumId w:val="110"/>
  </w:num>
  <w:num w:numId="128">
    <w:abstractNumId w:val="91"/>
  </w:num>
  <w:num w:numId="129">
    <w:abstractNumId w:val="53"/>
  </w:num>
  <w:num w:numId="130">
    <w:abstractNumId w:val="136"/>
  </w:num>
  <w:num w:numId="131">
    <w:abstractNumId w:val="29"/>
  </w:num>
  <w:num w:numId="132">
    <w:abstractNumId w:val="33"/>
  </w:num>
  <w:num w:numId="133">
    <w:abstractNumId w:val="26"/>
  </w:num>
  <w:num w:numId="134">
    <w:abstractNumId w:val="86"/>
  </w:num>
  <w:num w:numId="135">
    <w:abstractNumId w:val="118"/>
  </w:num>
  <w:num w:numId="136">
    <w:abstractNumId w:val="138"/>
  </w:num>
  <w:num w:numId="137">
    <w:abstractNumId w:val="64"/>
  </w:num>
  <w:num w:numId="138">
    <w:abstractNumId w:val="85"/>
  </w:num>
  <w:num w:numId="139">
    <w:abstractNumId w:val="1"/>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919"/>
    <w:rsid w:val="00013226"/>
    <w:rsid w:val="00021F6A"/>
    <w:rsid w:val="000333DF"/>
    <w:rsid w:val="000405B1"/>
    <w:rsid w:val="00053E88"/>
    <w:rsid w:val="00095AD5"/>
    <w:rsid w:val="000A2BF3"/>
    <w:rsid w:val="000A641E"/>
    <w:rsid w:val="000E7E49"/>
    <w:rsid w:val="000F1509"/>
    <w:rsid w:val="000F5532"/>
    <w:rsid w:val="00101816"/>
    <w:rsid w:val="00107094"/>
    <w:rsid w:val="00112C8E"/>
    <w:rsid w:val="00150DD8"/>
    <w:rsid w:val="00197A6E"/>
    <w:rsid w:val="001B1303"/>
    <w:rsid w:val="001B4F7B"/>
    <w:rsid w:val="001D3FB6"/>
    <w:rsid w:val="001E7E9B"/>
    <w:rsid w:val="001F0D8C"/>
    <w:rsid w:val="00224BAC"/>
    <w:rsid w:val="002304DD"/>
    <w:rsid w:val="002335DE"/>
    <w:rsid w:val="0023657C"/>
    <w:rsid w:val="00247FA5"/>
    <w:rsid w:val="00256120"/>
    <w:rsid w:val="00266D2C"/>
    <w:rsid w:val="00271BB0"/>
    <w:rsid w:val="002C2F28"/>
    <w:rsid w:val="002D0FEB"/>
    <w:rsid w:val="002E0343"/>
    <w:rsid w:val="002E3B82"/>
    <w:rsid w:val="00305111"/>
    <w:rsid w:val="00311A4A"/>
    <w:rsid w:val="00312C17"/>
    <w:rsid w:val="003337FB"/>
    <w:rsid w:val="003377F3"/>
    <w:rsid w:val="003675C5"/>
    <w:rsid w:val="003C170F"/>
    <w:rsid w:val="003C3EDD"/>
    <w:rsid w:val="003E6F10"/>
    <w:rsid w:val="00422A8C"/>
    <w:rsid w:val="00455C01"/>
    <w:rsid w:val="00460CD8"/>
    <w:rsid w:val="004A744A"/>
    <w:rsid w:val="004B1315"/>
    <w:rsid w:val="004B21BA"/>
    <w:rsid w:val="004F17CB"/>
    <w:rsid w:val="00512956"/>
    <w:rsid w:val="00523CAB"/>
    <w:rsid w:val="0052553B"/>
    <w:rsid w:val="00530F69"/>
    <w:rsid w:val="0053215F"/>
    <w:rsid w:val="0053648C"/>
    <w:rsid w:val="00562023"/>
    <w:rsid w:val="0056402D"/>
    <w:rsid w:val="00597BA9"/>
    <w:rsid w:val="00612213"/>
    <w:rsid w:val="00626055"/>
    <w:rsid w:val="0063569E"/>
    <w:rsid w:val="00652FE2"/>
    <w:rsid w:val="00676FFA"/>
    <w:rsid w:val="00680F02"/>
    <w:rsid w:val="00684BD3"/>
    <w:rsid w:val="00692B81"/>
    <w:rsid w:val="006A6224"/>
    <w:rsid w:val="006D0958"/>
    <w:rsid w:val="006F3487"/>
    <w:rsid w:val="006F7FD4"/>
    <w:rsid w:val="00732902"/>
    <w:rsid w:val="00733291"/>
    <w:rsid w:val="00755637"/>
    <w:rsid w:val="00760024"/>
    <w:rsid w:val="00762CAB"/>
    <w:rsid w:val="00764F2A"/>
    <w:rsid w:val="00781639"/>
    <w:rsid w:val="007A7F51"/>
    <w:rsid w:val="007B4207"/>
    <w:rsid w:val="007D6FD3"/>
    <w:rsid w:val="007E34EF"/>
    <w:rsid w:val="007E47B2"/>
    <w:rsid w:val="007E58EA"/>
    <w:rsid w:val="00804919"/>
    <w:rsid w:val="00813CCC"/>
    <w:rsid w:val="00822217"/>
    <w:rsid w:val="00825936"/>
    <w:rsid w:val="00872E78"/>
    <w:rsid w:val="0088070A"/>
    <w:rsid w:val="00886697"/>
    <w:rsid w:val="00892AAC"/>
    <w:rsid w:val="00897678"/>
    <w:rsid w:val="008A452E"/>
    <w:rsid w:val="008B7632"/>
    <w:rsid w:val="008B77F5"/>
    <w:rsid w:val="008E6901"/>
    <w:rsid w:val="008F77FF"/>
    <w:rsid w:val="00924D23"/>
    <w:rsid w:val="00943542"/>
    <w:rsid w:val="00950B8F"/>
    <w:rsid w:val="00953663"/>
    <w:rsid w:val="0095603A"/>
    <w:rsid w:val="00956614"/>
    <w:rsid w:val="009734EA"/>
    <w:rsid w:val="0098657A"/>
    <w:rsid w:val="009A4EE8"/>
    <w:rsid w:val="009E067E"/>
    <w:rsid w:val="009E1FDA"/>
    <w:rsid w:val="009E5A5B"/>
    <w:rsid w:val="009F2C67"/>
    <w:rsid w:val="009F7C21"/>
    <w:rsid w:val="00A013BE"/>
    <w:rsid w:val="00A034FA"/>
    <w:rsid w:val="00A0725D"/>
    <w:rsid w:val="00A31F7B"/>
    <w:rsid w:val="00A7796B"/>
    <w:rsid w:val="00A87A83"/>
    <w:rsid w:val="00A97C55"/>
    <w:rsid w:val="00AA71AA"/>
    <w:rsid w:val="00AB0C9A"/>
    <w:rsid w:val="00AB6E9D"/>
    <w:rsid w:val="00AD7106"/>
    <w:rsid w:val="00AE63AB"/>
    <w:rsid w:val="00B00C4E"/>
    <w:rsid w:val="00B142A7"/>
    <w:rsid w:val="00B70AF5"/>
    <w:rsid w:val="00B7289B"/>
    <w:rsid w:val="00B82701"/>
    <w:rsid w:val="00BA6885"/>
    <w:rsid w:val="00BB0D0C"/>
    <w:rsid w:val="00BE1FDE"/>
    <w:rsid w:val="00C14C44"/>
    <w:rsid w:val="00C27721"/>
    <w:rsid w:val="00C7093F"/>
    <w:rsid w:val="00C723A1"/>
    <w:rsid w:val="00CB6E2F"/>
    <w:rsid w:val="00D8652B"/>
    <w:rsid w:val="00D96C69"/>
    <w:rsid w:val="00DF189E"/>
    <w:rsid w:val="00E31C06"/>
    <w:rsid w:val="00E44DAB"/>
    <w:rsid w:val="00E53178"/>
    <w:rsid w:val="00E7484E"/>
    <w:rsid w:val="00E95AB4"/>
    <w:rsid w:val="00EE0876"/>
    <w:rsid w:val="00EE3118"/>
    <w:rsid w:val="00F25140"/>
    <w:rsid w:val="00F375C4"/>
    <w:rsid w:val="00F40916"/>
    <w:rsid w:val="00F4303C"/>
    <w:rsid w:val="00F433F1"/>
    <w:rsid w:val="00F750F1"/>
    <w:rsid w:val="00FA2223"/>
    <w:rsid w:val="00FB084C"/>
    <w:rsid w:val="00FC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E87092C5-C124-4F24-8C92-13AD6D0E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84E"/>
    <w:rPr>
      <w:sz w:val="24"/>
      <w:szCs w:val="24"/>
    </w:rPr>
  </w:style>
  <w:style w:type="paragraph" w:styleId="Heading1">
    <w:name w:val="heading 1"/>
    <w:basedOn w:val="Normal"/>
    <w:next w:val="Normal"/>
    <w:qFormat/>
    <w:rsid w:val="00E7484E"/>
    <w:pPr>
      <w:keepNext/>
      <w:outlineLvl w:val="0"/>
    </w:pPr>
    <w:rPr>
      <w:rFonts w:ascii="Century Gothic" w:hAnsi="Century Gothic"/>
      <w:b/>
      <w:bCs/>
      <w:sz w:val="28"/>
    </w:rPr>
  </w:style>
  <w:style w:type="paragraph" w:styleId="Heading2">
    <w:name w:val="heading 2"/>
    <w:basedOn w:val="Normal"/>
    <w:next w:val="Normal"/>
    <w:qFormat/>
    <w:rsid w:val="00E7484E"/>
    <w:pPr>
      <w:keepNext/>
      <w:framePr w:w="9120" w:h="869" w:hSpace="120" w:vSpace="60" w:wrap="auto" w:vAnchor="text" w:hAnchor="page" w:x="1561" w:y="61"/>
      <w:pBdr>
        <w:top w:val="single" w:sz="12" w:space="6" w:color="FFFFFF"/>
        <w:left w:val="single" w:sz="12" w:space="4" w:color="FFFFFF"/>
        <w:bottom w:val="single" w:sz="12" w:space="6" w:color="FFFFFF"/>
        <w:right w:val="single" w:sz="12" w:space="4" w:color="FFFFFF"/>
      </w:pBdr>
      <w:tabs>
        <w:tab w:val="left" w:pos="-900"/>
        <w:tab w:val="center" w:pos="4560"/>
      </w:tabs>
      <w:suppressAutoHyphens/>
      <w:jc w:val="center"/>
      <w:outlineLvl w:val="1"/>
    </w:pPr>
    <w:rPr>
      <w:rFonts w:ascii="Tms Rmn 12pt" w:hAnsi="Tms Rmn 12pt"/>
      <w:spacing w:val="-3"/>
      <w:u w:val="single"/>
    </w:rPr>
  </w:style>
  <w:style w:type="paragraph" w:styleId="Heading3">
    <w:name w:val="heading 3"/>
    <w:basedOn w:val="Normal"/>
    <w:next w:val="Normal"/>
    <w:qFormat/>
    <w:rsid w:val="00E7484E"/>
    <w:pPr>
      <w:keepNext/>
      <w:spacing w:before="240" w:after="60"/>
      <w:outlineLvl w:val="2"/>
    </w:pPr>
    <w:rPr>
      <w:rFonts w:ascii="Arial" w:hAnsi="Arial" w:cs="Arial"/>
      <w:b/>
      <w:bCs/>
      <w:sz w:val="26"/>
      <w:szCs w:val="26"/>
    </w:rPr>
  </w:style>
  <w:style w:type="paragraph" w:styleId="Heading4">
    <w:name w:val="heading 4"/>
    <w:basedOn w:val="Normal"/>
    <w:next w:val="Normal"/>
    <w:qFormat/>
    <w:rsid w:val="00E7484E"/>
    <w:pPr>
      <w:keepNext/>
      <w:jc w:val="center"/>
      <w:outlineLvl w:val="3"/>
    </w:pPr>
    <w:rPr>
      <w:rFonts w:ascii="Century Gothic" w:hAnsi="Century Gothic"/>
      <w:sz w:val="20"/>
      <w:u w:val="single"/>
    </w:rPr>
  </w:style>
  <w:style w:type="paragraph" w:styleId="Heading5">
    <w:name w:val="heading 5"/>
    <w:basedOn w:val="Normal"/>
    <w:next w:val="Normal"/>
    <w:qFormat/>
    <w:rsid w:val="00E7484E"/>
    <w:pPr>
      <w:keepNext/>
      <w:outlineLvl w:val="4"/>
    </w:pPr>
    <w:rPr>
      <w:rFonts w:ascii="Century Gothic" w:hAnsi="Century Gothic"/>
      <w:bCs/>
      <w:spacing w:val="-3"/>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7484E"/>
    <w:pPr>
      <w:tabs>
        <w:tab w:val="center" w:pos="4320"/>
        <w:tab w:val="right" w:pos="8640"/>
      </w:tabs>
    </w:pPr>
  </w:style>
  <w:style w:type="paragraph" w:styleId="Footer">
    <w:name w:val="footer"/>
    <w:basedOn w:val="Normal"/>
    <w:rsid w:val="00E7484E"/>
    <w:pPr>
      <w:tabs>
        <w:tab w:val="center" w:pos="4320"/>
        <w:tab w:val="right" w:pos="8640"/>
      </w:tabs>
    </w:pPr>
  </w:style>
  <w:style w:type="character" w:styleId="PageNumber">
    <w:name w:val="page number"/>
    <w:basedOn w:val="DefaultParagraphFont"/>
    <w:rsid w:val="00E7484E"/>
  </w:style>
  <w:style w:type="paragraph" w:customStyle="1" w:styleId="xl24">
    <w:name w:val="xl24"/>
    <w:basedOn w:val="Normal"/>
    <w:rsid w:val="00E7484E"/>
    <w:pPr>
      <w:shd w:val="clear" w:color="auto" w:fill="FFFF00"/>
      <w:spacing w:before="100" w:beforeAutospacing="1" w:after="100" w:afterAutospacing="1"/>
    </w:pPr>
    <w:rPr>
      <w:rFonts w:ascii="Arial" w:eastAsia="Arial Unicode MS" w:hAnsi="Arial" w:cs="Arial"/>
      <w:b/>
      <w:bCs/>
      <w:sz w:val="18"/>
      <w:szCs w:val="18"/>
    </w:rPr>
  </w:style>
  <w:style w:type="paragraph" w:customStyle="1" w:styleId="xl25">
    <w:name w:val="xl25"/>
    <w:basedOn w:val="Normal"/>
    <w:rsid w:val="00E7484E"/>
    <w:pPr>
      <w:spacing w:before="100" w:beforeAutospacing="1" w:after="100" w:afterAutospacing="1"/>
    </w:pPr>
    <w:rPr>
      <w:rFonts w:ascii="Arial" w:eastAsia="Arial Unicode MS" w:hAnsi="Arial" w:cs="Arial"/>
      <w:b/>
      <w:bCs/>
      <w:sz w:val="18"/>
      <w:szCs w:val="18"/>
    </w:rPr>
  </w:style>
  <w:style w:type="paragraph" w:customStyle="1" w:styleId="xl26">
    <w:name w:val="xl26"/>
    <w:basedOn w:val="Normal"/>
    <w:rsid w:val="00E7484E"/>
    <w:pPr>
      <w:spacing w:before="100" w:beforeAutospacing="1" w:after="100" w:afterAutospacing="1"/>
    </w:pPr>
    <w:rPr>
      <w:rFonts w:ascii="Arial" w:eastAsia="Arial Unicode MS" w:hAnsi="Arial" w:cs="Arial"/>
      <w:b/>
      <w:bCs/>
      <w:sz w:val="18"/>
      <w:szCs w:val="18"/>
    </w:rPr>
  </w:style>
  <w:style w:type="paragraph" w:customStyle="1" w:styleId="xl27">
    <w:name w:val="xl27"/>
    <w:basedOn w:val="Normal"/>
    <w:rsid w:val="00E7484E"/>
    <w:pPr>
      <w:spacing w:before="100" w:beforeAutospacing="1" w:after="100" w:afterAutospacing="1"/>
    </w:pPr>
    <w:rPr>
      <w:rFonts w:ascii="Arial" w:eastAsia="Arial Unicode MS" w:hAnsi="Arial" w:cs="Arial"/>
      <w:sz w:val="18"/>
      <w:szCs w:val="18"/>
    </w:rPr>
  </w:style>
  <w:style w:type="paragraph" w:customStyle="1" w:styleId="xl28">
    <w:name w:val="xl28"/>
    <w:basedOn w:val="Normal"/>
    <w:rsid w:val="00E7484E"/>
    <w:pPr>
      <w:spacing w:before="100" w:beforeAutospacing="1" w:after="100" w:afterAutospacing="1"/>
      <w:jc w:val="right"/>
    </w:pPr>
    <w:rPr>
      <w:rFonts w:ascii="Arial" w:eastAsia="Arial Unicode MS" w:hAnsi="Arial" w:cs="Arial"/>
      <w:sz w:val="18"/>
      <w:szCs w:val="18"/>
    </w:rPr>
  </w:style>
  <w:style w:type="paragraph" w:customStyle="1" w:styleId="xl29">
    <w:name w:val="xl29"/>
    <w:basedOn w:val="Normal"/>
    <w:rsid w:val="00E7484E"/>
    <w:pPr>
      <w:spacing w:before="100" w:beforeAutospacing="1" w:after="100" w:afterAutospacing="1"/>
      <w:jc w:val="center"/>
    </w:pPr>
    <w:rPr>
      <w:rFonts w:ascii="Arial" w:eastAsia="Arial Unicode MS" w:hAnsi="Arial" w:cs="Arial"/>
      <w:sz w:val="18"/>
      <w:szCs w:val="18"/>
    </w:rPr>
  </w:style>
  <w:style w:type="paragraph" w:customStyle="1" w:styleId="xl30">
    <w:name w:val="xl30"/>
    <w:basedOn w:val="Normal"/>
    <w:rsid w:val="00E7484E"/>
    <w:pPr>
      <w:spacing w:before="100" w:beforeAutospacing="1" w:after="100" w:afterAutospacing="1"/>
    </w:pPr>
    <w:rPr>
      <w:rFonts w:ascii="Arial" w:eastAsia="Arial Unicode MS" w:hAnsi="Arial" w:cs="Arial"/>
      <w:sz w:val="18"/>
      <w:szCs w:val="18"/>
    </w:rPr>
  </w:style>
  <w:style w:type="paragraph" w:customStyle="1" w:styleId="xl31">
    <w:name w:val="xl31"/>
    <w:basedOn w:val="Normal"/>
    <w:rsid w:val="00E7484E"/>
    <w:pPr>
      <w:spacing w:before="100" w:beforeAutospacing="1" w:after="100" w:afterAutospacing="1"/>
      <w:jc w:val="right"/>
    </w:pPr>
    <w:rPr>
      <w:rFonts w:ascii="Arial" w:eastAsia="Arial Unicode MS" w:hAnsi="Arial" w:cs="Arial"/>
      <w:sz w:val="18"/>
      <w:szCs w:val="18"/>
    </w:rPr>
  </w:style>
  <w:style w:type="paragraph" w:customStyle="1" w:styleId="xl32">
    <w:name w:val="xl32"/>
    <w:basedOn w:val="Normal"/>
    <w:rsid w:val="00E7484E"/>
    <w:pPr>
      <w:spacing w:before="100" w:beforeAutospacing="1" w:after="100" w:afterAutospacing="1"/>
      <w:jc w:val="center"/>
    </w:pPr>
    <w:rPr>
      <w:rFonts w:ascii="Arial" w:eastAsia="Arial Unicode MS" w:hAnsi="Arial" w:cs="Arial"/>
      <w:sz w:val="18"/>
      <w:szCs w:val="18"/>
    </w:rPr>
  </w:style>
  <w:style w:type="paragraph" w:customStyle="1" w:styleId="xl33">
    <w:name w:val="xl33"/>
    <w:basedOn w:val="Normal"/>
    <w:rsid w:val="00E7484E"/>
    <w:pPr>
      <w:spacing w:before="100" w:beforeAutospacing="1" w:after="100" w:afterAutospacing="1"/>
      <w:jc w:val="right"/>
    </w:pPr>
    <w:rPr>
      <w:rFonts w:ascii="Arial" w:eastAsia="Arial Unicode MS" w:hAnsi="Arial" w:cs="Arial"/>
      <w:sz w:val="14"/>
      <w:szCs w:val="14"/>
    </w:rPr>
  </w:style>
  <w:style w:type="paragraph" w:customStyle="1" w:styleId="xl34">
    <w:name w:val="xl34"/>
    <w:basedOn w:val="Normal"/>
    <w:rsid w:val="00E7484E"/>
    <w:pPr>
      <w:spacing w:before="100" w:beforeAutospacing="1" w:after="100" w:afterAutospacing="1"/>
      <w:jc w:val="center"/>
    </w:pPr>
    <w:rPr>
      <w:rFonts w:ascii="Arial" w:eastAsia="Arial Unicode MS" w:hAnsi="Arial" w:cs="Arial"/>
      <w:sz w:val="14"/>
      <w:szCs w:val="14"/>
    </w:rPr>
  </w:style>
  <w:style w:type="paragraph" w:styleId="Caption">
    <w:name w:val="caption"/>
    <w:basedOn w:val="Normal"/>
    <w:next w:val="Normal"/>
    <w:qFormat/>
    <w:rsid w:val="00E7484E"/>
    <w:rPr>
      <w:rFonts w:ascii="Century Gothic" w:hAnsi="Century Gothic"/>
      <w:b/>
      <w:bCs/>
    </w:rPr>
  </w:style>
  <w:style w:type="paragraph" w:customStyle="1" w:styleId="MeasureGuideHeading">
    <w:name w:val="Measure Guide Heading"/>
    <w:basedOn w:val="Heading1"/>
    <w:rsid w:val="00E7484E"/>
    <w:rPr>
      <w:b w:val="0"/>
      <w:sz w:val="24"/>
    </w:rPr>
  </w:style>
  <w:style w:type="paragraph" w:styleId="BodyText">
    <w:name w:val="Body Text"/>
    <w:basedOn w:val="Normal"/>
    <w:rsid w:val="00E7484E"/>
    <w:pPr>
      <w:jc w:val="center"/>
    </w:pPr>
    <w:rPr>
      <w:rFonts w:ascii="Century Gothic" w:hAnsi="Century Gothic"/>
      <w:sz w:val="16"/>
      <w:u w:val="single"/>
    </w:rPr>
  </w:style>
  <w:style w:type="character" w:styleId="Hyperlink">
    <w:name w:val="Hyperlink"/>
    <w:uiPriority w:val="99"/>
    <w:rsid w:val="00E7484E"/>
    <w:rPr>
      <w:color w:val="0000FF"/>
      <w:u w:val="single"/>
    </w:rPr>
  </w:style>
  <w:style w:type="paragraph" w:styleId="TOC1">
    <w:name w:val="toc 1"/>
    <w:basedOn w:val="Normal"/>
    <w:next w:val="Normal"/>
    <w:autoRedefine/>
    <w:uiPriority w:val="39"/>
    <w:rsid w:val="00E7484E"/>
    <w:rPr>
      <w:rFonts w:ascii="Century Gothic" w:hAnsi="Century Gothic"/>
    </w:rPr>
  </w:style>
  <w:style w:type="paragraph" w:styleId="TOC2">
    <w:name w:val="toc 2"/>
    <w:basedOn w:val="Normal"/>
    <w:next w:val="Normal"/>
    <w:autoRedefine/>
    <w:uiPriority w:val="39"/>
    <w:rsid w:val="00530F69"/>
    <w:pPr>
      <w:tabs>
        <w:tab w:val="right" w:leader="dot" w:pos="9350"/>
      </w:tabs>
      <w:ind w:left="240"/>
    </w:pPr>
  </w:style>
  <w:style w:type="character" w:styleId="CommentReference">
    <w:name w:val="annotation reference"/>
    <w:semiHidden/>
    <w:rsid w:val="00E7484E"/>
    <w:rPr>
      <w:sz w:val="16"/>
      <w:szCs w:val="16"/>
    </w:rPr>
  </w:style>
  <w:style w:type="paragraph" w:styleId="CommentText">
    <w:name w:val="annotation text"/>
    <w:basedOn w:val="Normal"/>
    <w:semiHidden/>
    <w:rsid w:val="00E7484E"/>
    <w:rPr>
      <w:sz w:val="20"/>
      <w:szCs w:val="20"/>
    </w:rPr>
  </w:style>
  <w:style w:type="paragraph" w:styleId="BalloonText">
    <w:name w:val="Balloon Text"/>
    <w:basedOn w:val="Normal"/>
    <w:semiHidden/>
    <w:rsid w:val="00E7484E"/>
    <w:rPr>
      <w:rFonts w:ascii="Tahoma" w:hAnsi="Tahoma" w:cs="Tahoma"/>
      <w:sz w:val="16"/>
      <w:szCs w:val="16"/>
    </w:rPr>
  </w:style>
  <w:style w:type="character" w:customStyle="1" w:styleId="Heading1Char">
    <w:name w:val="Heading 1 Char"/>
    <w:rsid w:val="00E7484E"/>
    <w:rPr>
      <w:rFonts w:ascii="Century Gothic" w:hAnsi="Century Gothic"/>
      <w:b/>
      <w:bCs/>
      <w:sz w:val="28"/>
      <w:szCs w:val="24"/>
      <w:lang w:val="en-US" w:eastAsia="en-US" w:bidi="ar-SA"/>
    </w:rPr>
  </w:style>
  <w:style w:type="character" w:customStyle="1" w:styleId="MeasureGuideHeadingChar">
    <w:name w:val="Measure Guide Heading Char"/>
    <w:rsid w:val="00E7484E"/>
    <w:rPr>
      <w:rFonts w:ascii="Century Gothic" w:hAnsi="Century Gothic"/>
      <w:b/>
      <w:bCs/>
      <w:sz w:val="24"/>
      <w:szCs w:val="24"/>
      <w:lang w:val="en-US" w:eastAsia="en-US" w:bidi="ar-SA"/>
    </w:rPr>
  </w:style>
  <w:style w:type="paragraph" w:styleId="BodyTextIndent2">
    <w:name w:val="Body Text Indent 2"/>
    <w:basedOn w:val="Normal"/>
    <w:rsid w:val="00E7484E"/>
    <w:pPr>
      <w:tabs>
        <w:tab w:val="left" w:pos="-1440"/>
        <w:tab w:val="left" w:pos="-720"/>
      </w:tabs>
      <w:suppressAutoHyphens/>
      <w:ind w:hanging="90"/>
    </w:pPr>
    <w:rPr>
      <w:rFonts w:ascii="Arial" w:hAnsi="Arial" w:cs="Arial"/>
      <w:bCs/>
      <w:spacing w:val="-3"/>
      <w:sz w:val="20"/>
    </w:rPr>
  </w:style>
  <w:style w:type="paragraph" w:styleId="BodyText2">
    <w:name w:val="Body Text 2"/>
    <w:basedOn w:val="Normal"/>
    <w:rsid w:val="00E7484E"/>
    <w:rPr>
      <w:rFonts w:ascii="Century Gothic" w:hAnsi="Century Gothic"/>
      <w:color w:val="00FF00"/>
    </w:rPr>
  </w:style>
  <w:style w:type="paragraph" w:styleId="BodyText3">
    <w:name w:val="Body Text 3"/>
    <w:basedOn w:val="Normal"/>
    <w:rsid w:val="00E7484E"/>
    <w:rPr>
      <w:snapToGrid w:val="0"/>
      <w:color w:val="000000"/>
      <w:szCs w:val="20"/>
    </w:rPr>
  </w:style>
  <w:style w:type="paragraph" w:styleId="NormalWeb">
    <w:name w:val="Normal (Web)"/>
    <w:basedOn w:val="Normal"/>
    <w:rsid w:val="00E7484E"/>
    <w:pPr>
      <w:spacing w:before="100" w:beforeAutospacing="1" w:after="100" w:afterAutospacing="1"/>
    </w:pPr>
  </w:style>
  <w:style w:type="paragraph" w:styleId="FootnoteText">
    <w:name w:val="footnote text"/>
    <w:basedOn w:val="Normal"/>
    <w:semiHidden/>
    <w:rsid w:val="00E7484E"/>
    <w:rPr>
      <w:sz w:val="20"/>
    </w:rPr>
  </w:style>
  <w:style w:type="paragraph" w:customStyle="1" w:styleId="Style1">
    <w:name w:val="Style1"/>
    <w:basedOn w:val="MeasureGuideHeading"/>
    <w:rsid w:val="00E7484E"/>
    <w:pPr>
      <w:jc w:val="center"/>
    </w:pPr>
    <w:rPr>
      <w:b/>
      <w:bCs w:val="0"/>
      <w:sz w:val="28"/>
      <w:u w:val="single"/>
    </w:rPr>
  </w:style>
  <w:style w:type="paragraph" w:customStyle="1" w:styleId="MeasureGuideSuperHeading">
    <w:name w:val="Measure Guide Super Heading"/>
    <w:basedOn w:val="Heading1"/>
    <w:rsid w:val="00E7484E"/>
    <w:pPr>
      <w:jc w:val="center"/>
    </w:pPr>
    <w:rPr>
      <w:bCs w:val="0"/>
      <w:u w:val="single"/>
    </w:rPr>
  </w:style>
  <w:style w:type="character" w:styleId="FollowedHyperlink">
    <w:name w:val="FollowedHyperlink"/>
    <w:rsid w:val="00E7484E"/>
    <w:rPr>
      <w:color w:val="800080"/>
      <w:u w:val="single"/>
    </w:rPr>
  </w:style>
  <w:style w:type="paragraph" w:styleId="TOC4">
    <w:name w:val="toc 4"/>
    <w:basedOn w:val="Normal"/>
    <w:next w:val="Normal"/>
    <w:autoRedefine/>
    <w:uiPriority w:val="39"/>
    <w:rsid w:val="00E7484E"/>
    <w:pPr>
      <w:ind w:left="720"/>
    </w:pPr>
  </w:style>
  <w:style w:type="paragraph" w:styleId="TOC5">
    <w:name w:val="toc 5"/>
    <w:basedOn w:val="Normal"/>
    <w:next w:val="Normal"/>
    <w:autoRedefine/>
    <w:uiPriority w:val="39"/>
    <w:rsid w:val="00E7484E"/>
    <w:pPr>
      <w:ind w:left="960"/>
    </w:pPr>
  </w:style>
  <w:style w:type="paragraph" w:styleId="TOC3">
    <w:name w:val="toc 3"/>
    <w:basedOn w:val="Normal"/>
    <w:next w:val="Normal"/>
    <w:autoRedefine/>
    <w:uiPriority w:val="39"/>
    <w:rsid w:val="00E7484E"/>
    <w:pPr>
      <w:ind w:left="480"/>
    </w:pPr>
  </w:style>
  <w:style w:type="paragraph" w:styleId="TOC6">
    <w:name w:val="toc 6"/>
    <w:basedOn w:val="Normal"/>
    <w:next w:val="Normal"/>
    <w:autoRedefine/>
    <w:uiPriority w:val="39"/>
    <w:rsid w:val="00512956"/>
    <w:pPr>
      <w:ind w:left="1200"/>
    </w:pPr>
  </w:style>
  <w:style w:type="paragraph" w:styleId="TOC7">
    <w:name w:val="toc 7"/>
    <w:basedOn w:val="Normal"/>
    <w:next w:val="Normal"/>
    <w:autoRedefine/>
    <w:uiPriority w:val="39"/>
    <w:rsid w:val="00512956"/>
    <w:pPr>
      <w:ind w:left="1440"/>
    </w:pPr>
  </w:style>
  <w:style w:type="paragraph" w:styleId="TOC8">
    <w:name w:val="toc 8"/>
    <w:basedOn w:val="Normal"/>
    <w:next w:val="Normal"/>
    <w:autoRedefine/>
    <w:uiPriority w:val="39"/>
    <w:rsid w:val="00512956"/>
    <w:pPr>
      <w:ind w:left="1680"/>
    </w:pPr>
  </w:style>
  <w:style w:type="paragraph" w:styleId="TOC9">
    <w:name w:val="toc 9"/>
    <w:basedOn w:val="Normal"/>
    <w:next w:val="Normal"/>
    <w:autoRedefine/>
    <w:uiPriority w:val="39"/>
    <w:rsid w:val="00512956"/>
    <w:pPr>
      <w:ind w:left="1920"/>
    </w:pPr>
  </w:style>
  <w:style w:type="character" w:customStyle="1" w:styleId="HeaderChar">
    <w:name w:val="Header Char"/>
    <w:link w:val="Header"/>
    <w:rsid w:val="009F2C67"/>
    <w:rPr>
      <w:sz w:val="24"/>
      <w:szCs w:val="24"/>
    </w:rPr>
  </w:style>
  <w:style w:type="paragraph" w:styleId="ListParagraph">
    <w:name w:val="List Paragraph"/>
    <w:basedOn w:val="Normal"/>
    <w:uiPriority w:val="34"/>
    <w:qFormat/>
    <w:rsid w:val="009F2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www.featurevision.com/xls?CliID=4&amp;C=308&amp;X=43996&amp;PdtID=0924952H228&amp;Print=PI&amp;ProductWithMidPage=true&amp;mcw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featurevision.com/xls?CliID=4&amp;C=308&amp;X=43996&amp;PdtID=0072241H254&amp;Print=PI&amp;ProductWithMidPage=true&amp;mcwm=" TargetMode="Externa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dsjn\Application%20Data\Microsoft\Templates\Certified%20Measure%20Guid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Certified Measure Guide_template</Template>
  <TotalTime>0</TotalTime>
  <Pages>151</Pages>
  <Words>20212</Words>
  <Characters>115215</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Certified Measure Key</vt:lpstr>
    </vt:vector>
  </TitlesOfParts>
  <Company>Information Resources Inc</Company>
  <LinksUpToDate>false</LinksUpToDate>
  <CharactersWithSpaces>135157</CharactersWithSpaces>
  <SharedDoc>false</SharedDoc>
  <HLinks>
    <vt:vector size="12" baseType="variant">
      <vt:variant>
        <vt:i4>2949156</vt:i4>
      </vt:variant>
      <vt:variant>
        <vt:i4>-1</vt:i4>
      </vt:variant>
      <vt:variant>
        <vt:i4>1054</vt:i4>
      </vt:variant>
      <vt:variant>
        <vt:i4>4</vt:i4>
      </vt:variant>
      <vt:variant>
        <vt:lpwstr>http://www.featurevision.com/xls?CliID=4&amp;C=308&amp;X=43996&amp;PdtID=0072241H254&amp;Print=PI&amp;ProductWithMidPage=true&amp;mcwm=</vt:lpwstr>
      </vt:variant>
      <vt:variant>
        <vt:lpwstr/>
      </vt:variant>
      <vt:variant>
        <vt:i4>2883629</vt:i4>
      </vt:variant>
      <vt:variant>
        <vt:i4>-1</vt:i4>
      </vt:variant>
      <vt:variant>
        <vt:i4>1052</vt:i4>
      </vt:variant>
      <vt:variant>
        <vt:i4>4</vt:i4>
      </vt:variant>
      <vt:variant>
        <vt:lpwstr>http://www.featurevision.com/xls?CliID=4&amp;C=308&amp;X=43996&amp;PdtID=0924952H228&amp;Print=PI&amp;ProductWithMidPage=true&amp;mcwm=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Measure Key</dc:title>
  <dc:subject/>
  <dc:creator>pdsjn</dc:creator>
  <cp:keywords/>
  <cp:lastModifiedBy>M T, Sreejith</cp:lastModifiedBy>
  <cp:revision>2</cp:revision>
  <cp:lastPrinted>2020-05-08T12:12:00Z</cp:lastPrinted>
  <dcterms:created xsi:type="dcterms:W3CDTF">2020-05-08T12:54:00Z</dcterms:created>
  <dcterms:modified xsi:type="dcterms:W3CDTF">2020-05-08T12:54:00Z</dcterms:modified>
</cp:coreProperties>
</file>