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ind w:left="119" w:right="2047" w:firstLine="0"/>
        <w:rPr>
          <w:rFonts w:ascii="Times New Roman" w:cs="Times New Roman" w:hAnsi="Times New Roman" w:eastAsia="Times New Roman"/>
        </w:rPr>
      </w:pPr>
      <w:r>
        <w:rPr>
          <w:rFonts w:ascii="Times New Roman" w:cs="Times New Roman" w:hAnsi="Times New Roman" w:eastAsia="Times New Roman"/>
        </w:rPr>
        <mc:AlternateContent>
          <mc:Choice Requires="wps">
            <w:drawing xmlns:a="http://schemas.openxmlformats.org/drawingml/2006/main">
              <wp:inline distT="0" distB="0" distL="0" distR="0">
                <wp:extent cx="4271646" cy="335917"/>
                <wp:effectExtent l="0" t="0" r="0" b="0"/>
                <wp:docPr id="1073741831" name="officeArt object" descr="officeArt object"/>
                <wp:cNvGraphicFramePr/>
                <a:graphic xmlns:a="http://schemas.openxmlformats.org/drawingml/2006/main">
                  <a:graphicData uri="http://schemas.microsoft.com/office/word/2010/wordprocessingShape">
                    <wps:wsp>
                      <wps:cNvSpPr txBox="1"/>
                      <wps:spPr>
                        <a:xfrm>
                          <a:off x="0" y="0"/>
                          <a:ext cx="4271646" cy="335917"/>
                        </a:xfrm>
                        <a:prstGeom prst="rect">
                          <a:avLst/>
                        </a:prstGeom>
                        <a:noFill/>
                        <a:ln w="5054" cap="flat">
                          <a:solidFill>
                            <a:srgbClr val="000000"/>
                          </a:solidFill>
                          <a:prstDash val="solid"/>
                          <a:round/>
                        </a:ln>
                        <a:effectLst/>
                      </wps:spPr>
                      <wps:txbx>
                        <w:txbxContent>
                          <w:p>
                            <w:pPr>
                              <w:pStyle w:val="Body A"/>
                              <w:spacing w:before="14" w:line="207" w:lineRule="exact"/>
                              <w:ind w:left="59" w:firstLine="0"/>
                              <w:rPr>
                                <w:rFonts w:ascii="Georgia" w:cs="Georgia" w:hAnsi="Georgia" w:eastAsia="Georgia"/>
                                <w:b w:val="1"/>
                                <w:bCs w:val="1"/>
                                <w:sz w:val="20"/>
                                <w:szCs w:val="20"/>
                              </w:rPr>
                            </w:pPr>
                            <w:r>
                              <w:rPr>
                                <w:rFonts w:ascii="Georgia" w:hAnsi="Georgia"/>
                                <w:b w:val="1"/>
                                <w:bCs w:val="1"/>
                                <w:sz w:val="20"/>
                                <w:szCs w:val="20"/>
                                <w:rtl w:val="0"/>
                                <w:lang w:val="it-IT"/>
                              </w:rPr>
                              <w:t>Noname manuscript No.</w:t>
                            </w:r>
                          </w:p>
                          <w:p>
                            <w:pPr>
                              <w:pStyle w:val="Body Text"/>
                              <w:spacing w:line="250" w:lineRule="exact"/>
                              <w:ind w:left="59" w:firstLine="0"/>
                            </w:pPr>
                            <w:r>
                              <w:rPr>
                                <w:rStyle w:val="None A"/>
                                <w:rtl w:val="0"/>
                                <w:lang w:val="en-US"/>
                              </w:rPr>
                              <w:t>(will be inserted by the editor)</w:t>
                            </w:r>
                          </w:p>
                        </w:txbxContent>
                      </wps:txbx>
                      <wps:bodyPr wrap="square" lIns="0" tIns="0" rIns="0" bIns="0" numCol="1" anchor="t">
                        <a:noAutofit/>
                      </wps:bodyPr>
                    </wps:wsp>
                  </a:graphicData>
                </a:graphic>
              </wp:inline>
            </w:drawing>
          </mc:Choice>
          <mc:Fallback>
            <w:pict>
              <v:shape id="_x0000_s1026" type="#_x0000_t202" style="visibility:visible;width:336.4pt;height:26.5pt;">
                <v:fill on="f"/>
                <v:stroke filltype="solid" color="#000000" opacity="100.0%" weight="0.4pt" dashstyle="solid" endcap="flat" joinstyle="round" linestyle="single" startarrow="none" startarrowwidth="medium" startarrowlength="medium" endarrow="none" endarrowwidth="medium" endarrowlength="medium"/>
                <v:textbox>
                  <w:txbxContent>
                    <w:p>
                      <w:pPr>
                        <w:pStyle w:val="Body A"/>
                        <w:spacing w:before="14" w:line="207" w:lineRule="exact"/>
                        <w:ind w:left="59" w:firstLine="0"/>
                        <w:rPr>
                          <w:rFonts w:ascii="Georgia" w:cs="Georgia" w:hAnsi="Georgia" w:eastAsia="Georgia"/>
                          <w:b w:val="1"/>
                          <w:bCs w:val="1"/>
                          <w:sz w:val="20"/>
                          <w:szCs w:val="20"/>
                        </w:rPr>
                      </w:pPr>
                      <w:r>
                        <w:rPr>
                          <w:rFonts w:ascii="Georgia" w:hAnsi="Georgia"/>
                          <w:b w:val="1"/>
                          <w:bCs w:val="1"/>
                          <w:sz w:val="20"/>
                          <w:szCs w:val="20"/>
                          <w:rtl w:val="0"/>
                          <w:lang w:val="it-IT"/>
                        </w:rPr>
                        <w:t>Noname manuscript No.</w:t>
                      </w:r>
                    </w:p>
                    <w:p>
                      <w:pPr>
                        <w:pStyle w:val="Body Text"/>
                        <w:spacing w:line="250" w:lineRule="exact"/>
                        <w:ind w:left="59" w:firstLine="0"/>
                      </w:pPr>
                      <w:r>
                        <w:rPr>
                          <w:rStyle w:val="None A"/>
                          <w:rtl w:val="0"/>
                          <w:lang w:val="en-US"/>
                        </w:rPr>
                        <w:t>(will be inserted by the editor)</w:t>
                      </w:r>
                    </w:p>
                  </w:txbxContent>
                </v:textbox>
              </v:shape>
            </w:pict>
          </mc:Fallback>
        </mc:AlternateContent>
      </w:r>
    </w:p>
    <w:p>
      <w:pPr>
        <w:pStyle w:val="Body Text"/>
        <w:spacing w:before="4"/>
        <w:ind w:right="2047"/>
        <w:rPr>
          <w:rFonts w:ascii="Times New Roman" w:cs="Times New Roman" w:hAnsi="Times New Roman" w:eastAsia="Times New Roman"/>
          <w:sz w:val="14"/>
          <w:szCs w:val="14"/>
        </w:rPr>
      </w:pPr>
      <w:r>
        <w:rPr>
          <w:rFonts w:ascii="Times New Roman" w:cs="Times New Roman" w:hAnsi="Times New Roman" w:eastAsia="Times New Roman"/>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945894</wp:posOffset>
                </wp:positionH>
                <wp:positionV relativeFrom="page">
                  <wp:posOffset>104441</wp:posOffset>
                </wp:positionV>
                <wp:extent cx="4276562" cy="0"/>
                <wp:effectExtent l="0" t="0" r="0" b="0"/>
                <wp:wrapTopAndBottom distT="0" distB="0"/>
                <wp:docPr id="1073741832" name="officeArt object" descr="officeArt object"/>
                <wp:cNvGraphicFramePr/>
                <a:graphic xmlns:a="http://schemas.openxmlformats.org/drawingml/2006/main">
                  <a:graphicData uri="http://schemas.microsoft.com/office/word/2010/wordprocessingShape">
                    <wps:wsp>
                      <wps:cNvSpPr/>
                      <wps:spPr>
                        <a:xfrm>
                          <a:off x="0" y="0"/>
                          <a:ext cx="4276562" cy="0"/>
                        </a:xfrm>
                        <a:prstGeom prst="line">
                          <a:avLst/>
                        </a:prstGeom>
                        <a:noFill/>
                        <a:ln w="12598" cap="flat">
                          <a:solidFill>
                            <a:srgbClr val="000000"/>
                          </a:solidFill>
                          <a:prstDash val="solid"/>
                          <a:round/>
                        </a:ln>
                        <a:effectLst/>
                      </wps:spPr>
                      <wps:bodyPr/>
                    </wps:wsp>
                  </a:graphicData>
                </a:graphic>
              </wp:anchor>
            </w:drawing>
          </mc:Choice>
          <mc:Fallback>
            <w:pict>
              <v:line id="_x0000_s1027" style="visibility:visible;position:absolute;margin-left:74.5pt;margin-top:8.2pt;width:336.7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pPr>
        <w:pStyle w:val="Body Text"/>
        <w:ind w:right="2047"/>
        <w:rPr>
          <w:rFonts w:ascii="Times New Roman" w:cs="Times New Roman" w:hAnsi="Times New Roman" w:eastAsia="Times New Roman"/>
        </w:rPr>
      </w:pPr>
    </w:p>
    <w:p>
      <w:pPr>
        <w:pStyle w:val="Body Text"/>
        <w:spacing w:before="2"/>
        <w:ind w:right="2047"/>
        <w:rPr>
          <w:rFonts w:ascii="Times New Roman" w:cs="Times New Roman" w:hAnsi="Times New Roman" w:eastAsia="Times New Roman"/>
          <w:sz w:val="23"/>
          <w:szCs w:val="23"/>
        </w:rPr>
      </w:pPr>
    </w:p>
    <w:p>
      <w:pPr>
        <w:pStyle w:val="Body A"/>
        <w:spacing w:before="102" w:line="242" w:lineRule="auto"/>
        <w:ind w:left="120" w:right="2047" w:firstLine="0"/>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Malware Detection and Classification Using </w:t>
      </w:r>
      <w:r>
        <w:rPr>
          <w:rFonts w:ascii="Times New Roman" w:hAnsi="Times New Roman"/>
          <w:b w:val="1"/>
          <w:bCs w:val="1"/>
          <w:spacing w:val="-3"/>
          <w:sz w:val="26"/>
          <w:szCs w:val="26"/>
          <w:rtl w:val="0"/>
          <w:lang w:val="en-US"/>
        </w:rPr>
        <w:t>Community</w:t>
      </w:r>
      <w:r>
        <w:rPr>
          <w:rFonts w:ascii="Times New Roman" w:hAnsi="Times New Roman"/>
          <w:b w:val="1"/>
          <w:bCs w:val="1"/>
          <w:spacing w:val="-34"/>
          <w:sz w:val="26"/>
          <w:szCs w:val="26"/>
          <w:rtl w:val="0"/>
          <w:lang w:val="it-IT"/>
        </w:rPr>
        <w:t xml:space="preserve"> </w:t>
      </w:r>
      <w:r>
        <w:rPr>
          <w:rFonts w:ascii="Times New Roman" w:hAnsi="Times New Roman"/>
          <w:b w:val="1"/>
          <w:bCs w:val="1"/>
          <w:sz w:val="26"/>
          <w:szCs w:val="26"/>
          <w:rtl w:val="0"/>
          <w:lang w:val="en-US"/>
        </w:rPr>
        <w:t>Detection</w:t>
      </w:r>
      <w:r>
        <w:rPr>
          <w:rFonts w:ascii="Times New Roman" w:hAnsi="Times New Roman"/>
          <w:b w:val="1"/>
          <w:bCs w:val="1"/>
          <w:spacing w:val="-34"/>
          <w:sz w:val="26"/>
          <w:szCs w:val="26"/>
          <w:rtl w:val="0"/>
          <w:lang w:val="it-IT"/>
        </w:rPr>
        <w:t xml:space="preserve"> </w:t>
      </w:r>
      <w:r>
        <w:rPr>
          <w:rFonts w:ascii="Times New Roman" w:hAnsi="Times New Roman"/>
          <w:b w:val="1"/>
          <w:bCs w:val="1"/>
          <w:sz w:val="26"/>
          <w:szCs w:val="26"/>
          <w:rtl w:val="0"/>
          <w:lang w:val="it-IT"/>
        </w:rPr>
        <w:t>and</w:t>
      </w:r>
      <w:r>
        <w:rPr>
          <w:rFonts w:ascii="Times New Roman" w:hAnsi="Times New Roman"/>
          <w:b w:val="1"/>
          <w:bCs w:val="1"/>
          <w:spacing w:val="-33"/>
          <w:sz w:val="26"/>
          <w:szCs w:val="26"/>
          <w:rtl w:val="0"/>
          <w:lang w:val="it-IT"/>
        </w:rPr>
        <w:t xml:space="preserve"> </w:t>
      </w:r>
      <w:r>
        <w:rPr>
          <w:rFonts w:ascii="Times New Roman" w:hAnsi="Times New Roman"/>
          <w:b w:val="1"/>
          <w:bCs w:val="1"/>
          <w:sz w:val="26"/>
          <w:szCs w:val="26"/>
          <w:rtl w:val="0"/>
          <w:lang w:val="pt-PT"/>
        </w:rPr>
        <w:t>Social</w:t>
      </w:r>
      <w:r>
        <w:rPr>
          <w:rFonts w:ascii="Times New Roman" w:hAnsi="Times New Roman"/>
          <w:b w:val="1"/>
          <w:bCs w:val="1"/>
          <w:sz w:val="26"/>
          <w:szCs w:val="26"/>
          <w:rtl w:val="0"/>
          <w:lang w:val="en-US"/>
        </w:rPr>
        <w:t xml:space="preserve"> </w:t>
      </w:r>
      <w:r>
        <w:rPr>
          <w:rFonts w:ascii="Times New Roman" w:hAnsi="Times New Roman"/>
          <w:b w:val="1"/>
          <w:bCs w:val="1"/>
          <w:spacing w:val="-34"/>
          <w:sz w:val="26"/>
          <w:szCs w:val="26"/>
          <w:rtl w:val="0"/>
          <w:lang w:val="it-IT"/>
        </w:rPr>
        <w:t>N</w:t>
      </w:r>
      <w:r>
        <w:rPr>
          <w:rFonts w:ascii="Times New Roman" w:hAnsi="Times New Roman"/>
          <w:b w:val="1"/>
          <w:bCs w:val="1"/>
          <w:spacing w:val="-34"/>
          <w:sz w:val="26"/>
          <w:szCs w:val="26"/>
          <w:rtl w:val="0"/>
          <w:lang w:val="en-US"/>
        </w:rPr>
        <w:t xml:space="preserve"> </w:t>
      </w:r>
      <w:r>
        <w:rPr>
          <w:rFonts w:ascii="Times New Roman" w:hAnsi="Times New Roman"/>
          <w:b w:val="1"/>
          <w:bCs w:val="1"/>
          <w:spacing w:val="-34"/>
          <w:sz w:val="26"/>
          <w:szCs w:val="26"/>
          <w:rtl w:val="0"/>
          <w:lang w:val="it-IT"/>
        </w:rPr>
        <w:t>e</w:t>
      </w:r>
      <w:r>
        <w:rPr>
          <w:rFonts w:ascii="Times New Roman" w:hAnsi="Times New Roman"/>
          <w:b w:val="1"/>
          <w:bCs w:val="1"/>
          <w:spacing w:val="-34"/>
          <w:sz w:val="26"/>
          <w:szCs w:val="26"/>
          <w:rtl w:val="0"/>
          <w:lang w:val="en-US"/>
        </w:rPr>
        <w:t xml:space="preserve"> </w:t>
      </w:r>
      <w:r>
        <w:rPr>
          <w:rFonts w:ascii="Times New Roman" w:hAnsi="Times New Roman"/>
          <w:b w:val="1"/>
          <w:bCs w:val="1"/>
          <w:spacing w:val="-34"/>
          <w:sz w:val="26"/>
          <w:szCs w:val="26"/>
          <w:rtl w:val="0"/>
          <w:lang w:val="it-IT"/>
        </w:rPr>
        <w:t>t</w:t>
      </w:r>
      <w:r>
        <w:rPr>
          <w:rFonts w:ascii="Times New Roman" w:hAnsi="Times New Roman"/>
          <w:b w:val="1"/>
          <w:bCs w:val="1"/>
          <w:spacing w:val="-34"/>
          <w:sz w:val="26"/>
          <w:szCs w:val="26"/>
          <w:rtl w:val="0"/>
          <w:lang w:val="en-US"/>
        </w:rPr>
        <w:t xml:space="preserve"> </w:t>
      </w:r>
      <w:r>
        <w:rPr>
          <w:rFonts w:ascii="Times New Roman" w:hAnsi="Times New Roman"/>
          <w:b w:val="1"/>
          <w:bCs w:val="1"/>
          <w:spacing w:val="-34"/>
          <w:sz w:val="26"/>
          <w:szCs w:val="26"/>
          <w:rtl w:val="0"/>
          <w:lang w:val="it-IT"/>
        </w:rPr>
        <w:t>w</w:t>
      </w:r>
      <w:r>
        <w:rPr>
          <w:rFonts w:ascii="Times New Roman" w:hAnsi="Times New Roman"/>
          <w:b w:val="1"/>
          <w:bCs w:val="1"/>
          <w:spacing w:val="-34"/>
          <w:sz w:val="26"/>
          <w:szCs w:val="26"/>
          <w:rtl w:val="0"/>
          <w:lang w:val="en-US"/>
        </w:rPr>
        <w:t xml:space="preserve"> </w:t>
      </w:r>
      <w:r>
        <w:rPr>
          <w:rFonts w:ascii="Times New Roman" w:hAnsi="Times New Roman"/>
          <w:b w:val="1"/>
          <w:bCs w:val="1"/>
          <w:spacing w:val="-34"/>
          <w:sz w:val="26"/>
          <w:szCs w:val="26"/>
          <w:rtl w:val="0"/>
          <w:lang w:val="it-IT"/>
        </w:rPr>
        <w:t>o</w:t>
      </w:r>
      <w:r>
        <w:rPr>
          <w:rFonts w:ascii="Times New Roman" w:hAnsi="Times New Roman"/>
          <w:b w:val="1"/>
          <w:bCs w:val="1"/>
          <w:spacing w:val="-34"/>
          <w:sz w:val="26"/>
          <w:szCs w:val="26"/>
          <w:rtl w:val="0"/>
          <w:lang w:val="en-US"/>
        </w:rPr>
        <w:t xml:space="preserve"> </w:t>
      </w:r>
      <w:r>
        <w:rPr>
          <w:rFonts w:ascii="Times New Roman" w:hAnsi="Times New Roman"/>
          <w:b w:val="1"/>
          <w:bCs w:val="1"/>
          <w:spacing w:val="-34"/>
          <w:sz w:val="26"/>
          <w:szCs w:val="26"/>
          <w:rtl w:val="0"/>
          <w:lang w:val="it-IT"/>
        </w:rPr>
        <w:t>r</w:t>
      </w:r>
      <w:r>
        <w:rPr>
          <w:rFonts w:ascii="Times New Roman" w:hAnsi="Times New Roman"/>
          <w:b w:val="1"/>
          <w:bCs w:val="1"/>
          <w:spacing w:val="-34"/>
          <w:sz w:val="26"/>
          <w:szCs w:val="26"/>
          <w:rtl w:val="0"/>
          <w:lang w:val="en-US"/>
        </w:rPr>
        <w:t xml:space="preserve"> </w:t>
      </w:r>
      <w:r>
        <w:rPr>
          <w:rFonts w:ascii="Times New Roman" w:hAnsi="Times New Roman"/>
          <w:b w:val="1"/>
          <w:bCs w:val="1"/>
          <w:spacing w:val="-34"/>
          <w:sz w:val="26"/>
          <w:szCs w:val="26"/>
          <w:rtl w:val="0"/>
          <w:lang w:val="it-IT"/>
        </w:rPr>
        <w:t>k</w:t>
      </w:r>
      <w:r>
        <w:rPr>
          <w:rFonts w:ascii="Times New Roman" w:hAnsi="Times New Roman"/>
          <w:b w:val="1"/>
          <w:bCs w:val="1"/>
          <w:spacing w:val="-33"/>
          <w:sz w:val="26"/>
          <w:szCs w:val="26"/>
          <w:rtl w:val="0"/>
          <w:lang w:val="it-IT"/>
        </w:rPr>
        <w:t xml:space="preserve"> </w:t>
      </w:r>
      <w:r>
        <w:rPr>
          <w:rFonts w:ascii="Times New Roman" w:hAnsi="Times New Roman"/>
          <w:b w:val="1"/>
          <w:bCs w:val="1"/>
          <w:spacing w:val="-33"/>
          <w:sz w:val="26"/>
          <w:szCs w:val="26"/>
          <w:rtl w:val="0"/>
          <w:lang w:val="en-US"/>
        </w:rPr>
        <w:t xml:space="preserve"> </w:t>
      </w:r>
      <w:r>
        <w:rPr>
          <w:rFonts w:ascii="Times New Roman" w:hAnsi="Times New Roman"/>
          <w:b w:val="1"/>
          <w:bCs w:val="1"/>
          <w:sz w:val="26"/>
          <w:szCs w:val="26"/>
          <w:rtl w:val="0"/>
          <w:lang w:val="en-US"/>
        </w:rPr>
        <w:t>Analysis</w:t>
      </w:r>
    </w:p>
    <w:p>
      <w:pPr>
        <w:pStyle w:val="Body Text"/>
        <w:spacing w:before="1"/>
        <w:ind w:right="2047"/>
        <w:rPr>
          <w:rFonts w:ascii="Times New Roman" w:cs="Times New Roman" w:hAnsi="Times New Roman" w:eastAsia="Times New Roman"/>
          <w:b w:val="1"/>
          <w:bCs w:val="1"/>
          <w:sz w:val="27"/>
          <w:szCs w:val="27"/>
        </w:rPr>
      </w:pPr>
    </w:p>
    <w:p>
      <w:pPr>
        <w:pStyle w:val="Heading"/>
        <w:ind w:left="120" w:right="2047" w:firstLine="0"/>
        <w:rPr>
          <w:rFonts w:ascii="Times New Roman" w:cs="Times New Roman" w:hAnsi="Times New Roman" w:eastAsia="Times New Roman"/>
        </w:rPr>
      </w:pPr>
      <w:r>
        <w:rPr>
          <w:rFonts w:ascii="Times New Roman" w:hAnsi="Times New Roman"/>
          <w:rtl w:val="0"/>
          <w:lang w:val="it-IT"/>
        </w:rPr>
        <w:t>Varshini Redd</w:t>
      </w:r>
      <w:r>
        <w:rPr>
          <w:rFonts w:ascii="Times New Roman" w:hAnsi="Times New Roman"/>
          <w:rtl w:val="0"/>
          <w:lang w:val="en-US"/>
        </w:rPr>
        <w:t>y</w:t>
      </w:r>
      <w:r>
        <w:rPr>
          <w:rFonts w:ascii="Times New Roman" w:hAnsi="Times New Roman"/>
          <w:rtl w:val="0"/>
          <w:lang w:val="it-IT"/>
        </w:rPr>
        <w:t xml:space="preserve"> Bogolu </w:t>
      </w:r>
      <w:r>
        <w:rPr>
          <w:rFonts w:ascii="Times New Roman" w:hAnsi="Times New Roman" w:hint="default"/>
          <w:i w:val="1"/>
          <w:iCs w:val="1"/>
          <w:rtl w:val="0"/>
          <w:lang w:val="en-US"/>
        </w:rPr>
        <w:t xml:space="preserve">· </w:t>
      </w:r>
      <w:r>
        <w:rPr>
          <w:rFonts w:ascii="Times New Roman" w:hAnsi="Times New Roman"/>
          <w:rtl w:val="0"/>
          <w:lang w:val="it-IT"/>
        </w:rPr>
        <w:t xml:space="preserve">Naimisha Kolli </w:t>
      </w:r>
      <w:r>
        <w:rPr>
          <w:rFonts w:ascii="Times New Roman" w:hAnsi="Times New Roman" w:hint="default"/>
          <w:i w:val="1"/>
          <w:iCs w:val="1"/>
          <w:rtl w:val="0"/>
          <w:lang w:val="en-US"/>
        </w:rPr>
        <w:t xml:space="preserve">· </w:t>
      </w:r>
      <w:r>
        <w:rPr>
          <w:rFonts w:ascii="Times New Roman" w:hAnsi="Times New Roman"/>
          <w:rtl w:val="0"/>
          <w:lang w:val="de-DE"/>
        </w:rPr>
        <w:t>N Balakrishnan</w:t>
      </w:r>
    </w:p>
    <w:p>
      <w:pPr>
        <w:pStyle w:val="Body Text"/>
        <w:ind w:right="2047"/>
        <w:rPr>
          <w:rFonts w:ascii="Times New Roman" w:cs="Times New Roman" w:hAnsi="Times New Roman" w:eastAsia="Times New Roman"/>
          <w:b w:val="1"/>
          <w:bCs w:val="1"/>
          <w:sz w:val="36"/>
          <w:szCs w:val="36"/>
        </w:rPr>
      </w:pPr>
    </w:p>
    <w:p>
      <w:pPr>
        <w:pStyle w:val="Body Text"/>
        <w:ind w:right="2047"/>
        <w:rPr>
          <w:rFonts w:ascii="Times New Roman" w:cs="Times New Roman" w:hAnsi="Times New Roman" w:eastAsia="Times New Roman"/>
          <w:b w:val="1"/>
          <w:bCs w:val="1"/>
          <w:sz w:val="36"/>
          <w:szCs w:val="36"/>
        </w:rPr>
      </w:pPr>
    </w:p>
    <w:p>
      <w:pPr>
        <w:pStyle w:val="Body Text"/>
        <w:spacing w:before="6"/>
        <w:ind w:right="2047"/>
        <w:rPr>
          <w:rFonts w:ascii="Times New Roman" w:cs="Times New Roman" w:hAnsi="Times New Roman" w:eastAsia="Times New Roman"/>
          <w:b w:val="1"/>
          <w:bCs w:val="1"/>
          <w:sz w:val="40"/>
          <w:szCs w:val="40"/>
        </w:rPr>
      </w:pPr>
    </w:p>
    <w:p>
      <w:pPr>
        <w:pStyle w:val="Body A"/>
        <w:ind w:left="119" w:right="2047" w:firstLine="0"/>
        <w:rPr>
          <w:rFonts w:ascii="Times New Roman" w:cs="Times New Roman" w:hAnsi="Times New Roman" w:eastAsia="Times New Roman"/>
          <w:sz w:val="16"/>
          <w:szCs w:val="16"/>
          <w:lang w:val="en-US"/>
        </w:rPr>
      </w:pPr>
      <w:r>
        <w:rPr>
          <w:rFonts w:ascii="Times New Roman" w:hAnsi="Times New Roman"/>
          <w:sz w:val="16"/>
          <w:szCs w:val="16"/>
          <w:rtl w:val="0"/>
          <w:lang w:val="en-US"/>
        </w:rPr>
        <w:t>Received: date / Accepted: date</w:t>
      </w:r>
    </w:p>
    <w:p>
      <w:pPr>
        <w:pStyle w:val="Body Text"/>
        <w:ind w:right="2047"/>
        <w:rPr>
          <w:rFonts w:ascii="Times New Roman" w:cs="Times New Roman" w:hAnsi="Times New Roman" w:eastAsia="Times New Roman"/>
        </w:rPr>
      </w:pPr>
    </w:p>
    <w:p>
      <w:pPr>
        <w:pStyle w:val="Body Text"/>
        <w:ind w:right="2047"/>
        <w:rPr>
          <w:rFonts w:ascii="Times New Roman" w:cs="Times New Roman" w:hAnsi="Times New Roman" w:eastAsia="Times New Roman"/>
          <w:sz w:val="16"/>
          <w:szCs w:val="16"/>
        </w:rPr>
      </w:pPr>
    </w:p>
    <w:p>
      <w:pPr>
        <w:pStyle w:val="Body A"/>
        <w:spacing w:line="225" w:lineRule="auto"/>
        <w:ind w:right="2047"/>
        <w:rPr>
          <w:rFonts w:ascii="Times New Roman" w:cs="Times New Roman" w:hAnsi="Times New Roman" w:eastAsia="Times New Roman"/>
          <w:outline w:val="0"/>
          <w:color w:val="111111"/>
          <w:u w:color="111111"/>
          <w:shd w:val="clear" w:color="auto" w:fill="ffffff"/>
          <w14:textFill>
            <w14:solidFill>
              <w14:srgbClr w14:val="111111"/>
            </w14:solidFill>
          </w14:textFill>
        </w:rPr>
      </w:pPr>
      <w:r>
        <w:rPr>
          <w:rFonts w:ascii="Times New Roman" w:hAnsi="Times New Roman"/>
          <w:b w:val="1"/>
          <w:bCs w:val="1"/>
          <w:sz w:val="20"/>
          <w:szCs w:val="20"/>
          <w:rtl w:val="0"/>
          <w:lang w:val="de-DE"/>
        </w:rPr>
        <w:t>Abstract</w:t>
      </w:r>
      <w:r>
        <w:rPr>
          <w:rFonts w:ascii="Times New Roman" w:hAnsi="Times New Roman"/>
          <w:b w:val="1"/>
          <w:bCs w:val="1"/>
          <w:spacing w:val="-7"/>
          <w:sz w:val="20"/>
          <w:szCs w:val="20"/>
          <w:rtl w:val="0"/>
          <w:lang w:val="it-IT"/>
        </w:rPr>
        <w:t xml:space="preserve"> </w:t>
      </w:r>
      <w:r>
        <w:rPr>
          <w:rFonts w:ascii="Times New Roman" w:hAnsi="Times New Roman"/>
          <w:shd w:val="clear" w:color="auto" w:fill="ffffff"/>
          <w:rtl w:val="0"/>
          <w:lang w:val="en-US"/>
        </w:rPr>
        <w:t xml:space="preserve">Despite the efforts of antivirus vendors and researchers to overcome the threat of malware and its growth, malware still remains to be a rampant problem causing significant economic and intellectual property loss. Malware developers evade commercial detection tools by introducing minor code changes and obfuscation, leading to the creation of variants of known malware families. The volume of malware variants being introduced is increasing every day, resulting in the need for new methods to detect and classify malware with high scalability in less time. To this end, we propose a novel technique that exploits community detection properties and social network analysis concepts. The proposed method is based on system call graphs obtained by extracting the system calls found in the execution of the malware files. To study the inherent characteristics of different malware families, we extract features conforming to community and social network properties for classification. </w:t>
      </w:r>
      <w:r>
        <w:rPr>
          <w:rFonts w:ascii="Times New Roman" w:hAnsi="Times New Roman"/>
          <w:outline w:val="0"/>
          <w:color w:val="111111"/>
          <w:u w:color="111111"/>
          <w:shd w:val="clear" w:color="auto" w:fill="ffffff"/>
          <w:rtl w:val="0"/>
          <w:lang w:val="en-US"/>
          <w14:textFill>
            <w14:solidFill>
              <w14:srgbClr w14:val="111111"/>
            </w14:solidFill>
          </w14:textFill>
        </w:rPr>
        <w:t xml:space="preserve">Our evaluation results demonstrate that our approach outperforms many previously used methods in malware detection and classification, being able to achieve a precision, recall and accuracy of more than </w:t>
      </w:r>
      <w:r>
        <w:rPr>
          <w:rFonts w:ascii="Times New Roman" w:hAnsi="Times New Roman"/>
          <w:outline w:val="0"/>
          <w:color w:val="111111"/>
          <w:u w:color="111111"/>
          <w:shd w:val="clear" w:color="auto" w:fill="ffffff"/>
          <w:rtl w:val="0"/>
          <w:lang w:val="en-US"/>
          <w14:textFill>
            <w14:solidFill>
              <w14:srgbClr w14:val="111111"/>
            </w14:solidFill>
          </w14:textFill>
        </w:rPr>
        <w:t>0.</w:t>
      </w:r>
      <w:r>
        <w:rPr>
          <w:rFonts w:ascii="Times New Roman" w:hAnsi="Times New Roman"/>
          <w:outline w:val="0"/>
          <w:color w:val="111111"/>
          <w:u w:color="111111"/>
          <w:shd w:val="clear" w:color="auto" w:fill="ffffff"/>
          <w:rtl w:val="0"/>
          <w:lang w:val="en-US"/>
          <w14:textFill>
            <w14:solidFill>
              <w14:srgbClr w14:val="111111"/>
            </w14:solidFill>
          </w14:textFill>
        </w:rPr>
        <w:t>96 using the Multilayer Perceptron, Random Forest and k-Nearest Neighbors algorithms.</w:t>
      </w:r>
    </w:p>
    <w:p>
      <w:pPr>
        <w:pStyle w:val="Body A"/>
        <w:spacing w:line="225" w:lineRule="auto"/>
        <w:ind w:right="2047"/>
        <w:jc w:val="right"/>
        <w:rPr>
          <w:rFonts w:ascii="Times New Roman" w:cs="Times New Roman" w:hAnsi="Times New Roman" w:eastAsia="Times New Roman"/>
          <w:outline w:val="0"/>
          <w:color w:val="111111"/>
          <w:u w:color="111111"/>
          <w:shd w:val="clear" w:color="auto" w:fill="ffffff"/>
          <w14:textFill>
            <w14:solidFill>
              <w14:srgbClr w14:val="111111"/>
            </w14:solidFill>
          </w14:textFill>
        </w:rPr>
      </w:pPr>
    </w:p>
    <w:p>
      <w:pPr>
        <w:pStyle w:val="Body A"/>
        <w:spacing w:line="225" w:lineRule="auto"/>
        <w:ind w:right="2047"/>
        <w:jc w:val="righ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Keywords</w:t>
      </w:r>
      <w:r>
        <w:rPr>
          <w:rFonts w:ascii="Times New Roman" w:hAnsi="Times New Roman" w:hint="default"/>
          <w:b w:val="1"/>
          <w:bCs w:val="1"/>
          <w:sz w:val="20"/>
          <w:szCs w:val="20"/>
          <w:rtl w:val="0"/>
          <w:lang w:val="en-US"/>
        </w:rPr>
        <w:t>—</w:t>
      </w:r>
      <w:r>
        <w:rPr>
          <w:rFonts w:ascii="Times New Roman" w:hAnsi="Times New Roman"/>
          <w:b w:val="1"/>
          <w:bCs w:val="1"/>
          <w:sz w:val="20"/>
          <w:szCs w:val="20"/>
          <w:rtl w:val="0"/>
          <w:lang w:val="en-US"/>
        </w:rPr>
        <w:t>malware, social network analytics, community</w:t>
      </w:r>
      <w:r>
        <w:rPr>
          <w:rFonts w:ascii="Times New Roman" w:hAnsi="Times New Roman"/>
          <w:b w:val="1"/>
          <w:bCs w:val="1"/>
          <w:spacing w:val="36"/>
          <w:sz w:val="20"/>
          <w:szCs w:val="20"/>
          <w:rtl w:val="0"/>
          <w:lang w:val="it-IT"/>
        </w:rPr>
        <w:t xml:space="preserve"> </w:t>
      </w:r>
      <w:r>
        <w:rPr>
          <w:rFonts w:ascii="Times New Roman" w:hAnsi="Times New Roman"/>
          <w:b w:val="1"/>
          <w:bCs w:val="1"/>
          <w:sz w:val="20"/>
          <w:szCs w:val="20"/>
          <w:rtl w:val="0"/>
          <w:lang w:val="es-ES_tradnl"/>
        </w:rPr>
        <w:t>detec-</w:t>
      </w:r>
    </w:p>
    <w:p>
      <w:pPr>
        <w:pStyle w:val="Heading"/>
        <w:spacing w:before="16"/>
        <w:ind w:left="119" w:right="2047" w:firstLine="0"/>
        <w:rPr>
          <w:rFonts w:ascii="Times New Roman" w:cs="Times New Roman" w:hAnsi="Times New Roman" w:eastAsia="Times New Roman"/>
          <w:lang w:val="en-US"/>
        </w:rPr>
      </w:pPr>
      <w:r>
        <w:rPr>
          <w:rFonts w:ascii="Times New Roman" w:hAnsi="Times New Roman"/>
          <w:rtl w:val="0"/>
          <w:lang w:val="en-US"/>
        </w:rPr>
        <w:t>tion, machine learning</w:t>
      </w:r>
    </w:p>
    <w:p>
      <w:pPr>
        <w:pStyle w:val="Body Text"/>
        <w:ind w:right="2047"/>
        <w:rPr>
          <w:rFonts w:ascii="Times New Roman" w:cs="Times New Roman" w:hAnsi="Times New Roman" w:eastAsia="Times New Roman"/>
          <w:b w:val="1"/>
          <w:bCs w:val="1"/>
          <w:sz w:val="24"/>
          <w:szCs w:val="24"/>
        </w:rPr>
      </w:pPr>
    </w:p>
    <w:p>
      <w:pPr>
        <w:pStyle w:val="Body Text"/>
        <w:ind w:right="2047"/>
        <w:rPr>
          <w:rFonts w:ascii="Times New Roman" w:cs="Times New Roman" w:hAnsi="Times New Roman" w:eastAsia="Times New Roman"/>
          <w:b w:val="1"/>
          <w:bCs w:val="1"/>
          <w:sz w:val="24"/>
          <w:szCs w:val="24"/>
        </w:rPr>
      </w:pPr>
    </w:p>
    <w:p>
      <w:pPr>
        <w:pStyle w:val="Body A"/>
        <w:ind w:right="2047"/>
        <w:rPr>
          <w:rStyle w:val="None B"/>
          <w:lang w:val="en-US"/>
        </w:rPr>
      </w:pPr>
      <w:r>
        <w:rPr>
          <w:rFonts w:ascii="Palatino Linotype" w:cs="Palatino Linotype" w:hAnsi="Palatino Linotype" w:eastAsia="Palatino Linotype"/>
          <w:b w:val="1"/>
          <w:bCs w:val="1"/>
          <w:rtl w:val="0"/>
          <w:lang w:val="en-US"/>
        </w:rPr>
        <w:t>1. Introduction</w:t>
      </w:r>
    </w:p>
    <w:p>
      <w:pPr>
        <w:pStyle w:val="Body Text"/>
        <w:spacing w:before="10"/>
        <w:ind w:right="2047"/>
        <w:rPr>
          <w:rFonts w:ascii="Times New Roman" w:cs="Times New Roman" w:hAnsi="Times New Roman" w:eastAsia="Times New Roman"/>
          <w:b w:val="1"/>
          <w:bCs w:val="1"/>
        </w:rPr>
      </w:pPr>
    </w:p>
    <w:p>
      <w:pPr>
        <w:pStyle w:val="Body A"/>
        <w:ind w:right="2047"/>
        <w:rPr>
          <w:rFonts w:ascii="Times New Roman" w:cs="Times New Roman" w:hAnsi="Times New Roman" w:eastAsia="Times New Roman"/>
        </w:rPr>
      </w:pPr>
      <w:r>
        <w:rPr>
          <w:rFonts w:ascii="Times New Roman" w:hAnsi="Times New Roman"/>
          <w:rtl w:val="0"/>
          <w:lang w:val="en-US"/>
        </w:rPr>
        <w:t>With the increasing sophistication and enhanced incidences, malware detection, classification and analysis have become ever more challenging. The research community has also been continuously innovating with more advanced techniques particularly machine learning-based methods for malware analysis. Internet Society</w:t>
      </w:r>
      <w:r>
        <w:rPr>
          <w:rFonts w:ascii="Times New Roman" w:hAnsi="Times New Roman" w:hint="default"/>
          <w:rtl w:val="0"/>
          <w:lang w:val="it-IT"/>
        </w:rPr>
        <w:t>’</w:t>
      </w:r>
      <w:r>
        <w:rPr>
          <w:rFonts w:ascii="Times New Roman" w:hAnsi="Times New Roman"/>
          <w:rtl w:val="0"/>
          <w:lang w:val="de-DE"/>
        </w:rPr>
        <w:t>s Online Trust Alliance</w:t>
      </w:r>
      <w:r>
        <w:rPr>
          <w:rFonts w:ascii="Times New Roman" w:hAnsi="Times New Roman" w:hint="default"/>
          <w:rtl w:val="0"/>
          <w:lang w:val="it-IT"/>
        </w:rPr>
        <w:t>’</w:t>
      </w:r>
      <w:r>
        <w:rPr>
          <w:rFonts w:ascii="Times New Roman" w:hAnsi="Times New Roman"/>
          <w:rtl w:val="0"/>
          <w:lang w:val="en-US"/>
        </w:rPr>
        <w:t>s 2018 report indicates that the world economic impact of cybercrime in 2018 alone was $45 billion, with overall adding up to $600 billion (Internet Society</w:t>
      </w:r>
      <w:r>
        <w:rPr>
          <w:rFonts w:ascii="Times New Roman" w:hAnsi="Times New Roman" w:hint="default"/>
          <w:rtl w:val="0"/>
          <w:lang w:val="en-US"/>
        </w:rPr>
        <w:t>’</w:t>
      </w:r>
      <w:r>
        <w:rPr>
          <w:rFonts w:ascii="Times New Roman" w:hAnsi="Times New Roman"/>
          <w:rtl w:val="0"/>
          <w:lang w:val="en-US"/>
        </w:rPr>
        <w:t xml:space="preserve">s Online Trust Alliance 2018 Cyber Incidents &amp; Breach Trends Report) and is predicted to reach $6 trillion by 2021. Apart from monetary losses, system vulnerabilities are used for criminal purposes and are a threat to personal safety. The first step towards defending computers is the detection of malware. Malware is an abbreviation of the words malicious and software. The term refers to software that is deployed with malicious intent. Various types of malware are classified - based on their threat level and activity - into malware families. Some of these are worms, viruses, trojans, backdoors and ransomware. According to the statistics given by SonicWall, 2018 had a record-breaking 10.52 malware attacks, while logging 4.8 billion malware attacks by mid-2019.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&gt;&lt;Year&gt;2018&lt;/Year&gt;&lt;RecNum&gt;2&lt;/RecNum&gt;&lt;DisplayText&gt;[1]&lt;/DisplayText&gt;&lt;record&gt;&lt;rec-number&gt;2&lt;/rec-number&gt;&lt;foreign-keys&gt;&lt;key app="EN" db-id="d50xr0s5dxd5eaezxvyx9vw3xet9wxzzed5f" timestamp="1610861889"&gt;2&lt;/key&gt;&lt;/foreign-keys&gt;&lt;ref-type name="Web Page"&gt;12&lt;/ref-type&gt;&lt;contributors/&gt;&lt;titles&gt;&lt;title&gt;Infographic - Internet Security Insights Q1 2019.&lt;/title&gt;&lt;/titles&gt;&lt;dates&gt;&lt;year&gt;2018&lt;/year&gt;&lt;/dates&gt;&lt;publisher&gt;WatchGuard&lt;/publisher&gt;&lt;urls&gt;&lt;related-urls&gt;&lt;url&gt;https://www.watchguard.com/wgrd-resource-center/infographic/internet-security-insights-q1-2019&lt;/url&gt;&lt;/related-urls&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[1]</w:t>
      </w:r>
      <w:r>
        <w:rPr>
          <w:rFonts w:ascii="Times New Roman" w:cs="Times New Roman" w:hAnsi="Times New Roman" w:eastAsia="Times New Roman"/>
          <w:lang w:val="it-IT"/>
        </w:rPr>
        <w:fldChar w:fldCharType="end" w:fldLock="0"/>
      </w:r>
      <w:r>
        <w:rPr>
          <w:rFonts w:ascii="Times New Roman" w:hAnsi="Times New Roman"/>
          <w:rtl w:val="0"/>
          <w:lang w:val="en-US"/>
        </w:rPr>
        <w:t xml:space="preserve"> indicates that out of all the malware involved in the malware attacks in 2019, 35.89% was zero-day malware and 64.1% was known malware. Latest reports presented by AV-TEST registers 350,000 new malicious programs (malware) and Potentially Unwanted Applications (PUA) per day.</w:t>
      </w:r>
      <w:r>
        <w:rPr>
          <w:rFonts w:ascii="Times New Roman" w:hAnsi="Times New Roman" w:hint="default"/>
          <w:rtl w:val="0"/>
          <w:lang w:val="it-IT"/>
        </w:rPr>
        <w:t> </w:t>
      </w:r>
      <w:r>
        <w:rPr>
          <w:rFonts w:ascii="Times New Roman" w:hAnsi="Times New Roman"/>
          <w:rtl w:val="0"/>
          <w:lang w:val="en-US"/>
        </w:rPr>
        <w:t xml:space="preserve">The aim of our work begins with this step, i.e. detection and classification of malware files. </w:t>
      </w:r>
    </w:p>
    <w:p>
      <w:pPr>
        <w:pStyle w:val="Body A"/>
        <w:ind w:right="2047"/>
        <w:rPr>
          <w:rFonts w:ascii="Times New Roman" w:cs="Times New Roman" w:hAnsi="Times New Roman" w:eastAsia="Times New Roman"/>
          <w:lang w:val="en-US"/>
        </w:rPr>
      </w:pPr>
    </w:p>
    <w:p>
      <w:pPr>
        <w:pStyle w:val="Body A"/>
        <w:ind w:right="2047"/>
        <w:rPr>
          <w:rFonts w:ascii="Times New Roman" w:cs="Times New Roman" w:hAnsi="Times New Roman" w:eastAsia="Times New Roman"/>
        </w:rPr>
      </w:pPr>
      <w:r>
        <w:rPr>
          <w:rFonts w:ascii="Times New Roman" w:hAnsi="Times New Roman"/>
          <w:rtl w:val="0"/>
          <w:lang w:val="en-US"/>
        </w:rPr>
        <w:t xml:space="preserve">Significant research for the malware detection based on machine learning techniques for portable executables (PE-32) in Windows environment has been proposed in the literature in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&gt;&lt;Author&gt;Ucci&lt;/Author&gt;&lt;Year&gt;2019&lt;/Year&gt;&lt;RecNum&gt;1&lt;/RecNum&gt;&lt;DisplayText&gt;[2-5]&lt;/DisplayText&gt;&lt;record&gt;&lt;rec-number&gt;1&lt;/rec-number&gt;&lt;foreign-keys&gt;&lt;key app="EN" db-id="2swp9reaba59alerax75ea0h0txv0v0xrvwd" timestamp="1610859744"&gt;1&lt;/key&gt;&lt;/foreign-keys&gt;&lt;ref-type name="Journal Article"&gt;17&lt;/ref-type&gt;&lt;contributors&gt;&lt;authors&gt;&lt;author&gt;Ucci, Daniele&lt;/author&gt;&lt;author&gt;Aniello, Leonardo&lt;/author&gt;&lt;author&gt;Baldoni, Roberto&lt;/author&gt;&lt;/authors&gt;&lt;/contributors&gt;&lt;titles&gt;&lt;title&gt;Survey of machine learning techniques for malware analysis&lt;/title&gt;&lt;secondary-title&gt;Computers &amp;amp; Security&lt;/secondary-title&gt;&lt;/titles&gt;&lt;periodical&gt;&lt;full-title&gt;Computers &amp;amp; Security&lt;/full-title&gt;&lt;/periodical&gt;&lt;pages&gt;123-147&lt;/pages&gt;&lt;volume&gt;81&lt;/volume&gt;&lt;dates&gt;&lt;year&gt;2019&lt;/year&gt;&lt;/dates&gt;&lt;isbn&gt;0167-4048&lt;/isbn&gt;&lt;urls/&gt;&lt;/record&gt;&lt;/Cite&gt;&lt;Cite  &gt;&lt;Author&gt;Souri&lt;/Author&gt;&lt;Year&gt;2018&lt;/Year&gt;&lt;RecNum&gt;3&lt;/RecNum&gt;&lt;record&gt;&lt;rec-number&gt;3&lt;/rec-number&gt;&lt;foreign-keys&gt;&lt;key app="EN" db-id="2swp9reaba59alerax75ea0h0txv0v0xrvwd" timestamp="1610860027"&gt;3&lt;/key&gt;&lt;/foreign-keys&gt;&lt;ref-type name="Journal Article"&gt;17&lt;/ref-type&gt;&lt;contributors&gt;&lt;authors&gt;&lt;author&gt;Souri, Alireza&lt;/author&gt;&lt;author&gt;Hosseini, Rahil&lt;/author&gt;&lt;/authors&gt;&lt;/contributors&gt;&lt;titles&gt;&lt;title&gt;A state-of-the-art survey of malware detection approaches using data mining techniques&lt;/title&gt;&lt;secondary-title&gt;Human-centric Computing and Information Sciences&lt;/secondary-title&gt;&lt;/titles&gt;&lt;periodical&gt;&lt;full-title&gt;Human-centric Computing and Information Sciences&lt;/full-title&gt;&lt;/periodical&gt;&lt;pages&gt;3&lt;/pages&gt;&lt;volume&gt;8&lt;/volume&gt;&lt;number&gt;1&lt;/number&gt;&lt;dates&gt;&lt;year&gt;2018&lt;/year&gt;&lt;/dates&gt;&lt;isbn&gt;2192-1962&lt;/isbn&gt;&lt;urls/&gt;&lt;/record&gt;&lt;/Cite&gt;&lt;Cite  &gt;&lt;Author&gt;Gibert&lt;/Author&gt;&lt;Year&gt;2020&lt;/Year&gt;&lt;RecNum&gt;4&lt;/RecNum&gt;&lt;record&gt;&lt;rec-number&gt;4&lt;/rec-number&gt;&lt;foreign-keys&gt;&lt;key app="EN" db-id="2swp9reaba59alerax75ea0h0txv0v0xrvwd" timestamp="1610860280"&gt;4&lt;/key&gt;&lt;/foreign-keys&gt;&lt;ref-type name="Journal Article"&gt;17&lt;/ref-type&gt;&lt;contributors&gt;&lt;authors&gt;&lt;author&gt;Gibert, Daniel&lt;/author&gt;&lt;author&gt;Mateu, Carles&lt;/author&gt;&lt;author&gt;Planes, Jordi&lt;/author&gt;&lt;/authors&gt;&lt;/contributors&gt;&lt;titles&gt;&lt;title&gt;The rise of machine learning for detection and classification of malware: Research developments, trends and challenges&lt;/title&gt;&lt;secondary-title&gt;Journal of Network and Computer Applications&lt;/secondary-title&gt;&lt;/titles&gt;&lt;periodical&gt;&lt;full-title&gt;Journal of Network and Computer Applications&lt;/full-title&gt;&lt;/periodical&gt;&lt;pages&gt;102526&lt;/pages&gt;&lt;volume&gt;153&lt;/volume&gt;&lt;dates&gt;&lt;year&gt;2020&lt;/year&gt;&lt;/dates&gt;&lt;isbn&gt;1084-8045&lt;/isbn&gt;&lt;urls/&gt;&lt;/record&gt;&lt;/Cite&gt;&lt;Cite  &gt;&lt;Author&gt;Harsha Latha&lt;/Author&gt;&lt;Year&gt;2020&lt;/Year&gt;&lt;RecNum&gt;1&lt;/RecNum&gt;&lt;record&gt;&lt;rec-number&gt;1&lt;/rec-number&gt;&lt;foreign-keys&gt;&lt;key app="EN" db-id="d50xr0s5dxd5eaezxvyx9vw3xet9wxzzed5f" timestamp="1610861705"&gt;1&lt;/key&gt;&lt;/foreign-keys&gt;&lt;ref-type name="Journal Article"&gt;17&lt;/ref-type&gt;&lt;contributors&gt;&lt;authors&gt;&lt;author&gt;Harsha Latha, P. and R. Mohanasundaram&lt;/author&gt;&lt;/authors&gt;&lt;/contributors&gt;&lt;titles&gt;&lt;title&gt;Classification of Malware detection using Machine Learning Algorithms- A Survey. International Journal of Scientific Research and Technology&lt;/title&gt;&lt;/titles&gt;&lt;pages&gt;1796-1802&lt;/pages&gt;&lt;volume&gt;9&lt;/volume&gt;&lt;number&gt;2&lt;/number&gt;&lt;dates&gt;&lt;year&gt;2020&lt;/year&gt;&lt;/dates&gt;&lt;urls/&gt;&lt;/record&gt;&lt;/Cite&gt;&lt;/EndNote&gt;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[2-5]</w:t>
      </w:r>
      <w:r>
        <w:rPr>
          <w:rFonts w:ascii="Times New Roman" w:cs="Times New Roman" w:hAnsi="Times New Roman" w:eastAsia="Times New Roman"/>
          <w:lang w:val="it-IT"/>
        </w:rPr>
        <w:fldChar w:fldCharType="end" w:fldLock="0"/>
      </w:r>
      <w:r>
        <w:rPr>
          <w:rFonts w:ascii="Times New Roman" w:hAnsi="Times New Roman"/>
          <w:rtl w:val="0"/>
          <w:lang w:val="en-US"/>
        </w:rPr>
        <w:t>. The primary idea is to extract individual malware level features from these PE-32 files such as symbol frequencies, opcode 1-gram register</w:t>
      </w:r>
      <w:r>
        <w:rPr>
          <w:rFonts w:ascii="Times New Roman" w:hAnsi="Times New Roman" w:hint="default"/>
          <w:rtl w:val="0"/>
          <w:lang w:val="en-US"/>
        </w:rPr>
        <w:t>’</w:t>
      </w:r>
      <w:r>
        <w:rPr>
          <w:rFonts w:ascii="Times New Roman" w:hAnsi="Times New Roman"/>
          <w:rtl w:val="0"/>
          <w:lang w:val="en-US"/>
        </w:rPr>
        <w:t>s usage, API function calls, segment counts, instruction traces, imported functions in the PE header, function length frequency, PE file metadata</w:t>
      </w:r>
      <w:r>
        <w:rPr>
          <w:rFonts w:ascii="Times New Roman" w:hAnsi="Times New Roman"/>
          <w:outline w:val="0"/>
          <w:color w:val="9a403e"/>
          <w:u w:color="9a403e"/>
          <w:rtl w:val="0"/>
          <w:lang w:val="en-US"/>
          <w14:textFill>
            <w14:solidFill>
              <w14:srgbClr w14:val="9A403E"/>
            </w14:solidFill>
          </w14:textFill>
        </w:rPr>
        <w:t xml:space="preserve"> </w:t>
      </w:r>
      <w:r>
        <w:rPr>
          <w:rFonts w:ascii="Times New Roman" w:hAnsi="Times New Roman"/>
          <w:rtl w:val="0"/>
          <w:lang w:val="en-US"/>
        </w:rPr>
        <w:t xml:space="preserve">and then predict the probability of a particular file as malware or not based on these extracted features from the file. An obvious drawback of the process and methodologies adopted in this line of research is that they focus mostly on the individual malware features and do not take advantage of the family similarity between malwares that are well represented by their community and social attributes. Recent research has shown the advantages of using social network analysis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&gt;&lt;Author&gt;Kim&lt;/Author&gt;&lt;Year&gt;2018&lt;/Year&gt;&lt;RecNum&gt;5&lt;/RecNum&gt;&lt;DisplayText&gt;[6,7]&lt;/DisplayText&gt;&lt;record&gt;&lt;rec-number&gt;5&lt;/rec-number&gt;&lt;foreign-keys&gt;&lt;key app="EN" db-id="2swp9reaba59alerax75ea0h0txv0v0xrvwd" timestamp="1610860324"&gt;5&lt;/key&gt;&lt;/foreign-keys&gt;&lt;ref-type name="Conference Proceedings"&gt;10&lt;/ref-type&gt;&lt;contributors&gt;&lt;authors&gt;&lt;author&gt;Kim, Hye Min&lt;/author&gt;&lt;author&gt;Song, Hyun Min&lt;/author&gt;&lt;author&gt;Seo, Jae Woo&lt;/author&gt;&lt;author&gt;Kim, Huy Kang&lt;/author&gt;&lt;/authors&gt;&lt;/contributors&gt;&lt;titles&gt;&lt;title&gt;Andro-simnet: Android malware family classification using social network analysis&lt;/title&gt;&lt;secondary-title&gt;2018 16th Annual Conference on Privacy, Security and Trust (PST)&lt;/secondary-title&gt;&lt;/titles&gt;&lt;pages&gt;1-8&lt;/pages&gt;&lt;dates&gt;&lt;year&gt;2018&lt;/year&gt;&lt;/dates&gt;&lt;publisher&gt;IEEE&lt;/publisher&gt;&lt;isbn&gt;1538674939&lt;/isbn&gt;&lt;urls/&gt;&lt;/record&gt;&lt;/Cite&gt;&lt;Cite  &gt;&lt;Author&gt;Jang&lt;/Author&gt;&lt;Year&gt;2015&lt;/Year&gt;&lt;RecNum&gt;6&lt;/RecNum&gt;&lt;record&gt;&lt;rec-number&gt;6&lt;/rec-number&gt;&lt;foreign-keys&gt;&lt;key app="EN" db-id="2swp9reaba59alerax75ea0h0txv0v0xrvwd" timestamp="1610860377"&gt;6&lt;/key&gt;&lt;/foreign-keys&gt;&lt;ref-type name="Journal Article"&gt;17&lt;/ref-type&gt;&lt;contributors&gt;&lt;authors&gt;&lt;author&gt;Jang, Jae-wook&lt;/author&gt;&lt;author&gt;Woo, Jiyoung&lt;/author&gt;&lt;author&gt;Mohaisen, Aziz&lt;/author&gt;&lt;author&gt;Yun, Jaesung&lt;/author&gt;&lt;author&gt;Kim, Huy Kang&lt;/author&gt;&lt;/authors&gt;&lt;/contributors&gt;&lt;titles&gt;&lt;title&gt;Mal-netminer: Malware classification approach based on social network analysis of system call graph&lt;/title&gt;&lt;secondary-title&gt;Mathematical Problems in Engineering&lt;/secondary-title&gt;&lt;/titles&gt;&lt;periodical&gt;&lt;full-title&gt;Mathematical Problems in Engineering&lt;/full-title&gt;&lt;/periodical&gt;&lt;volume&gt;2015&lt;/volume&gt;&lt;dates&gt;&lt;year&gt;2015&lt;/year&gt;&lt;/dates&gt;&lt;isbn&gt;1024-123X&lt;/isbn&gt;&lt;urls/&gt;&lt;/record&gt;&lt;/Cite&gt;&lt;/EndNote&gt;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[6,7]</w:t>
      </w:r>
      <w:r>
        <w:rPr>
          <w:rFonts w:ascii="Times New Roman" w:cs="Times New Roman" w:hAnsi="Times New Roman" w:eastAsia="Times New Roman"/>
          <w:lang w:val="it-IT"/>
        </w:rPr>
        <w:fldChar w:fldCharType="end" w:fldLock="0"/>
      </w:r>
      <w:r>
        <w:rPr>
          <w:rFonts w:ascii="Times New Roman" w:hAnsi="Times New Roman"/>
          <w:rtl w:val="0"/>
          <w:lang w:val="en-US"/>
        </w:rPr>
        <w:t xml:space="preserve"> for malware classification. The idea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&gt;&lt;Author&gt;Kim&lt;/Author&gt;&lt;Year&gt;2018&lt;/Year&gt;&lt;RecNum&gt;5&lt;/RecNum&gt;&lt;DisplayText&gt;[6]&lt;/DisplayText&gt;&lt;record&gt;&lt;rec-number&gt;5&lt;/rec-number&gt;&lt;foreign-keys&gt;&lt;key app="EN" db-id="2swp9reaba59alerax75ea0h0txv0v0xrvwd" timestamp="1610860324"&gt;5&lt;/key&gt;&lt;/foreign-keys&gt;&lt;ref-type name="Conference Proceedings"&gt;10&lt;/ref-type&gt;&lt;contributors&gt;&lt;authors&gt;&lt;author&gt;Kim, Hye Min&lt;/author&gt;&lt;author&gt;Song, Hyun Min&lt;/author&gt;&lt;author&gt;Seo, Jae Woo&lt;/author&gt;&lt;author&gt;Kim, Huy Kang&lt;/author&gt;&lt;/authors&gt;&lt;/contributors&gt;&lt;titles&gt;&lt;title&gt;Andro-simnet: Android malware family classification using social network analysis&lt;/title&gt;&lt;secondary-title&gt;2018 16th Annual Conference on Privacy, Security and Trust (PST)&lt;/secondary-title&gt;&lt;/titles&gt;&lt;pages&gt;1-8&lt;/pages&gt;&lt;dates&gt;&lt;year&gt;2018&lt;/year&gt;&lt;/dates&gt;&lt;publisher&gt;IEEE&lt;/publisher&gt;&lt;isbn&gt;1538674939&lt;/isbn&gt;&lt;urls/&gt;&lt;/record&gt;&lt;/Cite&gt;&lt;/EndNote&gt;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[6]</w:t>
      </w:r>
      <w:r>
        <w:rPr>
          <w:rFonts w:ascii="Times New Roman" w:cs="Times New Roman" w:hAnsi="Times New Roman" w:eastAsia="Times New Roman"/>
          <w:lang w:val="it-IT"/>
        </w:rPr>
        <w:fldChar w:fldCharType="end" w:fldLock="0"/>
      </w:r>
      <w:r>
        <w:rPr>
          <w:rFonts w:ascii="Times New Roman" w:hAnsi="Times New Roman"/>
          <w:rtl w:val="0"/>
          <w:lang w:val="en-US"/>
        </w:rPr>
        <w:t xml:space="preserve"> is based on the fact that network structures are ubiquitous in nature. In [6], API call sequence graphs are used for the android malware family classification. The authors in [7] exploit the social networking features such as degree distribution, degree centrality, average distance, clustering coefficient, network density driven from the graph structure of the malware system calls. It deals with the underlying system call graphs of the PE-32 files. In the call graph, the nodes represent the system calls and the edges depict the sequence of calls. The calls are extracted from the code section of the PE-32 files. The main assumption of this line of work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&gt;&lt;Author&gt;Kim&lt;/Author&gt;&lt;Year&gt;2018&lt;/Year&gt;&lt;RecNum&gt;5&lt;/RecNum&gt;&lt;DisplayText&gt;[6,7]&lt;/DisplayText&gt;&lt;record&gt;&lt;rec-number&gt;5&lt;/rec-number&gt;&lt;foreign-keys&gt;&lt;key app="EN" db-id="2swp9reaba59alerax75ea0h0txv0v0xrvwd" timestamp="1610860324"&gt;5&lt;/key&gt;&lt;/foreign-keys&gt;&lt;ref-type name="Conference Proceedings"&gt;10&lt;/ref-type&gt;&lt;contributors&gt;&lt;authors&gt;&lt;author&gt;Kim, Hye Min&lt;/author&gt;&lt;author&gt;Song, Hyun Min&lt;/author&gt;&lt;author&gt;Seo, Jae Woo&lt;/author&gt;&lt;author&gt;Kim, Huy Kang&lt;/author&gt;&lt;/authors&gt;&lt;/contributors&gt;&lt;titles&gt;&lt;title&gt;Andro-simnet: Android malware family classification using social network analysis&lt;/title&gt;&lt;secondary-title&gt;2018 16th Annual Conference on Privacy, Security and Trust (PST)&lt;/secondary-title&gt;&lt;/titles&gt;&lt;pages&gt;1-8&lt;/pages&gt;&lt;dates&gt;&lt;year&gt;2018&lt;/year&gt;&lt;/dates&gt;&lt;publisher&gt;IEEE&lt;/publisher&gt;&lt;isbn&gt;1538674939&lt;/isbn&gt;&lt;urls/&gt;&lt;/record&gt;&lt;/Cite&gt;&lt;Cite  &gt;&lt;Author&gt;Jang&lt;/Author&gt;&lt;Year&gt;2015&lt;/Year&gt;&lt;RecNum&gt;6&lt;/RecNum&gt;&lt;record&gt;&lt;rec-number&gt;6&lt;/rec-number&gt;&lt;foreign-keys&gt;&lt;key app="EN" db-id="2swp9reaba59alerax75ea0h0txv0v0xrvwd" timestamp="1610860377"&gt;6&lt;/key&gt;&lt;/foreign-keys&gt;&lt;ref-type name="Journal Article"&gt;17&lt;/ref-type&gt;&lt;contributors&gt;&lt;authors&gt;&lt;author&gt;Jang, Jae-wook&lt;/author&gt;&lt;author&gt;Woo, Jiyoung&lt;/author&gt;&lt;author&gt;Mohaisen, Aziz&lt;/author&gt;&lt;author&gt;Yun, Jaesung&lt;/author&gt;&lt;author&gt;Kim, Huy Kang&lt;/author&gt;&lt;/authors&gt;&lt;/contributors&gt;&lt;titles&gt;&lt;title&gt;Mal-netminer: Malware classification approach based on social network analysis of system call graph&lt;/title&gt;&lt;secondary-title&gt;Mathematical Problems in Engineering&lt;/secondary-title&gt;&lt;/titles&gt;&lt;periodical&gt;&lt;full-title&gt;Mathematical Problems in Engineering&lt;/full-title&gt;&lt;/periodical&gt;&lt;volume&gt;2015&lt;/volume&gt;&lt;dates&gt;&lt;year&gt;2015&lt;/year&gt;&lt;/dates&gt;&lt;isbn&gt;1024-123X&lt;/isbn&gt;&lt;urls/&gt;&lt;/record&gt;&lt;/Cite&gt;&lt;/EndNote&gt;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[6,7]</w:t>
      </w:r>
      <w:r>
        <w:rPr>
          <w:rFonts w:ascii="Times New Roman" w:cs="Times New Roman" w:hAnsi="Times New Roman" w:eastAsia="Times New Roman"/>
          <w:lang w:val="it-IT"/>
        </w:rPr>
        <w:fldChar w:fldCharType="end" w:fldLock="0"/>
      </w:r>
      <w:r>
        <w:rPr>
          <w:rFonts w:ascii="Times New Roman" w:hAnsi="Times New Roman"/>
          <w:rtl w:val="0"/>
          <w:lang w:val="en-US"/>
        </w:rPr>
        <w:t xml:space="preserve"> is that malwares in the same family exhibit similar structures in their sequence of system calls and hence a significant improvement in prediction performance can be achieved by exploiting features extracted from these system call graphs. </w:t>
      </w:r>
    </w:p>
    <w:p>
      <w:pPr>
        <w:pStyle w:val="Body A"/>
        <w:ind w:right="2047"/>
        <w:rPr>
          <w:rFonts w:ascii="Times New Roman" w:cs="Times New Roman" w:hAnsi="Times New Roman" w:eastAsia="Times New Roman"/>
        </w:rPr>
      </w:pPr>
      <w:r>
        <w:rPr>
          <w:rFonts w:ascii="Times New Roman" w:hAnsi="Times New Roman"/>
          <w:rtl w:val="0"/>
          <w:lang w:val="en-US"/>
        </w:rPr>
        <w:t xml:space="preserve">In our present work, we recognize the importance of the role played by the system call graph similarities to better understand the underlying behavior of malware files, and incorporate novel features of these call graphs along with the traditional individual file features. The motivation for this work is to explore the combined use of not only the social network features as in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&gt;&lt;Author&gt;Kim&lt;/Author&gt;&lt;Year&gt;2018&lt;/Year&gt;&lt;RecNum&gt;5&lt;/RecNum&gt;&lt;DisplayText&gt;[6,7]&lt;/DisplayText&gt;&lt;record&gt;&lt;rec-number&gt;5&lt;/rec-number&gt;&lt;foreign-keys&gt;&lt;key app="EN" db-id="2swp9reaba59alerax75ea0h0txv0v0xrvwd" timestamp="1610860324"&gt;5&lt;/key&gt;&lt;/foreign-keys&gt;&lt;ref-type name="Conference Proceedings"&gt;10&lt;/ref-type&gt;&lt;contributors&gt;&lt;authors&gt;&lt;author&gt;Kim, Hye Min&lt;/author&gt;&lt;author&gt;Song, Hyun Min&lt;/author&gt;&lt;author&gt;Seo, Jae Woo&lt;/author&gt;&lt;author&gt;Kim, Huy Kang&lt;/author&gt;&lt;/authors&gt;&lt;/contributors&gt;&lt;titles&gt;&lt;title&gt;Andro-simnet: Android malware family classification using social network analysis&lt;/title&gt;&lt;secondary-title&gt;2018 16th Annual Conference on Privacy, Security and Trust (PST)&lt;/secondary-title&gt;&lt;/titles&gt;&lt;pages&gt;1-8&lt;/pages&gt;&lt;dates&gt;&lt;year&gt;2018&lt;/year&gt;&lt;/dates&gt;&lt;publisher&gt;IEEE&lt;/publisher&gt;&lt;isbn&gt;1538674939&lt;/isbn&gt;&lt;urls/&gt;&lt;/record&gt;&lt;/Cite&gt;&lt;Cite  &gt;&lt;Author&gt;Jang&lt;/Author&gt;&lt;Year&gt;2015&lt;/Year&gt;&lt;RecNum&gt;6&lt;/RecNum&gt;&lt;record&gt;&lt;rec-number&gt;6&lt;/rec-number&gt;&lt;foreign-keys&gt;&lt;key app="EN" db-id="2swp9reaba59alerax75ea0h0txv0v0xrvwd" timestamp="1610860377"&gt;6&lt;/key&gt;&lt;/foreign-keys&gt;&lt;ref-type name="Journal Article"&gt;17&lt;/ref-type&gt;&lt;contributors&gt;&lt;authors&gt;&lt;author&gt;Jang, Jae-wook&lt;/author&gt;&lt;author&gt;Woo, Jiyoung&lt;/author&gt;&lt;author&gt;Mohaisen, Aziz&lt;/author&gt;&lt;author&gt;Yun, Jaesung&lt;/author&gt;&lt;author&gt;Kim, Huy Kang&lt;/author&gt;&lt;/authors&gt;&lt;/contributors&gt;&lt;titles&gt;&lt;title&gt;Mal-netminer: Malware classification approach based on social network analysis of system call graph&lt;/title&gt;&lt;secondary-title&gt;Mathematical Problems in Engineering&lt;/secondary-title&gt;&lt;/titles&gt;&lt;periodical&gt;&lt;full-title&gt;Mathematical Problems in Engineering&lt;/full-title&gt;&lt;/periodical&gt;&lt;volume&gt;2015&lt;/volume&gt;&lt;dates&gt;&lt;year&gt;2015&lt;/year&gt;&lt;/dates&gt;&lt;isbn&gt;1024-123X&lt;/isbn&gt;&lt;urls/&gt;&lt;/record&gt;&lt;/Cite&gt;&lt;/EndNote&gt;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[6,7]</w:t>
      </w:r>
      <w:r>
        <w:rPr>
          <w:rFonts w:ascii="Times New Roman" w:cs="Times New Roman" w:hAnsi="Times New Roman" w:eastAsia="Times New Roman"/>
          <w:lang w:val="it-IT"/>
        </w:rPr>
        <w:fldChar w:fldCharType="end" w:fldLock="0"/>
      </w:r>
      <w:r>
        <w:rPr>
          <w:rFonts w:ascii="Times New Roman" w:hAnsi="Times New Roman"/>
          <w:rtl w:val="0"/>
          <w:lang w:val="en-US"/>
        </w:rPr>
        <w:t xml:space="preserve"> with system level features but also the community level features. To this end, we propose a hybrid model that not only combines the traditional features extracted from the PE-32 files along with social network and community features extracted from the system call graphs. We demonstrate through experiments that the addition of combined novel features will be able to capture subtle changes in malware behavioral patterns and thus improve the performance of malware detection algorithms.</w:t>
      </w:r>
    </w:p>
    <w:p>
      <w:pPr>
        <w:pStyle w:val="Body A"/>
        <w:ind w:right="2047"/>
        <w:rPr>
          <w:rFonts w:ascii="Times New Roman" w:cs="Times New Roman" w:hAnsi="Times New Roman" w:eastAsia="Times New Roman"/>
        </w:rPr>
      </w:pPr>
    </w:p>
    <w:p>
      <w:pPr>
        <w:pStyle w:val="Body A"/>
        <w:ind w:right="2047"/>
        <w:rPr>
          <w:rFonts w:ascii="Times New Roman" w:cs="Times New Roman" w:hAnsi="Times New Roman" w:eastAsia="Times New Roman"/>
        </w:rPr>
      </w:pPr>
      <w:r>
        <w:rPr>
          <w:rFonts w:ascii="Times New Roman" w:hAnsi="Times New Roman"/>
          <w:rtl w:val="0"/>
          <w:lang w:val="en-US"/>
        </w:rPr>
        <w:t xml:space="preserve">To illustrate the effectiveness of the proposed technique, a dataset consisting of 10 classes wherein 9 classes depict various malware families and another belonging to the benign class with a total of 60,000 files of system calls has been used. Of the 60,000 files, more than 30,000 files are from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&gt;&lt;Author&gt;Jang&lt;/Author&gt;&lt;Year&gt;2011&lt;/Year&gt;&lt;RecNum&gt;7&lt;/RecNum&gt;&lt;DisplayText&gt;[8]&lt;/DisplayText&gt;&lt;record&gt;&lt;rec-number&gt;7&lt;/rec-number&gt;&lt;foreign-keys&gt;&lt;key app="EN" db-id="2swp9reaba59alerax75ea0h0txv0v0xrvwd" timestamp="1610860520"&gt;7&lt;/key&gt;&lt;/foreign-keys&gt;&lt;ref-type name="Conference Proceedings"&gt;10&lt;/ref-type&gt;&lt;contributors&gt;&lt;authors&gt;&lt;author&gt;Jang, Jiyong&lt;/author&gt;&lt;author&gt;Brumley, David&lt;/author&gt;&lt;author&gt;Venkataraman, Shobha&lt;/author&gt;&lt;/authors&gt;&lt;/contributors&gt;&lt;titles&gt;&lt;title&gt;Bitshred: feature hashing malware for scalable triage and semantic analysis&lt;/title&gt;&lt;secondary-title&gt;Proceedings of the 18th ACM conference on Computer and communications security&lt;/secondary-title&gt;&lt;/titles&gt;&lt;pages&gt;309-320&lt;/pages&gt;&lt;dates&gt;&lt;year&gt;2011&lt;/year&gt;&lt;/dates&gt;&lt;urls/&gt;&lt;/record&gt;&lt;/Cite&gt;&lt;/EndNote&gt;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[8]</w:t>
      </w:r>
      <w:r>
        <w:rPr>
          <w:rFonts w:ascii="Times New Roman" w:cs="Times New Roman" w:hAnsi="Times New Roman" w:eastAsia="Times New Roman"/>
          <w:lang w:val="it-IT"/>
        </w:rPr>
        <w:fldChar w:fldCharType="end" w:fldLock="0"/>
      </w:r>
      <w:r>
        <w:rPr>
          <w:rFonts w:ascii="Times New Roman" w:hAnsi="Times New Roman"/>
          <w:rtl w:val="0"/>
          <w:lang w:val="en-US"/>
        </w:rPr>
        <w:t>. The features extracted have been classified using Logistic Regression, Naive Bayes, k-Nearest Neighbours, Support Vector Machine (SVM), Decision Tree, Gradient Boosted Tree, AdaBoost, Random Forest, and Multilayer Perceptron. Our approach has resulted in a classification accuracy of 0.97</w:t>
      </w:r>
      <w:r>
        <w:rPr>
          <w:rFonts w:ascii="Times New Roman" w:hAnsi="Times New Roman"/>
          <w:rtl w:val="0"/>
          <w:lang w:val="en-US"/>
        </w:rPr>
        <w:t>3</w:t>
      </w:r>
      <w:r>
        <w:rPr>
          <w:rFonts w:ascii="Times New Roman" w:hAnsi="Times New Roman"/>
          <w:rtl w:val="0"/>
          <w:lang w:val="en-US"/>
        </w:rPr>
        <w:t>, an F-Score of 0.97</w:t>
      </w:r>
      <w:r>
        <w:rPr>
          <w:rFonts w:ascii="Times New Roman" w:hAnsi="Times New Roman"/>
          <w:rtl w:val="0"/>
          <w:lang w:val="en-US"/>
        </w:rPr>
        <w:t>7</w:t>
      </w:r>
      <w:r>
        <w:rPr>
          <w:rFonts w:ascii="Times New Roman" w:hAnsi="Times New Roman"/>
          <w:rtl w:val="0"/>
          <w:lang w:val="en-US"/>
        </w:rPr>
        <w:t xml:space="preserve"> and an AUC score of 0.97</w:t>
      </w:r>
      <w:r>
        <w:rPr>
          <w:rFonts w:ascii="Times New Roman" w:hAnsi="Times New Roman"/>
          <w:rtl w:val="0"/>
          <w:lang w:val="en-US"/>
        </w:rPr>
        <w:t>3</w:t>
      </w:r>
      <w:r>
        <w:rPr>
          <w:rFonts w:ascii="Times New Roman" w:hAnsi="Times New Roman"/>
          <w:rtl w:val="0"/>
          <w:lang w:val="en-US"/>
        </w:rPr>
        <w:t xml:space="preserve"> for our Multilayer Perceptron architecture. Further, the other algorithms </w:t>
      </w:r>
      <w:r>
        <w:rPr>
          <w:rFonts w:ascii="Times New Roman" w:hAnsi="Times New Roman"/>
          <w:rtl w:val="0"/>
          <w:lang w:val="en-US"/>
        </w:rPr>
        <w:t xml:space="preserve">employed in this paper </w:t>
      </w:r>
      <w:r>
        <w:rPr>
          <w:rFonts w:ascii="Times New Roman" w:hAnsi="Times New Roman"/>
          <w:rtl w:val="0"/>
          <w:lang w:val="en-US"/>
        </w:rPr>
        <w:t>have shown similar performance levels.</w:t>
      </w:r>
    </w:p>
    <w:p>
      <w:pPr>
        <w:pStyle w:val="Body A"/>
        <w:ind w:right="2047"/>
        <w:rPr>
          <w:rFonts w:ascii="Times New Roman" w:cs="Times New Roman" w:hAnsi="Times New Roman" w:eastAsia="Times New Roman"/>
          <w:sz w:val="24"/>
          <w:szCs w:val="24"/>
          <w:lang w:val="en-US"/>
        </w:rPr>
      </w:pPr>
    </w:p>
    <w:p>
      <w:pPr>
        <w:pStyle w:val="Body A"/>
        <w:ind w:right="2047"/>
        <w:rPr>
          <w:rFonts w:ascii="Times New Roman" w:cs="Times New Roman" w:hAnsi="Times New Roman" w:eastAsia="Times New Roman"/>
          <w:lang w:val="en-US"/>
        </w:rPr>
      </w:pPr>
      <w:r>
        <w:rPr>
          <w:rFonts w:ascii="Times New Roman" w:hAnsi="Times New Roman"/>
          <w:rtl w:val="0"/>
          <w:lang w:val="en-US"/>
        </w:rPr>
        <w:t>The rest of the paper is organized as follows. Section 2 gives detailed background information used in the paper. Section 3 describes the methodology. The experimental results are given in Section 4 while Section 5 summarizes the conclusions.</w:t>
      </w:r>
    </w:p>
    <w:p>
      <w:pPr>
        <w:pStyle w:val="Body A"/>
        <w:ind w:right="2047"/>
        <w:rPr>
          <w:rFonts w:ascii="Times New Roman" w:cs="Times New Roman" w:hAnsi="Times New Roman" w:eastAsia="Times New Roman"/>
        </w:rPr>
      </w:pPr>
    </w:p>
    <w:p>
      <w:pPr>
        <w:pStyle w:val="Body A"/>
        <w:ind w:right="2047"/>
        <w:rPr>
          <w:rStyle w:val="None A"/>
          <w:lang w:val="en-US"/>
        </w:rPr>
      </w:pPr>
    </w:p>
    <w:p>
      <w:pPr>
        <w:pStyle w:val="Body A"/>
        <w:ind w:right="2047"/>
        <w:jc w:val="left"/>
        <w:rPr>
          <w:rFonts w:ascii="Palatino Linotype" w:cs="Palatino Linotype" w:hAnsi="Palatino Linotype" w:eastAsia="Palatino Linotype"/>
          <w:b w:val="1"/>
          <w:bCs w:val="1"/>
          <w:lang w:val="en-US"/>
        </w:rPr>
      </w:pPr>
      <w:r>
        <w:rPr>
          <w:rFonts w:ascii="Palatino Linotype" w:cs="Palatino Linotype" w:hAnsi="Palatino Linotype" w:eastAsia="Palatino Linotype"/>
          <w:b w:val="1"/>
          <w:bCs w:val="1"/>
          <w:rtl w:val="0"/>
          <w:lang w:val="en-US"/>
        </w:rPr>
        <w:t>2. Related Work</w:t>
      </w:r>
      <w:r>
        <w:rPr>
          <w:rFonts w:ascii="Palatino Linotype" w:cs="Palatino Linotype" w:hAnsi="Palatino Linotype" w:eastAsia="Palatino Linotype"/>
          <w:b w:val="1"/>
          <w:bCs w:val="1"/>
          <w:lang w:val="en-US"/>
        </w:rPr>
        <w:br w:type="textWrapping"/>
      </w:r>
    </w:p>
    <w:p>
      <w:pPr>
        <w:pStyle w:val="Body A"/>
        <w:ind w:right="2047"/>
        <w:rPr>
          <w:rFonts w:ascii="Times New Roman" w:cs="Times New Roman" w:hAnsi="Times New Roman" w:eastAsia="Times New Roman"/>
        </w:rPr>
      </w:pPr>
      <w:r>
        <w:rPr>
          <w:rFonts w:ascii="Times New Roman" w:hAnsi="Times New Roman"/>
          <w:rtl w:val="0"/>
          <w:lang w:val="en-US"/>
        </w:rPr>
        <w:t xml:space="preserve">An excellent overview of machine learning techniques used so far for the analysis of portable executables in Windows environments can be found in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&gt;&lt;Author&gt;Ucci&lt;/Author&gt;&lt;Year&gt;2019&lt;/Year&gt;&lt;RecNum&gt;1&lt;/RecNum&gt;&lt;DisplayText&gt;[2-4,7-9]&lt;/DisplayText&gt;&lt;record&gt;&lt;rec-number&gt;1&lt;/rec-number&gt;&lt;foreign-keys&gt;&lt;key app="EN" db-id="2swp9reaba59alerax75ea0h0txv0v0xrvwd" timestamp="1610859744"&gt;1&lt;/key&gt;&lt;/foreign-keys&gt;&lt;ref-type name="Journal Article"&gt;17&lt;/ref-type&gt;&lt;contributors&gt;&lt;authors&gt;&lt;author&gt;Ucci, Daniele&lt;/author&gt;&lt;author&gt;Aniello, Leonardo&lt;/author&gt;&lt;author&gt;Baldoni, Roberto&lt;/author&gt;&lt;/authors&gt;&lt;/contributors&gt;&lt;titles&gt;&lt;title&gt;Survey of machine learning techniques for malware analysis&lt;/title&gt;&lt;secondary-title&gt;Computers &amp;amp; Security&lt;/secondary-title&gt;&lt;/titles&gt;&lt;periodical&gt;&lt;full-title&gt;Computers &amp;amp; Security&lt;/full-title&gt;&lt;/periodical&gt;&lt;pages&gt;123-147&lt;/pages&gt;&lt;volume&gt;81&lt;/volume&gt;&lt;dates&gt;&lt;year&gt;2019&lt;/year&gt;&lt;/dates&gt;&lt;isbn&gt;0167-4048&lt;/isbn&gt;&lt;urls/&gt;&lt;/record&gt;&lt;/Cite&gt;&lt;Cite  &gt;&lt;Author&gt;Souri&lt;/Author&gt;&lt;Year&gt;2018&lt;/Year&gt;&lt;RecNum&gt;3&lt;/RecNum&gt;&lt;record&gt;&lt;rec-number&gt;3&lt;/rec-number&gt;&lt;foreign-keys&gt;&lt;key app="EN" db-id="2swp9reaba59alerax75ea0h0txv0v0xrvwd" timestamp="1610860027"&gt;3&lt;/key&gt;&lt;/foreign-keys&gt;&lt;ref-type name="Journal Article"&gt;17&lt;/ref-type&gt;&lt;contributors&gt;&lt;authors&gt;&lt;author&gt;Souri, Alireza&lt;/author&gt;&lt;author&gt;Hosseini, Rahil&lt;/author&gt;&lt;/authors&gt;&lt;/contributors&gt;&lt;titles&gt;&lt;title&gt;A state-of-the-art survey of malware detection approaches using data mining techniques&lt;/title&gt;&lt;secondary-title&gt;Human-centric Computing and Information Sciences&lt;/secondary-title&gt;&lt;/titles&gt;&lt;periodical&gt;&lt;full-title&gt;Human-centric Computing and Information Sciences&lt;/full-title&gt;&lt;/periodical&gt;&lt;pages&gt;3&lt;/pages&gt;&lt;volume&gt;8&lt;/volume&gt;&lt;number&gt;1&lt;/number&gt;&lt;dates&gt;&lt;year&gt;2018&lt;/year&gt;&lt;/dates&gt;&lt;isbn&gt;2192-1962&lt;/isbn&gt;&lt;urls/&gt;&lt;/record&gt;&lt;/Cite&gt;&lt;Cite  &gt;&lt;Author&gt;Gibert&lt;/Author&gt;&lt;Year&gt;2020&lt;/Year&gt;&lt;RecNum&gt;4&lt;/RecNum&gt;&lt;record&gt;&lt;rec-number&gt;4&lt;/rec-number&gt;&lt;foreign-keys&gt;&lt;key app="EN" db-id="2swp9reaba59alerax75ea0h0txv0v0xrvwd" timestamp="1610860280"&gt;4&lt;/key&gt;&lt;/foreign-keys&gt;&lt;ref-type name="Journal Article"&gt;17&lt;/ref-type&gt;&lt;contributors&gt;&lt;authors&gt;&lt;author&gt;Gibert, Daniel&lt;/author&gt;&lt;author&gt;Mateu, Carles&lt;/author&gt;&lt;author&gt;Planes, Jordi&lt;/author&gt;&lt;/authors&gt;&lt;/contributors&gt;&lt;titles&gt;&lt;title&gt;The rise of machine learning for detection and classification of malware: Research developments, trends and challenges&lt;/title&gt;&lt;secondary-title&gt;Journal of Network and Computer Applications&lt;/secondary-title&gt;&lt;/titles&gt;&lt;periodical&gt;&lt;full-title&gt;Journal of Network and Computer Applications&lt;/full-title&gt;&lt;/periodical&gt;&lt;pages&gt;102526&lt;/pages&gt;&lt;volume&gt;153&lt;/volume&gt;&lt;dates&gt;&lt;year&gt;2020&lt;/year&gt;&lt;/dates&gt;&lt;isbn&gt;1084-8045&lt;/isbn&gt;&lt;urls/&gt;&lt;/record&gt;&lt;/Cite&gt;&lt;Cite  &gt;&lt;Author&gt;Ye&lt;/Author&gt;&lt;Year&gt;2017&lt;/Year&gt;&lt;RecNum&gt;8&lt;/RecNum&gt;&lt;record&gt;&lt;rec-number&gt;8&lt;/rec-number&gt;&lt;foreign-keys&gt;&lt;key app="EN" db-id="2swp9reaba59alerax75ea0h0txv0v0xrvwd" timestamp="1610860582"&gt;8&lt;/key&gt;&lt;/foreign-keys&gt;&lt;ref-type name="Journal Article"&gt;17&lt;/ref-type&gt;&lt;contributors&gt;&lt;authors&gt;&lt;author&gt;Ye, Yanfang&lt;/author&gt;&lt;author&gt;Li, Tao&lt;/author&gt;&lt;author&gt;Adjeroh, Donald&lt;/author&gt;&lt;author&gt;Iyengar, S Sitharama&lt;/author&gt;&lt;/authors&gt;&lt;/contributors&gt;&lt;titles&gt;&lt;title&gt;A survey on malware detection using data mining techniques&lt;/title&gt;&lt;secondary-title&gt;ACM Computing Surveys (CSUR)&lt;/secondary-title&gt;&lt;/titles&gt;&lt;periodical&gt;&lt;full-title&gt;ACM Computing Surveys (CSUR)&lt;/full-title&gt;&lt;/periodical&gt;&lt;pages&gt;1-40&lt;/pages&gt;&lt;volume&gt;50&lt;/volume&gt;&lt;number&gt;3&lt;/number&gt;&lt;dates&gt;&lt;year&gt;2017&lt;/year&gt;&lt;/dates&gt;&lt;isbn&gt;0360-0300&lt;/isbn&gt;&lt;urls/&gt;&lt;/record&gt;&lt;/Cite&gt;&lt;Cite  &gt;&lt;Author&gt;Harsha Latha&lt;/Author&gt;&lt;Year&gt;2020&lt;/Year&gt;&lt;RecNum&gt;1&lt;/RecNum&gt;&lt;record&gt;&lt;rec-number&gt;1&lt;/rec-number&gt;&lt;foreign-keys&gt;&lt;key app="EN" db-id="d50xr0s5dxd5eaezxvyx9vw3xet9wxzzed5f" timestamp="1610861705"&gt;1&lt;/key&gt;&lt;/foreign-keys&gt;&lt;ref-type name="Journal Article"&gt;17&lt;/ref-type&gt;&lt;contributors&gt;&lt;authors&gt;&lt;author&gt;Harsha Latha, P. and R. Mohanasundaram&lt;/author&gt;&lt;/authors&gt;&lt;/contributors&gt;&lt;titles&gt;&lt;title&gt;Classification of Malware detection using Machine Learning Algorithms- A Survey. International Journal of Scientific Research and Technology&lt;/title&gt;&lt;/titles&gt;&lt;pages&gt;1796-1802&lt;/pages&gt;&lt;volume&gt;9&lt;/volume&gt;&lt;number&gt;2&lt;/number&gt;&lt;dates&gt;&lt;year&gt;2020&lt;/year&gt;&lt;/dates&gt;&lt;urls/&gt;&lt;/record&gt;&lt;/Cite&gt;&lt;/EndNote&gt;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[2-4,7-9]</w:t>
      </w:r>
      <w:r>
        <w:rPr>
          <w:rFonts w:ascii="Times New Roman" w:cs="Times New Roman" w:hAnsi="Times New Roman" w:eastAsia="Times New Roman"/>
          <w:lang w:val="it-IT"/>
        </w:rPr>
        <w:fldChar w:fldCharType="end" w:fldLock="0"/>
      </w:r>
      <w:r>
        <w:rPr>
          <w:rFonts w:ascii="Times New Roman" w:hAnsi="Times New Roman"/>
          <w:rtl w:val="0"/>
          <w:lang w:val="en-US"/>
        </w:rPr>
        <w:t xml:space="preserve">. The survey in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&gt;&lt;Author&gt;Ucci&lt;/Author&gt;&lt;Year&gt;2019&lt;/Year&gt;&lt;RecNum&gt;1&lt;/RecNum&gt;&lt;DisplayText&gt;[2-4,7-9]&lt;/DisplayText&gt;&lt;record&gt;&lt;rec-number&gt;1&lt;/rec-number&gt;&lt;foreign-keys&gt;&lt;key app="EN" db-id="2swp9reaba59alerax75ea0h0txv0v0xrvwd" timestamp="1610859744"&gt;1&lt;/key&gt;&lt;/foreign-keys&gt;&lt;ref-type name="Journal Article"&gt;17&lt;/ref-type&gt;&lt;contributors&gt;&lt;authors&gt;&lt;author&gt;Ucci, Daniele&lt;/author&gt;&lt;author&gt;Aniello, Leonardo&lt;/author&gt;&lt;author&gt;Baldoni, Roberto&lt;/author&gt;&lt;/authors&gt;&lt;/contributors&gt;&lt;titles&gt;&lt;title&gt;Survey of machine learning techniques for malware analysis&lt;/title&gt;&lt;secondary-title&gt;Computers &amp;amp; Security&lt;/secondary-title&gt;&lt;/titles&gt;&lt;periodical&gt;&lt;full-title&gt;Computers &amp;amp; Security&lt;/full-title&gt;&lt;/periodical&gt;&lt;pages&gt;123-147&lt;/pages&gt;&lt;volume&gt;81&lt;/volume&gt;&lt;dates&gt;&lt;year&gt;2019&lt;/year&gt;&lt;/dates&gt;&lt;isbn&gt;0167-4048&lt;/isbn&gt;&lt;urls/&gt;&lt;/record&gt;&lt;/Cite&gt;&lt;Cite  &gt;&lt;Author&gt;Souri&lt;/Author&gt;&lt;Year&gt;2018&lt;/Year&gt;&lt;RecNum&gt;3&lt;/RecNum&gt;&lt;record&gt;&lt;rec-number&gt;3&lt;/rec-number&gt;&lt;foreign-keys&gt;&lt;key app="EN" db-id="2swp9reaba59alerax75ea0h0txv0v0xrvwd" timestamp="1610860027"&gt;3&lt;/key&gt;&lt;/foreign-keys&gt;&lt;ref-type name="Journal Article"&gt;17&lt;/ref-type&gt;&lt;contributors&gt;&lt;authors&gt;&lt;author&gt;Souri, Alireza&lt;/author&gt;&lt;author&gt;Hosseini, Rahil&lt;/author&gt;&lt;/authors&gt;&lt;/contributors&gt;&lt;titles&gt;&lt;title&gt;A state-of-the-art survey of malware detection approaches using data mining techniques&lt;/title&gt;&lt;secondary-title&gt;Human-centric Computing and Information Sciences&lt;/secondary-title&gt;&lt;/titles&gt;&lt;periodical&gt;&lt;full-title&gt;Human-centric Computing and Information Sciences&lt;/full-title&gt;&lt;/periodical&gt;&lt;pages&gt;3&lt;/pages&gt;&lt;volume&gt;8&lt;/volume&gt;&lt;number&gt;1&lt;/number&gt;&lt;dates&gt;&lt;year&gt;2018&lt;/year&gt;&lt;/dates&gt;&lt;isbn&gt;2192-1962&lt;/isbn&gt;&lt;urls/&gt;&lt;/record&gt;&lt;/Cite&gt;&lt;Cite  &gt;&lt;Author&gt;Gibert&lt;/Author&gt;&lt;Year&gt;2020&lt;/Year&gt;&lt;RecNum&gt;4&lt;/RecNum&gt;&lt;record&gt;&lt;rec-number&gt;4&lt;/rec-number&gt;&lt;foreign-keys&gt;&lt;key app="EN" db-id="2swp9reaba59alerax75ea0h0txv0v0xrvwd" timestamp="1610860280"&gt;4&lt;/key&gt;&lt;/foreign-keys&gt;&lt;ref-type name="Journal Article"&gt;17&lt;/ref-type&gt;&lt;contributors&gt;&lt;authors&gt;&lt;author&gt;Gibert, Daniel&lt;/author&gt;&lt;author&gt;Mateu, Carles&lt;/author&gt;&lt;author&gt;Planes, Jordi&lt;/author&gt;&lt;/authors&gt;&lt;/contributors&gt;&lt;titles&gt;&lt;title&gt;The rise of machine learning for detection and classification of malware: Research developments, trends and challenges&lt;/title&gt;&lt;secondary-title&gt;Journal of Network and Computer Applications&lt;/secondary-title&gt;&lt;/titles&gt;&lt;periodical&gt;&lt;full-title&gt;Journal of Network and Computer Applications&lt;/full-title&gt;&lt;/periodical&gt;&lt;pages&gt;102526&lt;/pages&gt;&lt;volume&gt;153&lt;/volume&gt;&lt;dates&gt;&lt;year&gt;2020&lt;/year&gt;&lt;/dates&gt;&lt;isbn&gt;1084-8045&lt;/isbn&gt;&lt;urls/&gt;&lt;/record&gt;&lt;/Cite&gt;&lt;Cite  &gt;&lt;Author&gt;Ye&lt;/Author&gt;&lt;Year&gt;2017&lt;/Year&gt;&lt;RecNum&gt;8&lt;/RecNum&gt;&lt;record&gt;&lt;rec-number&gt;8&lt;/rec-number&gt;&lt;foreign-keys&gt;&lt;key app="EN" db-id="2swp9reaba59alerax75ea0h0txv0v0xrvwd" timestamp="1610860582"&gt;8&lt;/key&gt;&lt;/foreign-keys&gt;&lt;ref-type name="Journal Article"&gt;17&lt;/ref-type&gt;&lt;contributors&gt;&lt;authors&gt;&lt;author&gt;Ye, Yanfang&lt;/author&gt;&lt;author&gt;Li, Tao&lt;/author&gt;&lt;author&gt;Adjeroh, Donald&lt;/author&gt;&lt;author&gt;Iyengar, S Sitharama&lt;/author&gt;&lt;/authors&gt;&lt;/contributors&gt;&lt;titles&gt;&lt;title&gt;A survey on malware detection using data mining techniques&lt;/title&gt;&lt;secondary-title&gt;ACM Computing Surveys (CSUR)&lt;/secondary-title&gt;&lt;/titles&gt;&lt;periodical&gt;&lt;full-title&gt;ACM Computing Surveys (CSUR)&lt;/full-title&gt;&lt;/periodical&gt;&lt;pages&gt;1-40&lt;/pages&gt;&lt;volume&gt;50&lt;/volume&gt;&lt;number&gt;3&lt;/number&gt;&lt;dates&gt;&lt;year&gt;2017&lt;/year&gt;&lt;/dates&gt;&lt;isbn&gt;0360-0300&lt;/isbn&gt;&lt;urls/&gt;&lt;/record&gt;&lt;/Cite&gt;&lt;Cite  &gt;&lt;Author&gt;Harsha Latha&lt;/Author&gt;&lt;Year&gt;2020&lt;/Year&gt;&lt;RecNum&gt;1&lt;/RecNum&gt;&lt;record&gt;&lt;rec-number&gt;1&lt;/rec-number&gt;&lt;foreign-keys&gt;&lt;key app="EN" db-id="d50xr0s5dxd5eaezxvyx9vw3xet9wxzzed5f" timestamp="1610861705"&gt;1&lt;/key&gt;&lt;/foreign-keys&gt;&lt;ref-type name="Journal Article"&gt;17&lt;/ref-type&gt;&lt;contributors&gt;&lt;authors&gt;&lt;author&gt;Harsha Latha, P. and R. Mohanasundaram&lt;/author&gt;&lt;/authors&gt;&lt;/contributors&gt;&lt;titles&gt;&lt;title&gt;Classification of Malware detection using Machine Learning Algorithms- A Survey. International Journal of Scientific Research and Technology&lt;/title&gt;&lt;/titles&gt;&lt;pages&gt;1796-1802&lt;/pages&gt;&lt;volume&gt;9&lt;/volume&gt;&lt;number&gt;2&lt;/number&gt;&lt;dates&gt;&lt;year&gt;2020&lt;/year&gt;&lt;/dates&gt;&lt;urls/&gt;&lt;/record&gt;&lt;/Cite&gt;&lt;/EndNote&gt;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[2-4,7-9]</w:t>
      </w:r>
      <w:r>
        <w:rPr>
          <w:rFonts w:ascii="Times New Roman" w:cs="Times New Roman" w:hAnsi="Times New Roman" w:eastAsia="Times New Roman"/>
          <w:lang w:val="it-IT"/>
        </w:rPr>
        <w:fldChar w:fldCharType="end" w:fldLock="0"/>
      </w:r>
      <w:r>
        <w:rPr>
          <w:rFonts w:ascii="Times New Roman" w:hAnsi="Times New Roman"/>
          <w:rtl w:val="0"/>
          <w:lang w:val="en-US"/>
        </w:rPr>
        <w:t xml:space="preserve"> provides an overview of the way machine learning has been used so far in the context of malware analysis for the analysis of Portable Executables by systematizing the surveyed papers according to the detection approach, their objectives, feature set, the machine learning techniques employed and the accuracy obtained. Authors in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&gt;&lt;Author&gt;Ucci&lt;/Author&gt;&lt;Year&gt;2019&lt;/Year&gt;&lt;RecNum&gt;1&lt;/RecNum&gt;&lt;DisplayText&gt;[2]&lt;/DisplayText&gt;&lt;record&gt;&lt;rec-number&gt;1&lt;/rec-number&gt;&lt;foreign-keys&gt;&lt;key app="EN" db-id="2swp9reaba59alerax75ea0h0txv0v0xrvwd" timestamp="1610859744"&gt;1&lt;/key&gt;&lt;/foreign-keys&gt;&lt;ref-type name="Journal Article"&gt;17&lt;/ref-type&gt;&lt;contributors&gt;&lt;authors&gt;&lt;author&gt;Ucci, Daniele&lt;/author&gt;&lt;author&gt;Aniello, Leonardo&lt;/author&gt;&lt;author&gt;Baldoni, Roberto&lt;/author&gt;&lt;/authors&gt;&lt;/contributors&gt;&lt;titles&gt;&lt;title&gt;Survey of machine learning techniques for malware analysis&lt;/title&gt;&lt;secondary-title&gt;Computers &amp;amp; Security&lt;/secondary-title&gt;&lt;/titles&gt;&lt;periodical&gt;&lt;full-title&gt;Computers &amp;amp; Security&lt;/full-title&gt;&lt;/periodical&gt;&lt;pages&gt;123-147&lt;/pages&gt;&lt;volume&gt;81&lt;/volume&gt;&lt;dates&gt;&lt;year&gt;2019&lt;/year&gt;&lt;/dates&gt;&lt;isbn&gt;0167-4048&lt;/isbn&gt;&lt;urls/&gt;&lt;/record&gt;&lt;/Cite&gt;&lt;/EndNote&gt;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[2]</w:t>
      </w:r>
      <w:r>
        <w:rPr>
          <w:rFonts w:ascii="Times New Roman" w:cs="Times New Roman" w:hAnsi="Times New Roman" w:eastAsia="Times New Roman"/>
          <w:lang w:val="it-IT"/>
        </w:rPr>
        <w:fldChar w:fldCharType="end" w:fldLock="0"/>
      </w:r>
      <w:r>
        <w:rPr>
          <w:rFonts w:ascii="Times New Roman" w:hAnsi="Times New Roman"/>
          <w:rtl w:val="0"/>
          <w:lang w:val="en-US"/>
        </w:rPr>
        <w:t xml:space="preserve"> additionally introduce the novel concept of malware analysis economics, regarding the study of existing trade-offs among key metrics, such as analysis accuracy and economical costs. Kolosnjaji et. al.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&gt;&lt;Author&gt;Kolosnjaji&lt;/Author&gt;&lt;Year&gt;2016&lt;/Year&gt;&lt;RecNum&gt;9&lt;/RecNum&gt;&lt;DisplayText&gt;[10]&lt;/DisplayText&gt;&lt;record&gt;&lt;rec-number&gt;9&lt;/rec-number&gt;&lt;foreign-keys&gt;&lt;key app="EN" db-id="2swp9reaba59alerax75ea0h0txv0v0xrvwd" timestamp="1610860706"&gt;9&lt;/key&gt;&lt;/foreign-keys&gt;&lt;ref-type name="Conference Proceedings"&gt;10&lt;/ref-type&gt;&lt;contributors&gt;&lt;authors&gt;&lt;author&gt;Kolosnjaji, Bojan&lt;/author&gt;&lt;author&gt;Zarras, Apostolis&lt;/author&gt;&lt;author&gt;Webster, George&lt;/author&gt;&lt;author&gt;Eckert, Claudia&lt;/author&gt;&lt;/authors&gt;&lt;/contributors&gt;&lt;titles&gt;&lt;title&gt;Deep learning for classification of malware system call sequences&lt;/title&gt;&lt;secondary-title&gt;Australasian Joint Conference on Artificial Intelligence&lt;/secondary-title&gt;&lt;/titles&gt;&lt;pages&gt;137-149&lt;/pages&gt;&lt;dates&gt;&lt;year&gt;2016&lt;/year&gt;&lt;/dates&gt;&lt;publisher&gt;Springer&lt;/publisher&gt;&lt;urls/&gt;&lt;/record&gt;&lt;/Cite&gt;&lt;/EndNote&gt;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[10]</w:t>
      </w:r>
      <w:r>
        <w:rPr>
          <w:rFonts w:ascii="Times New Roman" w:cs="Times New Roman" w:hAnsi="Times New Roman" w:eastAsia="Times New Roman"/>
          <w:lang w:val="it-IT"/>
        </w:rPr>
        <w:fldChar w:fldCharType="end" w:fldLock="0"/>
      </w:r>
      <w:r>
        <w:rPr>
          <w:rFonts w:ascii="Times New Roman" w:hAnsi="Times New Roman"/>
          <w:rtl w:val="0"/>
          <w:lang w:val="en-US"/>
        </w:rPr>
        <w:t xml:space="preserve"> have used a neural network based on convolutional and recurrent network layers to obtain the best features for classification using system call sequences. This way a hierarchical feature extraction architecture is generated that combines convolution of n-grams with full sequential modelling. </w:t>
      </w:r>
    </w:p>
    <w:p>
      <w:pPr>
        <w:pStyle w:val="Body A"/>
        <w:ind w:right="2047"/>
        <w:rPr>
          <w:rFonts w:ascii="Times New Roman" w:cs="Times New Roman" w:hAnsi="Times New Roman" w:eastAsia="Times New Roman"/>
          <w:lang w:val="en-US"/>
        </w:rPr>
      </w:pPr>
    </w:p>
    <w:p>
      <w:pPr>
        <w:pStyle w:val="Body A"/>
        <w:ind w:right="2047"/>
        <w:rPr>
          <w:rFonts w:ascii="Times New Roman" w:cs="Times New Roman" w:hAnsi="Times New Roman" w:eastAsia="Times New Roman"/>
        </w:rPr>
      </w:pPr>
      <w:r>
        <w:rPr>
          <w:rFonts w:ascii="Times New Roman" w:hAnsi="Times New Roman"/>
          <w:rtl w:val="0"/>
          <w:lang w:val="en-US"/>
        </w:rPr>
        <w:t xml:space="preserve">Use of social network analysis has been proposed by Kim et.al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&gt;&lt;Author&gt;Kim&lt;/Author&gt;&lt;Year&gt;2018&lt;/Year&gt;&lt;RecNum&gt;5&lt;/RecNum&gt;&lt;DisplayText&gt;[6]&lt;/DisplayText&gt;&lt;record&gt;&lt;rec-number&gt;5&lt;/rec-number&gt;&lt;foreign-keys&gt;&lt;key app="EN" db-id="2swp9reaba59alerax75ea0h0txv0v0xrvwd" timestamp="1610860324"&gt;5&lt;/key&gt;&lt;/foreign-keys&gt;&lt;ref-type name="Conference Proceedings"&gt;10&lt;/ref-type&gt;&lt;contributors&gt;&lt;authors&gt;&lt;author&gt;Kim, Hye Min&lt;/author&gt;&lt;author&gt;Song, Hyun Min&lt;/author&gt;&lt;author&gt;Seo, Jae Woo&lt;/author&gt;&lt;author&gt;Kim, Huy Kang&lt;/author&gt;&lt;/authors&gt;&lt;/contributors&gt;&lt;titles&gt;&lt;title&gt;Andro-simnet: Android malware family classification using social network analysis&lt;/title&gt;&lt;secondary-title&gt;2018 16th Annual Conference on Privacy, Security and Trust (PST)&lt;/secondary-title&gt;&lt;/titles&gt;&lt;pages&gt;1-8&lt;/pages&gt;&lt;dates&gt;&lt;year&gt;2018&lt;/year&gt;&lt;/dates&gt;&lt;publisher&gt;IEEE&lt;/publisher&gt;&lt;isbn&gt;1538674939&lt;/isbn&gt;&lt;urls/&gt;&lt;/record&gt;&lt;/Cite&gt;&lt;/EndNote&gt;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[6]</w:t>
      </w:r>
      <w:r>
        <w:rPr>
          <w:rFonts w:ascii="Times New Roman" w:cs="Times New Roman" w:hAnsi="Times New Roman" w:eastAsia="Times New Roman"/>
          <w:lang w:val="it-IT"/>
        </w:rPr>
        <w:fldChar w:fldCharType="end" w:fldLock="0"/>
      </w:r>
      <w:r>
        <w:rPr>
          <w:rFonts w:ascii="Times New Roman" w:hAnsi="Times New Roman"/>
          <w:rtl w:val="0"/>
          <w:lang w:val="en-US"/>
        </w:rPr>
        <w:t xml:space="preserve"> for android malware classification. They have proposed a dynamic malware analysis method that uses Natural Language Processing (NLP) concepts on API system calls and has shown that Linear Support Vector Machines (SVM) optimized by Stochastic Gradient Descent and the traditional Coordinate Descent on the Wolfe Dual form of the SVM are effectively achieving an accuracy as high as 96%  with 95% recall score.  Social network analysis based classification of malware families using system call graphs have been reported by Jang et. al. [7].</w:t>
      </w:r>
    </w:p>
    <w:p>
      <w:pPr>
        <w:pStyle w:val="Body A"/>
        <w:ind w:right="2047"/>
        <w:rPr>
          <w:rFonts w:ascii="Times New Roman" w:cs="Times New Roman" w:hAnsi="Times New Roman" w:eastAsia="Times New Roman"/>
        </w:rPr>
      </w:pPr>
      <w:r>
        <w:rPr>
          <w:rFonts w:ascii="Times New Roman" w:hAnsi="Times New Roman"/>
          <w:rtl w:val="0"/>
          <w:lang w:val="en-US"/>
        </w:rPr>
        <w:t xml:space="preserve">Venkatesh et. al.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&gt;&lt;Author&gt;Venkatesh&lt;/Author&gt;&lt;Year&gt;2015&lt;/Year&gt;&lt;RecNum&gt;10&lt;/RecNum&gt;&lt;DisplayText&gt;[11]&lt;/DisplayText&gt;&lt;record&gt;&lt;rec-number&gt;10&lt;/rec-number&gt;&lt;foreign-keys&gt;&lt;key app="EN" db-id="2swp9reaba59alerax75ea0h0txv0v0xrvwd" timestamp="1610860788"&gt;10&lt;/key&gt;&lt;/foreign-keys&gt;&lt;ref-type name="Journal Article"&gt;17&lt;/ref-type&gt;&lt;contributors&gt;&lt;authors&gt;&lt;author&gt;Venkatesh, Bharath&lt;/author&gt;&lt;author&gt;Choudhury, Sudip Hazra&lt;/author&gt;&lt;author&gt;Nagaraja, Shishir&lt;/author&gt;&lt;author&gt;Balakrishnan, N&lt;/author&gt;&lt;/authors&gt;&lt;/contributors&gt;&lt;titles&gt;&lt;title&gt;BotSpot: fast graph based identification of structured P2P bots&lt;/title&gt;&lt;secondary-title&gt;Journal of Computer Virology and Hacking Techniques&lt;/secondary-title&gt;&lt;/titles&gt;&lt;periodical&gt;&lt;full-title&gt;Journal of Computer Virology and Hacking Techniques&lt;/full-title&gt;&lt;/periodical&gt;&lt;pages&gt;247-261&lt;/pages&gt;&lt;volume&gt;11&lt;/volume&gt;&lt;number&gt;4&lt;/number&gt;&lt;dates&gt;&lt;year&gt;2015&lt;/year&gt;&lt;/dates&gt;&lt;isbn&gt;2263-8733&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[11]</w:t>
      </w:r>
      <w:r>
        <w:rPr>
          <w:rFonts w:ascii="Times New Roman" w:cs="Times New Roman" w:hAnsi="Times New Roman" w:eastAsia="Times New Roman"/>
          <w:lang w:val="it-IT"/>
        </w:rPr>
        <w:fldChar w:fldCharType="end" w:fldLock="0"/>
      </w:r>
      <w:r>
        <w:rPr>
          <w:rFonts w:ascii="Times New Roman" w:hAnsi="Times New Roman"/>
          <w:rtl w:val="0"/>
          <w:lang w:val="en-US"/>
        </w:rPr>
        <w:t xml:space="preserve"> have used community detection algorithms and graph analysis to detect structured P2P botnets. Bhattacharya and Goswami have proposed the community-based feature reduction technique for Android malware detection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&gt;&lt;Author&gt;Bhattacharya&lt;/Author&gt;&lt;Year&gt;2018&lt;/Year&gt;&lt;RecNum&gt;1&lt;/RecNum&gt;&lt;DisplayText&gt;[12]&lt;/DisplayText&gt;&lt;record&gt;&lt;rec-number&gt;1&lt;/rec-number&gt;&lt;foreign-keys&gt;&lt;key app="EN" db-id="p255ptzr50vw05et05a5r00t2rdzfv9exdrz" timestamp="1610860854"&gt;1&lt;/key&gt;&lt;/foreign-keys&gt;&lt;ref-type name="Journal Article"&gt;17&lt;/ref-type&gt;&lt;contributors&gt;&lt;authors&gt;&lt;author&gt;Bhattacharya, Abhishek&lt;/author&gt;&lt;author&gt;Goswami, Radha Tamal&lt;/author&gt;&lt;/authors&gt;&lt;/contributors&gt;&lt;titles&gt;&lt;title&gt;Community Based Feature Selection Method for Detection of Android Malware&lt;/title&gt;&lt;secondary-title&gt;Journal of Global Information Management (JGIM)&lt;/secondary-title&gt;&lt;/titles&gt;&lt;periodical&gt;&lt;full-title&gt;Journal of Global Information Management (JGIM)&lt;/full-title&gt;&lt;/periodical&gt;&lt;pages&gt;54-77&lt;/pages&gt;&lt;volume&gt;26&lt;/volume&gt;&lt;number&gt;3&lt;/number&gt;&lt;dates&gt;&lt;year&gt;2018&lt;/year&gt;&lt;/dates&gt;&lt;urls/&gt;&lt;/record&gt;&lt;/Cite&gt;&lt;/EndNote&gt;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[12]</w:t>
      </w:r>
      <w:r>
        <w:rPr>
          <w:rFonts w:ascii="Times New Roman" w:cs="Times New Roman" w:hAnsi="Times New Roman" w:eastAsia="Times New Roman"/>
          <w:lang w:val="it-IT"/>
        </w:rPr>
        <w:fldChar w:fldCharType="end" w:fldLock="0"/>
      </w:r>
      <w:r>
        <w:rPr>
          <w:rFonts w:ascii="Times New Roman" w:hAnsi="Times New Roman"/>
          <w:rtl w:val="0"/>
          <w:lang w:val="en-US"/>
        </w:rPr>
        <w:t xml:space="preserve">. Kim et. al.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&gt;&lt;Author&gt;Kim&lt;/Author&gt;&lt;Year&gt;2018&lt;/Year&gt;&lt;RecNum&gt;2&lt;/RecNum&gt;&lt;DisplayText&gt;[13]&lt;/DisplayText&gt;&lt;record&gt;&lt;rec-number&gt;2&lt;/rec-number&gt;&lt;foreign-keys&gt;&lt;key app="EN" db-id="p255ptzr50vw05et05a5r00t2rdzfv9exdrz" timestamp="1610860898"&gt;2&lt;/key&gt;&lt;/foreign-keys&gt;&lt;ref-type name="Journal Article"&gt;17&lt;/ref-type&gt;&lt;contributors&gt;&lt;authors&gt;&lt;author&gt;Kim, Chan Woo&lt;/author&gt;&lt;/authors&gt;&lt;/contributors&gt;&lt;titles&gt;&lt;title&gt;Ntmaldetect: A machine learning approach to malware detection using native api system calls&lt;/title&gt;&lt;secondary-title&gt;arXiv preprint arXiv:1802.05412&lt;/secondary-title&gt;&lt;/titles&gt;&lt;periodical&gt;&lt;full-title&gt;arXiv preprint arXiv:1802.05412&lt;/full-title&gt;&lt;/periodical&gt;&lt;dates&gt;&lt;year&gt;2018&lt;/year&gt;&lt;/dates&gt;&lt;urls/&gt;&lt;/record&gt;&lt;/Cite&gt;&lt;/EndNote&gt;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[13]</w:t>
      </w:r>
      <w:r>
        <w:rPr>
          <w:rFonts w:ascii="Times New Roman" w:cs="Times New Roman" w:hAnsi="Times New Roman" w:eastAsia="Times New Roman"/>
          <w:lang w:val="it-IT"/>
        </w:rPr>
        <w:fldChar w:fldCharType="end" w:fldLock="0"/>
      </w:r>
      <w:r>
        <w:rPr>
          <w:rFonts w:ascii="Times New Roman" w:hAnsi="Times New Roman"/>
          <w:rtl w:val="0"/>
          <w:lang w:val="en-US"/>
        </w:rPr>
        <w:t xml:space="preserve"> have proposed a method using community detection algorithms to classify Android malware families based on common behavioral characteristics of malware families and show improved performance. Du et. al.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&gt;&lt;Author&gt;Du&lt;/Author&gt;&lt;Year&gt;2017&lt;/Year&gt;&lt;RecNum&gt;3&lt;/RecNum&gt;&lt;DisplayText&gt;[14]&lt;/DisplayText&gt;&lt;record&gt;&lt;rec-number&gt;3&lt;/rec-number&gt;&lt;foreign-keys&gt;&lt;key app="EN" db-id="p255ptzr50vw05et05a5r00t2rdzfv9exdrz" timestamp="1610860941"&gt;3&lt;/key&gt;&lt;/foreign-keys&gt;&lt;ref-type name="Journal Article"&gt;17&lt;/ref-type&gt;&lt;contributors&gt;&lt;authors&gt;&lt;author&gt;Du, Yao&lt;/author&gt;&lt;author&gt;Wang, Junfeng&lt;/author&gt;&lt;author&gt;Li, Qi&lt;/author&gt;&lt;/authors&gt;&lt;/contributors&gt;&lt;titles&gt;&lt;title&gt;An android malware detection approach using community structures of weighted function call graphs&lt;/title&gt;&lt;secondary-title&gt;IEEE Access&lt;/secondary-title&gt;&lt;/titles&gt;&lt;periodical&gt;&lt;full-title&gt;IEEE Access&lt;/full-title&gt;&lt;/periodical&gt;&lt;pages&gt;17478-17486&lt;/pages&gt;&lt;volume&gt;5&lt;/volume&gt;&lt;dates&gt;&lt;year&gt;2017&lt;/year&gt;&lt;/dates&gt;&lt;isbn&gt;2169-3536&lt;/isbn&gt;&lt;urls/&gt;&lt;/record&gt;&lt;/Cite&gt;&lt;/EndNote&gt;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[14]</w:t>
      </w:r>
      <w:r>
        <w:rPr>
          <w:rFonts w:ascii="Times New Roman" w:cs="Times New Roman" w:hAnsi="Times New Roman" w:eastAsia="Times New Roman"/>
          <w:lang w:val="it-IT"/>
        </w:rPr>
        <w:fldChar w:fldCharType="end" w:fldLock="0"/>
      </w:r>
      <w:r>
        <w:rPr>
          <w:rFonts w:ascii="Times New Roman" w:hAnsi="Times New Roman"/>
          <w:rtl w:val="0"/>
          <w:lang w:val="en-US"/>
        </w:rPr>
        <w:t xml:space="preserve"> present a new malware detection method that automatically divides a function call graph into community structures. The features of these community structures are then used to detect Android malware. They have also shown a reduction in the computation time by improving the Girvan-Newman algorithm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&gt;&lt;Author&gt;Girvan&lt;/Author&gt;&lt;Year&gt;2002&lt;/Year&gt;&lt;RecNum&gt;4&lt;/RecNum&gt;&lt;DisplayText&gt;[15]&lt;/DisplayText&gt;&lt;record&gt;&lt;rec-number&gt;4&lt;/rec-number&gt;&lt;foreign-keys&gt;&lt;key app="EN" db-id="p255ptzr50vw05et05a5r00t2rdzfv9exdrz" timestamp="1610860985"&gt;4&lt;/key&gt;&lt;/foreign-keys&gt;&lt;ref-type name="Journal Article"&gt;17&lt;/ref-type&gt;&lt;contributors&gt;&lt;authors&gt;&lt;author&gt;Girvan, Michelle&lt;/author&gt;&lt;author&gt;Newman, Mark EJ&lt;/author&gt;&lt;/authors&gt;&lt;/contributors&gt;&lt;titles&gt;&lt;title&gt;Community structure in social and biological networks&lt;/title&gt;&lt;secondary-title&gt;Proceedings of the national academy of sciences&lt;/secondary-title&gt;&lt;/titles&gt;&lt;periodical&gt;&lt;full-title&gt;Proceedings of the national academy of sciences&lt;/full-title&gt;&lt;/periodical&gt;&lt;pages&gt;7821-7826&lt;/pages&gt;&lt;volume&gt;99&lt;/volume&gt;&lt;number&gt;12&lt;/number&gt;&lt;dates&gt;&lt;year&gt;2002&lt;/year&gt;&lt;/dates&gt;&lt;isbn&gt;0027-8424&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[15]</w:t>
      </w:r>
      <w:r>
        <w:rPr>
          <w:rFonts w:ascii="Times New Roman" w:cs="Times New Roman" w:hAnsi="Times New Roman" w:eastAsia="Times New Roman"/>
          <w:lang w:val="it-IT"/>
        </w:rPr>
        <w:fldChar w:fldCharType="end" w:fldLock="0"/>
      </w:r>
      <w:r>
        <w:rPr>
          <w:rFonts w:ascii="Times New Roman" w:hAnsi="Times New Roman"/>
          <w:rtl w:val="0"/>
          <w:lang w:val="en-US"/>
        </w:rPr>
        <w:t xml:space="preserve">. Fan et al. in </w:t>
      </w:r>
      <w:r>
        <w:rPr>
          <w:rFonts w:ascii="Times New Roman" w:cs="Times New Roman" w:hAnsi="Times New Roman" w:eastAsia="Times New Roman"/>
          <w:lang w:val="it-IT"/>
        </w:rPr>
        <w:fldChar w:fldCharType="begin" w:fldLock="0"/>
      </w:r>
      <w:r>
        <w:rPr>
          <w:rFonts w:ascii="Times New Roman" w:cs="Times New Roman" w:hAnsi="Times New Roman" w:eastAsia="Times New Roman"/>
          <w:lang w:val="it-IT"/>
        </w:rPr>
        <w:instrText xml:space="preserve"> ADDIN EN.CITE &lt;EndNote&gt;&lt;Cite  &gt;&lt;Author&gt;Fan&lt;/Author&gt;&lt;Year&gt;2016&lt;/Year&gt;&lt;RecNum&gt;5&lt;/RecNum&gt;&lt;DisplayText&gt;[16]&lt;/DisplayText&gt;&lt;record&gt;&lt;rec-number&gt;5&lt;/rec-number&gt;&lt;foreign-keys&gt;&lt;key app="EN" db-id="p255ptzr50vw05et05a5r00t2rdzfv9exdrz" timestamp="1610861037"&gt;5&lt;/key&gt;&lt;/foreign-keys&gt;&lt;ref-type name="Conference Proceedings"&gt;10&lt;/ref-type&gt;&lt;contributors&gt;&lt;authors&gt;&lt;author&gt;Fan, Ming&lt;/author&gt;&lt;author&gt;Liu, Jun&lt;/author&gt;&lt;author&gt;Luo, Xiapu&lt;/author&gt;&lt;author&gt;Chen, Kai&lt;/author&gt;&lt;author&gt;Chen, Tianyi&lt;/author&gt;&lt;author&gt;Tian, Zhenzhou&lt;/author&gt;&lt;author&gt;Zhang, Xiaodong&lt;/author&gt;&lt;author&gt;Zheng, Qinghua&lt;/author&gt;&lt;author&gt;Liu, Ting&lt;/author&gt;&lt;/authors&gt;&lt;/contributors&gt;&lt;titles&gt;&lt;title&gt;Frequent subgraph based familial classification of android malware&lt;/title&gt;&lt;secondary-title&gt;2016 IEEE 27th International Symposium on Software Reliability Engineering (ISSRE)&lt;/secondary-title&gt;&lt;/titles&gt;&lt;pages&gt;24-35&lt;/pages&gt;&lt;dates&gt;&lt;year&gt;2016&lt;/year&gt;&lt;/dates&gt;&lt;publisher&gt;IEEE&lt;/publisher&gt;&lt;isbn&gt;146739002X&lt;/isbn&gt;&lt;urls/&gt;&lt;/record&gt;&lt;/Cite&gt;&lt;/EndNote&gt;</w:instrText>
      </w:r>
      <w:r>
        <w:rPr>
          <w:rFonts w:ascii="Times New Roman" w:cs="Times New Roman" w:hAnsi="Times New Roman" w:eastAsia="Times New Roman"/>
          <w:lang w:val="it-IT"/>
        </w:rPr>
        <w:fldChar w:fldCharType="separate" w:fldLock="0"/>
      </w:r>
      <w:r>
        <w:rPr>
          <w:rFonts w:ascii="Times New Roman" w:hAnsi="Times New Roman"/>
          <w:rtl w:val="0"/>
          <w:lang w:val="it-IT"/>
        </w:rPr>
        <w:t>[16]</w:t>
      </w:r>
      <w:r>
        <w:rPr>
          <w:rFonts w:ascii="Times New Roman" w:cs="Times New Roman" w:hAnsi="Times New Roman" w:eastAsia="Times New Roman"/>
          <w:lang w:val="it-IT"/>
        </w:rPr>
        <w:fldChar w:fldCharType="end" w:fldLock="0"/>
      </w:r>
      <w:r>
        <w:rPr>
          <w:rFonts w:ascii="Times New Roman" w:hAnsi="Times New Roman"/>
          <w:rtl w:val="0"/>
          <w:lang w:val="en-US"/>
        </w:rPr>
        <w:t xml:space="preserve"> propose a novel approach that constructs frequent subgraphs to represent the common behaviors of Android malware in the same family for familial classification</w:t>
      </w:r>
    </w:p>
    <w:p>
      <w:pPr>
        <w:pStyle w:val="Body Text"/>
        <w:ind w:right="2047"/>
        <w:rPr>
          <w:rFonts w:ascii="Times New Roman" w:cs="Times New Roman" w:hAnsi="Times New Roman" w:eastAsia="Times New Roman"/>
          <w:sz w:val="24"/>
          <w:szCs w:val="24"/>
        </w:rPr>
      </w:pPr>
    </w:p>
    <w:p>
      <w:pPr>
        <w:pStyle w:val="Body A"/>
        <w:ind w:right="2047"/>
        <w:rPr>
          <w:rFonts w:ascii="Palatino Linotype" w:cs="Palatino Linotype" w:hAnsi="Palatino Linotype" w:eastAsia="Palatino Linotype"/>
          <w:b w:val="1"/>
          <w:bCs w:val="1"/>
          <w:lang w:val="en-US"/>
        </w:rPr>
      </w:pPr>
      <w:r>
        <w:rPr>
          <w:rFonts w:ascii="Palatino Linotype" w:cs="Palatino Linotype" w:hAnsi="Palatino Linotype" w:eastAsia="Palatino Linotype"/>
          <w:b w:val="1"/>
          <w:bCs w:val="1"/>
          <w:rtl w:val="0"/>
          <w:lang w:val="en-US"/>
        </w:rPr>
        <w:t>3. Malware Classification Modeling</w:t>
      </w:r>
    </w:p>
    <w:p>
      <w:pPr>
        <w:pStyle w:val="Body A"/>
        <w:ind w:right="2047"/>
        <w:rPr>
          <w:rStyle w:val="None A"/>
          <w:b w:val="1"/>
          <w:bCs w:val="1"/>
          <w:lang w:val="en-US"/>
        </w:rPr>
      </w:pPr>
    </w:p>
    <w:p>
      <w:pPr>
        <w:pStyle w:val="Body A"/>
        <w:ind w:right="2047"/>
        <w:rPr>
          <w:rStyle w:val="None B"/>
          <w:lang w:val="en-US"/>
        </w:rPr>
      </w:pPr>
      <w:r>
        <w:rPr>
          <w:rFonts w:ascii="Palatino Linotype" w:cs="Palatino Linotype" w:hAnsi="Palatino Linotype" w:eastAsia="Palatino Linotype"/>
          <w:b w:val="1"/>
          <w:bCs w:val="1"/>
          <w:rtl w:val="0"/>
          <w:lang w:val="en-US"/>
        </w:rPr>
        <w:t>3. 1 Problem Statement</w:t>
      </w:r>
    </w:p>
    <w:p>
      <w:pPr>
        <w:pStyle w:val="Body Text"/>
        <w:spacing w:before="10"/>
        <w:ind w:right="2047"/>
        <w:rPr>
          <w:rFonts w:ascii="Times New Roman" w:cs="Times New Roman" w:hAnsi="Times New Roman" w:eastAsia="Times New Roman"/>
          <w:b w:val="1"/>
          <w:bCs w:val="1"/>
        </w:rPr>
      </w:pPr>
    </w:p>
    <w:p>
      <w:pPr>
        <w:pStyle w:val="Body A"/>
        <w:ind w:right="2047"/>
        <w:rPr>
          <w:rFonts w:ascii="Times New Roman" w:cs="Times New Roman" w:hAnsi="Times New Roman" w:eastAsia="Times New Roman"/>
          <w:sz w:val="24"/>
          <w:szCs w:val="24"/>
          <w:shd w:val="clear" w:color="auto" w:fill="ffffff"/>
          <w:lang w:val="en-US"/>
        </w:rPr>
      </w:pPr>
      <w:r>
        <w:rPr>
          <w:rFonts w:ascii="Times New Roman" w:hAnsi="Times New Roman"/>
          <w:rtl w:val="0"/>
          <w:lang w:val="en-US"/>
        </w:rPr>
        <w:t>Malware detection problem can be defined as a supervised classification problem. The aim of this work is to build a malware detection model based on system level, social networking and community features extracted from the system call graphs.</w:t>
      </w:r>
    </w:p>
    <w:p>
      <w:pPr>
        <w:pStyle w:val="Body Text"/>
        <w:spacing w:before="1"/>
        <w:ind w:right="2047"/>
        <w:rPr>
          <w:rFonts w:ascii="Times New Roman" w:cs="Times New Roman" w:hAnsi="Times New Roman" w:eastAsia="Times New Roman"/>
          <w:sz w:val="29"/>
          <w:szCs w:val="29"/>
        </w:rPr>
      </w:pPr>
    </w:p>
    <w:p>
      <w:pPr>
        <w:pStyle w:val="Body A"/>
        <w:ind w:right="2047"/>
        <w:rPr>
          <w:rStyle w:val="None B"/>
          <w:lang w:val="en-US"/>
        </w:rPr>
      </w:pPr>
      <w:r>
        <w:rPr>
          <w:rFonts w:ascii="Palatino Linotype" w:cs="Palatino Linotype" w:hAnsi="Palatino Linotype" w:eastAsia="Palatino Linotype"/>
          <w:b w:val="1"/>
          <w:bCs w:val="1"/>
          <w:rtl w:val="0"/>
          <w:lang w:val="en-US"/>
        </w:rPr>
        <w:t>3. 2 Basic Framework</w:t>
      </w:r>
    </w:p>
    <w:p>
      <w:pPr>
        <w:pStyle w:val="Body Text"/>
        <w:spacing w:before="10"/>
        <w:ind w:right="2047"/>
        <w:rPr>
          <w:rFonts w:ascii="Times New Roman" w:cs="Times New Roman" w:hAnsi="Times New Roman" w:eastAsia="Times New Roman"/>
          <w:b w:val="1"/>
          <w:bCs w:val="1"/>
        </w:rPr>
      </w:pPr>
    </w:p>
    <w:p>
      <w:pPr>
        <w:pStyle w:val="Body Text"/>
        <w:ind w:right="2047"/>
        <w:rPr>
          <w:rFonts w:ascii="Times New Roman" w:cs="Times New Roman" w:hAnsi="Times New Roman" w:eastAsia="Times New Roman"/>
          <w:shd w:val="clear" w:color="auto" w:fill="ffffff"/>
        </w:rPr>
      </w:pPr>
      <w:r>
        <w:rPr>
          <w:rFonts w:ascii="Times New Roman" w:cs="Times New Roman" w:hAnsi="Times New Roman" w:eastAsia="Times New Roman"/>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927031</wp:posOffset>
                </wp:positionH>
                <wp:positionV relativeFrom="page">
                  <wp:posOffset>200806</wp:posOffset>
                </wp:positionV>
                <wp:extent cx="1368010" cy="0"/>
                <wp:effectExtent l="0" t="0" r="0" b="0"/>
                <wp:wrapTopAndBottom distT="0" distB="0"/>
                <wp:docPr id="1073741833" name="officeArt object" descr="officeArt object"/>
                <wp:cNvGraphicFramePr/>
                <a:graphic xmlns:a="http://schemas.openxmlformats.org/drawingml/2006/main">
                  <a:graphicData uri="http://schemas.microsoft.com/office/word/2010/wordprocessingShape">
                    <wps:wsp>
                      <wps:cNvSpPr/>
                      <wps:spPr>
                        <a:xfrm>
                          <a:off x="0" y="0"/>
                          <a:ext cx="1368010" cy="0"/>
                        </a:xfrm>
                        <a:prstGeom prst="line">
                          <a:avLst/>
                        </a:prstGeom>
                        <a:noFill/>
                        <a:ln w="5054" cap="flat">
                          <a:solidFill>
                            <a:srgbClr val="000000"/>
                          </a:solidFill>
                          <a:prstDash val="solid"/>
                          <a:round/>
                        </a:ln>
                        <a:effectLst/>
                      </wps:spPr>
                      <wps:bodyPr/>
                    </wps:wsp>
                  </a:graphicData>
                </a:graphic>
              </wp:anchor>
            </w:drawing>
          </mc:Choice>
          <mc:Fallback>
            <w:pict>
              <v:line id="_x0000_s1028" style="visibility:visible;position:absolute;margin-left:73.0pt;margin-top:15.8pt;width:107.7pt;height:0.0pt;z-index:251660288;mso-position-horizontal:absolute;mso-position-horizontal-relative:page;mso-position-vertical:absolute;mso-position-vertical-relative:page;mso-wrap-distance-left:0.0pt;mso-wrap-distance-top:0.0pt;mso-wrap-distance-right:0.0pt;mso-wrap-distance-bottom:0.0pt;">
                <v:fill on="f"/>
                <v:stroke filltype="solid" color="#000000" opacity="100.0%" weight="0.4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w:rPr>
          <w:rFonts w:ascii="Times New Roman" w:cs="Times New Roman" w:hAnsi="Times New Roman" w:eastAsia="Times New Roman"/>
        </w:rPr>
        <w:drawing xmlns:a="http://schemas.openxmlformats.org/drawingml/2006/main">
          <wp:anchor distT="0" distB="0" distL="0" distR="0" simplePos="0" relativeHeight="251662336" behindDoc="0" locked="0" layoutInCell="1" allowOverlap="1">
            <wp:simplePos x="0" y="0"/>
            <wp:positionH relativeFrom="page">
              <wp:posOffset>908050</wp:posOffset>
            </wp:positionH>
            <wp:positionV relativeFrom="line">
              <wp:posOffset>243965</wp:posOffset>
            </wp:positionV>
            <wp:extent cx="4132325" cy="1366267"/>
            <wp:effectExtent l="0" t="0" r="0" b="0"/>
            <wp:wrapTopAndBottom distT="0" distB="0"/>
            <wp:docPr id="1073741834" name="officeArt object" descr="image1.png"/>
            <wp:cNvGraphicFramePr/>
            <a:graphic xmlns:a="http://schemas.openxmlformats.org/drawingml/2006/main">
              <a:graphicData uri="http://schemas.openxmlformats.org/drawingml/2006/picture">
                <pic:pic xmlns:pic="http://schemas.openxmlformats.org/drawingml/2006/picture">
                  <pic:nvPicPr>
                    <pic:cNvPr id="1073741834" name="image1.png" descr="image1.png"/>
                    <pic:cNvPicPr>
                      <a:picLocks noChangeAspect="1"/>
                    </pic:cNvPicPr>
                  </pic:nvPicPr>
                  <pic:blipFill>
                    <a:blip r:embed="rId4">
                      <a:extLst/>
                    </a:blip>
                    <a:stretch>
                      <a:fillRect/>
                    </a:stretch>
                  </pic:blipFill>
                  <pic:spPr>
                    <a:xfrm>
                      <a:off x="0" y="0"/>
                      <a:ext cx="4132325" cy="1366267"/>
                    </a:xfrm>
                    <a:prstGeom prst="rect">
                      <a:avLst/>
                    </a:prstGeom>
                    <a:ln w="12700" cap="flat">
                      <a:noFill/>
                      <a:miter lim="400000"/>
                    </a:ln>
                    <a:effectLst/>
                  </pic:spPr>
                </pic:pic>
              </a:graphicData>
            </a:graphic>
          </wp:anchor>
        </w:drawing>
      </w:r>
    </w:p>
    <w:p>
      <w:pPr>
        <w:pStyle w:val="Body A"/>
        <w:ind w:left="120" w:right="2047" w:firstLine="0"/>
        <w:jc w:val="center"/>
        <w:rPr>
          <w:rFonts w:ascii="Times New Roman" w:cs="Times New Roman" w:hAnsi="Times New Roman" w:eastAsia="Times New Roman"/>
          <w:shd w:val="clear" w:color="auto" w:fill="ffffff"/>
        </w:rPr>
      </w:pPr>
    </w:p>
    <w:p>
      <w:pPr>
        <w:pStyle w:val="Body A"/>
        <w:ind w:left="120" w:right="2047" w:firstLine="0"/>
        <w:jc w:val="left"/>
        <w:rPr>
          <w:rFonts w:ascii="Times New Roman" w:cs="Times New Roman" w:hAnsi="Times New Roman" w:eastAsia="Times New Roman"/>
          <w:sz w:val="16"/>
          <w:szCs w:val="16"/>
        </w:rPr>
      </w:pPr>
      <w:r>
        <w:rPr>
          <w:rFonts w:ascii="Times New Roman" w:hAnsi="Times New Roman"/>
          <w:b w:val="1"/>
          <w:bCs w:val="1"/>
          <w:sz w:val="16"/>
          <w:szCs w:val="16"/>
          <w:rtl w:val="0"/>
          <w:lang w:val="it-IT"/>
        </w:rPr>
        <w:t>Fig</w:t>
      </w:r>
      <w:r>
        <w:rPr>
          <w:rFonts w:ascii="Times New Roman" w:hAnsi="Times New Roman"/>
          <w:b w:val="1"/>
          <w:bCs w:val="1"/>
          <w:sz w:val="16"/>
          <w:szCs w:val="16"/>
          <w:rtl w:val="0"/>
          <w:lang w:val="en-US"/>
        </w:rPr>
        <w:t>ure</w:t>
      </w:r>
      <w:r>
        <w:rPr>
          <w:rFonts w:ascii="Times New Roman" w:hAnsi="Times New Roman"/>
          <w:b w:val="1"/>
          <w:bCs w:val="1"/>
          <w:sz w:val="16"/>
          <w:szCs w:val="16"/>
          <w:rtl w:val="0"/>
          <w:lang w:val="it-IT"/>
        </w:rPr>
        <w:t xml:space="preserve">. 1 </w:t>
      </w:r>
      <w:r>
        <w:rPr>
          <w:rFonts w:ascii="Times New Roman" w:hAnsi="Times New Roman"/>
          <w:sz w:val="16"/>
          <w:szCs w:val="16"/>
          <w:rtl w:val="0"/>
          <w:lang w:val="en-US"/>
        </w:rPr>
        <w:t>Block diagram for the proposed method</w:t>
      </w:r>
    </w:p>
    <w:p>
      <w:pPr>
        <w:pStyle w:val="Body Text"/>
        <w:ind w:left="111" w:right="2047" w:firstLine="0"/>
        <w:rPr>
          <w:rFonts w:ascii="Times New Roman" w:cs="Times New Roman" w:hAnsi="Times New Roman" w:eastAsia="Times New Roman"/>
          <w:shd w:val="clear" w:color="auto" w:fill="ffffff"/>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shd w:val="clear" w:color="auto" w:fill="ffffff"/>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shd w:val="clear" w:color="auto" w:fill="ffffff"/>
        </w:rPr>
      </w:pPr>
      <w:r>
        <w:rPr>
          <w:rFonts w:ascii="Times New Roman" w:hAnsi="Times New Roman"/>
          <w:shd w:val="clear" w:color="auto" w:fill="fcfcfc"/>
          <w:rtl w:val="0"/>
          <w:lang w:val="en-US"/>
        </w:rPr>
        <w:t>The basic framework is depicted in Figure 1</w:t>
      </w:r>
      <w:r>
        <w:rPr>
          <w:rFonts w:ascii="Times New Roman" w:hAnsi="Times New Roman"/>
          <w:shd w:val="clear" w:color="auto" w:fill="ffffff"/>
          <w:rtl w:val="0"/>
          <w:lang w:val="en-US"/>
        </w:rPr>
        <w:t>. In our proposed method, we consider a 10-class classification problem, consisting of 1 benign and 9 malware families. First, the system calls are extracted as a graph from the PE-32 executable files. Then the features are computed based on the system call graph and feature engineering is performed to extract the feature set for each malware and benign sample. This will form the input for the classifier. The steps involved in the feature extraction from system calls are shown in Figure 2. In the following sections, we describe each of these steps in detail.</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cs="Times New Roman" w:hAnsi="Times New Roman" w:eastAsia="Times New Roman"/>
          <w:shd w:val="clear" w:color="auto" w:fill="ffffff"/>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927034</wp:posOffset>
                </wp:positionH>
                <wp:positionV relativeFrom="page">
                  <wp:posOffset>207618</wp:posOffset>
                </wp:positionV>
                <wp:extent cx="4276562" cy="0"/>
                <wp:effectExtent l="0" t="0" r="0" b="0"/>
                <wp:wrapTopAndBottom distT="0" distB="0"/>
                <wp:docPr id="1073741835" name="officeArt object" descr="officeArt object"/>
                <wp:cNvGraphicFramePr/>
                <a:graphic xmlns:a="http://schemas.openxmlformats.org/drawingml/2006/main">
                  <a:graphicData uri="http://schemas.microsoft.com/office/word/2010/wordprocessingShape">
                    <wps:wsp>
                      <wps:cNvSpPr/>
                      <wps:spPr>
                        <a:xfrm>
                          <a:off x="0" y="0"/>
                          <a:ext cx="4276562" cy="0"/>
                        </a:xfrm>
                        <a:prstGeom prst="line">
                          <a:avLst/>
                        </a:prstGeom>
                        <a:noFill/>
                        <a:ln w="5054" cap="flat">
                          <a:solidFill>
                            <a:srgbClr val="000000"/>
                          </a:solidFill>
                          <a:prstDash val="solid"/>
                          <a:round/>
                        </a:ln>
                        <a:effectLst/>
                      </wps:spPr>
                      <wps:bodyPr/>
                    </wps:wsp>
                  </a:graphicData>
                </a:graphic>
              </wp:anchor>
            </w:drawing>
          </mc:Choice>
          <mc:Fallback>
            <w:pict>
              <v:line id="_x0000_s1029" style="visibility:visible;position:absolute;margin-left:73.0pt;margin-top:16.3pt;width:336.7pt;height:0.0pt;z-index:251661312;mso-position-horizontal:absolute;mso-position-horizontal-relative:page;mso-position-vertical:absolute;mso-position-vertical-relative:page;mso-wrap-distance-left:0.0pt;mso-wrap-distance-top:0.0pt;mso-wrap-distance-right:0.0pt;mso-wrap-distance-bottom:0.0pt;">
                <v:fill on="f"/>
                <v:stroke filltype="solid" color="#000000" opacity="100.0%" weight="0.4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w:rPr>
          <w:rFonts w:ascii="Times New Roman" w:cs="Times New Roman" w:hAnsi="Times New Roman" w:eastAsia="Times New Roman"/>
        </w:rPr>
        <w:drawing xmlns:a="http://schemas.openxmlformats.org/drawingml/2006/main">
          <wp:inline distT="0" distB="0" distL="0" distR="0">
            <wp:extent cx="4036060" cy="1335406"/>
            <wp:effectExtent l="0" t="0" r="0" b="0"/>
            <wp:docPr id="1073741836" name="officeArt object" descr="Picture 2"/>
            <wp:cNvGraphicFramePr/>
            <a:graphic xmlns:a="http://schemas.openxmlformats.org/drawingml/2006/main">
              <a:graphicData uri="http://schemas.openxmlformats.org/drawingml/2006/picture">
                <pic:pic xmlns:pic="http://schemas.openxmlformats.org/drawingml/2006/picture">
                  <pic:nvPicPr>
                    <pic:cNvPr id="1073741836" name="Picture 2" descr="Picture 2"/>
                    <pic:cNvPicPr>
                      <a:picLocks noChangeAspect="1"/>
                    </pic:cNvPicPr>
                  </pic:nvPicPr>
                  <pic:blipFill>
                    <a:blip r:embed="rId5">
                      <a:extLst/>
                    </a:blip>
                    <a:stretch>
                      <a:fillRect/>
                    </a:stretch>
                  </pic:blipFill>
                  <pic:spPr>
                    <a:xfrm>
                      <a:off x="0" y="0"/>
                      <a:ext cx="4036060" cy="1335406"/>
                    </a:xfrm>
                    <a:prstGeom prst="rect">
                      <a:avLst/>
                    </a:prstGeom>
                    <a:ln w="12700" cap="flat">
                      <a:noFill/>
                      <a:miter lim="400000"/>
                    </a:ln>
                    <a:effectLst/>
                  </pic:spPr>
                </pic:pic>
              </a:graphicData>
            </a:graphic>
          </wp:inline>
        </w:drawing>
      </w:r>
    </w:p>
    <w:p>
      <w:pPr>
        <w:pStyle w:val="Body A"/>
        <w:spacing w:before="102"/>
        <w:ind w:left="120" w:right="2047" w:firstLine="0"/>
        <w:jc w:val="center"/>
        <w:rPr>
          <w:rFonts w:ascii="Times New Roman" w:cs="Times New Roman" w:hAnsi="Times New Roman" w:eastAsia="Times New Roman"/>
        </w:rPr>
      </w:pPr>
    </w:p>
    <w:p>
      <w:pPr>
        <w:pStyle w:val="Body A"/>
        <w:spacing w:before="102"/>
        <w:ind w:right="2047"/>
        <w:jc w:val="left"/>
        <w:rPr>
          <w:rFonts w:ascii="Times New Roman" w:cs="Times New Roman" w:hAnsi="Times New Roman" w:eastAsia="Times New Roman"/>
          <w:sz w:val="16"/>
          <w:szCs w:val="16"/>
        </w:rPr>
      </w:pPr>
      <w:r>
        <w:rPr>
          <w:rFonts w:ascii="Times New Roman" w:hAnsi="Times New Roman"/>
          <w:b w:val="1"/>
          <w:bCs w:val="1"/>
          <w:sz w:val="16"/>
          <w:szCs w:val="16"/>
          <w:rtl w:val="0"/>
          <w:lang w:val="it-IT"/>
        </w:rPr>
        <w:t>Fig</w:t>
      </w:r>
      <w:r>
        <w:rPr>
          <w:rFonts w:ascii="Times New Roman" w:hAnsi="Times New Roman"/>
          <w:b w:val="1"/>
          <w:bCs w:val="1"/>
          <w:sz w:val="16"/>
          <w:szCs w:val="16"/>
          <w:rtl w:val="0"/>
          <w:lang w:val="en-US"/>
        </w:rPr>
        <w:t>ure</w:t>
      </w:r>
      <w:r>
        <w:rPr>
          <w:rFonts w:ascii="Times New Roman" w:hAnsi="Times New Roman"/>
          <w:b w:val="1"/>
          <w:bCs w:val="1"/>
          <w:sz w:val="16"/>
          <w:szCs w:val="16"/>
          <w:rtl w:val="0"/>
          <w:lang w:val="it-IT"/>
        </w:rPr>
        <w:t xml:space="preserve">. 2 </w:t>
      </w:r>
      <w:r>
        <w:rPr>
          <w:rFonts w:ascii="Times New Roman" w:hAnsi="Times New Roman"/>
          <w:sz w:val="16"/>
          <w:szCs w:val="16"/>
          <w:rtl w:val="0"/>
          <w:lang w:val="en-US"/>
        </w:rPr>
        <w:t>Steps involved in feature extraction from system calls</w:t>
      </w:r>
    </w:p>
    <w:p>
      <w:pPr>
        <w:pStyle w:val="Body A"/>
        <w:spacing w:before="102"/>
        <w:ind w:left="120" w:right="2047" w:firstLine="0"/>
        <w:jc w:val="left"/>
        <w:rPr>
          <w:rFonts w:ascii="Times New Roman" w:cs="Times New Roman" w:hAnsi="Times New Roman" w:eastAsia="Times New Roman"/>
          <w:sz w:val="16"/>
          <w:szCs w:val="16"/>
        </w:rPr>
      </w:pPr>
    </w:p>
    <w:p>
      <w:pPr>
        <w:pStyle w:val="Body A"/>
        <w:ind w:right="2047"/>
        <w:rPr>
          <w:rStyle w:val="None B"/>
          <w:lang w:val="en-US"/>
        </w:rPr>
      </w:pPr>
      <w:r>
        <w:rPr>
          <w:sz w:val="16"/>
          <w:szCs w:val="16"/>
          <w:lang w:val="en-US"/>
        </w:rPr>
        <w:br w:type="textWrapping"/>
      </w:r>
      <w:r>
        <w:rPr>
          <w:rFonts w:ascii="Palatino Linotype" w:cs="Palatino Linotype" w:hAnsi="Palatino Linotype" w:eastAsia="Palatino Linotype"/>
          <w:b w:val="1"/>
          <w:bCs w:val="1"/>
          <w:rtl w:val="0"/>
          <w:lang w:val="en-US"/>
        </w:rPr>
        <w:t>3. 3 Dataset Labeling and Preprocessing</w:t>
      </w:r>
    </w:p>
    <w:p>
      <w:pPr>
        <w:pStyle w:val="Body Text"/>
        <w:spacing w:before="10"/>
        <w:ind w:right="2047"/>
        <w:rPr>
          <w:rFonts w:ascii="Times New Roman" w:cs="Times New Roman" w:hAnsi="Times New Roman" w:eastAsia="Times New Roman"/>
          <w:b w:val="1"/>
          <w:bCs w:val="1"/>
        </w:rPr>
      </w:pPr>
    </w:p>
    <w:p>
      <w:pPr>
        <w:pStyle w:val="Body Text"/>
        <w:ind w:right="2047"/>
        <w:jc w:val="both"/>
        <w:rPr>
          <w:rFonts w:ascii="Times New Roman" w:cs="Times New Roman" w:hAnsi="Times New Roman" w:eastAsia="Times New Roman"/>
        </w:rPr>
      </w:pPr>
      <w:r>
        <w:rPr>
          <w:rFonts w:ascii="Times New Roman" w:hAnsi="Times New Roman"/>
          <w:rtl w:val="0"/>
          <w:lang w:val="en-US"/>
        </w:rPr>
        <w:t xml:space="preserve">The first step in our proposed model is data preprocessing. The dataset used in this paper consists of 70,302 Portable Executable (PE32) files. The dataset was collected from various sources old and new so that one could possibly include malwares which were recirculated after obfuscation. The distribution of data set is around 30839 files from ref.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&gt;&lt;Author&gt;Jang&lt;/Author&gt;&lt;Year&gt;2011&lt;/Year&gt;&lt;RecNum&gt;7&lt;/RecNum&gt;&lt;DisplayText&gt;[8]&lt;/DisplayText&gt;&lt;record&gt;&lt;rec-number&gt;7&lt;/rec-number&gt;&lt;foreign-keys&gt;&lt;key app="EN" db-id="2swp9reaba59alerax75ea0h0txv0v0xrvwd" timestamp="1610860520"&gt;7&lt;/key&gt;&lt;/foreign-keys&gt;&lt;ref-type name="Conference Proceedings"&gt;10&lt;/ref-type&gt;&lt;contributors&gt;&lt;authors&gt;&lt;author&gt;Jang, Jiyong&lt;/author&gt;&lt;author&gt;Brumley, David&lt;/author&gt;&lt;author&gt;Venkataraman, Shobha&lt;/author&gt;&lt;/authors&gt;&lt;/contributors&gt;&lt;titles&gt;&lt;title&gt;Bitshred: feature hashing malware for scalable triage and semantic analysis&lt;/title&gt;&lt;secondary-title&gt;Proceedings of the 18th ACM conference on Computer and communications security&lt;/secondary-title&gt;&lt;/titles&gt;&lt;pages&gt;309-320&lt;/pages&gt;&lt;dates&gt;&lt;year&gt;2011&lt;/year&gt;&lt;/dates&gt;&lt;urls/&gt;&lt;/record&gt;&lt;/Cite&gt;&lt;/EndNote&gt;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[8]</w:t>
      </w:r>
      <w:r>
        <w:rPr>
          <w:rFonts w:ascii="Times New Roman" w:cs="Times New Roman" w:hAnsi="Times New Roman" w:eastAsia="Times New Roman"/>
        </w:rPr>
        <w:fldChar w:fldCharType="end" w:fldLock="0"/>
      </w:r>
      <w:r>
        <w:rPr>
          <w:rFonts w:ascii="Times New Roman" w:hAnsi="Times New Roman"/>
          <w:rtl w:val="0"/>
          <w:lang w:val="en-US"/>
        </w:rPr>
        <w:t>, and the rest are from public domain datasets from kaggle competitions, vx heaven, virus share, app.any.run/submissions/ and Malheur dataset.  Labelling of the dataset is done by passing the files through a virus scan test using the Clam-AV antivirus software. Based on the results of the scan, duplicate files were removed and the remaining 70,186 PE32 files were classified into 14 classes, consisting of 13 malware families and one benign class. Of these, 4 malware classes had less than 300 files each and hence have been removed, leaving only 10 classes, one benign and 9 malware families and each having a uniform size of 6000 files each.  These 60,000 files with classes - benign, Win.Downloader, Win.Spyware, Trojan.Virut, Trojan.Agent, Trojan.Generic, Dropper.Agent, Worm.Allaple, Trojan.Udr, Trojan.Delf - form our dataset. The system calls invoked by each of these files during execution are extracted. This forms the base for our proposed method for malware detection and classification on which we perform feature extraction.</w:t>
      </w:r>
    </w:p>
    <w:p>
      <w:pPr>
        <w:pStyle w:val="Body A"/>
        <w:ind w:right="2047"/>
        <w:rPr>
          <w:rFonts w:ascii="Times New Roman" w:cs="Times New Roman" w:hAnsi="Times New Roman" w:eastAsia="Times New Roman"/>
        </w:rPr>
      </w:pPr>
    </w:p>
    <w:p>
      <w:pPr>
        <w:pStyle w:val="Body A"/>
        <w:ind w:right="2047"/>
        <w:rPr>
          <w:rFonts w:ascii="Times New Roman" w:cs="Times New Roman" w:hAnsi="Times New Roman" w:eastAsia="Times New Roman"/>
          <w:sz w:val="20"/>
          <w:szCs w:val="20"/>
          <w:lang w:val="en-US"/>
        </w:rPr>
      </w:pPr>
      <w:r>
        <w:rPr>
          <w:rFonts w:ascii="Times New Roman" w:hAnsi="Times New Roman"/>
          <w:sz w:val="20"/>
          <w:szCs w:val="20"/>
          <w:rtl w:val="0"/>
          <w:lang w:val="en-US"/>
        </w:rPr>
        <w:t xml:space="preserve">The basic structure of the PE file is as given in Figure 3. The beginning of the DOS header is a pointer to the Portable Executable (PE) File header. DOS will print the error message and terminate, and Windows will then follow this pointer to the next batch of </w:t>
      </w:r>
    </w:p>
    <w:p>
      <w:pPr>
        <w:pStyle w:val="Body A"/>
        <w:ind w:right="2047"/>
        <w:rPr>
          <w:rFonts w:ascii="Times New Roman" w:cs="Times New Roman" w:hAnsi="Times New Roman" w:eastAsia="Times New Roman"/>
          <w:sz w:val="20"/>
          <w:szCs w:val="20"/>
          <w:lang w:val="en-US"/>
        </w:rPr>
      </w:pPr>
    </w:p>
    <w:p>
      <w:pPr>
        <w:pStyle w:val="Body A"/>
        <w:ind w:right="2047"/>
        <w:rPr>
          <w:rFonts w:ascii="Times New Roman" w:cs="Times New Roman" w:hAnsi="Times New Roman" w:eastAsia="Times New Roman"/>
          <w:sz w:val="20"/>
          <w:szCs w:val="20"/>
        </w:rPr>
      </w:pPr>
      <w:r>
        <w:rPr>
          <w:rFonts w:ascii="Times New Roman" w:cs="Times New Roman" w:hAnsi="Times New Roman" w:eastAsia="Times New Roman"/>
          <w:sz w:val="20"/>
          <w:szCs w:val="20"/>
        </w:rPr>
        <w:drawing xmlns:a="http://schemas.openxmlformats.org/drawingml/2006/main">
          <wp:inline distT="0" distB="0" distL="0" distR="0">
            <wp:extent cx="2688590" cy="1908175"/>
            <wp:effectExtent l="0" t="0" r="0" b="0"/>
            <wp:docPr id="1073741837" name="officeArt object" descr="Picture 3"/>
            <wp:cNvGraphicFramePr/>
            <a:graphic xmlns:a="http://schemas.openxmlformats.org/drawingml/2006/main">
              <a:graphicData uri="http://schemas.openxmlformats.org/drawingml/2006/picture">
                <pic:pic xmlns:pic="http://schemas.openxmlformats.org/drawingml/2006/picture">
                  <pic:nvPicPr>
                    <pic:cNvPr id="1073741837" name="Picture 3" descr="Picture 3"/>
                    <pic:cNvPicPr>
                      <a:picLocks noChangeAspect="1"/>
                    </pic:cNvPicPr>
                  </pic:nvPicPr>
                  <pic:blipFill>
                    <a:blip r:embed="rId6">
                      <a:extLst/>
                    </a:blip>
                    <a:stretch>
                      <a:fillRect/>
                    </a:stretch>
                  </pic:blipFill>
                  <pic:spPr>
                    <a:xfrm>
                      <a:off x="0" y="0"/>
                      <a:ext cx="2688590" cy="1908175"/>
                    </a:xfrm>
                    <a:prstGeom prst="rect">
                      <a:avLst/>
                    </a:prstGeom>
                    <a:ln w="12700" cap="flat">
                      <a:noFill/>
                      <a:miter lim="400000"/>
                    </a:ln>
                    <a:effectLst/>
                  </pic:spPr>
                </pic:pic>
              </a:graphicData>
            </a:graphic>
          </wp:inline>
        </w:drawing>
      </w:r>
    </w:p>
    <w:p>
      <w:pPr>
        <w:pStyle w:val="Body A"/>
        <w:ind w:right="2047"/>
        <w:rPr>
          <w:rFonts w:ascii="Times New Roman" w:cs="Times New Roman" w:hAnsi="Times New Roman" w:eastAsia="Times New Roman"/>
          <w:sz w:val="20"/>
          <w:szCs w:val="20"/>
          <w:lang w:val="en-US"/>
        </w:rPr>
      </w:pPr>
    </w:p>
    <w:p>
      <w:pPr>
        <w:pStyle w:val="Body A"/>
        <w:ind w:right="2047"/>
        <w:rPr>
          <w:rFonts w:ascii="Times New Roman" w:cs="Times New Roman" w:hAnsi="Times New Roman" w:eastAsia="Times New Roman"/>
          <w:sz w:val="20"/>
          <w:szCs w:val="20"/>
          <w:lang w:val="en-US"/>
        </w:rPr>
      </w:pPr>
    </w:p>
    <w:p>
      <w:pPr>
        <w:pStyle w:val="Body A"/>
        <w:ind w:right="2047"/>
        <w:rPr>
          <w:rFonts w:ascii="Times New Roman" w:cs="Times New Roman" w:hAnsi="Times New Roman" w:eastAsia="Times New Roman"/>
          <w:sz w:val="16"/>
          <w:szCs w:val="16"/>
          <w:lang w:val="en-US"/>
        </w:rPr>
      </w:pPr>
      <w:r>
        <w:rPr>
          <w:rFonts w:ascii="Times New Roman" w:hAnsi="Times New Roman"/>
          <w:b w:val="1"/>
          <w:bCs w:val="1"/>
          <w:sz w:val="16"/>
          <w:szCs w:val="16"/>
          <w:rtl w:val="0"/>
          <w:lang w:val="en-US"/>
        </w:rPr>
        <w:t>Figure 3</w:t>
      </w:r>
      <w:r>
        <w:rPr>
          <w:rFonts w:ascii="Times New Roman" w:hAnsi="Times New Roman"/>
          <w:sz w:val="16"/>
          <w:szCs w:val="16"/>
          <w:rtl w:val="0"/>
          <w:lang w:val="en-US"/>
        </w:rPr>
        <w:t xml:space="preserve"> Structure of the PE-32 executable file</w:t>
      </w:r>
    </w:p>
    <w:p>
      <w:pPr>
        <w:pStyle w:val="Body A"/>
        <w:ind w:right="2047"/>
        <w:rPr>
          <w:rFonts w:ascii="Times New Roman" w:cs="Times New Roman" w:hAnsi="Times New Roman" w:eastAsia="Times New Roman"/>
          <w:sz w:val="20"/>
          <w:szCs w:val="20"/>
          <w:lang w:val="en-US"/>
        </w:rPr>
      </w:pPr>
    </w:p>
    <w:p>
      <w:pPr>
        <w:pStyle w:val="Body A"/>
        <w:ind w:right="2047"/>
        <w:rPr>
          <w:rFonts w:ascii="Times New Roman" w:cs="Times New Roman" w:hAnsi="Times New Roman" w:eastAsia="Times New Roman"/>
          <w:sz w:val="20"/>
          <w:szCs w:val="20"/>
          <w:lang w:val="en-US"/>
        </w:rPr>
      </w:pPr>
      <w:r>
        <w:rPr>
          <w:rFonts w:ascii="Times New Roman" w:hAnsi="Times New Roman"/>
          <w:sz w:val="20"/>
          <w:szCs w:val="20"/>
          <w:rtl w:val="0"/>
          <w:lang w:val="en-US"/>
        </w:rPr>
        <w:t>information. The PE header consists of a File ID signature. This signature indicates a) that this file is a legitimate PE file, and b) the byte order of the file. Byte order for all PE files are assumed to be in "little endian" format. The COFF header is present in both COFF object files (before they are linked) and in PE files where it is known as the "File header". The COFF header has some information that is useful to an executable, and some information that is more useful to an object file. The "PE Optional Header" is required in Executable files. The Optional header includes information about the file structure. It contains a signature that identifies the image. The section table consists of an array of IMAGE_SECTION_HEADER structures. The number of structures found in the file are determined by the member NumberOfSections in the COFF Header. Each structure is 40 bytes in length.</w:t>
      </w:r>
      <w:r>
        <w:rPr>
          <w:rFonts w:ascii="Times New Roman" w:hAnsi="Times New Roman" w:hint="default"/>
          <w:sz w:val="20"/>
          <w:szCs w:val="20"/>
          <w:rtl w:val="0"/>
          <w:lang w:val="en-US"/>
        </w:rPr>
        <w:t> </w:t>
      </w:r>
      <w:r>
        <w:rPr>
          <w:rFonts w:ascii="Times New Roman" w:hAnsi="Times New Roman"/>
          <w:sz w:val="20"/>
          <w:szCs w:val="20"/>
          <w:rtl w:val="0"/>
          <w:lang w:val="en-US"/>
        </w:rPr>
        <w:t>A PE loader will place the sections of the executable image at the locations specified by these section descriptors.</w:t>
      </w:r>
    </w:p>
    <w:p>
      <w:pPr>
        <w:pStyle w:val="Body A"/>
        <w:rPr>
          <w:rFonts w:ascii="Times New Roman" w:cs="Times New Roman" w:hAnsi="Times New Roman" w:eastAsia="Times New Roman"/>
          <w:sz w:val="20"/>
          <w:szCs w:val="20"/>
          <w:lang w:val="en-US"/>
        </w:rPr>
      </w:pPr>
      <w:r>
        <w:rPr>
          <w:rFonts w:ascii="Times New Roman" w:hAnsi="Times New Roman"/>
          <w:sz w:val="20"/>
          <w:szCs w:val="20"/>
          <w:rtl w:val="0"/>
          <w:lang w:val="en-US"/>
        </w:rPr>
        <w:t>Common sections are:</w:t>
      </w:r>
    </w:p>
    <w:p>
      <w:pPr>
        <w:pStyle w:val="Body A"/>
        <w:numPr>
          <w:ilvl w:val="0"/>
          <w:numId w:val="2"/>
        </w:numPr>
        <w:bidi w:val="0"/>
        <w:ind w:right="0"/>
        <w:jc w:val="both"/>
        <w:rPr>
          <w:rFonts w:ascii="Times New Roman" w:hAnsi="Times New Roman"/>
          <w:sz w:val="20"/>
          <w:szCs w:val="20"/>
          <w:rtl w:val="0"/>
          <w:lang w:val="en-US"/>
        </w:rPr>
      </w:pPr>
      <w:r>
        <w:rPr>
          <w:rStyle w:val="None B"/>
          <w:rFonts w:ascii="Times New Roman" w:hAnsi="Times New Roman"/>
          <w:sz w:val="20"/>
          <w:szCs w:val="20"/>
          <w:rtl w:val="0"/>
          <w:lang w:val="en-US"/>
        </w:rPr>
        <w:t>.text/.code/CODE/TEXT - Contains executable code (machine instructions)</w:t>
      </w:r>
    </w:p>
    <w:p>
      <w:pPr>
        <w:pStyle w:val="Body A"/>
        <w:numPr>
          <w:ilvl w:val="0"/>
          <w:numId w:val="2"/>
        </w:numPr>
        <w:bidi w:val="0"/>
        <w:ind w:right="0"/>
        <w:jc w:val="both"/>
        <w:rPr>
          <w:rFonts w:ascii="Times New Roman" w:hAnsi="Times New Roman"/>
          <w:sz w:val="20"/>
          <w:szCs w:val="20"/>
          <w:rtl w:val="0"/>
          <w:lang w:val="en-US"/>
        </w:rPr>
      </w:pPr>
      <w:r>
        <w:rPr>
          <w:rStyle w:val="None B"/>
          <w:rFonts w:ascii="Times New Roman" w:hAnsi="Times New Roman"/>
          <w:sz w:val="20"/>
          <w:szCs w:val="20"/>
          <w:rtl w:val="0"/>
          <w:lang w:val="en-US"/>
        </w:rPr>
        <w:t>.textbss/TEXTBSS - Present if Incremental Linking is enabled</w:t>
      </w:r>
    </w:p>
    <w:p>
      <w:pPr>
        <w:pStyle w:val="Body A"/>
        <w:numPr>
          <w:ilvl w:val="0"/>
          <w:numId w:val="2"/>
        </w:numPr>
        <w:bidi w:val="0"/>
        <w:ind w:right="0"/>
        <w:jc w:val="both"/>
        <w:rPr>
          <w:rFonts w:ascii="Times New Roman" w:hAnsi="Times New Roman"/>
          <w:sz w:val="20"/>
          <w:szCs w:val="20"/>
          <w:rtl w:val="0"/>
          <w:lang w:val="en-US"/>
        </w:rPr>
      </w:pPr>
      <w:r>
        <w:rPr>
          <w:rStyle w:val="None B"/>
          <w:rFonts w:ascii="Times New Roman" w:hAnsi="Times New Roman"/>
          <w:sz w:val="20"/>
          <w:szCs w:val="20"/>
          <w:rtl w:val="0"/>
          <w:lang w:val="en-US"/>
        </w:rPr>
        <w:t>.data/.idata/DATA/IDATA - Contains initialised data</w:t>
      </w:r>
    </w:p>
    <w:p>
      <w:pPr>
        <w:pStyle w:val="Body A"/>
        <w:numPr>
          <w:ilvl w:val="0"/>
          <w:numId w:val="2"/>
        </w:numPr>
        <w:bidi w:val="0"/>
        <w:ind w:right="0"/>
        <w:jc w:val="both"/>
        <w:rPr>
          <w:rFonts w:ascii="Times New Roman" w:hAnsi="Times New Roman"/>
          <w:sz w:val="20"/>
          <w:szCs w:val="20"/>
          <w:rtl w:val="0"/>
          <w:lang w:val="en-US"/>
        </w:rPr>
      </w:pPr>
      <w:r>
        <w:rPr>
          <w:rStyle w:val="None B"/>
          <w:rFonts w:ascii="Times New Roman" w:hAnsi="Times New Roman"/>
          <w:sz w:val="20"/>
          <w:szCs w:val="20"/>
          <w:rtl w:val="0"/>
          <w:lang w:val="en-US"/>
        </w:rPr>
        <w:t>.bss/BSS - Contains uninitialised data</w:t>
      </w:r>
    </w:p>
    <w:p>
      <w:pPr>
        <w:pStyle w:val="Body A"/>
        <w:numPr>
          <w:ilvl w:val="0"/>
          <w:numId w:val="2"/>
        </w:numPr>
        <w:bidi w:val="0"/>
        <w:ind w:right="0"/>
        <w:jc w:val="both"/>
        <w:rPr>
          <w:rFonts w:ascii="Times New Roman" w:hAnsi="Times New Roman"/>
          <w:sz w:val="20"/>
          <w:szCs w:val="20"/>
          <w:rtl w:val="0"/>
          <w:lang w:val="en-US"/>
        </w:rPr>
      </w:pPr>
      <w:r>
        <w:rPr>
          <w:rStyle w:val="None B"/>
          <w:rFonts w:ascii="Times New Roman" w:hAnsi="Times New Roman"/>
          <w:sz w:val="20"/>
          <w:szCs w:val="20"/>
          <w:rtl w:val="0"/>
          <w:lang w:val="en-US"/>
        </w:rPr>
        <w:t>.rsrc - Contains resource data</w:t>
      </w:r>
    </w:p>
    <w:p>
      <w:pPr>
        <w:pStyle w:val="Body A"/>
        <w:rPr>
          <w:rFonts w:ascii="Times New Roman" w:cs="Times New Roman" w:hAnsi="Times New Roman" w:eastAsia="Times New Roman"/>
          <w:sz w:val="20"/>
          <w:szCs w:val="20"/>
          <w:lang w:val="en-US"/>
        </w:rPr>
      </w:pPr>
    </w:p>
    <w:p>
      <w:pPr>
        <w:pStyle w:val="Body A"/>
        <w:rPr>
          <w:rFonts w:ascii="Times New Roman" w:cs="Times New Roman" w:hAnsi="Times New Roman" w:eastAsia="Times New Roman"/>
          <w:sz w:val="20"/>
          <w:szCs w:val="20"/>
          <w:lang w:val="en-US"/>
        </w:rPr>
      </w:pPr>
      <w:r>
        <w:rPr>
          <w:rFonts w:ascii="Times New Roman" w:hAnsi="Times New Roman"/>
          <w:sz w:val="20"/>
          <w:szCs w:val="20"/>
          <w:rtl w:val="0"/>
          <w:lang w:val="en-US"/>
        </w:rPr>
        <w:t>It is from this code section that the system calls are extracted for further analysis.</w:t>
      </w:r>
    </w:p>
    <w:p>
      <w:pPr>
        <w:pStyle w:val="Body Text"/>
        <w:ind w:right="2047"/>
        <w:rPr>
          <w:rFonts w:ascii="Times New Roman" w:cs="Times New Roman" w:hAnsi="Times New Roman" w:eastAsia="Times New Roman"/>
          <w:sz w:val="30"/>
          <w:szCs w:val="30"/>
        </w:rPr>
      </w:pPr>
    </w:p>
    <w:p>
      <w:pPr>
        <w:pStyle w:val="Body A"/>
        <w:ind w:right="2047"/>
        <w:rPr>
          <w:rStyle w:val="None B"/>
          <w:lang w:val="en-US"/>
        </w:rPr>
      </w:pPr>
      <w:r>
        <w:rPr>
          <w:sz w:val="16"/>
          <w:szCs w:val="16"/>
          <w:lang w:val="en-US"/>
        </w:rPr>
        <w:br w:type="textWrapping"/>
      </w:r>
      <w:r>
        <w:rPr>
          <w:rFonts w:ascii="Palatino Linotype" w:cs="Palatino Linotype" w:hAnsi="Palatino Linotype" w:eastAsia="Palatino Linotype"/>
          <w:b w:val="1"/>
          <w:bCs w:val="1"/>
          <w:rtl w:val="0"/>
          <w:lang w:val="en-US"/>
        </w:rPr>
        <w:t>3. 4 Feature Extraction and Reduction</w:t>
      </w:r>
    </w:p>
    <w:p>
      <w:pPr>
        <w:pStyle w:val="List Paragraph"/>
        <w:tabs>
          <w:tab w:val="left" w:pos="441"/>
        </w:tabs>
        <w:spacing w:before="77"/>
        <w:ind w:left="0" w:right="2047" w:firstLine="0"/>
        <w:rPr>
          <w:rFonts w:ascii="Times New Roman" w:cs="Times New Roman" w:hAnsi="Times New Roman" w:eastAsia="Times New Roman"/>
          <w:sz w:val="20"/>
          <w:szCs w:val="20"/>
        </w:rPr>
      </w:pPr>
    </w:p>
    <w:p>
      <w:pPr>
        <w:pStyle w:val="Body Text"/>
        <w:ind w:right="2047"/>
        <w:jc w:val="both"/>
        <w:rPr>
          <w:rFonts w:ascii="Times New Roman" w:cs="Times New Roman" w:hAnsi="Times New Roman" w:eastAsia="Times New Roman"/>
        </w:rPr>
      </w:pPr>
      <w:r>
        <w:rPr>
          <w:rFonts w:ascii="Times New Roman" w:hAnsi="Times New Roman"/>
          <w:rtl w:val="0"/>
          <w:lang w:val="en-US"/>
        </w:rPr>
        <w:t>The feature extraction process is achieved in 4 major steps starting with the PE-32 files categorized in the previous section. The entire feature extraction process is presented as a block diagram in Figure 4.</w:t>
      </w:r>
      <w:r>
        <w:rPr>
          <w:rFonts w:ascii="Times New Roman" w:cs="Times New Roman" w:hAnsi="Times New Roman" w:eastAsia="Times New Roman"/>
        </w:rPr>
        <w:drawing xmlns:a="http://schemas.openxmlformats.org/drawingml/2006/main">
          <wp:anchor distT="0" distB="0" distL="0" distR="0" simplePos="0" relativeHeight="251663360" behindDoc="0" locked="0" layoutInCell="1" allowOverlap="1">
            <wp:simplePos x="0" y="0"/>
            <wp:positionH relativeFrom="page">
              <wp:posOffset>831851</wp:posOffset>
            </wp:positionH>
            <wp:positionV relativeFrom="line">
              <wp:posOffset>255650</wp:posOffset>
            </wp:positionV>
            <wp:extent cx="4426416" cy="1276422"/>
            <wp:effectExtent l="0" t="0" r="0" b="0"/>
            <wp:wrapTopAndBottom distT="0" distB="0"/>
            <wp:docPr id="1073741838" name="officeArt object" descr="image3.jpeg"/>
            <wp:cNvGraphicFramePr/>
            <a:graphic xmlns:a="http://schemas.openxmlformats.org/drawingml/2006/main">
              <a:graphicData uri="http://schemas.openxmlformats.org/drawingml/2006/picture">
                <pic:pic xmlns:pic="http://schemas.openxmlformats.org/drawingml/2006/picture">
                  <pic:nvPicPr>
                    <pic:cNvPr id="1073741838" name="image3.jpeg" descr="image3.jpeg"/>
                    <pic:cNvPicPr>
                      <a:picLocks noChangeAspect="1"/>
                    </pic:cNvPicPr>
                  </pic:nvPicPr>
                  <pic:blipFill>
                    <a:blip r:embed="rId7">
                      <a:extLst/>
                    </a:blip>
                    <a:stretch>
                      <a:fillRect/>
                    </a:stretch>
                  </pic:blipFill>
                  <pic:spPr>
                    <a:xfrm>
                      <a:off x="0" y="0"/>
                      <a:ext cx="4426416" cy="1276422"/>
                    </a:xfrm>
                    <a:prstGeom prst="rect">
                      <a:avLst/>
                    </a:prstGeom>
                    <a:ln w="12700" cap="flat">
                      <a:noFill/>
                      <a:miter lim="400000"/>
                    </a:ln>
                    <a:effectLst/>
                  </pic:spPr>
                </pic:pic>
              </a:graphicData>
            </a:graphic>
          </wp:anchor>
        </w:drawing>
      </w:r>
    </w:p>
    <w:p>
      <w:pPr>
        <w:pStyle w:val="Body A"/>
        <w:spacing w:before="103"/>
        <w:ind w:left="120" w:right="2047" w:firstLine="0"/>
        <w:jc w:val="center"/>
        <w:rPr>
          <w:rFonts w:ascii="Times New Roman" w:cs="Times New Roman" w:hAnsi="Times New Roman" w:eastAsia="Times New Roman"/>
        </w:rPr>
      </w:pPr>
    </w:p>
    <w:p>
      <w:pPr>
        <w:pStyle w:val="Body A"/>
        <w:spacing w:before="103"/>
        <w:ind w:left="120" w:right="2047" w:firstLine="0"/>
        <w:jc w:val="left"/>
        <w:rPr>
          <w:rStyle w:val="None A"/>
        </w:rPr>
      </w:pPr>
      <w:r>
        <w:rPr>
          <w:rFonts w:ascii="Times New Roman" w:hAnsi="Times New Roman"/>
          <w:b w:val="1"/>
          <w:bCs w:val="1"/>
          <w:sz w:val="16"/>
          <w:szCs w:val="16"/>
          <w:rtl w:val="0"/>
          <w:lang w:val="it-IT"/>
        </w:rPr>
        <w:t>Fig</w:t>
      </w:r>
      <w:r>
        <w:rPr>
          <w:rFonts w:ascii="Times New Roman" w:hAnsi="Times New Roman"/>
          <w:b w:val="1"/>
          <w:bCs w:val="1"/>
          <w:sz w:val="16"/>
          <w:szCs w:val="16"/>
          <w:rtl w:val="0"/>
          <w:lang w:val="en-US"/>
        </w:rPr>
        <w:t>ure</w:t>
      </w:r>
      <w:r>
        <w:rPr>
          <w:rFonts w:ascii="Times New Roman" w:hAnsi="Times New Roman"/>
          <w:b w:val="1"/>
          <w:bCs w:val="1"/>
          <w:sz w:val="16"/>
          <w:szCs w:val="16"/>
          <w:rtl w:val="0"/>
          <w:lang w:val="it-IT"/>
        </w:rPr>
        <w:t xml:space="preserve"> </w:t>
      </w:r>
      <w:r>
        <w:rPr>
          <w:rFonts w:ascii="Times New Roman" w:hAnsi="Times New Roman"/>
          <w:b w:val="1"/>
          <w:bCs w:val="1"/>
          <w:sz w:val="16"/>
          <w:szCs w:val="16"/>
          <w:rtl w:val="0"/>
          <w:lang w:val="en-US"/>
        </w:rPr>
        <w:t>4</w:t>
      </w:r>
      <w:r>
        <w:rPr>
          <w:rFonts w:ascii="Times New Roman" w:hAnsi="Times New Roman"/>
          <w:b w:val="1"/>
          <w:bCs w:val="1"/>
          <w:sz w:val="16"/>
          <w:szCs w:val="16"/>
          <w:rtl w:val="0"/>
          <w:lang w:val="it-IT"/>
        </w:rPr>
        <w:t xml:space="preserve"> </w:t>
      </w:r>
      <w:r>
        <w:rPr>
          <w:rFonts w:ascii="Times New Roman" w:hAnsi="Times New Roman"/>
          <w:sz w:val="16"/>
          <w:szCs w:val="16"/>
          <w:rtl w:val="0"/>
          <w:lang w:val="en-US"/>
        </w:rPr>
        <w:t>Block diagram for feature extraction and modeling</w:t>
      </w:r>
    </w:p>
    <w:p>
      <w:pPr>
        <w:pStyle w:val="Body A"/>
        <w:ind w:right="2047"/>
        <w:rPr>
          <w:rStyle w:val="None A"/>
          <w:b w:val="1"/>
          <w:bCs w:val="1"/>
          <w:lang w:val="en-US"/>
        </w:rPr>
      </w:pPr>
    </w:p>
    <w:p>
      <w:pPr>
        <w:pStyle w:val="Body A"/>
        <w:ind w:right="2047"/>
        <w:rPr>
          <w:rStyle w:val="None B"/>
          <w:lang w:val="en-US"/>
        </w:rPr>
      </w:pPr>
      <w:r>
        <w:rPr>
          <w:rFonts w:ascii="Palatino Linotype" w:cs="Palatino Linotype" w:hAnsi="Palatino Linotype" w:eastAsia="Palatino Linotype"/>
          <w:b w:val="1"/>
          <w:bCs w:val="1"/>
          <w:rtl w:val="0"/>
          <w:lang w:val="en-US"/>
        </w:rPr>
        <w:t>3. 4. 1 System call extraction</w:t>
      </w:r>
    </w:p>
    <w:p>
      <w:pPr>
        <w:pStyle w:val="Body Text"/>
        <w:spacing w:before="10"/>
        <w:ind w:right="2047"/>
        <w:rPr>
          <w:rFonts w:ascii="Times New Roman" w:cs="Times New Roman" w:hAnsi="Times New Roman" w:eastAsia="Times New Roman"/>
          <w:b w:val="1"/>
          <w:bCs w:val="1"/>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sz w:val="24"/>
          <w:szCs w:val="24"/>
        </w:rPr>
      </w:pPr>
      <w:r>
        <w:rPr>
          <w:rFonts w:ascii="Times New Roman" w:hAnsi="Times New Roman"/>
          <w:rtl w:val="0"/>
          <w:lang w:val="en-US"/>
        </w:rPr>
        <w:t xml:space="preserve">For this experiment, we consider each of the PE-32 files (both malware and benign) individually. Python code is run on each of the files to return a sequential list of systems calls </w:t>
      </w:r>
      <w:r>
        <w:rPr>
          <w:rFonts w:ascii="Times New Roman" w:hAnsi="Times New Roman"/>
          <w:i w:val="1"/>
          <w:iCs w:val="1"/>
          <w:rtl w:val="0"/>
          <w:lang w:val="en-US"/>
        </w:rPr>
        <w:t xml:space="preserve">S </w:t>
      </w:r>
      <w:r>
        <w:rPr>
          <w:rFonts w:ascii="Times New Roman" w:hAnsi="Times New Roman"/>
          <w:rtl w:val="0"/>
          <w:lang w:val="en-US"/>
        </w:rPr>
        <w:t>each, invoked during the program execution. This program is run in a cuckoo sandbox environment to ensure that the execution of malware files does not harm the system. During the system call extraction in the sandbox environment no system call flooding was observed for all malware and benign PE-32 files.</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The resultant set of PE-32 files are considered class-wise with each class having 6000 files. Each of these classes is split randomly into training and testing in a 70-30 ratio. This split is done across each class and not across the entire dataset. This is done to reduce any bias that could arise if the dataset is unbalanced.</w:t>
      </w:r>
    </w:p>
    <w:p>
      <w:pPr>
        <w:pStyle w:val="Body A"/>
        <w:ind w:right="2047"/>
        <w:rPr>
          <w:rFonts w:ascii="Times New Roman" w:cs="Times New Roman" w:hAnsi="Times New Roman" w:eastAsia="Times New Roman"/>
        </w:rPr>
      </w:pPr>
    </w:p>
    <w:p>
      <w:pPr>
        <w:pStyle w:val="Body A"/>
        <w:ind w:right="2047"/>
        <w:jc w:val="left"/>
        <w:rPr>
          <w:rStyle w:val="None B"/>
          <w:lang w:val="en-US"/>
        </w:rPr>
      </w:pPr>
      <w:r>
        <w:rPr>
          <w:rFonts w:ascii="Palatino Linotype" w:cs="Palatino Linotype" w:hAnsi="Palatino Linotype" w:eastAsia="Palatino Linotype"/>
          <w:b w:val="1"/>
          <w:bCs w:val="1"/>
          <w:rtl w:val="0"/>
          <w:lang w:val="en-US"/>
        </w:rPr>
        <w:t>3. 4. 2 Construction System Call Graphs</w:t>
      </w:r>
      <w:r>
        <w:rPr>
          <w:rFonts w:ascii="Palatino Linotype" w:cs="Palatino Linotype" w:hAnsi="Palatino Linotype" w:eastAsia="Palatino Linotype"/>
          <w:b w:val="1"/>
          <w:bCs w:val="1"/>
          <w:lang w:val="en-US"/>
        </w:rPr>
        <w:br w:type="textWrapping"/>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From the executable malware files in the training set, a system call graph is constructed using the call sequences such as for example, LoadLibraryA, GetProcAddress, VirtualAlloc, VirtualFree, and  VirtualProtect. These system calls either simply pass information or invoke other system calls. The graph is a directed graph G = (V, E), where V represents system calls and E indicates that a particular system call, say S2 was invoked after another system call, say S1.  The graph is weighted in each direction.  Using the system calls obtained from the training data, a directed graph G</w:t>
      </w:r>
      <w:r>
        <w:rPr>
          <w:rFonts w:ascii="Times New Roman" w:hAnsi="Times New Roman"/>
          <w:sz w:val="19"/>
          <w:szCs w:val="19"/>
          <w:vertAlign w:val="subscript"/>
          <w:rtl w:val="0"/>
          <w:lang w:val="de-DE"/>
        </w:rPr>
        <w:t>Train</w:t>
      </w:r>
      <w:r>
        <w:rPr>
          <w:rFonts w:ascii="Times New Roman" w:hAnsi="Times New Roman"/>
          <w:rtl w:val="0"/>
          <w:lang w:val="en-US"/>
        </w:rPr>
        <w:t xml:space="preserve"> = (V, E) with |V| = 538 and |E| = 30836 is </w:t>
      </w:r>
      <w:bookmarkStart w:name="_Hlk48039292" w:id="0"/>
      <w:r>
        <w:rPr>
          <w:rFonts w:ascii="Times New Roman" w:hAnsi="Times New Roman"/>
          <w:rtl w:val="0"/>
          <w:lang w:val="en-US"/>
        </w:rPr>
        <w:t>constructed weighted in each direction</w:t>
      </w:r>
      <w:bookmarkEnd w:id="0"/>
      <w:r>
        <w:rPr>
          <w:rFonts w:ascii="Times New Roman" w:hAnsi="Times New Roman"/>
          <w:rtl w:val="0"/>
          <w:lang w:val="en-US"/>
        </w:rPr>
        <w:t xml:space="preserve">. </w:t>
      </w:r>
    </w:p>
    <w:p>
      <w:pPr>
        <w:pStyle w:val="Body A"/>
        <w:ind w:right="2047"/>
        <w:rPr>
          <w:rFonts w:ascii="Palatino Linotype" w:cs="Palatino Linotype" w:hAnsi="Palatino Linotype" w:eastAsia="Palatino Linotype"/>
          <w:b w:val="1"/>
          <w:bCs w:val="1"/>
          <w:lang w:val="en-US"/>
        </w:rPr>
      </w:pPr>
      <w:r>
        <w:rPr>
          <w:rFonts w:ascii="Palatino Linotype" w:cs="Palatino Linotype" w:hAnsi="Palatino Linotype" w:eastAsia="Palatino Linotype"/>
          <w:b w:val="1"/>
          <w:bCs w:val="1"/>
          <w:rtl w:val="0"/>
          <w:lang w:val="en-US"/>
        </w:rPr>
        <w:t>3. 4. 3 Community Detection in System Call Graphs</w:t>
      </w:r>
    </w:p>
    <w:p>
      <w:pPr>
        <w:pStyle w:val="Body Text"/>
        <w:ind w:right="2047"/>
        <w:rPr>
          <w:rFonts w:ascii="Times New Roman" w:cs="Times New Roman" w:hAnsi="Times New Roman" w:eastAsia="Times New Roman"/>
          <w:sz w:val="16"/>
          <w:szCs w:val="16"/>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Communities are natural and fundamental elements that exist in a wide variety of network systems. Community structure is one of the most important features of real networks. Identifying communities in networks is a crucial step for gaining an in-depth understanding of network structure, dynamics, and interactions. Detecting closely-knit network groups in a large-scale network is a challenge and is crucial in many applications such as social networks, biological interactions such as correlated protein structures, psychology, businesses, e-commerce from recommendations and so on.</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outline w:val="0"/>
          <w:color w:val="111111"/>
          <w:u w:color="111111"/>
          <w:shd w:val="clear" w:color="auto" w:fill="ffffff"/>
          <w14:textFill>
            <w14:solidFill>
              <w14:srgbClr w14:val="111111"/>
            </w14:solidFill>
          </w14:textFill>
        </w:rPr>
      </w:pPr>
      <w:r>
        <w:rPr>
          <w:rFonts w:ascii="Times New Roman" w:hAnsi="Times New Roman"/>
          <w:shd w:val="clear" w:color="auto" w:fill="ffffff"/>
          <w:rtl w:val="0"/>
          <w:lang w:val="en-US"/>
        </w:rPr>
        <w:t xml:space="preserve">Community detection is the process of clustering nodes in a graph into groups such that the nodes composing a group are generally admitted to sharing common properties and/or can be involved in the same role or function. The premise behind the use of community detection is that each file can be represented as a weighted graph of system calls. The newer variants of existing malware families are made with slight code changes to circumvent detection by anti-virus softwares. But, when represented as a graph, these malware graphs belonging to the same family show a high degree of similarity. Thus, analysis of this structure would lead to </w:t>
      </w:r>
      <w:r>
        <w:rPr>
          <w:rFonts w:ascii="Times New Roman" w:hAnsi="Times New Roman"/>
          <w:outline w:val="0"/>
          <w:color w:val="111111"/>
          <w:u w:color="111111"/>
          <w:shd w:val="clear" w:color="auto" w:fill="ffffff"/>
          <w:rtl w:val="0"/>
          <w:lang w:val="en-US"/>
          <w14:textFill>
            <w14:solidFill>
              <w14:srgbClr w14:val="111111"/>
            </w14:solidFill>
          </w14:textFill>
        </w:rPr>
        <w:t>reduced classification time and would detect minor variations leading to improved accuracy.</w:t>
      </w:r>
    </w:p>
    <w:p>
      <w:pPr>
        <w:pStyle w:val="Body Text"/>
        <w:tabs>
          <w:tab w:val="left" w:pos="288"/>
        </w:tabs>
        <w:spacing w:after="120" w:line="228" w:lineRule="auto"/>
        <w:ind w:right="2047" w:firstLine="288"/>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shd w:val="clear" w:color="auto" w:fill="ffffff"/>
          <w:rtl w:val="0"/>
          <w:lang w:val="en-US"/>
        </w:rPr>
        <w:t xml:space="preserve">There are several community detection algorithms that have been reported in the literature. In this, the Louvain Algorithm has been chosen in view of its successful application in detecting structured P2P bots </w:t>
      </w:r>
      <w:r>
        <w:rPr>
          <w:rFonts w:ascii="Times New Roman" w:cs="Times New Roman" w:hAnsi="Times New Roman" w:eastAsia="Times New Roman"/>
          <w:shd w:val="clear" w:color="auto" w:fill="ffffff"/>
        </w:rPr>
        <w:fldChar w:fldCharType="begin" w:fldLock="0"/>
      </w:r>
      <w:r>
        <w:rPr>
          <w:rFonts w:ascii="Times New Roman" w:cs="Times New Roman" w:hAnsi="Times New Roman" w:eastAsia="Times New Roman"/>
          <w:shd w:val="clear" w:color="auto" w:fill="ffffff"/>
        </w:rPr>
        <w:instrText xml:space="preserve"> ADDIN EN.CITE &lt;EndNote&gt;&lt;Cite  &gt;&lt;Author&gt;Venkatesh&lt;/Author&gt;&lt;Year&gt;2015&lt;/Year&gt;&lt;RecNum&gt;10&lt;/RecNum&gt;&lt;DisplayText&gt;[11]&lt;/DisplayText&gt;&lt;record&gt;&lt;rec-number&gt;10&lt;/rec-number&gt;&lt;foreign-keys&gt;&lt;key app="EN" db-id="2swp9reaba59alerax75ea0h0txv0v0xrvwd" timestamp="1610860788"&gt;10&lt;/key&gt;&lt;/foreign-keys&gt;&lt;ref-type name="Journal Article"&gt;17&lt;/ref-type&gt;&lt;contributors&gt;&lt;authors&gt;&lt;author&gt;Venkatesh, Bharath&lt;/author&gt;&lt;author&gt;Choudhury, Sudip Hazra&lt;/author&gt;&lt;author&gt;Nagaraja, Shishir&lt;/author&gt;&lt;author&gt;Balakrishnan, N&lt;/author&gt;&lt;/authors&gt;&lt;/contributors&gt;&lt;titles&gt;&lt;title&gt;BotSpot: fast graph based identification of structured P2P bots&lt;/title&gt;&lt;secondary-title&gt;Journal of Computer Virology and Hacking Techniques&lt;/secondary-title&gt;&lt;/titles&gt;&lt;periodical&gt;&lt;full-title&gt;Journal of Computer Virology and Hacking Techniques&lt;/full-title&gt;&lt;/periodical&gt;&lt;pages&gt;247-261&lt;/pages&gt;&lt;volume&gt;11&lt;/volume&gt;&lt;number&gt;4&lt;/number&gt;&lt;dates&gt;&lt;year&gt;2015&lt;/year&gt;&lt;/dates&gt;&lt;isbn&gt;2263-8733&lt;/isbn&gt;&lt;urls/&gt;&lt;/record&gt;&lt;/Cite&gt;&lt;/EndNote&gt;</w:instrText>
      </w:r>
      <w:r>
        <w:rPr>
          <w:rFonts w:ascii="Times New Roman" w:cs="Times New Roman" w:hAnsi="Times New Roman" w:eastAsia="Times New Roman"/>
          <w:shd w:val="clear" w:color="auto" w:fill="ffffff"/>
        </w:rPr>
        <w:fldChar w:fldCharType="separate" w:fldLock="0"/>
      </w:r>
      <w:r>
        <w:rPr>
          <w:rFonts w:ascii="Times New Roman" w:hAnsi="Times New Roman"/>
          <w:shd w:val="clear" w:color="auto" w:fill="ffffff"/>
          <w:rtl w:val="0"/>
          <w:lang w:val="en-US"/>
        </w:rPr>
        <w:t>[11]</w:t>
      </w:r>
      <w:r>
        <w:rPr>
          <w:rFonts w:ascii="Times New Roman" w:cs="Times New Roman" w:hAnsi="Times New Roman" w:eastAsia="Times New Roman"/>
          <w:shd w:val="clear" w:color="auto" w:fill="ffffff"/>
        </w:rPr>
        <w:fldChar w:fldCharType="end" w:fldLock="0"/>
      </w:r>
      <w:r>
        <w:rPr>
          <w:rFonts w:ascii="Times New Roman" w:hAnsi="Times New Roman"/>
          <w:shd w:val="clear" w:color="auto" w:fill="ffffff"/>
          <w:rtl w:val="0"/>
          <w:lang w:val="en-US"/>
        </w:rPr>
        <w:t>.</w:t>
      </w:r>
      <w:r>
        <w:rPr>
          <w:rFonts w:ascii="Times New Roman" w:hAnsi="Times New Roman"/>
          <w:rtl w:val="0"/>
          <w:lang w:val="en-US"/>
        </w:rPr>
        <w:t xml:space="preserve"> </w:t>
      </w:r>
      <w:r>
        <w:rPr>
          <w:rFonts w:ascii="Times New Roman" w:hAnsi="Times New Roman"/>
          <w:shd w:val="clear" w:color="auto" w:fill="ffffff"/>
          <w:rtl w:val="0"/>
          <w:lang w:val="en-US"/>
        </w:rPr>
        <w:t xml:space="preserve"> Louvain method to be highly scalable and still able to produce consistent communities on very large graphs in various other domains such as Botnets </w:t>
      </w:r>
      <w:r>
        <w:rPr>
          <w:rFonts w:ascii="Times New Roman" w:cs="Times New Roman" w:hAnsi="Times New Roman" w:eastAsia="Times New Roman"/>
          <w:shd w:val="clear" w:color="auto" w:fill="ffffff"/>
        </w:rPr>
        <w:fldChar w:fldCharType="begin" w:fldLock="0"/>
      </w:r>
      <w:r>
        <w:rPr>
          <w:rFonts w:ascii="Times New Roman" w:cs="Times New Roman" w:hAnsi="Times New Roman" w:eastAsia="Times New Roman"/>
          <w:shd w:val="clear" w:color="auto" w:fill="ffffff"/>
        </w:rPr>
        <w:instrText xml:space="preserve"> ADDIN EN.CITE &lt;EndNote&gt;&lt;Cite  &gt;&lt;Author&gt;Venkatesh&lt;/Author&gt;&lt;Year&gt;2015&lt;/Year&gt;&lt;RecNum&gt;10&lt;/RecNum&gt;&lt;DisplayText&gt;[11]&lt;/DisplayText&gt;&lt;record&gt;&lt;rec-number&gt;10&lt;/rec-number&gt;&lt;foreign-keys&gt;&lt;key app="EN" db-id="2swp9reaba59alerax75ea0h0txv0v0xrvwd" timestamp="1610860788"&gt;10&lt;/key&gt;&lt;/foreign-keys&gt;&lt;ref-type name="Journal Article"&gt;17&lt;/ref-type&gt;&lt;contributors&gt;&lt;authors&gt;&lt;author&gt;Venkatesh, Bharath&lt;/author&gt;&lt;author&gt;Choudhury, Sudip Hazra&lt;/author&gt;&lt;author&gt;Nagaraja, Shishir&lt;/author&gt;&lt;author&gt;Balakrishnan, N&lt;/author&gt;&lt;/authors&gt;&lt;/contributors&gt;&lt;titles&gt;&lt;title&gt;BotSpot: fast graph based identification of structured P2P bots&lt;/title&gt;&lt;secondary-title&gt;Journal of Computer Virology and Hacking Techniques&lt;/secondary-title&gt;&lt;/titles&gt;&lt;periodical&gt;&lt;full-title&gt;Journal of Computer Virology and Hacking Techniques&lt;/full-title&gt;&lt;/periodical&gt;&lt;pages&gt;247-261&lt;/pages&gt;&lt;volume&gt;11&lt;/volume&gt;&lt;number&gt;4&lt;/number&gt;&lt;dates&gt;&lt;year&gt;2015&lt;/year&gt;&lt;/dates&gt;&lt;isbn&gt;2263-8733&lt;/isbn&gt;&lt;urls/&gt;&lt;/record&gt;&lt;/Cite&gt;&lt;/EndNote&gt;</w:instrText>
      </w:r>
      <w:r>
        <w:rPr>
          <w:rFonts w:ascii="Times New Roman" w:cs="Times New Roman" w:hAnsi="Times New Roman" w:eastAsia="Times New Roman"/>
          <w:shd w:val="clear" w:color="auto" w:fill="ffffff"/>
        </w:rPr>
        <w:fldChar w:fldCharType="separate" w:fldLock="0"/>
      </w:r>
      <w:r>
        <w:rPr>
          <w:rFonts w:ascii="Times New Roman" w:hAnsi="Times New Roman"/>
          <w:shd w:val="clear" w:color="auto" w:fill="ffffff"/>
          <w:rtl w:val="0"/>
          <w:lang w:val="en-US"/>
        </w:rPr>
        <w:t>[11]</w:t>
      </w:r>
      <w:r>
        <w:rPr>
          <w:rFonts w:ascii="Times New Roman" w:cs="Times New Roman" w:hAnsi="Times New Roman" w:eastAsia="Times New Roman"/>
          <w:shd w:val="clear" w:color="auto" w:fill="ffffff"/>
        </w:rPr>
        <w:fldChar w:fldCharType="end" w:fldLock="0"/>
      </w:r>
      <w:r>
        <w:rPr>
          <w:rFonts w:ascii="Times New Roman" w:hAnsi="Times New Roman"/>
          <w:shd w:val="clear" w:color="auto" w:fill="ffffff"/>
          <w:rtl w:val="0"/>
          <w:lang w:val="en-US"/>
        </w:rPr>
        <w:t xml:space="preserve"> and other social graphs </w:t>
      </w:r>
      <w:r>
        <w:rPr>
          <w:rFonts w:ascii="Times New Roman" w:cs="Times New Roman" w:hAnsi="Times New Roman" w:eastAsia="Times New Roman"/>
          <w:shd w:val="clear" w:color="auto" w:fill="ffffff"/>
        </w:rPr>
        <w:fldChar w:fldCharType="begin" w:fldLock="0"/>
      </w:r>
      <w:r>
        <w:rPr>
          <w:rFonts w:ascii="Times New Roman" w:cs="Times New Roman" w:hAnsi="Times New Roman" w:eastAsia="Times New Roman"/>
          <w:shd w:val="clear" w:color="auto" w:fill="ffffff"/>
        </w:rPr>
        <w:instrText xml:space="preserve"> ADDIN EN.CITE &lt;EndNote&gt;&lt;Cite  &gt;&lt;Author&gt;Kolli&lt;/Author&gt;&lt;RecNum&gt;6&lt;/RecNum&gt;&lt;DisplayText&gt;[17]&lt;/DisplayText&gt;&lt;record&gt;&lt;rec-number&gt;6&lt;/rec-number&gt;&lt;foreign-keys&gt;&lt;key app="EN" db-id="p255ptzr50vw05et05a5r00t2rdzfv9exdrz" timestamp="1610861204"&gt;6&lt;/key&gt;&lt;/foreign-keys&gt;&lt;ref-type name="Journal Article"&gt;17&lt;/ref-type&gt;&lt;contributors&gt;&lt;authors&gt;&lt;author&gt;Kolli, Naimisha&lt;/author&gt;&lt;author&gt;Balakrishnan, N&lt;/author&gt;&lt;/authors&gt;&lt;/contributors&gt;&lt;titles&gt;&lt;title&gt;Hybrid Features for Churn Prediction in Mobile Telecom Networks with Data Constraints&lt;/title&gt;&lt;/titles&gt;&lt;dates/&gt;&lt;urls/&gt;&lt;/record&gt;&lt;/Cite&gt;&lt;/EndNote&gt;</w:instrText>
      </w:r>
      <w:r>
        <w:rPr>
          <w:rFonts w:ascii="Times New Roman" w:cs="Times New Roman" w:hAnsi="Times New Roman" w:eastAsia="Times New Roman"/>
          <w:shd w:val="clear" w:color="auto" w:fill="ffffff"/>
        </w:rPr>
        <w:fldChar w:fldCharType="separate" w:fldLock="0"/>
      </w:r>
      <w:r>
        <w:rPr>
          <w:rFonts w:ascii="Times New Roman" w:hAnsi="Times New Roman"/>
          <w:shd w:val="clear" w:color="auto" w:fill="ffffff"/>
          <w:rtl w:val="0"/>
          <w:lang w:val="en-US"/>
        </w:rPr>
        <w:t>[17]</w:t>
      </w:r>
      <w:r>
        <w:rPr>
          <w:rFonts w:ascii="Times New Roman" w:cs="Times New Roman" w:hAnsi="Times New Roman" w:eastAsia="Times New Roman"/>
          <w:shd w:val="clear" w:color="auto" w:fill="ffffff"/>
        </w:rPr>
        <w:fldChar w:fldCharType="end" w:fldLock="0"/>
      </w:r>
      <w:r>
        <w:rPr>
          <w:rFonts w:ascii="Times New Roman" w:hAnsi="Times New Roman"/>
          <w:shd w:val="clear" w:color="auto" w:fill="ffffff"/>
          <w:rtl w:val="0"/>
          <w:lang w:val="en-US"/>
        </w:rPr>
        <w:t xml:space="preserve"> and hence our motivation for the choice of this community detection algorithm.  Louvain algorithm </w:t>
      </w:r>
      <w:r>
        <w:rPr>
          <w:rFonts w:ascii="Times New Roman" w:cs="Times New Roman" w:hAnsi="Times New Roman" w:eastAsia="Times New Roman"/>
          <w:shd w:val="clear" w:color="auto" w:fill="ffffff"/>
        </w:rPr>
        <w:fldChar w:fldCharType="begin" w:fldLock="0"/>
      </w:r>
      <w:r>
        <w:rPr>
          <w:rFonts w:ascii="Times New Roman" w:cs="Times New Roman" w:hAnsi="Times New Roman" w:eastAsia="Times New Roman"/>
          <w:shd w:val="clear" w:color="auto" w:fill="ffffff"/>
        </w:rPr>
        <w:instrText xml:space="preserve"> ADDIN EN.CITE &lt;EndNote&gt;&lt;Cite  &gt;&lt;Author&gt;Blondel&lt;/Author&gt;&lt;Year&gt;2008&lt;/Year&gt;&lt;RecNum&gt;7&lt;/RecNum&gt;&lt;DisplayText&gt;[18]&lt;/DisplayText&gt;&lt;record&gt;&lt;rec-number&gt;7&lt;/rec-number&gt;&lt;foreign-keys&gt;&lt;key app="EN" db-id="p255ptzr50vw05et05a5r00t2rdzfv9exdrz" timestamp="1610861250"&gt;7&lt;/key&gt;&lt;/foreign-keys&gt;&lt;ref-type name="Journal Article"&gt;17&lt;/ref-type&gt;&lt;contributors&gt;&lt;authors&gt;&lt;author&gt;Blondel, Vincent D&lt;/author&gt;&lt;author&gt;Guillaume, Jean-Loup&lt;/author&gt;&lt;author&gt;Lambiotte, Renaud&lt;/author&gt;&lt;author&gt;Lefebvre, Etienne&lt;/author&gt;&lt;/authors&gt;&lt;/contributors&gt;&lt;titles&gt;&lt;title&gt;Fast unfolding of communities in large networks&lt;/title&gt;&lt;secondary-title&gt;Journal of statistical mechanics: theory and experiment&lt;/secondary-title&gt;&lt;/titles&gt;&lt;periodical&gt;&lt;full-title&gt;Journal of statistical mechanics: theory and experiment&lt;/full-title&gt;&lt;/periodical&gt;&lt;pages&gt;P10008&lt;/pages&gt;&lt;volume&gt;2008&lt;/volume&gt;&lt;number&gt;10&lt;/number&gt;&lt;dates&gt;&lt;year&gt;2008&lt;/year&gt;&lt;/dates&gt;&lt;isbn&gt;1742-5468&lt;/isbn&gt;&lt;urls/&gt;&lt;/record&gt;&lt;/Cite&gt;&lt;/EndNote&gt;</w:instrText>
      </w:r>
      <w:r>
        <w:rPr>
          <w:rFonts w:ascii="Times New Roman" w:cs="Times New Roman" w:hAnsi="Times New Roman" w:eastAsia="Times New Roman"/>
          <w:shd w:val="clear" w:color="auto" w:fill="ffffff"/>
        </w:rPr>
        <w:fldChar w:fldCharType="separate" w:fldLock="0"/>
      </w:r>
      <w:r>
        <w:rPr>
          <w:rFonts w:ascii="Times New Roman" w:hAnsi="Times New Roman"/>
          <w:shd w:val="clear" w:color="auto" w:fill="ffffff"/>
          <w:rtl w:val="0"/>
          <w:lang w:val="en-US"/>
        </w:rPr>
        <w:t>[18]</w:t>
      </w:r>
      <w:r>
        <w:rPr>
          <w:rFonts w:ascii="Times New Roman" w:cs="Times New Roman" w:hAnsi="Times New Roman" w:eastAsia="Times New Roman"/>
          <w:shd w:val="clear" w:color="auto" w:fill="ffffff"/>
        </w:rPr>
        <w:fldChar w:fldCharType="end" w:fldLock="0"/>
      </w:r>
      <w:r>
        <w:rPr>
          <w:rFonts w:ascii="Times New Roman" w:hAnsi="Times New Roman"/>
          <w:shd w:val="clear" w:color="auto" w:fill="ffffff"/>
          <w:rtl w:val="0"/>
          <w:lang w:val="en-US"/>
        </w:rPr>
        <w:t xml:space="preserve"> is a non-overlapping community detection algorithm based on local optimization of Newman-Girvan modularity in </w:t>
      </w:r>
      <w:r>
        <w:rPr>
          <w:rFonts w:ascii="Times New Roman" w:hAnsi="Times New Roman"/>
          <w:outline w:val="0"/>
          <w:color w:val="000000"/>
          <w:u w:color="000000"/>
          <w:shd w:val="clear" w:color="auto" w:fill="ffffff"/>
          <w:rtl w:val="0"/>
          <w:lang w:val="en-US"/>
          <w14:textFill>
            <w14:solidFill>
              <w14:srgbClr w14:val="000000"/>
            </w14:solidFill>
          </w14:textFill>
        </w:rPr>
        <w:t xml:space="preserve">the neighborhood of each node. The quality of the communities referred as partitions is measured by Modularity of the partition. </w:t>
      </w:r>
      <w:r>
        <w:rPr>
          <w:rFonts w:ascii="Times New Roman" w:hAnsi="Times New Roman"/>
          <w:outline w:val="0"/>
          <w:color w:val="000000"/>
          <w:u w:color="222222"/>
          <w:shd w:val="clear" w:color="auto" w:fill="ffffff"/>
          <w:rtl w:val="0"/>
          <w:lang w:val="en-US"/>
          <w14:textFill>
            <w14:solidFill>
              <w14:srgbClr w14:val="000000"/>
            </w14:solidFill>
          </w14:textFill>
        </w:rPr>
        <w:t>Modularity has a scale value between -1 and 1 that measures the density of edges inside communities to edges outside communities.</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sz w:val="24"/>
          <w:szCs w:val="24"/>
          <w:shd w:val="clear" w:color="auto" w:fill="ffffff"/>
        </w:rPr>
      </w:pPr>
      <w:r>
        <w:rPr>
          <w:rFonts w:ascii="Times New Roman" w:hAnsi="Times New Roman"/>
          <w:shd w:val="clear" w:color="auto" w:fill="ffffff"/>
          <w:rtl w:val="0"/>
          <w:lang w:val="en-US"/>
        </w:rPr>
        <w:t xml:space="preserve">Modularity (Q) is defined as </w:t>
      </w:r>
      <w:r>
        <w:rPr>
          <w:rFonts w:ascii="Times New Roman" w:cs="Times New Roman" w:hAnsi="Times New Roman" w:eastAsia="Times New Roman"/>
          <w:shd w:val="clear" w:color="auto" w:fill="ffffff"/>
        </w:rPr>
        <w:fldChar w:fldCharType="begin" w:fldLock="0"/>
      </w:r>
      <w:r>
        <w:rPr>
          <w:rFonts w:ascii="Times New Roman" w:cs="Times New Roman" w:hAnsi="Times New Roman" w:eastAsia="Times New Roman"/>
          <w:shd w:val="clear" w:color="auto" w:fill="ffffff"/>
        </w:rPr>
        <w:instrText xml:space="preserve"> ADDIN EN.CITE &lt;EndNote&gt;&lt;Cite  &gt;&lt;Author&gt;Du&lt;/Author&gt;&lt;Year&gt;2017&lt;/Year&gt;&lt;RecNum&gt;3&lt;/RecNum&gt;&lt;DisplayText&gt;[14]&lt;/DisplayText&gt;&lt;record&gt;&lt;rec-number&gt;3&lt;/rec-number&gt;&lt;foreign-keys&gt;&lt;key app="EN" db-id="p255ptzr50vw05et05a5r00t2rdzfv9exdrz" timestamp="1610860941"&gt;3&lt;/key&gt;&lt;/foreign-keys&gt;&lt;ref-type name="Journal Article"&gt;17&lt;/ref-type&gt;&lt;contributors&gt;&lt;authors&gt;&lt;author&gt;Du, Yao&lt;/author&gt;&lt;author&gt;Wang, Junfeng&lt;/author&gt;&lt;author&gt;Li, Qi&lt;/author&gt;&lt;/authors&gt;&lt;/contributors&gt;&lt;titles&gt;&lt;title&gt;An android malware detection approach using community structures of weighted function call graphs&lt;/title&gt;&lt;secondary-title&gt;IEEE Access&lt;/secondary-title&gt;&lt;/titles&gt;&lt;periodical&gt;&lt;full-title&gt;IEEE Access&lt;/full-title&gt;&lt;/periodical&gt;&lt;pages&gt;17478-17486&lt;/pages&gt;&lt;volume&gt;5&lt;/volume&gt;&lt;dates&gt;&lt;year&gt;2017&lt;/year&gt;&lt;/dates&gt;&lt;isbn&gt;2169-3536&lt;/isbn&gt;&lt;urls/&gt;&lt;/record&gt;&lt;/Cite&gt;&lt;/EndNote&gt;</w:instrText>
      </w:r>
      <w:r>
        <w:rPr>
          <w:rFonts w:ascii="Times New Roman" w:cs="Times New Roman" w:hAnsi="Times New Roman" w:eastAsia="Times New Roman"/>
          <w:shd w:val="clear" w:color="auto" w:fill="ffffff"/>
        </w:rPr>
        <w:fldChar w:fldCharType="separate" w:fldLock="0"/>
      </w:r>
      <w:r>
        <w:rPr>
          <w:rFonts w:ascii="Times New Roman" w:hAnsi="Times New Roman"/>
          <w:shd w:val="clear" w:color="auto" w:fill="ffffff"/>
          <w:rtl w:val="0"/>
          <w:lang w:val="en-US"/>
        </w:rPr>
        <w:t>[14]</w:t>
      </w:r>
      <w:r>
        <w:rPr>
          <w:rFonts w:ascii="Times New Roman" w:cs="Times New Roman" w:hAnsi="Times New Roman" w:eastAsia="Times New Roman"/>
          <w:shd w:val="clear" w:color="auto" w:fill="ffffff"/>
        </w:rPr>
        <w:fldChar w:fldCharType="end" w:fldLock="0"/>
      </w:r>
      <w:r>
        <w:rPr>
          <w:rFonts w:ascii="Times New Roman" w:hAnsi="Times New Roman"/>
          <w:shd w:val="clear" w:color="auto" w:fill="ffffff"/>
          <w:rtl w:val="0"/>
          <w:lang w:val="en-US"/>
        </w:rPr>
        <w:t>,</w:t>
        <w:tab/>
        <w:tab/>
        <w:t xml:space="preserve"> </w:t>
        <w:tab/>
        <w:t xml:space="preserve"> </w:t>
        <w:tab/>
      </w:r>
    </w:p>
    <w:p>
      <w:pPr>
        <w:pStyle w:val="Body Text"/>
        <w:widowControl w:val="1"/>
        <w:tabs>
          <w:tab w:val="left" w:pos="288"/>
        </w:tabs>
        <w:spacing w:after="120" w:line="228" w:lineRule="auto"/>
        <w:ind w:right="2047" w:firstLine="288"/>
        <w:jc w:val="both"/>
        <w:rPr>
          <w:rFonts w:ascii="Times New Roman" w:cs="Times New Roman" w:hAnsi="Times New Roman" w:eastAsia="Times New Roman"/>
          <w:color w:val="000000"/>
          <w:sz w:val="24"/>
          <w:szCs w:val="24"/>
          <w:shd w:val="clear" w:color="auto" w:fill="ffffff"/>
        </w:rPr>
      </w:pPr>
      <m:oMath>
        <m:r>
          <w:rPr xmlns:w="http://schemas.openxmlformats.org/wordprocessingml/2006/main">
            <w:rFonts w:ascii="Cambria Math" w:hAnsi="Cambria Math"/>
            <w:i/>
            <w:color w:val="000000"/>
            <w:sz w:val="28"/>
            <w:szCs w:val="28"/>
          </w:rPr>
          <m:t>Q</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C</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1</m:t>
            </m:r>
          </m:num>
          <m:den>
            <m:r>
              <w:rPr xmlns:w="http://schemas.openxmlformats.org/wordprocessingml/2006/main">
                <w:rFonts w:ascii="Cambria Math" w:hAnsi="Cambria Math"/>
                <w:i/>
                <w:color w:val="000000"/>
                <w:sz w:val="28"/>
                <w:szCs w:val="28"/>
              </w:rPr>
              <m:t>2</m:t>
            </m:r>
            <m:r>
              <w:rPr xmlns:w="http://schemas.openxmlformats.org/wordprocessingml/2006/main">
                <w:rFonts w:ascii="Cambria Math" w:hAnsi="Cambria Math"/>
                <w:i/>
                <w:color w:val="000000"/>
                <w:sz w:val="28"/>
                <w:szCs w:val="28"/>
              </w:rPr>
              <m:t>m</m:t>
            </m:r>
          </m:den>
        </m:f>
        <m:r>
          <w:rPr xmlns:w="http://schemas.openxmlformats.org/wordprocessingml/2006/main">
            <w:rFonts w:ascii="Cambria Math" w:hAnsi="Cambria Math"/>
            <w:i/>
            <w:color w:val="000000"/>
            <w:sz w:val="28"/>
            <w:szCs w:val="28"/>
          </w:rPr>
          <m:t>Σ</m:t>
        </m:r>
        <m:d>
          <m:dPr>
            <m:ctrlPr>
              <w:rPr xmlns:w="http://schemas.openxmlformats.org/wordprocessingml/2006/main">
                <w:rFonts w:ascii="Cambria Math" w:hAnsi="Cambria Math"/>
                <w:i/>
                <w:color w:val="000000"/>
                <w:sz w:val="28"/>
                <w:szCs w:val="28"/>
              </w:rPr>
            </m:ctrlPr>
            <m:begChr m:val="["/>
            <m:endChr m:val="]"/>
          </m:dPr>
          <m:e>
            <m:sSub>
              <m:e>
                <m:r>
                  <w:rPr xmlns:w="http://schemas.openxmlformats.org/wordprocessingml/2006/main">
                    <w:rFonts w:ascii="Cambria Math" w:hAnsi="Cambria Math"/>
                    <w:i/>
                    <w:color w:val="000000"/>
                    <w:sz w:val="28"/>
                    <w:szCs w:val="28"/>
                  </w:rPr>
                  <m:t>A</m:t>
                </m:r>
              </m:e>
              <m:sub>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j</m:t>
                </m:r>
              </m:sub>
            </m:sSub>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sSub>
                  <m:e>
                    <m:r>
                      <w:rPr xmlns:w="http://schemas.openxmlformats.org/wordprocessingml/2006/main">
                        <w:rFonts w:ascii="Cambria Math" w:hAnsi="Cambria Math"/>
                        <w:i/>
                        <w:color w:val="000000"/>
                        <w:sz w:val="28"/>
                        <w:szCs w:val="28"/>
                      </w:rPr>
                      <m:t>k</m:t>
                    </m:r>
                  </m:e>
                  <m:sub>
                    <m:r>
                      <w:rPr xmlns:w="http://schemas.openxmlformats.org/wordprocessingml/2006/main">
                        <w:rFonts w:ascii="Cambria Math" w:hAnsi="Cambria Math"/>
                        <w:i/>
                        <w:color w:val="000000"/>
                        <w:sz w:val="28"/>
                        <w:szCs w:val="28"/>
                      </w:rPr>
                      <m:t>i</m:t>
                    </m:r>
                  </m:sub>
                </m:sSub>
                <m:sSub>
                  <m:e>
                    <m:r>
                      <w:rPr xmlns:w="http://schemas.openxmlformats.org/wordprocessingml/2006/main">
                        <w:rFonts w:ascii="Cambria Math" w:hAnsi="Cambria Math"/>
                        <w:i/>
                        <w:color w:val="000000"/>
                        <w:sz w:val="28"/>
                        <w:szCs w:val="28"/>
                      </w:rPr>
                      <m:t>k</m:t>
                    </m:r>
                  </m:e>
                  <m:sub>
                    <m:r>
                      <w:rPr xmlns:w="http://schemas.openxmlformats.org/wordprocessingml/2006/main">
                        <w:rFonts w:ascii="Cambria Math" w:hAnsi="Cambria Math"/>
                        <w:i/>
                        <w:color w:val="000000"/>
                        <w:sz w:val="28"/>
                        <w:szCs w:val="28"/>
                      </w:rPr>
                      <m:t>j</m:t>
                    </m:r>
                  </m:sub>
                </m:sSub>
              </m:num>
              <m:den>
                <m:r>
                  <w:rPr xmlns:w="http://schemas.openxmlformats.org/wordprocessingml/2006/main">
                    <w:rFonts w:ascii="Cambria Math" w:hAnsi="Cambria Math"/>
                    <w:i/>
                    <w:color w:val="000000"/>
                    <w:sz w:val="28"/>
                    <w:szCs w:val="28"/>
                  </w:rPr>
                  <m:t>2</m:t>
                </m:r>
                <m:r>
                  <w:rPr xmlns:w="http://schemas.openxmlformats.org/wordprocessingml/2006/main">
                    <w:rFonts w:ascii="Cambria Math" w:hAnsi="Cambria Math"/>
                    <w:i/>
                    <w:color w:val="000000"/>
                    <w:sz w:val="28"/>
                    <w:szCs w:val="28"/>
                  </w:rPr>
                  <m:t>m</m:t>
                </m:r>
              </m:den>
            </m:f>
          </m:e>
        </m:d>
        <m:r>
          <w:rPr xmlns:w="http://schemas.openxmlformats.org/wordprocessingml/2006/main">
            <w:rFonts w:ascii="Cambria Math" w:hAnsi="Cambria Math"/>
            <w:i/>
            <w:color w:val="000000"/>
            <w:sz w:val="28"/>
            <w:szCs w:val="28"/>
          </w:rPr>
          <m:t>δ</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c</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c</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j</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oMath>
      <w:r>
        <w:rPr>
          <w:rFonts w:ascii="Times New Roman" w:cs="Times New Roman" w:hAnsi="Times New Roman" w:eastAsia="Times New Roman"/>
          <w:shd w:val="clear" w:color="auto" w:fill="ffffff"/>
          <w:rtl w:val="0"/>
        </w:rPr>
        <w:tab/>
        <w:t>(1)</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outline w:val="0"/>
          <w:color w:val="000000"/>
          <w:sz w:val="24"/>
          <w:szCs w:val="24"/>
          <w:u w:color="202122"/>
          <w:shd w:val="clear" w:color="auto" w:fill="ffffff"/>
          <w14:textFill>
            <w14:solidFill>
              <w14:srgbClr w14:val="000000"/>
            </w14:solidFill>
          </w14:textFill>
        </w:rPr>
      </w:pPr>
      <w:r>
        <w:rPr>
          <w:rFonts w:ascii="Times New Roman" w:hAnsi="Times New Roman"/>
          <w:outline w:val="0"/>
          <w:color w:val="000000"/>
          <w:u w:color="000000"/>
          <w:shd w:val="clear" w:color="auto" w:fill="ffffff"/>
          <w:rtl w:val="0"/>
          <w:lang w:val="en-US"/>
          <w14:textFill>
            <w14:solidFill>
              <w14:srgbClr w14:val="000000"/>
            </w14:solidFill>
          </w14:textFill>
        </w:rPr>
        <w:t xml:space="preserve">where c(i) is the community to which node i is assigned and (c(i),c(j)) is the Kronecker delta function, if it is 1 then nodes </w:t>
      </w:r>
      <w:r>
        <w:rPr>
          <w:rFonts w:ascii="Times New Roman" w:hAnsi="Times New Roman"/>
          <w:i w:val="1"/>
          <w:iCs w:val="1"/>
          <w:outline w:val="0"/>
          <w:color w:val="000000"/>
          <w:u w:color="000000"/>
          <w:shd w:val="clear" w:color="auto" w:fill="ffffff"/>
          <w:rtl w:val="0"/>
          <w:lang w:val="en-US"/>
          <w14:textFill>
            <w14:solidFill>
              <w14:srgbClr w14:val="000000"/>
            </w14:solidFill>
          </w14:textFill>
        </w:rPr>
        <w:t>i</w:t>
      </w:r>
      <w:r>
        <w:rPr>
          <w:rFonts w:ascii="Times New Roman" w:hAnsi="Times New Roman"/>
          <w:outline w:val="0"/>
          <w:color w:val="000000"/>
          <w:u w:color="000000"/>
          <w:shd w:val="clear" w:color="auto" w:fill="ffffff"/>
          <w:rtl w:val="0"/>
          <w:lang w:val="en-US"/>
          <w14:textFill>
            <w14:solidFill>
              <w14:srgbClr w14:val="000000"/>
            </w14:solidFill>
          </w14:textFill>
        </w:rPr>
        <w:t xml:space="preserve"> and </w:t>
      </w:r>
      <w:r>
        <w:rPr>
          <w:rFonts w:ascii="Times New Roman" w:hAnsi="Times New Roman"/>
          <w:i w:val="1"/>
          <w:iCs w:val="1"/>
          <w:outline w:val="0"/>
          <w:color w:val="000000"/>
          <w:u w:color="000000"/>
          <w:shd w:val="clear" w:color="auto" w:fill="ffffff"/>
          <w:rtl w:val="0"/>
          <w:lang w:val="en-US"/>
          <w14:textFill>
            <w14:solidFill>
              <w14:srgbClr w14:val="000000"/>
            </w14:solidFill>
          </w14:textFill>
        </w:rPr>
        <w:t>j</w:t>
      </w:r>
      <w:r>
        <w:rPr>
          <w:rFonts w:ascii="Times New Roman" w:hAnsi="Times New Roman"/>
          <w:outline w:val="0"/>
          <w:color w:val="000000"/>
          <w:u w:color="000000"/>
          <w:shd w:val="clear" w:color="auto" w:fill="ffffff"/>
          <w:rtl w:val="0"/>
          <w:lang w:val="en-US"/>
          <w14:textFill>
            <w14:solidFill>
              <w14:srgbClr w14:val="000000"/>
            </w14:solidFill>
          </w14:textFill>
        </w:rPr>
        <w:t xml:space="preserve"> belong to the same community and 0 otherwise. </w:t>
      </w:r>
      <w:r>
        <w:rPr>
          <w:rFonts w:ascii="Times New Roman" w:hAnsi="Times New Roman"/>
          <w:i w:val="1"/>
          <w:iCs w:val="1"/>
          <w:outline w:val="0"/>
          <w:color w:val="000000"/>
          <w:u w:color="000000"/>
          <w:shd w:val="clear" w:color="auto" w:fill="ffffff"/>
          <w:rtl w:val="0"/>
          <w:lang w:val="en-US"/>
          <w14:textFill>
            <w14:solidFill>
              <w14:srgbClr w14:val="000000"/>
            </w14:solidFill>
          </w14:textFill>
        </w:rPr>
        <w:t>k</w:t>
      </w:r>
      <w:r>
        <w:rPr>
          <w:rFonts w:ascii="Times New Roman" w:hAnsi="Times New Roman"/>
          <w:i w:val="1"/>
          <w:iCs w:val="1"/>
          <w:outline w:val="0"/>
          <w:color w:val="000000"/>
          <w:sz w:val="19"/>
          <w:szCs w:val="19"/>
          <w:u w:color="000000"/>
          <w:shd w:val="clear" w:color="auto" w:fill="ffffff"/>
          <w:vertAlign w:val="subscript"/>
          <w:rtl w:val="0"/>
          <w:lang w:val="en-US"/>
          <w14:textFill>
            <w14:solidFill>
              <w14:srgbClr w14:val="000000"/>
            </w14:solidFill>
          </w14:textFill>
        </w:rPr>
        <w:t>i</w:t>
      </w:r>
      <w:r>
        <w:rPr>
          <w:rFonts w:ascii="Times New Roman" w:hAnsi="Times New Roman"/>
          <w:i w:val="1"/>
          <w:iCs w:val="1"/>
          <w:outline w:val="0"/>
          <w:color w:val="000000"/>
          <w:u w:color="000000"/>
          <w:shd w:val="clear" w:color="auto" w:fill="ffffff"/>
          <w:rtl w:val="0"/>
          <w:lang w:val="en-US"/>
          <w14:textFill>
            <w14:solidFill>
              <w14:srgbClr w14:val="000000"/>
            </w14:solidFill>
          </w14:textFill>
        </w:rPr>
        <w:t xml:space="preserve"> </w:t>
      </w:r>
      <w:r>
        <w:rPr>
          <w:rFonts w:ascii="Times New Roman" w:hAnsi="Times New Roman"/>
          <w:outline w:val="0"/>
          <w:color w:val="000000"/>
          <w:u w:color="000000"/>
          <w:shd w:val="clear" w:color="auto" w:fill="ffffff"/>
          <w:rtl w:val="0"/>
          <w:lang w:val="en-US"/>
          <w14:textFill>
            <w14:solidFill>
              <w14:srgbClr w14:val="000000"/>
            </w14:solidFill>
          </w14:textFill>
        </w:rPr>
        <w:t>and</w:t>
      </w:r>
      <w:r>
        <w:rPr>
          <w:rFonts w:ascii="Times New Roman" w:hAnsi="Times New Roman"/>
          <w:i w:val="1"/>
          <w:iCs w:val="1"/>
          <w:outline w:val="0"/>
          <w:color w:val="000000"/>
          <w:u w:color="000000"/>
          <w:shd w:val="clear" w:color="auto" w:fill="ffffff"/>
          <w:rtl w:val="0"/>
          <w:lang w:val="en-US"/>
          <w14:textFill>
            <w14:solidFill>
              <w14:srgbClr w14:val="000000"/>
            </w14:solidFill>
          </w14:textFill>
        </w:rPr>
        <w:t xml:space="preserve"> k</w:t>
      </w:r>
      <w:r>
        <w:rPr>
          <w:rFonts w:ascii="Times New Roman" w:hAnsi="Times New Roman"/>
          <w:i w:val="1"/>
          <w:iCs w:val="1"/>
          <w:outline w:val="0"/>
          <w:color w:val="000000"/>
          <w:sz w:val="19"/>
          <w:szCs w:val="19"/>
          <w:u w:color="000000"/>
          <w:shd w:val="clear" w:color="auto" w:fill="ffffff"/>
          <w:vertAlign w:val="subscript"/>
          <w:rtl w:val="0"/>
          <w:lang w:val="en-US"/>
          <w14:textFill>
            <w14:solidFill>
              <w14:srgbClr w14:val="000000"/>
            </w14:solidFill>
          </w14:textFill>
        </w:rPr>
        <w:t>j</w:t>
      </w:r>
      <w:r>
        <w:rPr>
          <w:rFonts w:ascii="Times New Roman" w:hAnsi="Times New Roman"/>
          <w:i w:val="1"/>
          <w:iCs w:val="1"/>
          <w:outline w:val="0"/>
          <w:color w:val="000000"/>
          <w:u w:color="000000"/>
          <w:shd w:val="clear" w:color="auto" w:fill="ffffff"/>
          <w:rtl w:val="0"/>
          <w:lang w:val="en-US"/>
          <w14:textFill>
            <w14:solidFill>
              <w14:srgbClr w14:val="000000"/>
            </w14:solidFill>
          </w14:textFill>
        </w:rPr>
        <w:t xml:space="preserve"> </w:t>
      </w:r>
      <w:r>
        <w:rPr>
          <w:rFonts w:ascii="Times New Roman" w:hAnsi="Times New Roman"/>
          <w:outline w:val="0"/>
          <w:color w:val="000000"/>
          <w:u w:color="202122"/>
          <w:shd w:val="clear" w:color="auto" w:fill="ffffff"/>
          <w:rtl w:val="0"/>
          <w:lang w:val="en-US"/>
          <w14:textFill>
            <w14:solidFill>
              <w14:srgbClr w14:val="000000"/>
            </w14:solidFill>
          </w14:textFill>
        </w:rPr>
        <w:t xml:space="preserve">are the sums of the weights of the edges attached to nodes </w:t>
      </w:r>
      <w:r>
        <w:rPr>
          <w:rFonts w:ascii="Times New Roman" w:hAnsi="Times New Roman"/>
          <w:i w:val="1"/>
          <w:iCs w:val="1"/>
          <w:outline w:val="0"/>
          <w:color w:val="000000"/>
          <w:u w:color="202122"/>
          <w:shd w:val="clear" w:color="auto" w:fill="ffffff"/>
          <w:rtl w:val="0"/>
          <w:lang w:val="en-US"/>
          <w14:textFill>
            <w14:solidFill>
              <w14:srgbClr w14:val="000000"/>
            </w14:solidFill>
          </w14:textFill>
        </w:rPr>
        <w:t xml:space="preserve">i </w:t>
      </w:r>
      <w:r>
        <w:rPr>
          <w:rFonts w:ascii="Times New Roman" w:hAnsi="Times New Roman"/>
          <w:outline w:val="0"/>
          <w:color w:val="000000"/>
          <w:u w:color="202122"/>
          <w:shd w:val="clear" w:color="auto" w:fill="ffffff"/>
          <w:rtl w:val="0"/>
          <w:lang w:val="en-US"/>
          <w14:textFill>
            <w14:solidFill>
              <w14:srgbClr w14:val="000000"/>
            </w14:solidFill>
          </w14:textFill>
        </w:rPr>
        <w:t>and</w:t>
      </w:r>
      <w:r>
        <w:rPr>
          <w:rFonts w:ascii="Times New Roman" w:hAnsi="Times New Roman"/>
          <w:i w:val="1"/>
          <w:iCs w:val="1"/>
          <w:outline w:val="0"/>
          <w:color w:val="000000"/>
          <w:u w:color="202122"/>
          <w:shd w:val="clear" w:color="auto" w:fill="ffffff"/>
          <w:rtl w:val="0"/>
          <w:lang w:val="en-US"/>
          <w14:textFill>
            <w14:solidFill>
              <w14:srgbClr w14:val="000000"/>
            </w14:solidFill>
          </w14:textFill>
        </w:rPr>
        <w:t xml:space="preserve"> j </w:t>
      </w:r>
      <w:r>
        <w:rPr>
          <w:rFonts w:ascii="Times New Roman" w:hAnsi="Times New Roman"/>
          <w:outline w:val="0"/>
          <w:color w:val="000000"/>
          <w:u w:color="202122"/>
          <w:shd w:val="clear" w:color="auto" w:fill="ffffff"/>
          <w:rtl w:val="0"/>
          <w:lang w:val="en-US"/>
          <w14:textFill>
            <w14:solidFill>
              <w14:srgbClr w14:val="000000"/>
            </w14:solidFill>
          </w14:textFill>
        </w:rPr>
        <w:t xml:space="preserve">respectively, </w:t>
      </w:r>
      <w:r>
        <w:rPr>
          <w:rFonts w:ascii="Times New Roman" w:hAnsi="Times New Roman"/>
          <w:i w:val="1"/>
          <w:iCs w:val="1"/>
          <w:outline w:val="0"/>
          <w:color w:val="000000"/>
          <w:u w:color="000000"/>
          <w:shd w:val="clear" w:color="auto" w:fill="ffffff"/>
          <w:rtl w:val="0"/>
          <w:lang w:val="en-US"/>
          <w14:textFill>
            <w14:solidFill>
              <w14:srgbClr w14:val="000000"/>
            </w14:solidFill>
          </w14:textFill>
        </w:rPr>
        <w:t xml:space="preserve">m </w:t>
      </w:r>
      <w:r>
        <w:rPr>
          <w:rFonts w:ascii="Times New Roman" w:hAnsi="Times New Roman"/>
          <w:outline w:val="0"/>
          <w:color w:val="000000"/>
          <w:u w:color="000000"/>
          <w:shd w:val="clear" w:color="auto" w:fill="ffffff"/>
          <w:rtl w:val="0"/>
          <w:lang w:val="en-US"/>
          <w14:textFill>
            <w14:solidFill>
              <w14:srgbClr w14:val="000000"/>
            </w14:solidFill>
          </w14:textFill>
        </w:rPr>
        <w:t xml:space="preserve">is the sum of all the edge weights in the graph and Aij </w:t>
      </w:r>
      <w:r>
        <w:rPr>
          <w:rFonts w:ascii="Times New Roman" w:hAnsi="Times New Roman"/>
          <w:outline w:val="0"/>
          <w:color w:val="000000"/>
          <w:u w:color="202122"/>
          <w:shd w:val="clear" w:color="auto" w:fill="ffffff"/>
          <w:rtl w:val="0"/>
          <w:lang w:val="en-US"/>
          <w14:textFill>
            <w14:solidFill>
              <w14:srgbClr w14:val="000000"/>
            </w14:solidFill>
          </w14:textFill>
        </w:rPr>
        <w:t xml:space="preserve">represents the edge weight between nodes </w:t>
      </w:r>
      <w:r>
        <w:rPr>
          <w:rFonts w:ascii="Times New Roman" w:hAnsi="Times New Roman"/>
          <w:i w:val="1"/>
          <w:iCs w:val="1"/>
          <w:outline w:val="0"/>
          <w:color w:val="000000"/>
          <w:u w:color="202122"/>
          <w:shd w:val="clear" w:color="auto" w:fill="ffffff"/>
          <w:rtl w:val="0"/>
          <w:lang w:val="en-US"/>
          <w14:textFill>
            <w14:solidFill>
              <w14:srgbClr w14:val="000000"/>
            </w14:solidFill>
          </w14:textFill>
        </w:rPr>
        <w:t xml:space="preserve">i </w:t>
      </w:r>
      <w:r>
        <w:rPr>
          <w:rFonts w:ascii="Times New Roman" w:hAnsi="Times New Roman"/>
          <w:outline w:val="0"/>
          <w:color w:val="000000"/>
          <w:u w:color="202122"/>
          <w:shd w:val="clear" w:color="auto" w:fill="ffffff"/>
          <w:rtl w:val="0"/>
          <w:lang w:val="en-US"/>
          <w14:textFill>
            <w14:solidFill>
              <w14:srgbClr w14:val="000000"/>
            </w14:solidFill>
          </w14:textFill>
        </w:rPr>
        <w:t xml:space="preserve">and </w:t>
      </w:r>
      <w:r>
        <w:rPr>
          <w:rFonts w:ascii="Times New Roman" w:hAnsi="Times New Roman"/>
          <w:i w:val="1"/>
          <w:iCs w:val="1"/>
          <w:outline w:val="0"/>
          <w:color w:val="000000"/>
          <w:u w:color="202122"/>
          <w:shd w:val="clear" w:color="auto" w:fill="ffffff"/>
          <w:rtl w:val="0"/>
          <w:lang w:val="en-US"/>
          <w14:textFill>
            <w14:solidFill>
              <w14:srgbClr w14:val="000000"/>
            </w14:solidFill>
          </w14:textFill>
        </w:rPr>
        <w:t>j</w:t>
      </w:r>
      <w:r>
        <w:rPr>
          <w:rFonts w:ascii="Times New Roman" w:hAnsi="Times New Roman"/>
          <w:outline w:val="0"/>
          <w:color w:val="000000"/>
          <w:u w:color="202122"/>
          <w:shd w:val="clear" w:color="auto" w:fill="ffffff"/>
          <w:rtl w:val="0"/>
          <w:lang w:val="en-US"/>
          <w14:textFill>
            <w14:solidFill>
              <w14:srgbClr w14:val="000000"/>
            </w14:solidFill>
          </w14:textFill>
        </w:rPr>
        <w:t>.</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shd w:val="clear" w:color="auto" w:fill="ffffff"/>
        </w:rPr>
      </w:pPr>
      <w:r>
        <w:rPr>
          <w:rFonts w:ascii="Times New Roman" w:hAnsi="Times New Roman"/>
          <w:outline w:val="0"/>
          <w:color w:val="000000"/>
          <w:u w:color="000000"/>
          <w:shd w:val="clear" w:color="auto" w:fill="ffffff"/>
          <w:rtl w:val="0"/>
          <w:lang w:val="en-US"/>
          <w14:textFill>
            <w14:solidFill>
              <w14:srgbClr w14:val="000000"/>
            </w14:solidFill>
          </w14:textFill>
        </w:rPr>
        <w:t>The optimization is performed in two steps. First, the method looks for "small" communities by optimizing modularity locally. Second, it aggregates nodes belonging to the same community and builds a new network whose nodes are the communities. To the communities formed using the Louvain algorithm other measures of centrality and similarity are computed to generate a feature vector.</w:t>
      </w:r>
      <w:r>
        <w:rPr>
          <w:rFonts w:ascii="Times New Roman" w:hAnsi="Times New Roman" w:hint="default"/>
          <w:outline w:val="0"/>
          <w:color w:val="000000"/>
          <w:u w:color="000000"/>
          <w:shd w:val="clear" w:color="auto" w:fill="ffffff"/>
          <w:rtl w:val="0"/>
          <w:lang w:val="en-US"/>
          <w14:textFill>
            <w14:solidFill>
              <w14:srgbClr w14:val="000000"/>
            </w14:solidFill>
          </w14:textFill>
        </w:rPr>
        <w:t> </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sz w:val="24"/>
          <w:szCs w:val="24"/>
          <w:shd w:val="clear" w:color="auto" w:fill="ffffff"/>
        </w:rPr>
      </w:pPr>
      <w:r>
        <w:rPr>
          <w:rFonts w:ascii="Times New Roman" w:hAnsi="Times New Roman"/>
          <w:shd w:val="clear" w:color="auto" w:fill="ffffff"/>
          <w:rtl w:val="0"/>
          <w:lang w:val="en-US"/>
        </w:rPr>
        <w:t>On the graph G</w:t>
      </w:r>
      <w:r>
        <w:rPr>
          <w:rFonts w:ascii="Times New Roman" w:hAnsi="Times New Roman"/>
          <w:sz w:val="19"/>
          <w:szCs w:val="19"/>
          <w:shd w:val="clear" w:color="auto" w:fill="ffffff"/>
          <w:vertAlign w:val="subscript"/>
          <w:rtl w:val="0"/>
          <w:lang w:val="de-DE"/>
        </w:rPr>
        <w:t>Train</w:t>
      </w:r>
      <w:r>
        <w:rPr>
          <w:rFonts w:ascii="Times New Roman" w:hAnsi="Times New Roman"/>
          <w:shd w:val="clear" w:color="auto" w:fill="ffffff"/>
          <w:rtl w:val="0"/>
          <w:lang w:val="en-US"/>
        </w:rPr>
        <w:t xml:space="preserve"> described above, community detection is performed. Louvain algorithm is run on this graph to obtain a set of </w:t>
      </w:r>
      <w:r>
        <w:rPr>
          <w:rFonts w:ascii="Times New Roman" w:hAnsi="Times New Roman"/>
          <w:i w:val="1"/>
          <w:iCs w:val="1"/>
          <w:shd w:val="clear" w:color="auto" w:fill="ffffff"/>
          <w:rtl w:val="0"/>
          <w:lang w:val="en-US"/>
        </w:rPr>
        <w:t>m</w:t>
      </w:r>
      <w:r>
        <w:rPr>
          <w:rFonts w:ascii="Times New Roman" w:hAnsi="Times New Roman"/>
          <w:shd w:val="clear" w:color="auto" w:fill="ffffff"/>
          <w:rtl w:val="0"/>
          <w:lang w:val="en-US"/>
        </w:rPr>
        <w:t xml:space="preserve"> communities In our case, it turned out that </w:t>
      </w:r>
      <w:r>
        <w:rPr>
          <w:rFonts w:ascii="Times New Roman" w:hAnsi="Times New Roman"/>
          <w:i w:val="1"/>
          <w:iCs w:val="1"/>
          <w:shd w:val="clear" w:color="auto" w:fill="ffffff"/>
          <w:rtl w:val="0"/>
          <w:lang w:val="en-US"/>
        </w:rPr>
        <w:t>m=23</w:t>
      </w:r>
      <w:r>
        <w:rPr>
          <w:rFonts w:ascii="Times New Roman" w:hAnsi="Times New Roman"/>
          <w:shd w:val="clear" w:color="auto" w:fill="ffffff"/>
          <w:rtl w:val="0"/>
          <w:lang w:val="en-US"/>
        </w:rPr>
        <w:t>. Each of these communities is considered as an individual directed graph G</w:t>
      </w:r>
      <w:r>
        <w:rPr>
          <w:rFonts w:ascii="Times New Roman" w:hAnsi="Times New Roman"/>
          <w:sz w:val="19"/>
          <w:szCs w:val="19"/>
          <w:shd w:val="clear" w:color="auto" w:fill="ffffff"/>
          <w:vertAlign w:val="subscript"/>
          <w:rtl w:val="0"/>
          <w:lang w:val="en-US"/>
        </w:rPr>
        <w:t>C1</w:t>
      </w:r>
      <w:r>
        <w:rPr>
          <w:rFonts w:ascii="Times New Roman" w:hAnsi="Times New Roman"/>
          <w:shd w:val="clear" w:color="auto" w:fill="ffffff"/>
          <w:rtl w:val="0"/>
          <w:lang w:val="de-DE"/>
        </w:rPr>
        <w:t>, G</w:t>
      </w:r>
      <w:r>
        <w:rPr>
          <w:rFonts w:ascii="Times New Roman" w:hAnsi="Times New Roman"/>
          <w:sz w:val="19"/>
          <w:szCs w:val="19"/>
          <w:shd w:val="clear" w:color="auto" w:fill="ffffff"/>
          <w:vertAlign w:val="subscript"/>
          <w:rtl w:val="0"/>
          <w:lang w:val="en-US"/>
        </w:rPr>
        <w:t>C2</w:t>
      </w:r>
      <w:r>
        <w:rPr>
          <w:rFonts w:ascii="Times New Roman" w:hAnsi="Times New Roman"/>
          <w:shd w:val="clear" w:color="auto" w:fill="ffffff"/>
          <w:rtl w:val="0"/>
          <w:lang w:val="en-US"/>
        </w:rPr>
        <w:t xml:space="preserve"> ... G</w:t>
      </w:r>
      <w:r>
        <w:rPr>
          <w:rFonts w:ascii="Times New Roman" w:hAnsi="Times New Roman"/>
          <w:sz w:val="19"/>
          <w:szCs w:val="19"/>
          <w:shd w:val="clear" w:color="auto" w:fill="ffffff"/>
          <w:vertAlign w:val="subscript"/>
          <w:rtl w:val="0"/>
          <w:lang w:val="en-US"/>
        </w:rPr>
        <w:t>Cm</w:t>
      </w:r>
      <w:r>
        <w:rPr>
          <w:rFonts w:ascii="Times New Roman" w:hAnsi="Times New Roman"/>
          <w:shd w:val="clear" w:color="auto" w:fill="ffffff"/>
          <w:rtl w:val="0"/>
          <w:lang w:val="en-US"/>
        </w:rPr>
        <w:t>. Each graph G</w:t>
      </w:r>
      <w:r>
        <w:rPr>
          <w:rFonts w:ascii="Times New Roman" w:hAnsi="Times New Roman"/>
          <w:shd w:val="clear" w:color="auto" w:fill="ffffff"/>
          <w:vertAlign w:val="subscript"/>
          <w:rtl w:val="0"/>
          <w:lang w:val="en-US"/>
        </w:rPr>
        <w:t>C</w:t>
      </w:r>
      <w:r>
        <w:rPr>
          <w:rFonts w:ascii="Times New Roman" w:hAnsi="Times New Roman"/>
          <w:shd w:val="clear" w:color="auto" w:fill="ffffff"/>
          <w:rtl w:val="0"/>
          <w:lang w:val="en-US"/>
        </w:rPr>
        <w:t>i is a graph of interconnections within the nodes in the community i. The set of community features is extracted from G</w:t>
      </w:r>
      <w:r>
        <w:rPr>
          <w:rFonts w:ascii="Times New Roman" w:hAnsi="Times New Roman"/>
          <w:sz w:val="19"/>
          <w:szCs w:val="19"/>
          <w:shd w:val="clear" w:color="auto" w:fill="ffffff"/>
          <w:vertAlign w:val="subscript"/>
          <w:rtl w:val="0"/>
          <w:lang w:val="de-DE"/>
        </w:rPr>
        <w:t>Train</w:t>
      </w:r>
      <w:r>
        <w:rPr>
          <w:rFonts w:ascii="Times New Roman" w:hAnsi="Times New Roman"/>
          <w:shd w:val="clear" w:color="auto" w:fill="ffffff"/>
          <w:rtl w:val="0"/>
          <w:lang w:val="en-US"/>
        </w:rPr>
        <w:t xml:space="preserve"> after performing community detection. The community features that are extracted from the 23 communities are </w:t>
      </w:r>
      <w:r>
        <w:rPr>
          <w:rFonts w:ascii="Times New Roman" w:hAnsi="Times New Roman"/>
          <w:shd w:val="clear" w:color="auto" w:fill="fcfcfc"/>
          <w:rtl w:val="0"/>
          <w:lang w:val="en-US"/>
        </w:rPr>
        <w:t>community in-degree, community out-degree, the density of community, number of communities as neighbors and number of members.</w:t>
      </w:r>
      <w:r>
        <w:rPr>
          <w:rFonts w:ascii="Times New Roman" w:hAnsi="Times New Roman" w:hint="default"/>
          <w:shd w:val="clear" w:color="auto" w:fill="fcfcfc"/>
          <w:rtl w:val="0"/>
          <w:lang w:val="en-US"/>
        </w:rPr>
        <w:t> </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shd w:val="clear" w:color="auto" w:fill="ffffff"/>
          <w:rtl w:val="0"/>
          <w:lang w:val="en-US"/>
        </w:rPr>
        <w:t>In the next section, various social networking and community level features extracted These graphs are used to compute features as specified in the following sections.</w:t>
      </w:r>
      <w:r>
        <w:rPr>
          <w:rFonts w:ascii="Times New Roman" w:cs="Times New Roman" w:hAnsi="Times New Roman" w:eastAsia="Times New Roman"/>
          <w:shd w:val="clear" w:color="auto" w:fill="ffffff"/>
        </w:rPr>
        <w:br w:type="textWrapping"/>
      </w:r>
    </w:p>
    <w:p>
      <w:pPr>
        <w:pStyle w:val="Body A"/>
        <w:ind w:right="2047"/>
        <w:rPr>
          <w:rStyle w:val="None B"/>
          <w:lang w:val="en-US"/>
        </w:rPr>
      </w:pPr>
      <w:r>
        <w:rPr>
          <w:rFonts w:ascii="Palatino Linotype" w:cs="Palatino Linotype" w:hAnsi="Palatino Linotype" w:eastAsia="Palatino Linotype"/>
          <w:b w:val="1"/>
          <w:bCs w:val="1"/>
          <w:rtl w:val="0"/>
          <w:lang w:val="en-US"/>
        </w:rPr>
        <w:t>3. 4. 4 Feature Computation</w:t>
      </w:r>
    </w:p>
    <w:p>
      <w:pPr>
        <w:pStyle w:val="Body A"/>
        <w:ind w:right="2047"/>
        <w:rPr>
          <w:rFonts w:ascii="Times New Roman" w:cs="Times New Roman" w:hAnsi="Times New Roman" w:eastAsia="Times New Roman"/>
        </w:rPr>
      </w:pPr>
    </w:p>
    <w:p>
      <w:pPr>
        <w:pStyle w:val="Body A"/>
        <w:widowControl w:val="1"/>
        <w:tabs>
          <w:tab w:val="left" w:pos="720"/>
        </w:tabs>
        <w:spacing w:before="40" w:after="40"/>
        <w:ind w:left="216" w:right="2047" w:firstLine="288"/>
        <w:outlineLvl w:val="3"/>
        <w:rPr>
          <w:rFonts w:ascii="Times New Roman" w:cs="Times New Roman" w:hAnsi="Times New Roman" w:eastAsia="Times New Roman"/>
          <w:sz w:val="20"/>
          <w:szCs w:val="20"/>
        </w:rPr>
      </w:pPr>
      <w:r>
        <w:rPr>
          <w:rFonts w:ascii="Times New Roman" w:hAnsi="Times New Roman"/>
          <w:sz w:val="20"/>
          <w:szCs w:val="20"/>
          <w:rtl w:val="0"/>
          <w:lang w:val="en-US"/>
        </w:rPr>
        <w:t>Using the graphs generated in the previous section, we compute the features for the proposed mode. The features computed in our present work can be broadly put into two categories, social networking features and community features.</w:t>
      </w:r>
      <w:r>
        <w:rPr>
          <w:rFonts w:ascii="Times New Roman" w:hAnsi="Times New Roman"/>
          <w:sz w:val="20"/>
          <w:szCs w:val="20"/>
          <w:rtl w:val="0"/>
          <w:lang w:val="it-IT"/>
        </w:rPr>
        <w:t xml:space="preserve"> </w:t>
      </w:r>
    </w:p>
    <w:p>
      <w:pPr>
        <w:pStyle w:val="Body A"/>
        <w:widowControl w:val="1"/>
        <w:tabs>
          <w:tab w:val="left" w:pos="720"/>
        </w:tabs>
        <w:spacing w:before="40" w:after="40"/>
        <w:ind w:left="216" w:right="2047" w:firstLine="288"/>
        <w:outlineLvl w:val="3"/>
        <w:rPr>
          <w:rFonts w:ascii="Times New Roman" w:cs="Times New Roman" w:hAnsi="Times New Roman" w:eastAsia="Times New Roman"/>
          <w:sz w:val="20"/>
          <w:szCs w:val="20"/>
        </w:rPr>
      </w:pPr>
    </w:p>
    <w:p>
      <w:pPr>
        <w:pStyle w:val="Body A"/>
        <w:widowControl w:val="1"/>
        <w:tabs>
          <w:tab w:val="left" w:pos="720"/>
        </w:tabs>
        <w:spacing w:before="40" w:after="40"/>
        <w:ind w:left="216" w:right="2047" w:firstLine="288"/>
        <w:outlineLvl w:val="3"/>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 xml:space="preserve">Social Networking Features </w:t>
      </w:r>
      <w:r>
        <w:rPr>
          <w:rFonts w:ascii="Times New Roman" w:cs="Times New Roman" w:hAnsi="Times New Roman" w:eastAsia="Times New Roman"/>
          <w:sz w:val="20"/>
          <w:szCs w:val="20"/>
          <w:lang w:val="it-IT"/>
        </w:rPr>
        <w:fldChar w:fldCharType="begin" w:fldLock="0"/>
      </w:r>
      <w:r>
        <w:rPr>
          <w:rFonts w:ascii="Times New Roman" w:cs="Times New Roman" w:hAnsi="Times New Roman" w:eastAsia="Times New Roman"/>
          <w:sz w:val="20"/>
          <w:szCs w:val="20"/>
          <w:lang w:val="it-IT"/>
        </w:rPr>
        <w:instrText xml:space="preserve"> ADDIN EN.CITE &lt;EndNote&gt;&lt;Cite  &gt;&lt;Author&gt;Van Steen&lt;/Author&gt;&lt;Year&gt;2010&lt;/Year&gt;&lt;RecNum&gt;8&lt;/RecNum&gt;&lt;DisplayText&gt;[19]&lt;/DisplayText&gt;&lt;record&gt;&lt;rec-number&gt;8&lt;/rec-number&gt;&lt;foreign-keys&gt;&lt;key app="EN" db-id="p255ptzr50vw05et05a5r00t2rdzfv9exdrz" timestamp="1610861483"&gt;8&lt;/key&gt;&lt;/foreign-keys&gt;&lt;ref-type name="Journal Article"&gt;17&lt;/ref-type&gt;&lt;contributors&gt;&lt;authors&gt;&lt;author&gt;Van Steen, Maarten&lt;/author&gt;&lt;/authors&gt;&lt;/contributors&gt;&lt;titles&gt;&lt;title&gt;An introduction to graph theory and complex networks&lt;/title&gt;&lt;secondary-title&gt;Copyrighted material&lt;/secondary-title&gt;&lt;/titles&gt;&lt;periodical&gt;&lt;full-title&gt;Copyrighted material&lt;/full-title&gt;&lt;/periodical&gt;&lt;dates&gt;&lt;year&gt;2010&lt;/year&gt;&lt;/dates&gt;&lt;urls/&gt;&lt;/record&gt;&lt;/Cite&gt;&lt;/EndNote&gt;</w:instrText>
      </w:r>
      <w:r>
        <w:rPr>
          <w:rFonts w:ascii="Times New Roman" w:cs="Times New Roman" w:hAnsi="Times New Roman" w:eastAsia="Times New Roman"/>
          <w:sz w:val="20"/>
          <w:szCs w:val="20"/>
          <w:lang w:val="it-IT"/>
        </w:rPr>
        <w:fldChar w:fldCharType="separate" w:fldLock="0"/>
      </w:r>
      <w:r>
        <w:rPr>
          <w:rFonts w:ascii="Times New Roman" w:hAnsi="Times New Roman"/>
          <w:sz w:val="20"/>
          <w:szCs w:val="20"/>
          <w:rtl w:val="0"/>
          <w:lang w:val="it-IT"/>
        </w:rPr>
        <w:t>[19]</w:t>
      </w:r>
      <w:r>
        <w:rPr>
          <w:rFonts w:ascii="Times New Roman" w:cs="Times New Roman" w:hAnsi="Times New Roman" w:eastAsia="Times New Roman"/>
          <w:sz w:val="20"/>
          <w:szCs w:val="20"/>
          <w:lang w:val="it-IT"/>
        </w:rPr>
        <w:fldChar w:fldCharType="end" w:fldLock="0"/>
      </w:r>
      <w:r>
        <w:rPr>
          <w:rFonts w:ascii="Times New Roman" w:hAnsi="Times New Roman"/>
          <w:i w:val="1"/>
          <w:iCs w:val="1"/>
          <w:sz w:val="20"/>
          <w:szCs w:val="20"/>
          <w:rtl w:val="0"/>
          <w:lang w:val="en-US"/>
        </w:rPr>
        <w:t>: We consider G</w:t>
      </w:r>
      <w:r>
        <w:rPr>
          <w:rFonts w:ascii="Times New Roman" w:hAnsi="Times New Roman"/>
          <w:i w:val="1"/>
          <w:iCs w:val="1"/>
          <w:sz w:val="20"/>
          <w:szCs w:val="20"/>
          <w:vertAlign w:val="subscript"/>
          <w:rtl w:val="0"/>
          <w:lang w:val="de-DE"/>
        </w:rPr>
        <w:t>Train</w:t>
      </w:r>
      <w:r>
        <w:rPr>
          <w:rFonts w:ascii="Times New Roman" w:hAnsi="Times New Roman"/>
          <w:sz w:val="20"/>
          <w:szCs w:val="20"/>
          <w:rtl w:val="0"/>
          <w:lang w:val="en-US"/>
        </w:rPr>
        <w:t xml:space="preserve"> to compute the following social networking properties to form our feature vector:</w:t>
      </w:r>
      <w:r>
        <w:rPr>
          <w:rFonts w:ascii="Times New Roman" w:hAnsi="Times New Roman"/>
          <w:i w:val="1"/>
          <w:iCs w:val="1"/>
          <w:sz w:val="20"/>
          <w:szCs w:val="20"/>
          <w:rtl w:val="0"/>
          <w:lang w:val="en-US"/>
        </w:rPr>
        <w:t>Degree centrality, Closeness centrality, Eigenvector centrality, Betweenness centrality, In degree centrality, Out degree centrality,</w:t>
      </w:r>
      <w:r>
        <w:rPr>
          <w:rFonts w:ascii="Times New Roman" w:hAnsi="Times New Roman"/>
          <w:i w:val="1"/>
          <w:iCs w:val="1"/>
          <w:sz w:val="19"/>
          <w:szCs w:val="19"/>
          <w:vertAlign w:val="subscript"/>
          <w:rtl w:val="0"/>
          <w:lang w:val="it-IT"/>
        </w:rPr>
        <w:t xml:space="preserve"> </w:t>
      </w:r>
      <w:r>
        <w:rPr>
          <w:rFonts w:ascii="Times New Roman" w:hAnsi="Times New Roman"/>
          <w:i w:val="1"/>
          <w:iCs w:val="1"/>
          <w:sz w:val="20"/>
          <w:szCs w:val="20"/>
          <w:rtl w:val="0"/>
          <w:lang w:val="en-US"/>
        </w:rPr>
        <w:t>Local node connectivity, Local edge connectivity, Maximum flow, Harmonic centrality, Local reaching centrality</w:t>
      </w:r>
    </w:p>
    <w:p>
      <w:pPr>
        <w:pStyle w:val="Body A"/>
        <w:widowControl w:val="1"/>
        <w:tabs>
          <w:tab w:val="left" w:pos="720"/>
        </w:tabs>
        <w:spacing w:before="40" w:after="40"/>
        <w:ind w:left="216" w:right="2047" w:firstLine="288"/>
        <w:outlineLvl w:val="3"/>
        <w:rPr>
          <w:rFonts w:ascii="Times New Roman" w:cs="Times New Roman" w:hAnsi="Times New Roman" w:eastAsia="Times New Roman"/>
          <w:i w:val="1"/>
          <w:iCs w:val="1"/>
          <w:sz w:val="20"/>
          <w:szCs w:val="20"/>
        </w:rPr>
      </w:pPr>
    </w:p>
    <w:p>
      <w:pPr>
        <w:pStyle w:val="Body A"/>
        <w:widowControl w:val="1"/>
        <w:tabs>
          <w:tab w:val="left" w:pos="720"/>
        </w:tabs>
        <w:spacing w:before="40" w:after="40"/>
        <w:ind w:left="216" w:right="2047" w:firstLine="288"/>
        <w:outlineLvl w:val="3"/>
        <w:rPr>
          <w:rFonts w:ascii="Times New Roman" w:cs="Times New Roman" w:hAnsi="Times New Roman" w:eastAsia="Times New Roman"/>
          <w:i w:val="1"/>
          <w:iCs w:val="1"/>
          <w:sz w:val="20"/>
          <w:szCs w:val="20"/>
          <w:lang w:val="en-US"/>
        </w:rPr>
      </w:pPr>
      <w:r>
        <w:rPr>
          <w:rFonts w:ascii="Times New Roman" w:hAnsi="Times New Roman"/>
          <w:i w:val="1"/>
          <w:iCs w:val="1"/>
          <w:sz w:val="20"/>
          <w:szCs w:val="20"/>
          <w:rtl w:val="0"/>
          <w:lang w:val="en-US"/>
        </w:rPr>
        <w:t xml:space="preserve">Community Features: </w:t>
      </w:r>
      <w:r>
        <w:rPr>
          <w:rFonts w:ascii="Times New Roman" w:hAnsi="Times New Roman"/>
          <w:sz w:val="20"/>
          <w:szCs w:val="20"/>
          <w:rtl w:val="0"/>
          <w:lang w:val="en-US"/>
        </w:rPr>
        <w:t>Each of the communities obtained from the community detection algorithm used is taken as input to compute the following community features:</w:t>
      </w:r>
    </w:p>
    <w:p>
      <w:pPr>
        <w:pStyle w:val="Body A"/>
        <w:widowControl w:val="1"/>
        <w:tabs>
          <w:tab w:val="left" w:pos="288"/>
        </w:tabs>
        <w:spacing w:after="120" w:line="228" w:lineRule="auto"/>
        <w:ind w:left="576" w:right="2047" w:hanging="288"/>
        <w:rPr>
          <w:rFonts w:ascii="Times New Roman" w:cs="Times New Roman" w:hAnsi="Times New Roman" w:eastAsia="Times New Roman"/>
          <w:sz w:val="20"/>
          <w:szCs w:val="20"/>
        </w:rPr>
      </w:pPr>
      <w:r>
        <w:rPr>
          <w:rFonts w:ascii="Times New Roman" w:hAnsi="Times New Roman"/>
          <w:i w:val="1"/>
          <w:iCs w:val="1"/>
          <w:sz w:val="20"/>
          <w:szCs w:val="20"/>
          <w:rtl w:val="0"/>
          <w:lang w:val="en-US"/>
        </w:rPr>
        <w:t>Number of members</w:t>
      </w:r>
      <w:r>
        <w:rPr>
          <w:rFonts w:ascii="Times New Roman" w:hAnsi="Times New Roman"/>
          <w:sz w:val="20"/>
          <w:szCs w:val="20"/>
          <w:rtl w:val="0"/>
          <w:lang w:val="en-US"/>
        </w:rPr>
        <w:t>: The number of nodes that constitutes that community</w:t>
      </w:r>
      <w:r>
        <w:rPr>
          <w:rFonts w:ascii="Times New Roman" w:hAnsi="Times New Roman"/>
          <w:i w:val="1"/>
          <w:iCs w:val="1"/>
          <w:sz w:val="20"/>
          <w:szCs w:val="20"/>
          <w:rtl w:val="0"/>
          <w:lang w:val="it-IT"/>
        </w:rPr>
        <w:t>.</w:t>
      </w:r>
      <w:r>
        <w:rPr>
          <w:rFonts w:ascii="Times New Roman" w:hAnsi="Times New Roman"/>
          <w:sz w:val="20"/>
          <w:szCs w:val="20"/>
          <w:rtl w:val="0"/>
          <w:lang w:val="en-US"/>
        </w:rPr>
        <w:t xml:space="preserve"> Every node belonging to a community is assigned the same value.</w:t>
      </w:r>
    </w:p>
    <w:p>
      <w:pPr>
        <w:pStyle w:val="Body A"/>
        <w:widowControl w:val="1"/>
        <w:tabs>
          <w:tab w:val="left" w:pos="288"/>
        </w:tabs>
        <w:spacing w:after="120" w:line="228" w:lineRule="auto"/>
        <w:ind w:left="576" w:right="2047" w:hanging="288"/>
        <w:rPr>
          <w:rFonts w:ascii="Times New Roman" w:cs="Times New Roman" w:hAnsi="Times New Roman" w:eastAsia="Times New Roman"/>
          <w:sz w:val="20"/>
          <w:szCs w:val="20"/>
          <w:lang w:val="en-US"/>
        </w:rPr>
      </w:pPr>
      <w:r>
        <w:rPr>
          <w:rFonts w:ascii="Times New Roman" w:hAnsi="Times New Roman"/>
          <w:i w:val="1"/>
          <w:iCs w:val="1"/>
          <w:sz w:val="20"/>
          <w:szCs w:val="20"/>
          <w:rtl w:val="0"/>
          <w:lang w:val="en-US"/>
        </w:rPr>
        <w:t xml:space="preserve">Number of edges: </w:t>
      </w:r>
      <w:r>
        <w:rPr>
          <w:rFonts w:ascii="Times New Roman" w:hAnsi="Times New Roman"/>
          <w:sz w:val="20"/>
          <w:szCs w:val="20"/>
          <w:rtl w:val="0"/>
          <w:lang w:val="en-US"/>
        </w:rPr>
        <w:t>The number of edges that constitutes that community. Every node belonging to this community is assigned the same value.</w:t>
      </w:r>
    </w:p>
    <w:p>
      <w:pPr>
        <w:pStyle w:val="Body A"/>
        <w:widowControl w:val="1"/>
        <w:tabs>
          <w:tab w:val="left" w:pos="288"/>
        </w:tabs>
        <w:spacing w:after="120" w:line="228" w:lineRule="auto"/>
        <w:ind w:left="576" w:right="2047" w:hanging="288"/>
        <w:rPr>
          <w:rFonts w:ascii="Times New Roman" w:cs="Times New Roman" w:hAnsi="Times New Roman" w:eastAsia="Times New Roman"/>
          <w:sz w:val="20"/>
          <w:szCs w:val="20"/>
          <w:lang w:val="en-US"/>
        </w:rPr>
      </w:pPr>
      <w:r>
        <w:rPr>
          <w:rFonts w:ascii="Times New Roman" w:hAnsi="Times New Roman"/>
          <w:i w:val="1"/>
          <w:iCs w:val="1"/>
          <w:sz w:val="20"/>
          <w:szCs w:val="20"/>
          <w:rtl w:val="0"/>
          <w:lang w:val="en-US"/>
        </w:rPr>
        <w:t>Density of communities</w:t>
      </w:r>
      <w:r>
        <w:rPr>
          <w:rFonts w:ascii="Times New Roman" w:hAnsi="Times New Roman"/>
          <w:sz w:val="20"/>
          <w:szCs w:val="20"/>
          <w:rtl w:val="0"/>
          <w:lang w:val="en-US"/>
        </w:rPr>
        <w:t>: The density of a community is the ratio of the number of edges and the number of possible edges. In our case of weighted directed graph G = (V, E), the density is computed as:</w:t>
      </w:r>
    </w:p>
    <w:p>
      <w:pPr>
        <w:pStyle w:val="Body A"/>
        <w:widowControl w:val="1"/>
        <w:tabs>
          <w:tab w:val="left" w:pos="288"/>
        </w:tabs>
        <w:spacing w:after="120" w:line="228" w:lineRule="auto"/>
        <w:ind w:right="2047"/>
        <w:rPr>
          <w:rFonts w:ascii="Times New Roman" w:cs="Times New Roman" w:hAnsi="Times New Roman" w:eastAsia="Times New Roman"/>
          <w:color w:val="000000"/>
          <w:sz w:val="20"/>
          <w:szCs w:val="20"/>
        </w:rPr>
      </w:pPr>
      <w:r>
        <w:rPr>
          <w:rFonts w:ascii="Times New Roman" w:cs="Times New Roman" w:hAnsi="Times New Roman" w:eastAsia="Times New Roman"/>
          <w:sz w:val="20"/>
          <w:szCs w:val="20"/>
          <w:lang w:val="it-IT"/>
        </w:rPr>
        <w:tab/>
        <w:tab/>
        <w:tab/>
      </w:r>
      <m:oMath>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Σ</m:t>
                </m:r>
              </m:e>
              <m:sub>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sub>
            </m:sSub>
            <m:r>
              <m:rPr>
                <m:nor/>
              </m:rPr>
              <w:rPr xmlns:w="http://schemas.openxmlformats.org/wordprocessingml/2006/main">
                <w:rFonts w:ascii="Cambria Math" w:hAnsi="Cambria Math"/>
                <w:i/>
                <w:color w:val="000000"/>
                <w:sz w:val="22"/>
                <w:szCs w:val="22"/>
              </w:rPr>
              <m:t>weight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num>
          <m:den>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den>
        </m:f>
      </m:oMath>
      <w:r>
        <w:rPr>
          <w:rFonts w:ascii="Times New Roman" w:hAnsi="Times New Roman"/>
          <w:sz w:val="20"/>
          <w:szCs w:val="20"/>
          <w:rtl w:val="0"/>
          <w:lang w:val="en-US"/>
        </w:rPr>
        <w:t xml:space="preserve">   (2)</w:t>
      </w:r>
      <w:r>
        <w:rPr>
          <w:rFonts w:ascii="Times New Roman" w:cs="Times New Roman" w:hAnsi="Times New Roman" w:eastAsia="Times New Roman"/>
          <w:sz w:val="20"/>
          <w:szCs w:val="20"/>
          <w:lang w:val="it-IT"/>
        </w:rPr>
        <w:br w:type="textWrapping"/>
        <w:tab/>
        <w:tab/>
      </w:r>
      <w:r>
        <w:rPr>
          <w:rFonts w:ascii="Times New Roman" w:hAnsi="Times New Roman"/>
          <w:sz w:val="20"/>
          <w:szCs w:val="20"/>
          <w:rtl w:val="0"/>
          <w:lang w:val="en-US"/>
        </w:rPr>
        <w:t xml:space="preserve">This value remains the same for every node u </w:t>
      </w:r>
      <w:r>
        <w:rPr>
          <w:rFonts w:ascii="Arial Unicode MS" w:hAnsi="Arial Unicode MS" w:hint="default"/>
          <w:sz w:val="20"/>
          <w:szCs w:val="20"/>
          <w:rtl w:val="0"/>
          <w:lang w:val="en-US"/>
        </w:rPr>
        <w:t>∈</w:t>
      </w:r>
      <w:r>
        <w:rPr>
          <w:rFonts w:ascii="Times New Roman" w:hAnsi="Times New Roman"/>
          <w:sz w:val="20"/>
          <w:szCs w:val="20"/>
          <w:rtl w:val="0"/>
          <w:lang w:val="en-US"/>
        </w:rPr>
        <w:t xml:space="preserve"> V in the graph G. Since we are interested in calculating the density of a community, we calculate the intra-cluster density of each community. It is the ratio of the number of internal edges of the community, divided by the number of possible connections inside the community. The denominator is the number of pairwise combination of nodes within the community or the number of edges if that community were a clique. This calculated intra-cluster density value remains same for every node in that community.</w:t>
      </w:r>
    </w:p>
    <w:p>
      <w:pPr>
        <w:pStyle w:val="Body A"/>
        <w:widowControl w:val="1"/>
        <w:tabs>
          <w:tab w:val="left" w:pos="288"/>
        </w:tabs>
        <w:spacing w:after="120" w:line="228" w:lineRule="auto"/>
        <w:ind w:left="648" w:right="2047" w:hanging="360"/>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In-degree:</w:t>
      </w:r>
      <w:r>
        <w:rPr>
          <w:rFonts w:ascii="Times New Roman" w:hAnsi="Times New Roman"/>
          <w:sz w:val="20"/>
          <w:szCs w:val="20"/>
          <w:rtl w:val="0"/>
          <w:lang w:val="en-US"/>
        </w:rPr>
        <w:t xml:space="preserve"> For a graph G = (V, E), the in-degree of a node </w:t>
      </w:r>
      <w:r>
        <w:rPr>
          <w:rFonts w:ascii="Times New Roman" w:hAnsi="Times New Roman"/>
          <w:i w:val="1"/>
          <w:iCs w:val="1"/>
          <w:sz w:val="20"/>
          <w:szCs w:val="20"/>
          <w:rtl w:val="0"/>
          <w:lang w:val="it-IT"/>
        </w:rPr>
        <w:t>u</w:t>
      </w:r>
      <w:r>
        <w:rPr>
          <w:rFonts w:ascii="Times New Roman" w:hAnsi="Times New Roman"/>
          <w:sz w:val="20"/>
          <w:szCs w:val="20"/>
          <w:rtl w:val="0"/>
          <w:lang w:val="it-IT"/>
        </w:rPr>
        <w:t xml:space="preserve"> </w:t>
      </w:r>
      <w:r>
        <w:rPr>
          <w:rFonts w:ascii="Arial Unicode MS" w:hAnsi="Arial Unicode MS" w:hint="default"/>
          <w:sz w:val="20"/>
          <w:szCs w:val="20"/>
          <w:rtl w:val="0"/>
          <w:lang w:val="en-US"/>
        </w:rPr>
        <w:t>∈</w:t>
      </w:r>
      <w:r>
        <w:rPr>
          <w:rFonts w:ascii="Times New Roman" w:hAnsi="Times New Roman"/>
          <w:sz w:val="20"/>
          <w:szCs w:val="20"/>
          <w:rtl w:val="0"/>
          <w:lang w:val="en-US"/>
        </w:rPr>
        <w:t xml:space="preserve"> V indicates the sum of incoming edges to the node </w:t>
      </w:r>
      <w:r>
        <w:rPr>
          <w:rFonts w:ascii="Times New Roman" w:hAnsi="Times New Roman"/>
          <w:i w:val="1"/>
          <w:iCs w:val="1"/>
          <w:sz w:val="20"/>
          <w:szCs w:val="20"/>
          <w:rtl w:val="0"/>
          <w:lang w:val="it-IT"/>
        </w:rPr>
        <w:t>u</w:t>
      </w:r>
    </w:p>
    <w:p>
      <w:pPr>
        <w:pStyle w:val="Body A"/>
        <w:widowControl w:val="1"/>
        <w:tabs>
          <w:tab w:val="left" w:pos="288"/>
        </w:tabs>
        <w:spacing w:after="120" w:line="228" w:lineRule="auto"/>
        <w:ind w:left="648" w:right="2047" w:hanging="360"/>
        <w:rPr>
          <w:rFonts w:ascii="Times New Roman" w:cs="Times New Roman" w:hAnsi="Times New Roman" w:eastAsia="Times New Roman"/>
          <w:color w:val="000000"/>
          <w:sz w:val="20"/>
          <w:szCs w:val="20"/>
        </w:rPr>
      </w:pPr>
      <w:r>
        <w:rPr>
          <w:rFonts w:ascii="Times New Roman" w:cs="Times New Roman" w:hAnsi="Times New Roman" w:eastAsia="Times New Roman"/>
          <w:i w:val="1"/>
          <w:iCs w:val="1"/>
          <w:sz w:val="20"/>
          <w:szCs w:val="20"/>
          <w:lang w:val="it-IT"/>
        </w:rPr>
        <w:tab/>
      </w:r>
      <m:oMath>
        <m:sSup>
          <m:e>
            <m:r>
              <w:rPr xmlns:w="http://schemas.openxmlformats.org/wordprocessingml/2006/main">
                <w:rFonts w:ascii="Cambria Math" w:hAnsi="Cambria Math"/>
                <w:i/>
                <w:color w:val="000000"/>
                <w:sz w:val="23"/>
                <w:szCs w:val="23"/>
              </w:rPr>
              <m:t>d</m:t>
            </m:r>
            <m:r>
              <w:rPr xmlns:w="http://schemas.openxmlformats.org/wordprocessingml/2006/main">
                <w:rFonts w:ascii="Cambria Math" w:hAnsi="Cambria Math"/>
                <w:i/>
                <w:color w:val="000000"/>
                <w:sz w:val="23"/>
                <w:szCs w:val="23"/>
              </w:rPr>
              <m:t>e</m:t>
            </m:r>
            <m:r>
              <w:rPr xmlns:w="http://schemas.openxmlformats.org/wordprocessingml/2006/main">
                <w:rFonts w:ascii="Cambria Math" w:hAnsi="Cambria Math"/>
                <w:i/>
                <w:color w:val="000000"/>
                <w:sz w:val="23"/>
                <w:szCs w:val="23"/>
              </w:rPr>
              <m:t>g</m:t>
            </m:r>
          </m:e>
          <m:sup>
            <m:r>
              <w:rPr xmlns:w="http://schemas.openxmlformats.org/wordprocessingml/2006/main">
                <w:rFonts w:ascii="Cambria Math" w:hAnsi="Cambria Math"/>
                <w:i/>
                <w:color w:val="000000"/>
                <w:sz w:val="23"/>
                <w:szCs w:val="23"/>
              </w:rPr>
              <m:t>-</m:t>
            </m:r>
          </m:sup>
        </m:sSup>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u</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Σ</m:t>
            </m:r>
          </m:e>
          <m:sub>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u</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sub>
        </m:sSub>
        <m:r>
          <w:rPr xmlns:w="http://schemas.openxmlformats.org/wordprocessingml/2006/main">
            <w:rFonts w:ascii="Cambria Math" w:hAnsi="Cambria Math"/>
            <w:i/>
            <w:color w:val="000000"/>
            <w:sz w:val="23"/>
            <w:szCs w:val="23"/>
          </w:rPr>
          <m:t>w</m:t>
        </m:r>
        <m:r>
          <w:rPr xmlns:w="http://schemas.openxmlformats.org/wordprocessingml/2006/main">
            <w:rFonts w:ascii="Cambria Math" w:hAnsi="Cambria Math"/>
            <w:i/>
            <w:color w:val="000000"/>
            <w:sz w:val="23"/>
            <w:szCs w:val="23"/>
          </w:rPr>
          <m:t>e</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g</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u</m:t>
        </m:r>
        <m:r>
          <w:rPr xmlns:w="http://schemas.openxmlformats.org/wordprocessingml/2006/main">
            <w:rFonts w:ascii="Cambria Math" w:hAnsi="Cambria Math"/>
            <w:i/>
            <w:color w:val="000000"/>
            <w:sz w:val="23"/>
            <w:szCs w:val="23"/>
          </w:rPr>
          <m:t>)</m:t>
        </m:r>
      </m:oMath>
      <w:r>
        <w:rPr>
          <w:rFonts w:ascii="Times New Roman" w:hAnsi="Times New Roman"/>
          <w:sz w:val="20"/>
          <w:szCs w:val="20"/>
          <w:rtl w:val="0"/>
          <w:lang w:val="en-US"/>
        </w:rPr>
        <w:t xml:space="preserve">   (3)</w:t>
      </w:r>
    </w:p>
    <w:p>
      <w:pPr>
        <w:pStyle w:val="Body A"/>
        <w:widowControl w:val="1"/>
        <w:tabs>
          <w:tab w:val="left" w:pos="288"/>
        </w:tabs>
        <w:spacing w:after="120" w:line="228" w:lineRule="auto"/>
        <w:ind w:right="2047"/>
        <w:rPr>
          <w:rFonts w:ascii="Times New Roman" w:cs="Times New Roman" w:hAnsi="Times New Roman" w:eastAsia="Times New Roman"/>
          <w:sz w:val="20"/>
          <w:szCs w:val="20"/>
          <w:lang w:val="en-US"/>
        </w:rPr>
      </w:pPr>
      <w:r>
        <w:rPr>
          <w:rFonts w:ascii="Times New Roman" w:hAnsi="Times New Roman"/>
          <w:sz w:val="20"/>
          <w:szCs w:val="20"/>
          <w:rtl w:val="0"/>
          <w:lang w:val="en-US"/>
        </w:rPr>
        <w:t>Indegree of a node within the community is the taken as the sum of incoming edges to that node from other nodes within the community.</w:t>
      </w:r>
    </w:p>
    <w:p>
      <w:pPr>
        <w:pStyle w:val="Body A"/>
        <w:widowControl w:val="1"/>
        <w:tabs>
          <w:tab w:val="left" w:pos="288"/>
        </w:tabs>
        <w:spacing w:after="120" w:line="228" w:lineRule="auto"/>
        <w:ind w:left="648" w:right="2047" w:hanging="360"/>
        <w:jc w:val="left"/>
        <w:rPr>
          <w:rFonts w:ascii="Times New Roman" w:cs="Times New Roman" w:hAnsi="Times New Roman" w:eastAsia="Times New Roman"/>
          <w:color w:val="000000"/>
          <w:sz w:val="20"/>
          <w:szCs w:val="20"/>
        </w:rPr>
      </w:pPr>
      <w:r>
        <w:rPr>
          <w:rFonts w:ascii="Times New Roman" w:hAnsi="Times New Roman"/>
          <w:i w:val="1"/>
          <w:iCs w:val="1"/>
          <w:sz w:val="20"/>
          <w:szCs w:val="20"/>
          <w:rtl w:val="0"/>
          <w:lang w:val="en-US"/>
        </w:rPr>
        <w:t xml:space="preserve">Out-degree: </w:t>
      </w:r>
      <w:r>
        <w:rPr>
          <w:rFonts w:ascii="Times New Roman" w:hAnsi="Times New Roman"/>
          <w:sz w:val="20"/>
          <w:szCs w:val="20"/>
          <w:rtl w:val="0"/>
          <w:lang w:val="en-US"/>
        </w:rPr>
        <w:t xml:space="preserve">For a graph G = (V, E), the out-degree of a node </w:t>
      </w:r>
      <w:r>
        <w:rPr>
          <w:rFonts w:ascii="Times New Roman" w:hAnsi="Times New Roman"/>
          <w:i w:val="1"/>
          <w:iCs w:val="1"/>
          <w:sz w:val="20"/>
          <w:szCs w:val="20"/>
          <w:rtl w:val="0"/>
          <w:lang w:val="it-IT"/>
        </w:rPr>
        <w:t>u</w:t>
      </w:r>
      <w:r>
        <w:rPr>
          <w:rFonts w:ascii="Times New Roman" w:hAnsi="Times New Roman"/>
          <w:sz w:val="20"/>
          <w:szCs w:val="20"/>
          <w:rtl w:val="0"/>
          <w:lang w:val="it-IT"/>
        </w:rPr>
        <w:t xml:space="preserve"> </w:t>
      </w:r>
      <w:r>
        <w:rPr>
          <w:rFonts w:ascii="Arial Unicode MS" w:hAnsi="Arial Unicode MS" w:hint="default"/>
          <w:sz w:val="20"/>
          <w:szCs w:val="20"/>
          <w:rtl w:val="0"/>
          <w:lang w:val="en-US"/>
        </w:rPr>
        <w:t>∈</w:t>
      </w:r>
      <w:r>
        <w:rPr>
          <w:rFonts w:ascii="Times New Roman" w:hAnsi="Times New Roman"/>
          <w:sz w:val="20"/>
          <w:szCs w:val="20"/>
          <w:rtl w:val="0"/>
          <w:lang w:val="en-US"/>
        </w:rPr>
        <w:t xml:space="preserve"> V indicates the sum of edges outgoing from node </w:t>
      </w:r>
      <w:r>
        <w:rPr>
          <w:rFonts w:ascii="Times New Roman" w:hAnsi="Times New Roman"/>
          <w:i w:val="1"/>
          <w:iCs w:val="1"/>
          <w:sz w:val="20"/>
          <w:szCs w:val="20"/>
          <w:rtl w:val="0"/>
          <w:lang w:val="it-IT"/>
        </w:rPr>
        <w:t>u</w:t>
      </w:r>
      <w:r>
        <w:rPr>
          <w:rFonts w:ascii="Times New Roman" w:hAnsi="Times New Roman"/>
          <w:sz w:val="20"/>
          <w:szCs w:val="20"/>
          <w:rtl w:val="0"/>
          <w:lang w:val="it-IT"/>
        </w:rPr>
        <w:t>.</w:t>
      </w:r>
      <w:r>
        <w:rPr>
          <w:rFonts w:ascii="Times New Roman" w:cs="Times New Roman" w:hAnsi="Times New Roman" w:eastAsia="Times New Roman"/>
          <w:sz w:val="20"/>
          <w:szCs w:val="20"/>
          <w:lang w:val="it-IT"/>
        </w:rPr>
        <w:br w:type="textWrapping"/>
      </w:r>
      <m:oMath>
        <m:sSup>
          <m:e>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g</m:t>
            </m:r>
          </m:e>
          <m:sup>
            <m:r>
              <w:rPr xmlns:w="http://schemas.openxmlformats.org/wordprocessingml/2006/main">
                <w:rFonts w:ascii="Cambria Math" w:hAnsi="Cambria Math"/>
                <w:i/>
                <w:color w:val="000000"/>
                <w:sz w:val="22"/>
                <w:szCs w:val="22"/>
              </w:rPr>
              <m:t>+</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Σ</m:t>
            </m:r>
          </m:e>
          <m:sub>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sub>
        </m:sSub>
        <m:r>
          <m:rPr>
            <m:nor/>
          </m:rPr>
          <w:rPr xmlns:w="http://schemas.openxmlformats.org/wordprocessingml/2006/main">
            <w:rFonts w:ascii="Cambria Math" w:hAnsi="Cambria Math"/>
            <w:i/>
            <w:color w:val="000000"/>
            <w:sz w:val="22"/>
            <w:szCs w:val="22"/>
          </w:rPr>
          <m:t>weight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oMath>
      <w:r>
        <w:rPr>
          <w:rFonts w:ascii="Times New Roman" w:hAnsi="Times New Roman"/>
          <w:sz w:val="20"/>
          <w:szCs w:val="20"/>
          <w:rtl w:val="0"/>
          <w:lang w:val="en-US"/>
        </w:rPr>
        <w:t xml:space="preserve">   (4)</w:t>
      </w:r>
    </w:p>
    <w:p>
      <w:pPr>
        <w:pStyle w:val="Body A"/>
        <w:widowControl w:val="1"/>
        <w:tabs>
          <w:tab w:val="left" w:pos="288"/>
        </w:tabs>
        <w:spacing w:after="120" w:line="228" w:lineRule="auto"/>
        <w:ind w:right="2047"/>
        <w:rPr>
          <w:rFonts w:ascii="Times New Roman" w:cs="Times New Roman" w:hAnsi="Times New Roman" w:eastAsia="Times New Roman"/>
          <w:sz w:val="20"/>
          <w:szCs w:val="20"/>
          <w:lang w:val="en-US"/>
        </w:rPr>
      </w:pPr>
      <w:r>
        <w:rPr>
          <w:rFonts w:ascii="Times New Roman" w:hAnsi="Times New Roman"/>
          <w:sz w:val="20"/>
          <w:szCs w:val="20"/>
          <w:rtl w:val="0"/>
          <w:lang w:val="en-US"/>
        </w:rPr>
        <w:t>Outdegree of a node within the community is taken as the sum of the outgoing edges from that node to other nodes within the community</w:t>
      </w:r>
    </w:p>
    <w:p>
      <w:pPr>
        <w:pStyle w:val="Body A"/>
        <w:ind w:right="2047"/>
        <w:rPr>
          <w:rFonts w:ascii="Times New Roman" w:cs="Times New Roman" w:hAnsi="Times New Roman" w:eastAsia="Times New Roman"/>
        </w:rPr>
      </w:pPr>
    </w:p>
    <w:p>
      <w:pPr>
        <w:pStyle w:val="Body A"/>
        <w:ind w:right="2047"/>
        <w:rPr>
          <w:rStyle w:val="None B"/>
          <w:lang w:val="en-US"/>
        </w:rPr>
      </w:pPr>
      <w:r>
        <w:rPr>
          <w:rFonts w:ascii="Palatino Linotype" w:cs="Palatino Linotype" w:hAnsi="Palatino Linotype" w:eastAsia="Palatino Linotype"/>
          <w:b w:val="1"/>
          <w:bCs w:val="1"/>
          <w:rtl w:val="0"/>
          <w:lang w:val="en-US"/>
        </w:rPr>
        <w:t>3. 4. 5 Feature Mapping</w:t>
      </w:r>
    </w:p>
    <w:p>
      <w:pPr>
        <w:pStyle w:val="Body Text"/>
        <w:ind w:right="2047"/>
        <w:rPr>
          <w:rFonts w:ascii="Times New Roman" w:cs="Times New Roman" w:hAnsi="Times New Roman" w:eastAsia="Times New Roman"/>
          <w:sz w:val="16"/>
          <w:szCs w:val="16"/>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Each of the features computed in the previous section are done so with respect to nodes of the graph, which are system calls in our case. For the proposed method, we need the features to be associated with files which form our dataset. Each file has a set of system calls as discussed previously, the aim is to now map the features associated with system calls to the files. Rather than choosing a random system call value for each file, we address this issue by taking the max value of all the system calls of a file for each feature. Figure 5 shows the boxplot depicting the trend of the degree centrality across the classes. As can be seen in this figure, the trend across other forms of aggregation such as min, mean and mode show a similar trend to that of max and exhibit good classification features. It should be emphasized here that this trend is similar and consistent across all the features considered in this work, justifying the choice of features. In view of this, the max values of the features are sufficient and have been used in this work to capture the overall trend.</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 xml:space="preserve">For a feature, say </w:t>
      </w:r>
      <w:r>
        <w:rPr>
          <w:rFonts w:ascii="Times New Roman" w:hAnsi="Times New Roman"/>
          <w:i w:val="1"/>
          <w:iCs w:val="1"/>
          <w:rtl w:val="0"/>
          <w:lang w:val="en-US"/>
        </w:rPr>
        <w:t>X</w:t>
      </w:r>
      <w:r>
        <w:rPr>
          <w:rFonts w:ascii="Times New Roman" w:hAnsi="Times New Roman"/>
          <w:rtl w:val="0"/>
          <w:lang w:val="en-US"/>
        </w:rPr>
        <w:t>, computed on graph G</w:t>
      </w:r>
      <w:r>
        <w:rPr>
          <w:rFonts w:ascii="Times New Roman" w:hAnsi="Times New Roman"/>
          <w:sz w:val="19"/>
          <w:szCs w:val="19"/>
          <w:vertAlign w:val="subscript"/>
          <w:rtl w:val="0"/>
          <w:lang w:val="de-DE"/>
        </w:rPr>
        <w:t>Train</w:t>
      </w:r>
      <w:r>
        <w:rPr>
          <w:rFonts w:ascii="Times New Roman" w:hAnsi="Times New Roman"/>
          <w:rtl w:val="0"/>
          <w:lang w:val="en-US"/>
        </w:rPr>
        <w:t xml:space="preserve"> with nodes n</w:t>
      </w:r>
      <w:r>
        <w:rPr>
          <w:rFonts w:ascii="Times New Roman" w:hAnsi="Times New Roman"/>
          <w:sz w:val="19"/>
          <w:szCs w:val="19"/>
          <w:vertAlign w:val="subscript"/>
          <w:rtl w:val="0"/>
          <w:lang w:val="en-US"/>
        </w:rPr>
        <w:t>1</w:t>
      </w:r>
      <w:r>
        <w:rPr>
          <w:rFonts w:ascii="Times New Roman" w:hAnsi="Times New Roman"/>
          <w:rtl w:val="0"/>
          <w:lang w:val="en-US"/>
        </w:rPr>
        <w:t>, n</w:t>
      </w:r>
      <w:r>
        <w:rPr>
          <w:rFonts w:ascii="Times New Roman" w:hAnsi="Times New Roman"/>
          <w:sz w:val="19"/>
          <w:szCs w:val="19"/>
          <w:vertAlign w:val="subscript"/>
          <w:rtl w:val="0"/>
          <w:lang w:val="en-US"/>
        </w:rPr>
        <w:t>2</w:t>
      </w:r>
      <w:r>
        <w:rPr>
          <w:rFonts w:ascii="Times New Roman" w:hAnsi="Times New Roman" w:hint="default"/>
          <w:rtl w:val="0"/>
          <w:lang w:val="en-US"/>
        </w:rPr>
        <w:t xml:space="preserve"> … </w:t>
      </w:r>
      <w:r>
        <w:rPr>
          <w:rFonts w:ascii="Times New Roman" w:hAnsi="Times New Roman"/>
          <w:rtl w:val="0"/>
          <w:lang w:val="en-US"/>
        </w:rPr>
        <w:t>n</w:t>
      </w:r>
      <w:r>
        <w:rPr>
          <w:rFonts w:ascii="Times New Roman" w:hAnsi="Times New Roman"/>
          <w:sz w:val="19"/>
          <w:szCs w:val="19"/>
          <w:vertAlign w:val="subscript"/>
          <w:rtl w:val="0"/>
          <w:lang w:val="en-US"/>
        </w:rPr>
        <w:t>j</w:t>
      </w:r>
      <w:r>
        <w:rPr>
          <w:rFonts w:ascii="Times New Roman" w:hAnsi="Times New Roman"/>
          <w:rtl w:val="0"/>
          <w:lang w:val="en-US"/>
        </w:rPr>
        <w:t xml:space="preserve">, </w:t>
      </w:r>
      <w:r>
        <w:rPr>
          <w:rFonts w:ascii="Times New Roman" w:hAnsi="Times New Roman"/>
          <w:i w:val="1"/>
          <w:iCs w:val="1"/>
          <w:rtl w:val="0"/>
          <w:lang w:val="en-US"/>
        </w:rPr>
        <w:t>j</w:t>
      </w:r>
      <w:r>
        <w:rPr>
          <w:rFonts w:ascii="Times New Roman" w:hAnsi="Times New Roman"/>
          <w:rtl w:val="0"/>
          <w:lang w:val="en-US"/>
        </w:rPr>
        <w:t xml:space="preserve"> values are obtained, represented as </w:t>
      </w:r>
      <w:r>
        <w:rPr>
          <w:rFonts w:ascii="Times New Roman" w:hAnsi="Times New Roman"/>
          <w:i w:val="1"/>
          <w:iCs w:val="1"/>
          <w:rtl w:val="0"/>
          <w:lang w:val="en-US"/>
        </w:rPr>
        <w:t>x</w:t>
      </w:r>
      <w:r>
        <w:rPr>
          <w:rFonts w:ascii="Times New Roman" w:hAnsi="Times New Roman"/>
          <w:i w:val="1"/>
          <w:iCs w:val="1"/>
          <w:sz w:val="19"/>
          <w:szCs w:val="19"/>
          <w:vertAlign w:val="subscript"/>
          <w:rtl w:val="0"/>
          <w:lang w:val="en-US"/>
        </w:rPr>
        <w:t>1</w:t>
      </w:r>
      <w:r>
        <w:rPr>
          <w:rFonts w:ascii="Times New Roman" w:hAnsi="Times New Roman"/>
          <w:i w:val="1"/>
          <w:iCs w:val="1"/>
          <w:rtl w:val="0"/>
          <w:lang w:val="en-US"/>
        </w:rPr>
        <w:t>, x</w:t>
      </w:r>
      <w:r>
        <w:rPr>
          <w:rFonts w:ascii="Times New Roman" w:hAnsi="Times New Roman"/>
          <w:i w:val="1"/>
          <w:iCs w:val="1"/>
          <w:sz w:val="19"/>
          <w:szCs w:val="19"/>
          <w:vertAlign w:val="subscript"/>
          <w:rtl w:val="0"/>
          <w:lang w:val="en-US"/>
        </w:rPr>
        <w:t>2</w:t>
      </w:r>
      <w:r>
        <w:rPr>
          <w:rFonts w:ascii="Times New Roman" w:hAnsi="Times New Roman"/>
          <w:i w:val="1"/>
          <w:iCs w:val="1"/>
          <w:rtl w:val="0"/>
          <w:lang w:val="en-US"/>
        </w:rPr>
        <w:t xml:space="preserve"> </w:t>
      </w:r>
      <w:r>
        <w:rPr>
          <w:rFonts w:ascii="Times New Roman" w:hAnsi="Times New Roman" w:hint="default"/>
          <w:rtl w:val="0"/>
          <w:lang w:val="en-US"/>
        </w:rPr>
        <w:t xml:space="preserve">… </w:t>
      </w:r>
      <w:r>
        <w:rPr>
          <w:rFonts w:ascii="Times New Roman" w:hAnsi="Times New Roman"/>
          <w:i w:val="1"/>
          <w:iCs w:val="1"/>
          <w:rtl w:val="0"/>
          <w:lang w:val="en-US"/>
        </w:rPr>
        <w:t>x</w:t>
      </w:r>
      <w:r>
        <w:rPr>
          <w:rFonts w:ascii="Times New Roman" w:hAnsi="Times New Roman"/>
          <w:i w:val="1"/>
          <w:iCs w:val="1"/>
          <w:sz w:val="19"/>
          <w:szCs w:val="19"/>
          <w:vertAlign w:val="subscript"/>
          <w:rtl w:val="0"/>
          <w:lang w:val="en-US"/>
        </w:rPr>
        <w:t>j</w:t>
      </w:r>
      <w:r>
        <w:rPr>
          <w:rFonts w:ascii="Times New Roman" w:hAnsi="Times New Roman"/>
          <w:rtl w:val="0"/>
          <w:lang w:val="en-US"/>
        </w:rPr>
        <w:t xml:space="preserve">. To map a file, say </w:t>
      </w:r>
      <w:r>
        <w:rPr>
          <w:rFonts w:ascii="Times New Roman" w:hAnsi="Times New Roman"/>
          <w:i w:val="1"/>
          <w:iCs w:val="1"/>
          <w:rtl w:val="0"/>
          <w:lang w:val="en-US"/>
        </w:rPr>
        <w:t>f</w:t>
      </w:r>
      <w:r>
        <w:rPr>
          <w:rFonts w:ascii="Times New Roman" w:hAnsi="Times New Roman"/>
          <w:i w:val="1"/>
          <w:iCs w:val="1"/>
          <w:sz w:val="19"/>
          <w:szCs w:val="19"/>
          <w:vertAlign w:val="subscript"/>
          <w:rtl w:val="0"/>
          <w:lang w:val="en-US"/>
        </w:rPr>
        <w:t>i</w:t>
      </w:r>
      <w:r>
        <w:rPr>
          <w:rFonts w:ascii="Times New Roman" w:hAnsi="Times New Roman"/>
          <w:rtl w:val="0"/>
          <w:lang w:val="en-US"/>
        </w:rPr>
        <w:t xml:space="preserve">, which has </w:t>
      </w:r>
      <w:r>
        <w:rPr>
          <w:rFonts w:ascii="Times New Roman" w:hAnsi="Times New Roman"/>
          <w:i w:val="1"/>
          <w:iCs w:val="1"/>
          <w:rtl w:val="0"/>
          <w:lang w:val="en-US"/>
        </w:rPr>
        <w:t>k</w:t>
      </w:r>
      <w:r>
        <w:rPr>
          <w:rFonts w:ascii="Times New Roman" w:hAnsi="Times New Roman"/>
          <w:rtl w:val="0"/>
          <w:lang w:val="en-US"/>
        </w:rPr>
        <w:t xml:space="preserve"> system calls, in turn contributing </w:t>
      </w:r>
      <w:r>
        <w:rPr>
          <w:rFonts w:ascii="Times New Roman" w:hAnsi="Times New Roman"/>
          <w:i w:val="1"/>
          <w:iCs w:val="1"/>
          <w:rtl w:val="0"/>
          <w:lang w:val="en-US"/>
        </w:rPr>
        <w:t>k</w:t>
      </w:r>
      <w:r>
        <w:rPr>
          <w:rFonts w:ascii="Times New Roman" w:hAnsi="Times New Roman"/>
          <w:rtl w:val="0"/>
          <w:lang w:val="en-US"/>
        </w:rPr>
        <w:t xml:space="preserve"> nodes in the G</w:t>
      </w:r>
      <w:r>
        <w:rPr>
          <w:rFonts w:ascii="Times New Roman" w:hAnsi="Times New Roman"/>
          <w:sz w:val="19"/>
          <w:szCs w:val="19"/>
          <w:vertAlign w:val="subscript"/>
          <w:rtl w:val="0"/>
          <w:lang w:val="de-DE"/>
        </w:rPr>
        <w:t>Train</w:t>
      </w:r>
      <w:r>
        <w:rPr>
          <w:rFonts w:ascii="Times New Roman" w:hAnsi="Times New Roman"/>
          <w:rtl w:val="0"/>
          <w:lang w:val="en-US"/>
        </w:rPr>
        <w:t xml:space="preserve">, we choose the maximum and minimum of the subset </w:t>
      </w:r>
      <w:r>
        <w:rPr>
          <w:rFonts w:ascii="Times New Roman" w:hAnsi="Times New Roman"/>
          <w:i w:val="1"/>
          <w:iCs w:val="1"/>
          <w:rtl w:val="0"/>
          <w:lang w:val="en-US"/>
        </w:rPr>
        <w:t>X</w:t>
      </w:r>
      <w:r>
        <w:rPr>
          <w:rFonts w:ascii="Times New Roman" w:hAnsi="Times New Roman"/>
          <w:rtl w:val="0"/>
          <w:lang w:val="en-US"/>
        </w:rPr>
        <w:t xml:space="preserve"> belonging to the </w:t>
      </w:r>
      <w:r>
        <w:rPr>
          <w:rFonts w:ascii="Times New Roman" w:hAnsi="Times New Roman"/>
          <w:i w:val="1"/>
          <w:iCs w:val="1"/>
          <w:rtl w:val="0"/>
          <w:lang w:val="en-US"/>
        </w:rPr>
        <w:t>k</w:t>
      </w:r>
      <w:r>
        <w:rPr>
          <w:rFonts w:ascii="Times New Roman" w:hAnsi="Times New Roman"/>
          <w:rtl w:val="0"/>
          <w:lang w:val="it-IT"/>
        </w:rPr>
        <w:t xml:space="preserve"> nodes.</w:t>
      </w:r>
    </w:p>
    <w:p>
      <w:pPr>
        <w:pStyle w:val="Body Text"/>
        <w:widowControl w:val="1"/>
        <w:tabs>
          <w:tab w:val="left" w:pos="288"/>
        </w:tabs>
        <w:spacing w:after="120" w:line="228" w:lineRule="auto"/>
        <w:ind w:right="2047" w:firstLine="288"/>
        <w:rPr>
          <w:rFonts w:ascii="Times New Roman" w:cs="Times New Roman" w:hAnsi="Times New Roman" w:eastAsia="Times New Roman"/>
          <w:color w:val="000000"/>
          <w:sz w:val="20"/>
        </w:rPr>
      </w:pPr>
      <m:oMath>
        <m:sSub>
          <m:e>
            <m:r>
              <w:rPr xmlns:w="http://schemas.openxmlformats.org/wordprocessingml/2006/main">
                <w:rFonts w:ascii="Cambria Math" w:hAnsi="Cambria Math"/>
                <w:i/>
                <w:color w:val="000000"/>
                <w:sz w:val="23"/>
                <w:szCs w:val="23"/>
              </w:rPr>
              <m:t>f</m:t>
            </m:r>
          </m:e>
          <m:sub>
            <m:r>
              <w:rPr xmlns:w="http://schemas.openxmlformats.org/wordprocessingml/2006/main">
                <w:rFonts w:ascii="Cambria Math" w:hAnsi="Cambria Math"/>
                <w:i/>
                <w:color w:val="000000"/>
                <w:sz w:val="23"/>
                <w:szCs w:val="23"/>
              </w:rPr>
              <m:t>i</m:t>
            </m:r>
          </m:sub>
        </m:sSub>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m:t>
        </m:r>
        <m:r>
          <w:rPr xmlns:w="http://schemas.openxmlformats.org/wordprocessingml/2006/main">
            <w:rFonts w:ascii="Cambria Math" w:hAnsi="Cambria Math"/>
            <w:i/>
            <w:color w:val="000000"/>
            <w:sz w:val="23"/>
            <w:szCs w:val="23"/>
          </w:rPr>
          <m:t>a</m:t>
        </m:r>
        <m:r>
          <w:rPr xmlns:w="http://schemas.openxmlformats.org/wordprocessingml/2006/main">
            <w:rFonts w:ascii="Cambria Math" w:hAnsi="Cambria Math"/>
            <w:i/>
            <w:color w:val="000000"/>
            <w:sz w:val="23"/>
            <w:szCs w:val="23"/>
          </w:rPr>
          <m:t>x</m:t>
        </m:r>
        <m:d>
          <m:dPr>
            <m:ctrlPr>
              <w:rPr xmlns:w="http://schemas.openxmlformats.org/wordprocessingml/2006/main">
                <w:rFonts w:ascii="Cambria Math" w:hAnsi="Cambria Math"/>
                <w:i/>
                <w:color w:val="000000"/>
                <w:sz w:val="23"/>
                <w:szCs w:val="23"/>
              </w:rPr>
            </m:ctrlPr>
          </m:dPr>
          <m:e>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1</m:t>
                </m:r>
              </m:sub>
            </m:sSub>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2</m:t>
                </m:r>
              </m:sub>
            </m:sSub>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3</m:t>
                </m:r>
              </m:sub>
            </m:sSub>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k</m:t>
                </m:r>
              </m:sub>
            </m:sSub>
          </m:e>
        </m:d>
      </m:oMath>
      <w:r>
        <w:rPr>
          <w:rFonts w:ascii="Times New Roman" w:hAnsi="Times New Roman"/>
          <w:rtl w:val="0"/>
          <w:lang w:val="en-US"/>
        </w:rPr>
        <w:t xml:space="preserve">   (5)</w:t>
      </w:r>
    </w:p>
    <w:p>
      <w:pPr>
        <w:pStyle w:val="Body A"/>
        <w:spacing w:before="62"/>
        <w:ind w:left="120" w:right="2047" w:firstLine="0"/>
        <w:jc w:val="left"/>
        <w:rPr>
          <w:rFonts w:ascii="Times New Roman" w:cs="Times New Roman" w:hAnsi="Times New Roman" w:eastAsia="Times New Roman"/>
        </w:rPr>
      </w:pPr>
    </w:p>
    <w:p>
      <w:pPr>
        <w:pStyle w:val="Body A"/>
        <w:spacing w:before="62"/>
        <w:ind w:left="120" w:right="2047" w:firstLine="0"/>
        <w:jc w:val="left"/>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anchor distT="0" distB="0" distL="0" distR="0" simplePos="0" relativeHeight="251664384" behindDoc="0" locked="0" layoutInCell="1" allowOverlap="1">
            <wp:simplePos x="0" y="0"/>
            <wp:positionH relativeFrom="page">
              <wp:posOffset>831850</wp:posOffset>
            </wp:positionH>
            <wp:positionV relativeFrom="line">
              <wp:posOffset>241300</wp:posOffset>
            </wp:positionV>
            <wp:extent cx="4357116" cy="2292857"/>
            <wp:effectExtent l="0" t="0" r="0" b="0"/>
            <wp:wrapTopAndBottom distT="0" distB="0"/>
            <wp:docPr id="1073741839" name="officeArt object" descr="image4.png"/>
            <wp:cNvGraphicFramePr/>
            <a:graphic xmlns:a="http://schemas.openxmlformats.org/drawingml/2006/main">
              <a:graphicData uri="http://schemas.openxmlformats.org/drawingml/2006/picture">
                <pic:pic xmlns:pic="http://schemas.openxmlformats.org/drawingml/2006/picture">
                  <pic:nvPicPr>
                    <pic:cNvPr id="1073741839" name="image4.png" descr="image4.png"/>
                    <pic:cNvPicPr>
                      <a:picLocks noChangeAspect="1"/>
                    </pic:cNvPicPr>
                  </pic:nvPicPr>
                  <pic:blipFill>
                    <a:blip r:embed="rId8">
                      <a:extLst/>
                    </a:blip>
                    <a:stretch>
                      <a:fillRect/>
                    </a:stretch>
                  </pic:blipFill>
                  <pic:spPr>
                    <a:xfrm>
                      <a:off x="0" y="0"/>
                      <a:ext cx="4357116" cy="2292857"/>
                    </a:xfrm>
                    <a:prstGeom prst="rect">
                      <a:avLst/>
                    </a:prstGeom>
                    <a:ln w="12700" cap="flat">
                      <a:noFill/>
                      <a:miter lim="400000"/>
                    </a:ln>
                    <a:effectLst/>
                  </pic:spPr>
                </pic:pic>
              </a:graphicData>
            </a:graphic>
          </wp:anchor>
        </w:drawing>
      </w:r>
    </w:p>
    <w:p>
      <w:pPr>
        <w:pStyle w:val="Body A"/>
        <w:spacing w:before="62"/>
        <w:ind w:left="120" w:right="2047" w:firstLine="0"/>
        <w:jc w:val="left"/>
        <w:rPr>
          <w:rFonts w:ascii="Times New Roman" w:cs="Times New Roman" w:hAnsi="Times New Roman" w:eastAsia="Times New Roman"/>
        </w:rPr>
      </w:pPr>
    </w:p>
    <w:p>
      <w:pPr>
        <w:pStyle w:val="Body A"/>
        <w:spacing w:before="62"/>
        <w:ind w:left="120" w:right="2047" w:firstLine="0"/>
        <w:jc w:val="left"/>
        <w:rPr>
          <w:rFonts w:ascii="Times New Roman" w:cs="Times New Roman" w:hAnsi="Times New Roman" w:eastAsia="Times New Roman"/>
          <w:sz w:val="16"/>
          <w:szCs w:val="16"/>
        </w:rPr>
      </w:pPr>
      <w:r>
        <w:rPr>
          <w:rFonts w:ascii="Times New Roman" w:hAnsi="Times New Roman"/>
          <w:b w:val="1"/>
          <w:bCs w:val="1"/>
          <w:sz w:val="16"/>
          <w:szCs w:val="16"/>
          <w:rtl w:val="0"/>
          <w:lang w:val="it-IT"/>
        </w:rPr>
        <w:t>Fig</w:t>
      </w:r>
      <w:r>
        <w:rPr>
          <w:rFonts w:ascii="Times New Roman" w:hAnsi="Times New Roman"/>
          <w:b w:val="1"/>
          <w:bCs w:val="1"/>
          <w:sz w:val="16"/>
          <w:szCs w:val="16"/>
          <w:rtl w:val="0"/>
          <w:lang w:val="en-US"/>
        </w:rPr>
        <w:t>ure 5</w:t>
      </w:r>
      <w:r>
        <w:rPr>
          <w:rFonts w:ascii="Times New Roman" w:hAnsi="Times New Roman"/>
          <w:b w:val="1"/>
          <w:bCs w:val="1"/>
          <w:sz w:val="16"/>
          <w:szCs w:val="16"/>
          <w:rtl w:val="0"/>
          <w:lang w:val="it-IT"/>
        </w:rPr>
        <w:t xml:space="preserve"> </w:t>
      </w:r>
      <w:r>
        <w:rPr>
          <w:rFonts w:ascii="Times New Roman" w:hAnsi="Times New Roman"/>
          <w:sz w:val="16"/>
          <w:szCs w:val="16"/>
          <w:rtl w:val="0"/>
          <w:lang w:val="en-US"/>
        </w:rPr>
        <w:t>Boxplot depicting the trend of the degree centrality across the classes</w:t>
      </w:r>
    </w:p>
    <w:p>
      <w:pPr>
        <w:pStyle w:val="Body A"/>
        <w:ind w:right="2047"/>
        <w:rPr>
          <w:rFonts w:ascii="Times New Roman" w:cs="Times New Roman" w:hAnsi="Times New Roman" w:eastAsia="Times New Roman"/>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 xml:space="preserve">For the features extracted using community detection, the method used for the mapping is slightly different as each file has system calls that could be spread across multiple communities. Thus, for file a </w:t>
      </w:r>
      <w:r>
        <w:rPr>
          <w:rFonts w:ascii="Times New Roman" w:hAnsi="Times New Roman"/>
          <w:i w:val="1"/>
          <w:iCs w:val="1"/>
          <w:rtl w:val="0"/>
          <w:lang w:val="en-US"/>
        </w:rPr>
        <w:t>f</w:t>
      </w:r>
      <w:r>
        <w:rPr>
          <w:rFonts w:ascii="Times New Roman" w:hAnsi="Times New Roman"/>
          <w:i w:val="1"/>
          <w:iCs w:val="1"/>
          <w:sz w:val="19"/>
          <w:szCs w:val="19"/>
          <w:vertAlign w:val="subscript"/>
          <w:rtl w:val="0"/>
          <w:lang w:val="en-US"/>
        </w:rPr>
        <w:t>i</w:t>
      </w:r>
      <w:r>
        <w:rPr>
          <w:rFonts w:ascii="Times New Roman" w:hAnsi="Times New Roman"/>
          <w:rtl w:val="0"/>
          <w:lang w:val="en-US"/>
        </w:rPr>
        <w:t xml:space="preserve"> with system calls/nodes n</w:t>
      </w:r>
      <w:r>
        <w:rPr>
          <w:rFonts w:ascii="Times New Roman" w:hAnsi="Times New Roman"/>
          <w:sz w:val="19"/>
          <w:szCs w:val="19"/>
          <w:vertAlign w:val="subscript"/>
          <w:rtl w:val="0"/>
          <w:lang w:val="en-US"/>
        </w:rPr>
        <w:t>1</w:t>
      </w:r>
      <w:r>
        <w:rPr>
          <w:rFonts w:ascii="Times New Roman" w:hAnsi="Times New Roman"/>
          <w:rtl w:val="0"/>
          <w:lang w:val="en-US"/>
        </w:rPr>
        <w:t>, n</w:t>
      </w:r>
      <w:r>
        <w:rPr>
          <w:rFonts w:ascii="Times New Roman" w:hAnsi="Times New Roman"/>
          <w:sz w:val="19"/>
          <w:szCs w:val="19"/>
          <w:vertAlign w:val="subscript"/>
          <w:rtl w:val="0"/>
          <w:lang w:val="en-US"/>
        </w:rPr>
        <w:t>2</w:t>
      </w:r>
      <w:r>
        <w:rPr>
          <w:rFonts w:ascii="Times New Roman" w:hAnsi="Times New Roman" w:hint="default"/>
          <w:rtl w:val="0"/>
          <w:lang w:val="en-US"/>
        </w:rPr>
        <w:t xml:space="preserve"> … </w:t>
      </w:r>
      <w:r>
        <w:rPr>
          <w:rFonts w:ascii="Times New Roman" w:hAnsi="Times New Roman"/>
          <w:rtl w:val="0"/>
          <w:lang w:val="en-US"/>
        </w:rPr>
        <w:t>n</w:t>
      </w:r>
      <w:r>
        <w:rPr>
          <w:rFonts w:ascii="Times New Roman" w:hAnsi="Times New Roman"/>
          <w:sz w:val="19"/>
          <w:szCs w:val="19"/>
          <w:vertAlign w:val="subscript"/>
          <w:rtl w:val="0"/>
          <w:lang w:val="en-US"/>
        </w:rPr>
        <w:t>j</w:t>
      </w:r>
      <w:r>
        <w:rPr>
          <w:rFonts w:ascii="Times New Roman" w:hAnsi="Times New Roman"/>
          <w:rtl w:val="0"/>
          <w:lang w:val="en-US"/>
        </w:rPr>
        <w:t xml:space="preserve"> spread across </w:t>
      </w:r>
      <w:r>
        <w:rPr>
          <w:rFonts w:ascii="Times New Roman" w:hAnsi="Times New Roman"/>
          <w:i w:val="1"/>
          <w:iCs w:val="1"/>
          <w:rtl w:val="0"/>
          <w:lang w:val="en-US"/>
        </w:rPr>
        <w:t>k</w:t>
      </w:r>
      <w:r>
        <w:rPr>
          <w:rFonts w:ascii="Times New Roman" w:hAnsi="Times New Roman"/>
          <w:rtl w:val="0"/>
          <w:lang w:val="en-US"/>
        </w:rPr>
        <w:t xml:space="preserve"> communities, we start at a higher level of hierarchy i.e., first map a file to one community. To achieve this, we choose the community wherein the maximum number of nodes belonging to </w:t>
      </w:r>
      <w:r>
        <w:rPr>
          <w:rFonts w:ascii="Times New Roman" w:hAnsi="Times New Roman"/>
          <w:i w:val="1"/>
          <w:iCs w:val="1"/>
          <w:rtl w:val="0"/>
          <w:lang w:val="en-US"/>
        </w:rPr>
        <w:t>f</w:t>
      </w:r>
      <w:r>
        <w:rPr>
          <w:rFonts w:ascii="Times New Roman" w:hAnsi="Times New Roman"/>
          <w:i w:val="1"/>
          <w:iCs w:val="1"/>
          <w:sz w:val="19"/>
          <w:szCs w:val="19"/>
          <w:vertAlign w:val="subscript"/>
          <w:rtl w:val="0"/>
          <w:lang w:val="en-US"/>
        </w:rPr>
        <w:t>i</w:t>
      </w:r>
      <w:r>
        <w:rPr>
          <w:rFonts w:ascii="Times New Roman" w:hAnsi="Times New Roman"/>
          <w:rtl w:val="0"/>
          <w:lang w:val="en-US"/>
        </w:rPr>
        <w:t xml:space="preserve"> are present. In case of ambiguity, i.e. an equal number of nodes spread across multiple communities, the community graph with fewer members is selected. To map the features, as mentioned above for graphs G</w:t>
      </w:r>
      <w:r>
        <w:rPr>
          <w:rFonts w:ascii="Times New Roman" w:hAnsi="Times New Roman"/>
          <w:sz w:val="19"/>
          <w:szCs w:val="19"/>
          <w:vertAlign w:val="subscript"/>
          <w:rtl w:val="0"/>
          <w:lang w:val="de-DE"/>
        </w:rPr>
        <w:t>Train</w:t>
      </w:r>
      <w:r>
        <w:rPr>
          <w:rFonts w:ascii="Times New Roman" w:hAnsi="Times New Roman"/>
          <w:rtl w:val="0"/>
          <w:lang w:val="en-US"/>
        </w:rPr>
        <w:t xml:space="preserve">, we take the maximum of the </w:t>
      </w:r>
      <w:r>
        <w:rPr>
          <w:rFonts w:ascii="Times New Roman" w:hAnsi="Times New Roman"/>
          <w:i w:val="1"/>
          <w:iCs w:val="1"/>
          <w:rtl w:val="0"/>
          <w:lang w:val="en-US"/>
        </w:rPr>
        <w:t>X</w:t>
      </w:r>
      <w:r>
        <w:rPr>
          <w:rFonts w:ascii="Times New Roman" w:hAnsi="Times New Roman"/>
          <w:rtl w:val="0"/>
          <w:lang w:val="en-US"/>
        </w:rPr>
        <w:t xml:space="preserve"> values associated with the </w:t>
      </w:r>
      <w:r>
        <w:rPr>
          <w:rFonts w:ascii="Times New Roman" w:hAnsi="Times New Roman"/>
          <w:i w:val="1"/>
          <w:iCs w:val="1"/>
          <w:rtl w:val="0"/>
          <w:lang w:val="en-US"/>
        </w:rPr>
        <w:t xml:space="preserve">j </w:t>
      </w:r>
      <w:r>
        <w:rPr>
          <w:rFonts w:ascii="Times New Roman" w:hAnsi="Times New Roman"/>
          <w:rtl w:val="0"/>
          <w:lang w:val="en-US"/>
        </w:rPr>
        <w:t xml:space="preserve">nodes belonging to </w:t>
      </w:r>
      <w:r>
        <w:rPr>
          <w:rFonts w:ascii="Times New Roman" w:hAnsi="Times New Roman"/>
          <w:i w:val="1"/>
          <w:iCs w:val="1"/>
          <w:rtl w:val="0"/>
          <w:lang w:val="en-US"/>
        </w:rPr>
        <w:t>f</w:t>
      </w:r>
      <w:r>
        <w:rPr>
          <w:rFonts w:ascii="Times New Roman" w:hAnsi="Times New Roman"/>
          <w:i w:val="1"/>
          <w:iCs w:val="1"/>
          <w:sz w:val="19"/>
          <w:szCs w:val="19"/>
          <w:vertAlign w:val="subscript"/>
          <w:rtl w:val="0"/>
          <w:lang w:val="en-US"/>
        </w:rPr>
        <w:t>i</w:t>
      </w:r>
      <w:r>
        <w:rPr>
          <w:rFonts w:ascii="Times New Roman" w:hAnsi="Times New Roman"/>
          <w:rtl w:val="0"/>
          <w:lang w:val="en-US"/>
        </w:rPr>
        <w:t>.</w:t>
      </w:r>
    </w:p>
    <w:p>
      <w:pPr>
        <w:pStyle w:val="Body A"/>
        <w:ind w:right="2047"/>
        <w:rPr>
          <w:rFonts w:ascii="Times New Roman" w:cs="Times New Roman" w:hAnsi="Times New Roman" w:eastAsia="Times New Roman"/>
        </w:rPr>
      </w:pPr>
    </w:p>
    <w:p>
      <w:pPr>
        <w:pStyle w:val="Body A"/>
        <w:ind w:right="2047"/>
        <w:rPr>
          <w:rStyle w:val="None B"/>
          <w:lang w:val="en-US"/>
        </w:rPr>
      </w:pPr>
      <w:r>
        <w:rPr>
          <w:rFonts w:ascii="Palatino Linotype" w:cs="Palatino Linotype" w:hAnsi="Palatino Linotype" w:eastAsia="Palatino Linotype"/>
          <w:b w:val="1"/>
          <w:bCs w:val="1"/>
          <w:rtl w:val="0"/>
          <w:lang w:val="en-US"/>
        </w:rPr>
        <w:t>3. 4. 6 Feature Reduction</w:t>
      </w:r>
    </w:p>
    <w:p>
      <w:pPr>
        <w:pStyle w:val="Body A"/>
        <w:ind w:right="2047"/>
        <w:rPr>
          <w:rFonts w:ascii="Times New Roman" w:cs="Times New Roman" w:hAnsi="Times New Roman" w:eastAsia="Times New Roman"/>
          <w:lang w:val="en-US"/>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sz w:val="24"/>
          <w:szCs w:val="24"/>
          <w:shd w:val="clear" w:color="auto" w:fill="ffffff"/>
        </w:rPr>
      </w:pPr>
      <w:r>
        <w:rPr>
          <w:rFonts w:ascii="Times New Roman" w:hAnsi="Times New Roman"/>
          <w:shd w:val="clear" w:color="auto" w:fill="ffffff"/>
          <w:rtl w:val="0"/>
          <w:lang w:val="en-US"/>
        </w:rPr>
        <w:t>After the feature extraction step as described in detail above, the feature vector generated consists of 554 features. The feature reduction step step consists of identifying the related features from the dataset and removing the irrelevant or less important features which do not contribute much to our target variable in order to achieve better accuracy for our model. Feature reduction is performed for the following reasons:</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Fonts w:ascii="Times New Roman" w:hAnsi="Times New Roman"/>
          <w:i w:val="1"/>
          <w:iCs w:val="1"/>
          <w:rtl w:val="0"/>
          <w:lang w:val="en-US"/>
        </w:rPr>
        <w:t xml:space="preserve">Reduces Overfitting: </w:t>
      </w:r>
      <w:r>
        <w:rPr>
          <w:rStyle w:val="None A"/>
          <w:rFonts w:ascii="Times New Roman" w:hAnsi="Times New Roman"/>
          <w:rtl w:val="0"/>
          <w:lang w:val="en-US"/>
        </w:rPr>
        <w:t>Less redundant data means less opportunity to make decisions based on noise.</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Fonts w:ascii="Times New Roman" w:hAnsi="Times New Roman"/>
          <w:i w:val="1"/>
          <w:iCs w:val="1"/>
          <w:rtl w:val="0"/>
          <w:lang w:val="en-US"/>
        </w:rPr>
        <w:t>Improves Accuracy:</w:t>
      </w:r>
      <w:r>
        <w:rPr>
          <w:rStyle w:val="None A"/>
          <w:rFonts w:ascii="Times New Roman" w:hAnsi="Times New Roman"/>
          <w:rtl w:val="0"/>
          <w:lang w:val="en-US"/>
        </w:rPr>
        <w:t xml:space="preserve"> Less misleading data means modelling accuracy improves.</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Fonts w:ascii="Times New Roman" w:hAnsi="Times New Roman"/>
          <w:i w:val="1"/>
          <w:iCs w:val="1"/>
          <w:rtl w:val="0"/>
          <w:lang w:val="en-US"/>
        </w:rPr>
        <w:t xml:space="preserve">Reduces Training Time: </w:t>
      </w:r>
      <w:r>
        <w:rPr>
          <w:rStyle w:val="None A"/>
          <w:rFonts w:ascii="Times New Roman" w:hAnsi="Times New Roman"/>
          <w:rtl w:val="0"/>
          <w:lang w:val="en-US"/>
        </w:rPr>
        <w:t>fewer data points reduce algorithm complexity and algorithms train faster.</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sz w:val="24"/>
          <w:szCs w:val="24"/>
        </w:rPr>
      </w:pPr>
      <w:r>
        <w:rPr>
          <w:rFonts w:ascii="Times New Roman" w:hAnsi="Times New Roman"/>
          <w:rtl w:val="0"/>
          <w:lang w:val="en-US"/>
        </w:rPr>
        <w:t>We achieve feature reduction by combining correlation matrix with heatmap and univariate selection, which is further bolstered by computing the information gain for each feature. At the end of the feature reduction phase, the size of the feature vector came down to 389 features.</w:t>
      </w:r>
    </w:p>
    <w:p>
      <w:pPr>
        <w:pStyle w:val="Body A"/>
        <w:ind w:right="2047"/>
        <w:rPr>
          <w:rStyle w:val="None A"/>
          <w:sz w:val="24"/>
          <w:szCs w:val="24"/>
          <w:lang w:val="en-US"/>
        </w:rPr>
      </w:pPr>
    </w:p>
    <w:p>
      <w:pPr>
        <w:pStyle w:val="Body A"/>
        <w:ind w:right="2047"/>
        <w:rPr>
          <w:rStyle w:val="None B"/>
          <w:lang w:val="en-US"/>
        </w:rPr>
      </w:pPr>
      <w:r>
        <w:rPr>
          <w:rFonts w:ascii="Palatino Linotype" w:cs="Palatino Linotype" w:hAnsi="Palatino Linotype" w:eastAsia="Palatino Linotype"/>
          <w:b w:val="1"/>
          <w:bCs w:val="1"/>
          <w:rtl w:val="0"/>
          <w:lang w:val="en-US"/>
        </w:rPr>
        <w:t>3. 5 Model Training</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cs="Times New Roman" w:hAnsi="Times New Roman" w:eastAsia="Times New Roman"/>
          <w:lang w:val="en-US"/>
        </w:rPr>
        <w:br w:type="textWrapping"/>
      </w:r>
      <w:r>
        <w:rPr>
          <w:rFonts w:ascii="Times New Roman" w:hAnsi="Times New Roman"/>
          <w:rtl w:val="0"/>
          <w:lang w:val="en-US"/>
        </w:rPr>
        <w:t xml:space="preserve">The feature vector obtained after feature reduction is then fed to the set of machine learning classification algorithms consisting of Logistic Regression, Naive Bayes, kNN, SVM, AdaBoost, Decision Tree, Gradient Boosted Tree, Random Forest and Multilayer Perceptron </w:t>
      </w:r>
      <w:r>
        <w:rPr>
          <w:rFonts w:ascii="Times New Roman" w:cs="Times New Roman" w:hAnsi="Times New Roman" w:eastAsia="Times New Roman"/>
          <w:lang w:val="en-US"/>
        </w:rPr>
        <w:fldChar w:fldCharType="begin" w:fldLock="0"/>
      </w:r>
      <w:r>
        <w:rPr>
          <w:rFonts w:ascii="Times New Roman" w:cs="Times New Roman" w:hAnsi="Times New Roman" w:eastAsia="Times New Roman"/>
          <w:lang w:val="en-US"/>
        </w:rPr>
        <w:instrText xml:space="preserve"> ADDIN EN.CITE &lt;EndNote&gt;&lt;Cite  &gt;&lt;Author&gt;Goodfellow&lt;/Author&gt;&lt;Year&gt;2016&lt;/Year&gt;&lt;RecNum&gt;9&lt;/RecNum&gt;&lt;DisplayText&gt;[20]&lt;/DisplayText&gt;&lt;record&gt;&lt;rec-number&gt;9&lt;/rec-number&gt;&lt;foreign-keys&gt;&lt;key app="EN" db-id="p255ptzr50vw05et05a5r00t2rdzfv9exdrz" timestamp="1610861562"&gt;9&lt;/key&gt;&lt;/foreign-keys&gt;&lt;ref-type name="Generic"&gt;13&lt;/ref-type&gt;&lt;contributors&gt;&lt;authors&gt;&lt;author&gt;Goodfellow, Ian&lt;/author&gt;&lt;author&gt;Bengio, Yoshua&lt;/author&gt;&lt;author&gt;Courville, Aaron&lt;/author&gt;&lt;/authors&gt;&lt;/contributors&gt;&lt;titles&gt;&lt;title&gt;Deep Learning (Adaptive Computation and Machine Learning series)&lt;/title&gt;&lt;/titles&gt;&lt;dates&gt;&lt;year&gt;2016&lt;/year&gt;&lt;/dates&gt;&lt;publisher&gt;e MIT Press, Cambridge, England&lt;/publisher&gt;&lt;isbn&gt;0262035618&lt;/isbn&gt;&lt;urls/&gt;&lt;/record&gt;&lt;/Cite&gt;&lt;/EndNote&gt;</w:instrText>
      </w:r>
      <w:r>
        <w:rPr>
          <w:rFonts w:ascii="Times New Roman" w:cs="Times New Roman" w:hAnsi="Times New Roman" w:eastAsia="Times New Roman"/>
          <w:lang w:val="en-US"/>
        </w:rPr>
        <w:fldChar w:fldCharType="separate" w:fldLock="0"/>
      </w:r>
      <w:r>
        <w:rPr>
          <w:rFonts w:ascii="Times New Roman" w:hAnsi="Times New Roman"/>
          <w:rtl w:val="0"/>
          <w:lang w:val="en-US"/>
        </w:rPr>
        <w:t>[20]</w:t>
      </w:r>
      <w:r>
        <w:rPr>
          <w:rFonts w:ascii="Times New Roman" w:cs="Times New Roman" w:hAnsi="Times New Roman" w:eastAsia="Times New Roman"/>
          <w:lang w:val="en-US"/>
        </w:rPr>
        <w:fldChar w:fldCharType="end" w:fldLock="0"/>
      </w:r>
      <w:r>
        <w:rPr>
          <w:rFonts w:ascii="Times New Roman" w:hAnsi="Times New Roman"/>
          <w:rtl w:val="0"/>
          <w:lang w:val="en-US"/>
        </w:rPr>
        <w:t xml:space="preserve">. All the models are implemented using sklearn and Tensorflow packages of python </w:t>
      </w:r>
      <w:r>
        <w:rPr>
          <w:rFonts w:ascii="Times New Roman" w:cs="Times New Roman" w:hAnsi="Times New Roman" w:eastAsia="Times New Roman"/>
          <w:lang w:val="en-US"/>
        </w:rPr>
        <w:fldChar w:fldCharType="begin" w:fldLock="0"/>
      </w:r>
      <w:r>
        <w:rPr>
          <w:rFonts w:ascii="Times New Roman" w:cs="Times New Roman" w:hAnsi="Times New Roman" w:eastAsia="Times New Roman"/>
          <w:lang w:val="en-US"/>
        </w:rPr>
        <w:instrText xml:space="preserve"> ADDIN EN.CITE &lt;EndNote&gt;&lt;Cite  &gt;&lt;Author&gt;Géron&lt;/Author&gt;&lt;Year&gt;2019&lt;/Year&gt;&lt;DisplayText&gt;[21]&lt;/DisplayText&gt;&lt;record&gt;&lt;rec-number&gt;10&lt;/rec-number&gt;&lt;foreign-keys&gt;&lt;key app="EN" db-id="p255ptzr50vw05et05a5r00t2rdzfv9exdrz" timestamp="1610861605"&gt;10&lt;/key&gt;&lt;/foreign-keys&gt;&lt;ref-type name="Book"&gt;6&lt;/ref-type&gt;&lt;contributors&gt;&lt;authors&gt;&lt;author&gt;Géron, Aurélien&lt;/author&gt;&lt;/authors&gt;&lt;/contributors&gt;&lt;titles&gt;&lt;title&gt;Hands-on machine learning with Scikit-Learn, Keras, and TensorFlow: Concepts, tools, and techniques to build intelligent systems&lt;/title&gt;&lt;/titles&gt;&lt;dates&gt;&lt;year&gt;2019&lt;/year&gt;&lt;/dates&gt;&lt;publisher&gt;O'Reilly Media&lt;/publisher&gt;&lt;isbn&gt;1492032611&lt;/isbn&gt;&lt;urls/&gt;&lt;/record&gt;&lt;/Cite&gt;&lt;/EndNote&gt;</w:instrText>
      </w:r>
      <w:r>
        <w:rPr>
          <w:rFonts w:ascii="Times New Roman" w:cs="Times New Roman" w:hAnsi="Times New Roman" w:eastAsia="Times New Roman"/>
          <w:lang w:val="en-US"/>
        </w:rPr>
        <w:fldChar w:fldCharType="separate" w:fldLock="0"/>
      </w:r>
      <w:r>
        <w:rPr>
          <w:rFonts w:ascii="Times New Roman" w:hAnsi="Times New Roman"/>
          <w:rtl w:val="0"/>
          <w:lang w:val="en-US"/>
        </w:rPr>
        <w:t>[21]</w:t>
      </w:r>
      <w:r>
        <w:rPr>
          <w:rFonts w:ascii="Times New Roman" w:cs="Times New Roman" w:hAnsi="Times New Roman" w:eastAsia="Times New Roman"/>
          <w:lang w:val="en-US"/>
        </w:rPr>
        <w:fldChar w:fldCharType="end" w:fldLock="0"/>
      </w:r>
      <w:r>
        <w:rPr>
          <w:rFonts w:ascii="Times New Roman" w:hAnsi="Times New Roman"/>
          <w:rtl w:val="0"/>
          <w:lang w:val="en-US"/>
        </w:rPr>
        <w:t>. The model learns the social networking patterns and community detection features to detect and classify the variants belonging to known malware families. The features extracted from the graphs formed on the training data is used to train the model and the features mapped to the testing data is used to evaluate the effectiveness of the model. Though the same communities are used to assign feature values for both the train and test set there is no inherent data leakage. The reason is that the data split is prior to graph creation and thus, no test data is used to create the graphs. Additionally, only those features that are directly attributed to G</w:t>
      </w:r>
      <w:r>
        <w:rPr>
          <w:rFonts w:ascii="Times New Roman" w:hAnsi="Times New Roman"/>
          <w:sz w:val="19"/>
          <w:szCs w:val="19"/>
          <w:vertAlign w:val="subscript"/>
          <w:rtl w:val="0"/>
          <w:lang w:val="de-DE"/>
        </w:rPr>
        <w:t>Train</w:t>
      </w:r>
      <w:r>
        <w:rPr>
          <w:rFonts w:ascii="Times New Roman" w:hAnsi="Times New Roman"/>
          <w:rtl w:val="0"/>
          <w:lang w:val="en-US"/>
        </w:rPr>
        <w:t xml:space="preserve"> are chosen. Further, the feature mapping is performed without regard to the class, hence the features assigned are equivalent to those that can be extracted from the graphs formed using the test data. Throughout the feature mapping process, there is no indication of the class or particular community for assigning the values.</w:t>
      </w:r>
    </w:p>
    <w:p>
      <w:pPr>
        <w:pStyle w:val="Heading"/>
        <w:tabs>
          <w:tab w:val="left" w:pos="301"/>
        </w:tabs>
        <w:spacing w:before="177"/>
        <w:ind w:left="0" w:right="2047" w:firstLine="0"/>
        <w:jc w:val="both"/>
        <w:rPr>
          <w:rFonts w:ascii="Times New Roman" w:cs="Times New Roman" w:hAnsi="Times New Roman" w:eastAsia="Times New Roman"/>
          <w:b w:val="0"/>
          <w:bCs w:val="0"/>
          <w:lang w:val="en-US"/>
        </w:rPr>
      </w:pPr>
      <w:r>
        <w:rPr>
          <w:rFonts w:ascii="Times New Roman" w:hAnsi="Times New Roman"/>
          <w:b w:val="0"/>
          <w:bCs w:val="0"/>
          <w:rtl w:val="0"/>
          <w:lang w:val="en-US"/>
        </w:rPr>
        <w:t>This paper puts across the efficacy of the proposed method using 9 machine learning classification algorithms. The following sub-sections discuss in brief the packages used and the hyper parameter tuning performed.</w:t>
      </w:r>
    </w:p>
    <w:p>
      <w:pPr>
        <w:pStyle w:val="Heading"/>
        <w:tabs>
          <w:tab w:val="left" w:pos="301"/>
        </w:tabs>
        <w:spacing w:before="177"/>
        <w:ind w:left="0" w:right="2047" w:firstLine="0"/>
        <w:jc w:val="both"/>
        <w:rPr>
          <w:rFonts w:ascii="Times New Roman" w:cs="Times New Roman" w:hAnsi="Times New Roman" w:eastAsia="Times New Roman"/>
          <w:lang w:val="en-US"/>
        </w:rPr>
      </w:pPr>
    </w:p>
    <w:p>
      <w:pPr>
        <w:pStyle w:val="Body A"/>
        <w:ind w:right="2047"/>
        <w:rPr>
          <w:rStyle w:val="None B"/>
          <w:lang w:val="en-US"/>
        </w:rPr>
      </w:pPr>
      <w:r>
        <w:rPr>
          <w:rFonts w:ascii="Palatino Linotype" w:cs="Palatino Linotype" w:hAnsi="Palatino Linotype" w:eastAsia="Palatino Linotype"/>
          <w:b w:val="1"/>
          <w:bCs w:val="1"/>
          <w:rtl w:val="0"/>
          <w:lang w:val="en-US"/>
        </w:rPr>
        <w:t>3. 5. 1 Packages used</w:t>
      </w:r>
    </w:p>
    <w:p>
      <w:pPr>
        <w:pStyle w:val="Heading"/>
        <w:tabs>
          <w:tab w:val="left" w:pos="301"/>
        </w:tabs>
        <w:spacing w:before="177"/>
        <w:ind w:left="0" w:right="2047" w:firstLine="0"/>
        <w:rPr>
          <w:rFonts w:ascii="Times New Roman" w:cs="Times New Roman" w:hAnsi="Times New Roman" w:eastAsia="Times New Roman"/>
          <w:b w:val="0"/>
          <w:bCs w:val="0"/>
          <w:lang w:val="en-US"/>
        </w:rPr>
      </w:pPr>
      <w:r>
        <w:rPr>
          <w:rFonts w:ascii="Times New Roman" w:hAnsi="Times New Roman"/>
          <w:b w:val="0"/>
          <w:bCs w:val="0"/>
          <w:rtl w:val="0"/>
          <w:lang w:val="en-US"/>
        </w:rPr>
        <w:t xml:space="preserve">The entire code for this work is written in Python programming language. The data preprocessing step is performed in a Cuckoo sandbox environment. The features of the malware and benign files are extracted using custom Python codes. Community detection employed in this paper is achieved using the Python Louvain library. </w:t>
      </w:r>
    </w:p>
    <w:p>
      <w:pPr>
        <w:pStyle w:val="Heading"/>
        <w:tabs>
          <w:tab w:val="left" w:pos="301"/>
        </w:tabs>
        <w:spacing w:before="177"/>
        <w:ind w:left="0" w:right="2047" w:firstLine="0"/>
        <w:rPr>
          <w:rFonts w:ascii="Times New Roman" w:cs="Times New Roman" w:hAnsi="Times New Roman" w:eastAsia="Times New Roman"/>
          <w:b w:val="0"/>
          <w:bCs w:val="0"/>
          <w:lang w:val="en-US"/>
        </w:rPr>
      </w:pPr>
      <w:r>
        <w:rPr>
          <w:rFonts w:ascii="Times New Roman" w:hAnsi="Times New Roman"/>
          <w:b w:val="0"/>
          <w:bCs w:val="0"/>
          <w:rtl w:val="0"/>
          <w:lang w:val="en-US"/>
        </w:rPr>
        <w:t>The machine learning algorithms used in this paper are implemented using scikit-learn and tensorflow.keras libraries of Python. Each algorithm has a different set of parameters that have been altered to best suit the task at hand, which is discussed in the next sub-section.</w:t>
      </w:r>
    </w:p>
    <w:p>
      <w:pPr>
        <w:pStyle w:val="Heading"/>
        <w:tabs>
          <w:tab w:val="left" w:pos="301"/>
        </w:tabs>
        <w:spacing w:before="177"/>
        <w:ind w:left="0" w:right="2047" w:firstLine="0"/>
        <w:jc w:val="both"/>
        <w:rPr>
          <w:rFonts w:ascii="Times New Roman" w:cs="Times New Roman" w:hAnsi="Times New Roman" w:eastAsia="Times New Roman"/>
          <w:lang w:val="en-US"/>
        </w:rPr>
      </w:pPr>
    </w:p>
    <w:p>
      <w:pPr>
        <w:pStyle w:val="Body A"/>
        <w:ind w:right="2047"/>
        <w:rPr>
          <w:rStyle w:val="None B"/>
          <w:lang w:val="en-US"/>
        </w:rPr>
      </w:pPr>
      <w:r>
        <w:rPr>
          <w:rFonts w:ascii="Palatino Linotype" w:cs="Palatino Linotype" w:hAnsi="Palatino Linotype" w:eastAsia="Palatino Linotype"/>
          <w:b w:val="1"/>
          <w:bCs w:val="1"/>
          <w:rtl w:val="0"/>
          <w:lang w:val="en-US"/>
        </w:rPr>
        <w:t>3. 5. 2 Hyperparameter Tuning</w:t>
      </w:r>
    </w:p>
    <w:p>
      <w:pPr>
        <w:pStyle w:val="Heading"/>
        <w:numPr>
          <w:ilvl w:val="0"/>
          <w:numId w:val="6"/>
        </w:numPr>
        <w:bidi w:val="0"/>
        <w:spacing w:before="177"/>
        <w:ind w:right="2047"/>
        <w:jc w:val="both"/>
        <w:rPr>
          <w:rFonts w:ascii="Times New Roman" w:hAnsi="Times New Roman"/>
          <w:b w:val="0"/>
          <w:bCs w:val="0"/>
          <w:rtl w:val="0"/>
          <w:lang w:val="en-US"/>
        </w:rPr>
      </w:pPr>
      <w:r>
        <w:rPr>
          <w:rStyle w:val="None B"/>
          <w:rFonts w:ascii="Times New Roman" w:hAnsi="Times New Roman"/>
          <w:b w:val="0"/>
          <w:bCs w:val="0"/>
          <w:rtl w:val="0"/>
          <w:lang w:val="en-US"/>
        </w:rPr>
        <w:t xml:space="preserve">Logistics Regression - The C value that indicates the inverse of regularization strength - that specifies the extent of regularization - has been tuned to 0.01. It was found that a larger C value, owing to the number of files and the possibility of similar patterns in the malware variants, resulted in lower performance. </w:t>
      </w:r>
    </w:p>
    <w:p>
      <w:pPr>
        <w:pStyle w:val="Heading"/>
        <w:numPr>
          <w:ilvl w:val="0"/>
          <w:numId w:val="6"/>
        </w:numPr>
        <w:bidi w:val="0"/>
        <w:spacing w:before="177"/>
        <w:ind w:right="2047"/>
        <w:jc w:val="both"/>
        <w:rPr>
          <w:rFonts w:ascii="Times New Roman" w:hAnsi="Times New Roman"/>
          <w:b w:val="0"/>
          <w:bCs w:val="0"/>
          <w:rtl w:val="0"/>
          <w:lang w:val="en-US"/>
        </w:rPr>
      </w:pPr>
      <w:r>
        <w:rPr>
          <w:rStyle w:val="None B"/>
          <w:rFonts w:ascii="Times New Roman" w:hAnsi="Times New Roman"/>
          <w:b w:val="0"/>
          <w:bCs w:val="0"/>
          <w:rtl w:val="0"/>
          <w:lang w:val="en-US"/>
        </w:rPr>
        <w:t xml:space="preserve">k-Nearest Neighbours - For the experiments, k, has been varied from 9 to 47. It was found that both </w:t>
      </w:r>
      <w:r>
        <w:rPr>
          <w:rFonts w:ascii="Times New Roman" w:hAnsi="Times New Roman"/>
          <w:b w:val="0"/>
          <w:bCs w:val="0"/>
          <w:i w:val="1"/>
          <w:iCs w:val="1"/>
          <w:rtl w:val="0"/>
          <w:lang w:val="en-US"/>
        </w:rPr>
        <w:t>k=13</w:t>
      </w:r>
      <w:r>
        <w:rPr>
          <w:rStyle w:val="None B"/>
          <w:rFonts w:ascii="Times New Roman" w:hAnsi="Times New Roman"/>
          <w:b w:val="0"/>
          <w:bCs w:val="0"/>
          <w:rtl w:val="0"/>
          <w:lang w:val="en-US"/>
        </w:rPr>
        <w:t xml:space="preserve"> and </w:t>
      </w:r>
      <w:r>
        <w:rPr>
          <w:rFonts w:ascii="Times New Roman" w:hAnsi="Times New Roman"/>
          <w:b w:val="0"/>
          <w:bCs w:val="0"/>
          <w:i w:val="1"/>
          <w:iCs w:val="1"/>
          <w:rtl w:val="0"/>
          <w:lang w:val="en-US"/>
        </w:rPr>
        <w:t>k=29</w:t>
      </w:r>
      <w:r>
        <w:rPr>
          <w:rStyle w:val="None B"/>
          <w:rFonts w:ascii="Times New Roman" w:hAnsi="Times New Roman"/>
          <w:b w:val="0"/>
          <w:bCs w:val="0"/>
          <w:rtl w:val="0"/>
          <w:lang w:val="en-US"/>
        </w:rPr>
        <w:t xml:space="preserve"> give comparable performance in terms of accuracy, while </w:t>
      </w:r>
      <w:r>
        <w:rPr>
          <w:rFonts w:ascii="Times New Roman" w:hAnsi="Times New Roman"/>
          <w:b w:val="0"/>
          <w:bCs w:val="0"/>
          <w:i w:val="1"/>
          <w:iCs w:val="1"/>
          <w:rtl w:val="0"/>
          <w:lang w:val="en-US"/>
        </w:rPr>
        <w:t>k=13</w:t>
      </w:r>
      <w:r>
        <w:rPr>
          <w:rStyle w:val="None B"/>
          <w:rFonts w:ascii="Times New Roman" w:hAnsi="Times New Roman"/>
          <w:b w:val="0"/>
          <w:bCs w:val="0"/>
          <w:rtl w:val="0"/>
          <w:lang w:val="en-US"/>
        </w:rPr>
        <w:t xml:space="preserve"> provides works better in terms of time. Regardless, it was found that the k-NN algorithm was the slowest amongst all algorithms considered.</w:t>
      </w:r>
    </w:p>
    <w:p>
      <w:pPr>
        <w:pStyle w:val="Heading"/>
        <w:numPr>
          <w:ilvl w:val="0"/>
          <w:numId w:val="6"/>
        </w:numPr>
        <w:bidi w:val="0"/>
        <w:spacing w:before="177"/>
        <w:ind w:right="2047"/>
        <w:jc w:val="both"/>
        <w:rPr>
          <w:rFonts w:ascii="Times New Roman" w:hAnsi="Times New Roman"/>
          <w:b w:val="0"/>
          <w:bCs w:val="0"/>
          <w:rtl w:val="0"/>
          <w:lang w:val="en-US"/>
        </w:rPr>
      </w:pPr>
      <w:r>
        <w:rPr>
          <w:rStyle w:val="None B"/>
          <w:rFonts w:ascii="Times New Roman" w:hAnsi="Times New Roman"/>
          <w:b w:val="0"/>
          <w:bCs w:val="0"/>
          <w:rtl w:val="0"/>
          <w:lang w:val="en-US"/>
        </w:rPr>
        <w:t xml:space="preserve"> SVM - The regularisation parameter used here is 0.1 with </w:t>
      </w:r>
      <w:r>
        <w:rPr>
          <w:rStyle w:val="None B"/>
          <w:rFonts w:ascii="Times New Roman" w:hAnsi="Times New Roman" w:hint="default"/>
          <w:b w:val="0"/>
          <w:bCs w:val="0"/>
          <w:rtl w:val="0"/>
          <w:lang w:val="en-US"/>
        </w:rPr>
        <w:t>“</w:t>
      </w:r>
      <w:r>
        <w:rPr>
          <w:rStyle w:val="None B"/>
          <w:rFonts w:ascii="Times New Roman" w:hAnsi="Times New Roman"/>
          <w:b w:val="0"/>
          <w:bCs w:val="0"/>
          <w:rtl w:val="0"/>
          <w:lang w:val="en-US"/>
        </w:rPr>
        <w:t>rbf</w:t>
      </w:r>
      <w:r>
        <w:rPr>
          <w:rStyle w:val="None B"/>
          <w:rFonts w:ascii="Times New Roman" w:hAnsi="Times New Roman" w:hint="default"/>
          <w:b w:val="0"/>
          <w:bCs w:val="0"/>
          <w:rtl w:val="0"/>
          <w:lang w:val="en-US"/>
        </w:rPr>
        <w:t xml:space="preserve">” </w:t>
      </w:r>
      <w:r>
        <w:rPr>
          <w:rStyle w:val="None B"/>
          <w:rFonts w:ascii="Times New Roman" w:hAnsi="Times New Roman"/>
          <w:b w:val="0"/>
          <w:bCs w:val="0"/>
          <w:rtl w:val="0"/>
          <w:lang w:val="en-US"/>
        </w:rPr>
        <w:t>kernel as the data is not linearly separable.</w:t>
      </w:r>
    </w:p>
    <w:p>
      <w:pPr>
        <w:pStyle w:val="Heading"/>
        <w:numPr>
          <w:ilvl w:val="0"/>
          <w:numId w:val="6"/>
        </w:numPr>
        <w:bidi w:val="0"/>
        <w:spacing w:before="177"/>
        <w:ind w:right="2047"/>
        <w:jc w:val="both"/>
        <w:rPr>
          <w:rFonts w:ascii="Times New Roman" w:hAnsi="Times New Roman"/>
          <w:b w:val="0"/>
          <w:bCs w:val="0"/>
          <w:rtl w:val="0"/>
          <w:lang w:val="en-US"/>
        </w:rPr>
      </w:pPr>
      <w:r>
        <w:rPr>
          <w:rStyle w:val="None B"/>
          <w:rFonts w:ascii="Times New Roman" w:hAnsi="Times New Roman"/>
          <w:b w:val="0"/>
          <w:bCs w:val="0"/>
          <w:rtl w:val="0"/>
          <w:lang w:val="en-US"/>
        </w:rPr>
        <w:t>AdaBoost - Owing to limited computing power, the number of estimators was restricted to 100 with a learning rate of 0.1. While a higher number of estimators can give a better prediction confidence, the combination used was learned to provide the best computation - performance trade-off.</w:t>
      </w:r>
    </w:p>
    <w:p>
      <w:pPr>
        <w:pStyle w:val="Heading"/>
        <w:numPr>
          <w:ilvl w:val="0"/>
          <w:numId w:val="6"/>
        </w:numPr>
        <w:bidi w:val="0"/>
        <w:spacing w:before="177"/>
        <w:ind w:right="2047"/>
        <w:jc w:val="both"/>
        <w:rPr>
          <w:rFonts w:ascii="Times New Roman" w:hAnsi="Times New Roman"/>
          <w:b w:val="0"/>
          <w:bCs w:val="0"/>
          <w:rtl w:val="0"/>
          <w:lang w:val="en-US"/>
        </w:rPr>
      </w:pPr>
      <w:r>
        <w:rPr>
          <w:rStyle w:val="None B"/>
          <w:rFonts w:ascii="Times New Roman" w:hAnsi="Times New Roman"/>
          <w:b w:val="0"/>
          <w:bCs w:val="0"/>
          <w:rtl w:val="0"/>
          <w:lang w:val="en-US"/>
        </w:rPr>
        <w:t>Decision Tree - For the features extracted from the call graphs, decision trees with entropy and maximum depth of 50 gave the best performance. A depth higher than this resulted in overfitting.</w:t>
      </w:r>
    </w:p>
    <w:p>
      <w:pPr>
        <w:pStyle w:val="Heading"/>
        <w:numPr>
          <w:ilvl w:val="0"/>
          <w:numId w:val="6"/>
        </w:numPr>
        <w:bidi w:val="0"/>
        <w:spacing w:before="177"/>
        <w:ind w:right="2047"/>
        <w:jc w:val="both"/>
        <w:rPr>
          <w:rFonts w:ascii="Times New Roman" w:hAnsi="Times New Roman"/>
          <w:b w:val="0"/>
          <w:bCs w:val="0"/>
          <w:rtl w:val="0"/>
          <w:lang w:val="en-US"/>
        </w:rPr>
      </w:pPr>
      <w:r>
        <w:rPr>
          <w:rStyle w:val="None B"/>
          <w:rFonts w:ascii="Times New Roman" w:hAnsi="Times New Roman"/>
          <w:b w:val="0"/>
          <w:bCs w:val="0"/>
          <w:rtl w:val="0"/>
          <w:lang w:val="en-US"/>
        </w:rPr>
        <w:t>Random Forest - The number of trees in the forest was limited to 100 to avoid overfitting. A maximum depth of 50 gave the best performance.</w:t>
      </w:r>
    </w:p>
    <w:p>
      <w:pPr>
        <w:pStyle w:val="Heading"/>
        <w:numPr>
          <w:ilvl w:val="0"/>
          <w:numId w:val="6"/>
        </w:numPr>
        <w:bidi w:val="0"/>
        <w:spacing w:before="177"/>
        <w:ind w:right="2047"/>
        <w:jc w:val="both"/>
        <w:rPr>
          <w:rFonts w:ascii="Times New Roman" w:hAnsi="Times New Roman"/>
          <w:b w:val="0"/>
          <w:bCs w:val="0"/>
          <w:rtl w:val="0"/>
          <w:lang w:val="en-US"/>
        </w:rPr>
      </w:pPr>
      <w:r>
        <w:rPr>
          <w:rStyle w:val="None B"/>
          <w:rFonts w:ascii="Times New Roman" w:hAnsi="Times New Roman"/>
          <w:b w:val="0"/>
          <w:bCs w:val="0"/>
          <w:rtl w:val="0"/>
          <w:lang w:val="en-US"/>
        </w:rPr>
        <w:t>Multi-layer perceptron - Our MLP architecture consists of 5 hidden layers with 4096, 1024, 512, 512 and 256 nodes. There are additionally 2 dense layers with 1024 nodes each. To ensure that there is no overfitting, the last 2 layers have dropout layers with probabilities of 0.3 and 0.2. With Adam optimisation all odd the hidden layers have eLU activation and all even hidden layers have ReLU activation. The output layer uses Softmax activation.</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p>
    <w:p>
      <w:pPr>
        <w:pStyle w:val="Body A"/>
        <w:ind w:right="2047"/>
        <w:rPr>
          <w:rStyle w:val="None B"/>
          <w:lang w:val="en-US"/>
        </w:rPr>
      </w:pPr>
      <w:r>
        <w:rPr>
          <w:rFonts w:ascii="Palatino Linotype" w:cs="Palatino Linotype" w:hAnsi="Palatino Linotype" w:eastAsia="Palatino Linotype"/>
          <w:b w:val="1"/>
          <w:bCs w:val="1"/>
          <w:rtl w:val="0"/>
          <w:lang w:val="en-US"/>
        </w:rPr>
        <w:t>3. 6 Evaluation</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sz w:val="24"/>
          <w:szCs w:val="24"/>
          <w:shd w:val="clear" w:color="auto" w:fill="ffffff"/>
        </w:rPr>
      </w:pPr>
      <w:r>
        <w:rPr>
          <w:rFonts w:ascii="Times New Roman" w:hAnsi="Times New Roman"/>
          <w:shd w:val="clear" w:color="auto" w:fill="ffffff"/>
          <w:rtl w:val="0"/>
          <w:lang w:val="en-US"/>
        </w:rPr>
        <w:t>Once the model is trained, we perform an evaluation to verify the effectiveness of our proposed method. For a quantitative comparison of different machine learning algorithms in the application of malware detection and classification using community detection and social network analysis, we use the following evaluation criteria:</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A"/>
          <w:rFonts w:ascii="Times New Roman" w:hAnsi="Times New Roman"/>
          <w:rtl w:val="0"/>
          <w:lang w:val="en-US"/>
        </w:rPr>
        <w:t xml:space="preserve">AUC - The </w:t>
      </w:r>
      <w:r>
        <w:rPr>
          <w:rFonts w:ascii="Times New Roman" w:hAnsi="Times New Roman"/>
          <w:outline w:val="0"/>
          <w:color w:val="222222"/>
          <w:u w:color="222222"/>
          <w:rtl w:val="0"/>
          <w:lang w:val="en-US"/>
          <w14:textFill>
            <w14:solidFill>
              <w14:srgbClr w14:val="222222"/>
            </w14:solidFill>
          </w14:textFill>
        </w:rPr>
        <w:t xml:space="preserve">area under the ROC curve is used in classification analysis in order to determine which of the used models predicts the classes best. </w:t>
      </w:r>
      <w:r>
        <w:rPr>
          <w:rStyle w:val="None A"/>
          <w:rFonts w:ascii="Times New Roman" w:hAnsi="Times New Roman"/>
          <w:rtl w:val="0"/>
          <w:lang w:val="en-US"/>
        </w:rPr>
        <w:t>The AUC of a classifier is equal to the probability that the classifier will rank a randomly chosen positive example higher than a randomly chosen negative example.</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A"/>
          <w:rFonts w:ascii="Times New Roman" w:hAnsi="Times New Roman"/>
          <w:rtl w:val="0"/>
          <w:lang w:val="en-US"/>
        </w:rPr>
        <w:t xml:space="preserve">Recall - Recall is the number of True Positives divided by the number of True Positives and the number of False Negatives. </w:t>
      </w:r>
    </w:p>
    <w:p>
      <w:pPr>
        <w:pStyle w:val="Body Text"/>
        <w:widowControl w:val="1"/>
        <w:tabs>
          <w:tab w:val="left" w:pos="288"/>
        </w:tabs>
        <w:spacing w:after="120" w:line="228" w:lineRule="auto"/>
        <w:ind w:right="2047" w:firstLine="288"/>
        <w:jc w:val="center"/>
        <w:rPr>
          <w:rFonts w:ascii="Times New Roman" w:cs="Times New Roman" w:hAnsi="Times New Roman" w:eastAsia="Times New Roman"/>
          <w:color w:val="000000"/>
          <w:sz w:val="20"/>
        </w:rPr>
      </w:pPr>
      <m:oMath>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c</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l</m:t>
        </m:r>
        <m:r>
          <w:rPr xmlns:w="http://schemas.openxmlformats.org/wordprocessingml/2006/main">
            <w:rFonts w:ascii="Cambria Math" w:hAnsi="Cambria Math"/>
            <w:i/>
            <w:color w:val="000000"/>
            <w:sz w:val="21"/>
            <w:szCs w:val="21"/>
          </w:rPr>
          <m:t>l</m:t>
        </m:r>
        <m:r>
          <w:rPr xmlns:w="http://schemas.openxmlformats.org/wordprocessingml/2006/main">
            <w:rFonts w:ascii="Cambria Math" w:hAnsi="Cambria Math"/>
            <w:i/>
            <w:color w:val="000000"/>
            <w:sz w:val="21"/>
            <w:szCs w:val="21"/>
          </w:rPr>
          <m:t>=</m:t>
        </m:r>
        <m:f>
          <m:fPr>
            <m:ctrlPr>
              <w:rPr xmlns:w="http://schemas.openxmlformats.org/wordprocessingml/2006/main">
                <w:rFonts w:ascii="Cambria Math" w:hAnsi="Cambria Math"/>
                <w:i/>
                <w:color w:val="000000"/>
                <w:sz w:val="21"/>
                <w:szCs w:val="21"/>
              </w:rPr>
            </m:ctrlPr>
            <m:type m:val="bar"/>
          </m:fPr>
          <m:num>
            <m:r>
              <m:rPr>
                <m:nor/>
              </m:rPr>
              <w:rPr xmlns:w="http://schemas.openxmlformats.org/wordprocessingml/2006/main">
                <w:rFonts w:ascii="Cambria Math" w:hAnsi="Cambria Math"/>
                <w:i/>
                <w:color w:val="000000"/>
                <w:sz w:val="21"/>
                <w:szCs w:val="21"/>
              </w:rPr>
              <m:t>True Positive</m:t>
            </m:r>
          </m:num>
          <m:den>
            <m:r>
              <m:rPr>
                <m:nor/>
              </m:rPr>
              <w:rPr xmlns:w="http://schemas.openxmlformats.org/wordprocessingml/2006/main">
                <w:rFonts w:ascii="Cambria Math" w:hAnsi="Cambria Math"/>
                <w:i/>
                <w:color w:val="000000"/>
                <w:sz w:val="21"/>
                <w:szCs w:val="21"/>
              </w:rPr>
              <m:t>True Positive</m:t>
            </m:r>
            <m:r>
              <w:rPr xmlns:w="http://schemas.openxmlformats.org/wordprocessingml/2006/main">
                <w:rFonts w:ascii="Cambria Math" w:hAnsi="Cambria Math"/>
                <w:i/>
                <w:color w:val="000000"/>
                <w:sz w:val="21"/>
                <w:szCs w:val="21"/>
              </w:rPr>
              <m:t>+</m:t>
            </m:r>
            <m:r>
              <m:rPr>
                <m:nor/>
              </m:rPr>
              <w:rPr xmlns:w="http://schemas.openxmlformats.org/wordprocessingml/2006/main">
                <w:rFonts w:ascii="Cambria Math" w:hAnsi="Cambria Math"/>
                <w:i/>
                <w:color w:val="000000"/>
                <w:sz w:val="21"/>
                <w:szCs w:val="21"/>
              </w:rPr>
              <m:t>False Negative</m:t>
            </m:r>
          </m:den>
        </m:f>
      </m:oMath>
      <w:r>
        <w:rPr>
          <w:rFonts w:ascii="Times New Roman" w:hAnsi="Times New Roman"/>
          <w:rtl w:val="0"/>
          <w:lang w:val="en-US"/>
        </w:rPr>
        <w:t xml:space="preserve">    (6)</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A"/>
          <w:rFonts w:ascii="Times New Roman" w:hAnsi="Times New Roman"/>
          <w:rtl w:val="0"/>
          <w:lang w:val="en-US"/>
        </w:rPr>
        <w:t>Precision -</w:t>
      </w:r>
      <w:r>
        <w:rPr>
          <w:rFonts w:ascii="Times New Roman" w:hAnsi="Times New Roman"/>
          <w:b w:val="1"/>
          <w:bCs w:val="1"/>
          <w:sz w:val="43"/>
          <w:szCs w:val="43"/>
          <w:rtl w:val="0"/>
          <w:lang w:val="en-US"/>
        </w:rPr>
        <w:t xml:space="preserve"> </w:t>
      </w:r>
      <w:r>
        <w:rPr>
          <w:rStyle w:val="None A"/>
          <w:rFonts w:ascii="Times New Roman" w:hAnsi="Times New Roman"/>
          <w:rtl w:val="0"/>
          <w:lang w:val="en-US"/>
        </w:rPr>
        <w:t>It is the number of correct positive results divided by the number of positive results predicted by the classifier</w:t>
      </w:r>
    </w:p>
    <w:p>
      <w:pPr>
        <w:pStyle w:val="Body Text"/>
        <w:widowControl w:val="1"/>
        <w:tabs>
          <w:tab w:val="left" w:pos="288"/>
        </w:tabs>
        <w:spacing w:after="120" w:line="228" w:lineRule="auto"/>
        <w:ind w:right="2047" w:firstLine="288"/>
        <w:jc w:val="center"/>
        <w:rPr>
          <w:rFonts w:ascii="Times New Roman" w:cs="Times New Roman" w:hAnsi="Times New Roman" w:eastAsia="Times New Roman"/>
          <w:color w:val="000000"/>
          <w:sz w:val="20"/>
        </w:rPr>
      </w:pPr>
      <m:oMath>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e</m:t>
        </m:r>
        <m:r>
          <w:rPr xmlns:w="http://schemas.openxmlformats.org/wordprocessingml/2006/main">
            <w:rFonts w:ascii="Cambria Math" w:hAnsi="Cambria Math"/>
            <w:i/>
            <w:color w:val="000000"/>
            <w:sz w:val="21"/>
            <w:szCs w:val="21"/>
          </w:rPr>
          <m:t>c</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s</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m:t>
        </m:r>
        <m:f>
          <m:fPr>
            <m:ctrlPr>
              <w:rPr xmlns:w="http://schemas.openxmlformats.org/wordprocessingml/2006/main">
                <w:rFonts w:ascii="Cambria Math" w:hAnsi="Cambria Math"/>
                <w:i/>
                <w:color w:val="000000"/>
                <w:sz w:val="21"/>
                <w:szCs w:val="21"/>
              </w:rPr>
            </m:ctrlPr>
            <m:type m:val="bar"/>
          </m:fPr>
          <m:num>
            <m:r>
              <m:rPr>
                <m:nor/>
              </m:rPr>
              <w:rPr xmlns:w="http://schemas.openxmlformats.org/wordprocessingml/2006/main">
                <w:rFonts w:ascii="Cambria Math" w:hAnsi="Cambria Math"/>
                <w:i/>
                <w:color w:val="000000"/>
                <w:sz w:val="21"/>
                <w:szCs w:val="21"/>
              </w:rPr>
              <m:t>True Positive</m:t>
            </m:r>
          </m:num>
          <m:den>
            <m:r>
              <m:rPr>
                <m:nor/>
              </m:rPr>
              <w:rPr xmlns:w="http://schemas.openxmlformats.org/wordprocessingml/2006/main">
                <w:rFonts w:ascii="Cambria Math" w:hAnsi="Cambria Math"/>
                <w:i/>
                <w:color w:val="000000"/>
                <w:sz w:val="21"/>
                <w:szCs w:val="21"/>
              </w:rPr>
              <m:t>True Positive</m:t>
            </m:r>
            <m:r>
              <w:rPr xmlns:w="http://schemas.openxmlformats.org/wordprocessingml/2006/main">
                <w:rFonts w:ascii="Cambria Math" w:hAnsi="Cambria Math"/>
                <w:i/>
                <w:color w:val="000000"/>
                <w:sz w:val="21"/>
                <w:szCs w:val="21"/>
              </w:rPr>
              <m:t>+</m:t>
            </m:r>
            <m:r>
              <m:rPr>
                <m:nor/>
              </m:rPr>
              <w:rPr xmlns:w="http://schemas.openxmlformats.org/wordprocessingml/2006/main">
                <w:rFonts w:ascii="Cambria Math" w:hAnsi="Cambria Math"/>
                <w:i/>
                <w:color w:val="000000"/>
                <w:sz w:val="21"/>
                <w:szCs w:val="21"/>
              </w:rPr>
              <m:t>False Positive</m:t>
            </m:r>
          </m:den>
        </m:f>
      </m:oMath>
      <w:r>
        <w:rPr>
          <w:rFonts w:ascii="Times New Roman" w:hAnsi="Times New Roman"/>
          <w:rtl w:val="0"/>
          <w:lang w:val="en-US"/>
        </w:rPr>
        <w:t xml:space="preserve">    (7)</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A"/>
          <w:rFonts w:ascii="Times New Roman" w:hAnsi="Times New Roman"/>
          <w:rtl w:val="0"/>
          <w:lang w:val="en-US"/>
        </w:rPr>
        <w:t>F-Score - F-Score is the harmonic mean between precision and recall. It is defined as:</w:t>
      </w:r>
    </w:p>
    <w:p>
      <w:pPr>
        <w:pStyle w:val="Body Text"/>
        <w:widowControl w:val="1"/>
        <w:tabs>
          <w:tab w:val="left" w:pos="288"/>
        </w:tabs>
        <w:spacing w:after="120" w:line="228" w:lineRule="auto"/>
        <w:ind w:right="2047" w:firstLine="288"/>
        <w:jc w:val="center"/>
        <w:rPr>
          <w:rFonts w:ascii="Times New Roman" w:cs="Times New Roman" w:hAnsi="Times New Roman" w:eastAsia="Times New Roman"/>
          <w:color w:val="000000"/>
          <w:sz w:val="20"/>
        </w:rPr>
      </w:pPr>
      <w:r>
        <w:rPr>
          <w:rFonts w:ascii="Times New Roman" w:cs="Times New Roman" w:hAnsi="Times New Roman" w:eastAsia="Times New Roman"/>
        </w:rPr>
        <w:tab/>
      </w:r>
      <m:oMath>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2</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m:t>
            </m:r>
            <m:r>
              <m:rPr>
                <m:nor/>
              </m:rPr>
              <w:rPr xmlns:w="http://schemas.openxmlformats.org/wordprocessingml/2006/main">
                <w:rFonts w:ascii="Cambria Math" w:hAnsi="Cambria Math"/>
                <w:i/>
                <w:color w:val="000000"/>
                <w:sz w:val="22"/>
                <w:szCs w:val="22"/>
              </w:rPr>
              <m:t>Precision</m:t>
            </m:r>
            <m:r>
              <w:rPr xmlns:w="http://schemas.openxmlformats.org/wordprocessingml/2006/main">
                <w:rFonts w:ascii="Cambria Math" w:hAnsi="Cambria Math"/>
                <w:i/>
                <w:color w:val="000000"/>
                <w:sz w:val="22"/>
                <w:szCs w:val="22"/>
              </w:rPr>
              <m:t>*</m:t>
            </m:r>
            <m:r>
              <m:rPr>
                <m:nor/>
              </m:rPr>
              <w:rPr xmlns:w="http://schemas.openxmlformats.org/wordprocessingml/2006/main">
                <w:rFonts w:ascii="Cambria Math" w:hAnsi="Cambria Math"/>
                <w:i/>
                <w:color w:val="000000"/>
                <w:sz w:val="22"/>
                <w:szCs w:val="22"/>
              </w:rPr>
              <m:t>Recall</m:t>
            </m:r>
            <m:r>
              <w:rPr xmlns:w="http://schemas.openxmlformats.org/wordprocessingml/2006/main">
                <w:rFonts w:ascii="Cambria Math" w:hAnsi="Cambria Math"/>
                <w:i/>
                <w:color w:val="000000"/>
                <w:sz w:val="22"/>
                <w:szCs w:val="22"/>
              </w:rPr>
              <m:t>)</m:t>
            </m:r>
          </m:num>
          <m:den>
            <m:r>
              <w:rPr xmlns:w="http://schemas.openxmlformats.org/wordprocessingml/2006/main">
                <w:rFonts w:ascii="Cambria Math" w:hAnsi="Cambria Math"/>
                <w:i/>
                <w:color w:val="000000"/>
                <w:sz w:val="22"/>
                <w:szCs w:val="22"/>
              </w:rPr>
              <m:t>(</m:t>
            </m:r>
            <m:r>
              <m:rPr>
                <m:nor/>
              </m:rPr>
              <w:rPr xmlns:w="http://schemas.openxmlformats.org/wordprocessingml/2006/main">
                <w:rFonts w:ascii="Cambria Math" w:hAnsi="Cambria Math"/>
                <w:i/>
                <w:color w:val="000000"/>
                <w:sz w:val="22"/>
                <w:szCs w:val="22"/>
              </w:rPr>
              <m:t>Precision</m:t>
            </m:r>
            <m:r>
              <w:rPr xmlns:w="http://schemas.openxmlformats.org/wordprocessingml/2006/main">
                <w:rFonts w:ascii="Cambria Math" w:hAnsi="Cambria Math"/>
                <w:i/>
                <w:color w:val="000000"/>
                <w:sz w:val="22"/>
                <w:szCs w:val="22"/>
              </w:rPr>
              <m:t>+</m:t>
            </m:r>
            <m:r>
              <m:rPr>
                <m:nor/>
              </m:rPr>
              <w:rPr xmlns:w="http://schemas.openxmlformats.org/wordprocessingml/2006/main">
                <w:rFonts w:ascii="Cambria Math" w:hAnsi="Cambria Math"/>
                <w:i/>
                <w:color w:val="000000"/>
                <w:sz w:val="22"/>
                <w:szCs w:val="22"/>
              </w:rPr>
              <m:t>Recall</m:t>
            </m:r>
            <m:r>
              <w:rPr xmlns:w="http://schemas.openxmlformats.org/wordprocessingml/2006/main">
                <w:rFonts w:ascii="Cambria Math" w:hAnsi="Cambria Math"/>
                <w:i/>
                <w:color w:val="000000"/>
                <w:sz w:val="22"/>
                <w:szCs w:val="22"/>
              </w:rPr>
              <m:t>)</m:t>
            </m:r>
          </m:den>
        </m:f>
      </m:oMath>
      <w:r>
        <w:rPr>
          <w:rFonts w:ascii="Times New Roman" w:hAnsi="Times New Roman"/>
          <w:rtl w:val="0"/>
          <w:lang w:val="en-US"/>
        </w:rPr>
        <w:t xml:space="preserve">    (8)</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A"/>
          <w:rFonts w:ascii="Times New Roman" w:hAnsi="Times New Roman"/>
          <w:rtl w:val="0"/>
          <w:lang w:val="en-US"/>
        </w:rPr>
        <w:t xml:space="preserve">Accuracy - </w:t>
      </w:r>
      <w:r>
        <w:rPr>
          <w:rStyle w:val="None A"/>
          <w:rFonts w:ascii="Times New Roman" w:hAnsi="Times New Roman" w:hint="default"/>
          <w:rtl w:val="0"/>
          <w:lang w:val="en-US"/>
        </w:rPr>
        <w:t> </w:t>
      </w:r>
      <w:r>
        <w:rPr>
          <w:rStyle w:val="None A"/>
          <w:rFonts w:ascii="Times New Roman" w:hAnsi="Times New Roman"/>
          <w:rtl w:val="0"/>
          <w:lang w:val="en-US"/>
        </w:rPr>
        <w:t>It is the ratio of the number of correct predictions to the total number of input samples.</w:t>
      </w:r>
    </w:p>
    <w:p>
      <w:pPr>
        <w:pStyle w:val="Body Text"/>
        <w:widowControl w:val="1"/>
        <w:tabs>
          <w:tab w:val="left" w:pos="288"/>
        </w:tabs>
        <w:spacing w:after="120" w:line="228" w:lineRule="auto"/>
        <w:ind w:right="2047" w:firstLine="288"/>
        <w:jc w:val="center"/>
        <w:rPr>
          <w:rFonts w:ascii="Times New Roman" w:cs="Times New Roman" w:hAnsi="Times New Roman" w:eastAsia="Times New Roman"/>
          <w:color w:val="000000"/>
          <w:sz w:val="20"/>
        </w:rPr>
      </w:pPr>
      <m:oMath>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u</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y</m:t>
        </m:r>
        <m:r>
          <w:rPr xmlns:w="http://schemas.openxmlformats.org/wordprocessingml/2006/main">
            <w:rFonts w:ascii="Cambria Math" w:hAnsi="Cambria Math"/>
            <w:i/>
            <w:color w:val="000000"/>
            <w:sz w:val="20"/>
            <w:szCs w:val="20"/>
          </w:rPr>
          <m:t>=</m:t>
        </m:r>
        <m:f>
          <m:fPr>
            <m:ctrlPr>
              <w:rPr xmlns:w="http://schemas.openxmlformats.org/wordprocessingml/2006/main">
                <w:rFonts w:ascii="Cambria Math" w:hAnsi="Cambria Math"/>
                <w:i/>
                <w:color w:val="000000"/>
                <w:sz w:val="20"/>
                <w:szCs w:val="20"/>
              </w:rPr>
            </m:ctrlPr>
            <m:type m:val="bar"/>
          </m:fPr>
          <m:num>
            <m:r>
              <m:rPr>
                <m:nor/>
              </m:rPr>
              <w:rPr xmlns:w="http://schemas.openxmlformats.org/wordprocessingml/2006/main">
                <w:rFonts w:ascii="Cambria Math" w:hAnsi="Cambria Math"/>
                <w:i/>
                <w:color w:val="000000"/>
                <w:sz w:val="20"/>
                <w:szCs w:val="20"/>
              </w:rPr>
              <m:t>Number of correct predictions</m:t>
            </m:r>
          </m:num>
          <m:den>
            <m:r>
              <m:rPr>
                <m:nor/>
              </m:rPr>
              <w:rPr xmlns:w="http://schemas.openxmlformats.org/wordprocessingml/2006/main">
                <w:rFonts w:ascii="Cambria Math" w:hAnsi="Cambria Math"/>
                <w:i/>
                <w:color w:val="000000"/>
                <w:sz w:val="20"/>
                <w:szCs w:val="20"/>
              </w:rPr>
              <m:t>Total number of predictions</m:t>
            </m:r>
          </m:den>
        </m:f>
      </m:oMath>
      <w:r>
        <w:rPr>
          <w:rFonts w:ascii="Times New Roman" w:hAnsi="Times New Roman"/>
          <w:rtl w:val="0"/>
          <w:lang w:val="en-US"/>
        </w:rPr>
        <w:t xml:space="preserve">    (9)</w:t>
      </w:r>
    </w:p>
    <w:p>
      <w:pPr>
        <w:pStyle w:val="Body Text"/>
        <w:tabs>
          <w:tab w:val="left" w:pos="288"/>
        </w:tabs>
        <w:spacing w:after="120" w:line="228" w:lineRule="auto"/>
        <w:ind w:right="2047" w:firstLine="288"/>
        <w:rPr>
          <w:rFonts w:ascii="Times New Roman" w:cs="Times New Roman" w:hAnsi="Times New Roman" w:eastAsia="Times New Roman"/>
        </w:rPr>
      </w:pPr>
      <w:r>
        <w:rPr>
          <w:rFonts w:ascii="Times New Roman" w:hAnsi="Times New Roman"/>
          <w:rtl w:val="0"/>
          <w:lang w:val="en-US"/>
        </w:rPr>
        <w:t>Two pints worth noting in the classification of malware files. First is the fact that the attackers may use a packer, a tool that compresses, encrypts, and/or modifies a malicious file</w:t>
      </w:r>
      <w:r>
        <w:rPr>
          <w:rFonts w:ascii="Times New Roman" w:hAnsi="Times New Roman" w:hint="default"/>
          <w:rtl w:val="0"/>
          <w:lang w:val="en-US"/>
        </w:rPr>
        <w:t>’</w:t>
      </w:r>
      <w:r>
        <w:rPr>
          <w:rFonts w:ascii="Times New Roman" w:hAnsi="Times New Roman"/>
          <w:rtl w:val="0"/>
          <w:lang w:val="en-US"/>
        </w:rPr>
        <w:t>s format [22]. Traditional methods may fail in that case. There are several methods available in the literature to take care of the packed malware [23.24]. In our case, we had a few examples of packed malware examples. In these cases, we had first detected the call for unpacking and separated these blocks and executed them separately and added to the call graph.</w:t>
      </w:r>
    </w:p>
    <w:p>
      <w:pPr>
        <w:pStyle w:val="Body Text"/>
        <w:widowControl w:val="1"/>
        <w:tabs>
          <w:tab w:val="left" w:pos="288"/>
        </w:tabs>
        <w:spacing w:after="120" w:line="228" w:lineRule="auto"/>
        <w:ind w:right="2047" w:firstLine="288"/>
        <w:rPr>
          <w:rFonts w:ascii="Times New Roman" w:cs="Times New Roman" w:hAnsi="Times New Roman" w:eastAsia="Times New Roman"/>
        </w:rPr>
      </w:pPr>
      <w:r>
        <w:rPr>
          <w:rFonts w:ascii="Times New Roman" w:hAnsi="Times New Roman"/>
          <w:rtl w:val="0"/>
          <w:lang w:val="en-US"/>
        </w:rPr>
        <w:t>The second issue with our technique is that the modern-day malware writers create malware that are environment-aware or context-aware. These may also be anti-sandbox malware that may generate flooding while being executed. It is designed to run under specific conditions in the computing environment of the target system through tactics such as fingerprinting followed by reverse Turing test [25]. The malware evades detection in the sandbox environment using different techniques. For example, playing benign for a certain time, following which it is automatically activated. There has been, proportionality, an increase in research in understanding the evading techniques exploited by such malware and in developing methodologies that detect environment-aware malware despite the evading techniques. Authors in [26] present statistical models that capture a system</w:t>
      </w:r>
      <w:r>
        <w:rPr>
          <w:rFonts w:ascii="Times New Roman" w:hAnsi="Times New Roman" w:hint="default"/>
          <w:rtl w:val="0"/>
          <w:lang w:val="en-US"/>
        </w:rPr>
        <w:t>’</w:t>
      </w:r>
      <w:r>
        <w:rPr>
          <w:rFonts w:ascii="Times New Roman" w:hAnsi="Times New Roman"/>
          <w:rtl w:val="0"/>
          <w:lang w:val="en-US"/>
        </w:rPr>
        <w:t>s age and degree of use, which can be used to aid sandbox operators in creating system images that exhibit a realistic wear-and-tear state. In [27], the authors propose a novel technique to detect malware samples that exhibit semantically different behavior across different analysis environments. But, in our case, none of 60,000 files analyzed, none of them were of the anti-sandbox or environment aware files.</w:t>
      </w:r>
    </w:p>
    <w:p>
      <w:pPr>
        <w:pStyle w:val="Body A"/>
        <w:ind w:right="2047"/>
        <w:jc w:val="left"/>
        <w:rPr>
          <w:rFonts w:ascii="Times New Roman" w:cs="Times New Roman" w:hAnsi="Times New Roman" w:eastAsia="Times New Roman"/>
          <w:b w:val="1"/>
          <w:bCs w:val="1"/>
          <w:lang w:val="en-US"/>
        </w:rPr>
      </w:pPr>
      <w:r>
        <w:rPr>
          <w:rFonts w:ascii="Times New Roman" w:hAnsi="Times New Roman"/>
          <w:b w:val="1"/>
          <w:bCs w:val="1"/>
          <w:rtl w:val="0"/>
          <w:lang w:val="en-US"/>
        </w:rPr>
        <w:t>4. Results and Discussion</w:t>
      </w:r>
      <w:r>
        <w:rPr>
          <w:rFonts w:ascii="Times New Roman" w:cs="Times New Roman" w:hAnsi="Times New Roman" w:eastAsia="Times New Roman"/>
          <w:b w:val="1"/>
          <w:bCs w:val="1"/>
          <w:lang w:val="en-US"/>
        </w:rPr>
        <w:br w:type="textWrapping"/>
      </w:r>
    </w:p>
    <w:p>
      <w:pPr>
        <w:pStyle w:val="Body A"/>
        <w:ind w:right="2047"/>
        <w:rPr>
          <w:rFonts w:ascii="Times New Roman" w:cs="Times New Roman" w:hAnsi="Times New Roman" w:eastAsia="Times New Roman"/>
          <w:lang w:val="en-US"/>
        </w:rPr>
      </w:pPr>
      <w:r>
        <w:rPr>
          <w:rFonts w:ascii="Times New Roman" w:hAnsi="Times New Roman"/>
          <w:b w:val="1"/>
          <w:bCs w:val="1"/>
          <w:rtl w:val="0"/>
          <w:lang w:val="en-US"/>
        </w:rPr>
        <w:t>4.1 Part 1</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sz w:val="24"/>
          <w:szCs w:val="24"/>
          <w:shd w:val="clear" w:color="auto" w:fill="ffffff"/>
        </w:rPr>
      </w:pPr>
      <w:r>
        <w:rPr>
          <w:rFonts w:ascii="Times New Roman" w:hAnsi="Times New Roman"/>
          <w:rtl w:val="0"/>
          <w:lang w:val="en-US"/>
        </w:rPr>
        <w:t>Based on the features extracted in the previous stage, we built various models to evaluate the effectiveness of the use of social network properties and community detection for the application of malware detection and classification.</w:t>
      </w:r>
      <w:r>
        <w:rPr>
          <w:rFonts w:ascii="Times New Roman" w:hAnsi="Times New Roman" w:hint="default"/>
          <w:rtl w:val="0"/>
          <w:lang w:val="en-US"/>
        </w:rPr>
        <w:t> </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sz w:val="24"/>
          <w:szCs w:val="24"/>
          <w:shd w:val="clear" w:color="auto" w:fill="ffffff"/>
        </w:rPr>
      </w:pPr>
      <w:r>
        <w:rPr>
          <w:rFonts w:ascii="Times New Roman" w:hAnsi="Times New Roman"/>
          <w:rtl w:val="0"/>
          <w:lang w:val="en-US"/>
        </w:rPr>
        <w:t>The following provides a detailed description of the various models (represented in Figure 1) used in the proposed method:</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A"/>
          <w:rFonts w:ascii="Times New Roman" w:hAnsi="Times New Roman"/>
          <w:rtl w:val="0"/>
          <w:lang w:val="en-US"/>
        </w:rPr>
        <w:t>Model-1: The first model is in line with current literature. It is the set of OS-level actions performed by a malware file. This is extracted using the system calls. For our proposed method, we use this model as the baseline.</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B"/>
          <w:rFonts w:ascii="Times New Roman" w:hAnsi="Times New Roman"/>
          <w:rtl w:val="0"/>
          <w:lang w:val="en-US"/>
        </w:rPr>
        <w:t>Model-2: This consists of only the social networking features associated with G</w:t>
      </w:r>
      <w:r>
        <w:rPr>
          <w:rFonts w:ascii="Times New Roman" w:hAnsi="Times New Roman"/>
          <w:sz w:val="19"/>
          <w:szCs w:val="19"/>
          <w:vertAlign w:val="subscript"/>
          <w:rtl w:val="0"/>
          <w:lang w:val="de-DE"/>
        </w:rPr>
        <w:t>Train</w:t>
      </w:r>
      <w:r>
        <w:rPr>
          <w:rStyle w:val="None B"/>
          <w:rFonts w:ascii="Times New Roman" w:hAnsi="Times New Roman"/>
          <w:rtl w:val="0"/>
          <w:lang w:val="en-US"/>
        </w:rPr>
        <w:t>.</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A"/>
          <w:rFonts w:ascii="Times New Roman" w:hAnsi="Times New Roman"/>
          <w:rtl w:val="0"/>
          <w:lang w:val="en-US"/>
        </w:rPr>
        <w:t>Model-3: This model has the features of Model-1 and Model-2.</w:t>
      </w:r>
      <w:r>
        <w:rPr>
          <w:rStyle w:val="None A"/>
          <w:rFonts w:ascii="Times New Roman" w:hAnsi="Times New Roman" w:hint="default"/>
          <w:rtl w:val="0"/>
          <w:lang w:val="en-US"/>
        </w:rPr>
        <w:t> </w:t>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B"/>
          <w:rFonts w:ascii="Times New Roman" w:hAnsi="Times New Roman"/>
          <w:rtl w:val="0"/>
          <w:lang w:val="en-US"/>
        </w:rPr>
        <w:t>Model-4: For this model, we include all the social networking features computed on the graph G</w:t>
      </w:r>
      <w:r>
        <w:rPr>
          <w:rFonts w:ascii="Times New Roman" w:hAnsi="Times New Roman"/>
          <w:sz w:val="19"/>
          <w:szCs w:val="19"/>
          <w:vertAlign w:val="subscript"/>
          <w:rtl w:val="0"/>
          <w:lang w:val="de-DE"/>
        </w:rPr>
        <w:t>Train</w:t>
      </w:r>
      <w:r>
        <w:rPr>
          <w:rStyle w:val="None B"/>
          <w:rFonts w:ascii="Times New Roman" w:hAnsi="Times New Roman"/>
          <w:rtl w:val="0"/>
          <w:lang w:val="en-US"/>
        </w:rPr>
        <w:t xml:space="preserve"> i.e. Model-2 and the community features that are directly attributed to G</w:t>
      </w:r>
      <w:r>
        <w:rPr>
          <w:rFonts w:ascii="Times New Roman" w:hAnsi="Times New Roman"/>
          <w:sz w:val="19"/>
          <w:szCs w:val="19"/>
          <w:vertAlign w:val="subscript"/>
          <w:rtl w:val="0"/>
          <w:lang w:val="de-DE"/>
        </w:rPr>
        <w:t>Train</w:t>
      </w:r>
      <w:r>
        <w:rPr>
          <w:rStyle w:val="None B"/>
          <w:rFonts w:ascii="Times New Roman" w:hAnsi="Times New Roman"/>
          <w:rtl w:val="0"/>
          <w:lang w:val="en-US"/>
        </w:rPr>
        <w:t xml:space="preserve"> .</w:t>
      </w:r>
      <w:r>
        <w:rPr>
          <w:rStyle w:val="None B"/>
          <w:rFonts w:ascii="Times New Roman" w:hAnsi="Times New Roman" w:hint="default"/>
          <w:rtl w:val="0"/>
          <w:lang w:val="en-US"/>
        </w:rPr>
        <w:t> </w:t>
      </w:r>
      <w:r>
        <w:rPr>
          <w:rFonts w:ascii="Times New Roman" w:cs="Times New Roman" w:hAnsi="Times New Roman" w:eastAsia="Times New Roman"/>
          <w:shd w:val="clear" w:color="auto" w:fill="ffffff"/>
          <w:lang w:val="en-US"/>
        </w:rPr>
        <w:br w:type="textWrapping"/>
      </w:r>
    </w:p>
    <w:p>
      <w:pPr>
        <w:pStyle w:val="Body Text"/>
        <w:widowControl w:val="1"/>
        <w:numPr>
          <w:ilvl w:val="0"/>
          <w:numId w:val="4"/>
        </w:numPr>
        <w:bidi w:val="0"/>
        <w:spacing w:after="120" w:line="228" w:lineRule="auto"/>
        <w:ind w:right="2047"/>
        <w:jc w:val="both"/>
        <w:rPr>
          <w:rFonts w:ascii="Times New Roman" w:hAnsi="Times New Roman"/>
          <w:rtl w:val="0"/>
          <w:lang w:val="en-US"/>
        </w:rPr>
      </w:pPr>
      <w:r>
        <w:rPr>
          <w:rStyle w:val="None A"/>
          <w:rFonts w:ascii="Times New Roman" w:hAnsi="Times New Roman"/>
          <w:rtl w:val="0"/>
          <w:lang w:val="en-US"/>
        </w:rPr>
        <w:t>Model-5: This model consists of all the features of Model-1 and Model-4.</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For each of the following graphs, the x-axis depicts the model number described previously i.e. Model-1, Model-2, Model-3, Model-4 and Model-5 while the y-axis represents Precision (Fig</w:t>
      </w:r>
      <w:r>
        <w:rPr>
          <w:rFonts w:ascii="Times New Roman" w:hAnsi="Times New Roman"/>
          <w:rtl w:val="0"/>
          <w:lang w:val="en-US"/>
        </w:rPr>
        <w:t>ure</w:t>
      </w:r>
      <w:r>
        <w:rPr>
          <w:rFonts w:ascii="Times New Roman" w:hAnsi="Times New Roman"/>
          <w:rtl w:val="0"/>
          <w:lang w:val="en-US"/>
        </w:rPr>
        <w:t xml:space="preserve"> 6), Recall (Fig</w:t>
      </w:r>
      <w:r>
        <w:rPr>
          <w:rFonts w:ascii="Times New Roman" w:hAnsi="Times New Roman"/>
          <w:rtl w:val="0"/>
          <w:lang w:val="en-US"/>
        </w:rPr>
        <w:t>ure</w:t>
      </w:r>
      <w:r>
        <w:rPr>
          <w:rFonts w:ascii="Times New Roman" w:hAnsi="Times New Roman"/>
          <w:rtl w:val="0"/>
          <w:lang w:val="en-US"/>
        </w:rPr>
        <w:t xml:space="preserve"> 7), F-Score (Fig</w:t>
      </w:r>
      <w:r>
        <w:rPr>
          <w:rFonts w:ascii="Times New Roman" w:hAnsi="Times New Roman"/>
          <w:rtl w:val="0"/>
          <w:lang w:val="en-US"/>
        </w:rPr>
        <w:t>ure</w:t>
      </w:r>
      <w:r>
        <w:rPr>
          <w:rFonts w:ascii="Times New Roman" w:hAnsi="Times New Roman"/>
          <w:rtl w:val="0"/>
          <w:lang w:val="en-US"/>
        </w:rPr>
        <w:t xml:space="preserve"> 8), AUC (Fig</w:t>
      </w:r>
      <w:r>
        <w:rPr>
          <w:rFonts w:ascii="Times New Roman" w:hAnsi="Times New Roman"/>
          <w:rtl w:val="0"/>
          <w:lang w:val="en-US"/>
        </w:rPr>
        <w:t xml:space="preserve">ure </w:t>
      </w:r>
      <w:r>
        <w:rPr>
          <w:rFonts w:ascii="Times New Roman" w:hAnsi="Times New Roman"/>
          <w:rtl w:val="0"/>
          <w:lang w:val="en-US"/>
        </w:rPr>
        <w:t>9) and Accuracy (Fig</w:t>
      </w:r>
      <w:r>
        <w:rPr>
          <w:rFonts w:ascii="Times New Roman" w:hAnsi="Times New Roman"/>
          <w:rtl w:val="0"/>
          <w:lang w:val="en-US"/>
        </w:rPr>
        <w:t>ure</w:t>
      </w:r>
      <w:r>
        <w:rPr>
          <w:rFonts w:ascii="Times New Roman" w:hAnsi="Times New Roman"/>
          <w:rtl w:val="0"/>
          <w:lang w:val="en-US"/>
        </w:rPr>
        <w:t xml:space="preserve"> 10) respectively for each graph.</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p>
    <w:p>
      <w:pPr>
        <w:pStyle w:val="Body Text"/>
        <w:widowControl w:val="1"/>
        <w:tabs>
          <w:tab w:val="left" w:pos="288"/>
        </w:tabs>
        <w:spacing w:after="120" w:line="228" w:lineRule="auto"/>
        <w:ind w:right="2047" w:firstLine="288"/>
        <w:jc w:val="center"/>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4334636" cy="3014760"/>
            <wp:effectExtent l="0" t="0" r="0" b="0"/>
            <wp:docPr id="1073741840" name="officeArt object" descr="image5.jpeg"/>
            <wp:cNvGraphicFramePr/>
            <a:graphic xmlns:a="http://schemas.openxmlformats.org/drawingml/2006/main">
              <a:graphicData uri="http://schemas.openxmlformats.org/drawingml/2006/picture">
                <pic:pic xmlns:pic="http://schemas.openxmlformats.org/drawingml/2006/picture">
                  <pic:nvPicPr>
                    <pic:cNvPr id="1073741840" name="image5.jpeg" descr="image5.jpeg"/>
                    <pic:cNvPicPr>
                      <a:picLocks noChangeAspect="1"/>
                    </pic:cNvPicPr>
                  </pic:nvPicPr>
                  <pic:blipFill>
                    <a:blip r:embed="rId9">
                      <a:extLst/>
                    </a:blip>
                    <a:stretch>
                      <a:fillRect/>
                    </a:stretch>
                  </pic:blipFill>
                  <pic:spPr>
                    <a:xfrm>
                      <a:off x="0" y="0"/>
                      <a:ext cx="4334636" cy="3014760"/>
                    </a:xfrm>
                    <a:prstGeom prst="rect">
                      <a:avLst/>
                    </a:prstGeom>
                    <a:ln w="12700" cap="flat">
                      <a:noFill/>
                      <a:miter lim="400000"/>
                    </a:ln>
                    <a:effectLst/>
                  </pic:spPr>
                </pic:pic>
              </a:graphicData>
            </a:graphic>
          </wp:inline>
        </w:drawing>
      </w:r>
    </w:p>
    <w:p>
      <w:pPr>
        <w:pStyle w:val="Body A"/>
        <w:spacing w:before="65"/>
        <w:ind w:left="120" w:right="2047" w:firstLine="0"/>
        <w:jc w:val="left"/>
        <w:rPr>
          <w:rFonts w:ascii="Times New Roman" w:cs="Times New Roman" w:hAnsi="Times New Roman" w:eastAsia="Times New Roman"/>
          <w:sz w:val="16"/>
          <w:szCs w:val="16"/>
        </w:rPr>
      </w:pPr>
      <w:r>
        <w:rPr>
          <w:rFonts w:ascii="Times New Roman" w:hAnsi="Times New Roman"/>
          <w:b w:val="1"/>
          <w:bCs w:val="1"/>
          <w:sz w:val="16"/>
          <w:szCs w:val="16"/>
          <w:rtl w:val="0"/>
          <w:lang w:val="it-IT"/>
        </w:rPr>
        <w:t>Fig</w:t>
      </w:r>
      <w:r>
        <w:rPr>
          <w:rFonts w:ascii="Times New Roman" w:hAnsi="Times New Roman"/>
          <w:b w:val="1"/>
          <w:bCs w:val="1"/>
          <w:sz w:val="16"/>
          <w:szCs w:val="16"/>
          <w:rtl w:val="0"/>
          <w:lang w:val="en-US"/>
        </w:rPr>
        <w:t>ure</w:t>
      </w:r>
      <w:r>
        <w:rPr>
          <w:rFonts w:ascii="Times New Roman" w:hAnsi="Times New Roman"/>
          <w:b w:val="1"/>
          <w:bCs w:val="1"/>
          <w:sz w:val="16"/>
          <w:szCs w:val="16"/>
          <w:rtl w:val="0"/>
          <w:lang w:val="it-IT"/>
        </w:rPr>
        <w:t xml:space="preserve"> </w:t>
      </w:r>
      <w:r>
        <w:rPr>
          <w:rFonts w:ascii="Times New Roman" w:hAnsi="Times New Roman"/>
          <w:b w:val="1"/>
          <w:bCs w:val="1"/>
          <w:sz w:val="16"/>
          <w:szCs w:val="16"/>
          <w:rtl w:val="0"/>
          <w:lang w:val="en-US"/>
        </w:rPr>
        <w:t>6</w:t>
      </w:r>
      <w:r>
        <w:rPr>
          <w:rFonts w:ascii="Times New Roman" w:hAnsi="Times New Roman"/>
          <w:b w:val="1"/>
          <w:bCs w:val="1"/>
          <w:sz w:val="16"/>
          <w:szCs w:val="16"/>
          <w:rtl w:val="0"/>
          <w:lang w:val="it-IT"/>
        </w:rPr>
        <w:t xml:space="preserve"> </w:t>
      </w:r>
      <w:r>
        <w:rPr>
          <w:rFonts w:ascii="Times New Roman" w:hAnsi="Times New Roman"/>
          <w:sz w:val="16"/>
          <w:szCs w:val="16"/>
          <w:rtl w:val="0"/>
          <w:lang w:val="en-US"/>
        </w:rPr>
        <w:t>Precision of the proposed model</w:t>
      </w:r>
    </w:p>
    <w:p>
      <w:pPr>
        <w:pStyle w:val="Body A"/>
        <w:spacing w:before="65"/>
        <w:ind w:left="120" w:right="2047" w:firstLine="0"/>
        <w:jc w:val="center"/>
        <w:rPr>
          <w:rFonts w:ascii="Times New Roman" w:cs="Times New Roman" w:hAnsi="Times New Roman" w:eastAsia="Times New Roman"/>
          <w:sz w:val="16"/>
          <w:szCs w:val="16"/>
          <w:lang w:val="en-US"/>
        </w:rPr>
      </w:pPr>
    </w:p>
    <w:p>
      <w:pPr>
        <w:pStyle w:val="Body A"/>
        <w:spacing w:before="65"/>
        <w:ind w:left="120" w:right="2047" w:firstLine="0"/>
        <w:jc w:val="center"/>
        <w:rPr>
          <w:rFonts w:ascii="Times New Roman" w:cs="Times New Roman" w:hAnsi="Times New Roman" w:eastAsia="Times New Roman"/>
        </w:rPr>
      </w:pPr>
      <w:r>
        <w:rPr>
          <w:rFonts w:ascii="Times New Roman" w:cs="Times New Roman" w:hAnsi="Times New Roman" w:eastAsia="Times New Roman"/>
          <w:sz w:val="16"/>
          <w:szCs w:val="16"/>
        </w:rPr>
        <w:drawing xmlns:a="http://schemas.openxmlformats.org/drawingml/2006/main">
          <wp:inline distT="0" distB="0" distL="0" distR="0">
            <wp:extent cx="4242852" cy="2985170"/>
            <wp:effectExtent l="0" t="0" r="0" b="0"/>
            <wp:docPr id="1073741841" name="officeArt object" descr="image6.jpeg"/>
            <wp:cNvGraphicFramePr/>
            <a:graphic xmlns:a="http://schemas.openxmlformats.org/drawingml/2006/main">
              <a:graphicData uri="http://schemas.openxmlformats.org/drawingml/2006/picture">
                <pic:pic xmlns:pic="http://schemas.openxmlformats.org/drawingml/2006/picture">
                  <pic:nvPicPr>
                    <pic:cNvPr id="1073741841" name="image6.jpeg" descr="image6.jpeg"/>
                    <pic:cNvPicPr>
                      <a:picLocks noChangeAspect="1"/>
                    </pic:cNvPicPr>
                  </pic:nvPicPr>
                  <pic:blipFill>
                    <a:blip r:embed="rId10">
                      <a:extLst/>
                    </a:blip>
                    <a:stretch>
                      <a:fillRect/>
                    </a:stretch>
                  </pic:blipFill>
                  <pic:spPr>
                    <a:xfrm>
                      <a:off x="0" y="0"/>
                      <a:ext cx="4242852" cy="2985170"/>
                    </a:xfrm>
                    <a:prstGeom prst="rect">
                      <a:avLst/>
                    </a:prstGeom>
                    <a:ln w="12700" cap="flat">
                      <a:noFill/>
                      <a:miter lim="400000"/>
                    </a:ln>
                    <a:effectLst/>
                  </pic:spPr>
                </pic:pic>
              </a:graphicData>
            </a:graphic>
          </wp:inline>
        </w:drawing>
      </w:r>
    </w:p>
    <w:p>
      <w:pPr>
        <w:pStyle w:val="Body A"/>
        <w:spacing w:before="65"/>
        <w:ind w:left="120" w:right="2047" w:firstLine="0"/>
        <w:jc w:val="left"/>
        <w:rPr>
          <w:rFonts w:ascii="Times New Roman" w:cs="Times New Roman" w:hAnsi="Times New Roman" w:eastAsia="Times New Roman"/>
        </w:rPr>
      </w:pPr>
      <w:r>
        <w:rPr>
          <w:rFonts w:ascii="Times New Roman" w:hAnsi="Times New Roman"/>
          <w:b w:val="1"/>
          <w:bCs w:val="1"/>
          <w:sz w:val="16"/>
          <w:szCs w:val="16"/>
          <w:rtl w:val="0"/>
          <w:lang w:val="it-IT"/>
        </w:rPr>
        <w:t>Fig</w:t>
      </w:r>
      <w:r>
        <w:rPr>
          <w:rFonts w:ascii="Times New Roman" w:hAnsi="Times New Roman"/>
          <w:b w:val="1"/>
          <w:bCs w:val="1"/>
          <w:sz w:val="16"/>
          <w:szCs w:val="16"/>
          <w:rtl w:val="0"/>
          <w:lang w:val="en-US"/>
        </w:rPr>
        <w:t>ure</w:t>
      </w:r>
      <w:r>
        <w:rPr>
          <w:rFonts w:ascii="Times New Roman" w:hAnsi="Times New Roman"/>
          <w:b w:val="1"/>
          <w:bCs w:val="1"/>
          <w:sz w:val="16"/>
          <w:szCs w:val="16"/>
          <w:rtl w:val="0"/>
          <w:lang w:val="it-IT"/>
        </w:rPr>
        <w:t xml:space="preserve"> </w:t>
      </w:r>
      <w:r>
        <w:rPr>
          <w:rFonts w:ascii="Times New Roman" w:hAnsi="Times New Roman"/>
          <w:b w:val="1"/>
          <w:bCs w:val="1"/>
          <w:sz w:val="16"/>
          <w:szCs w:val="16"/>
          <w:rtl w:val="0"/>
          <w:lang w:val="en-US"/>
        </w:rPr>
        <w:t>7</w:t>
      </w:r>
      <w:r>
        <w:rPr>
          <w:rFonts w:ascii="Times New Roman" w:hAnsi="Times New Roman"/>
          <w:b w:val="1"/>
          <w:bCs w:val="1"/>
          <w:sz w:val="16"/>
          <w:szCs w:val="16"/>
          <w:rtl w:val="0"/>
          <w:lang w:val="it-IT"/>
        </w:rPr>
        <w:t xml:space="preserve"> </w:t>
      </w:r>
      <w:r>
        <w:rPr>
          <w:rFonts w:ascii="Times New Roman" w:hAnsi="Times New Roman"/>
          <w:sz w:val="16"/>
          <w:szCs w:val="16"/>
          <w:rtl w:val="0"/>
          <w:lang w:val="en-US"/>
        </w:rPr>
        <w:t>Recall of the proposed model</w:t>
      </w:r>
    </w:p>
    <w:p>
      <w:pPr>
        <w:pStyle w:val="Body A"/>
        <w:spacing w:before="65"/>
        <w:ind w:left="120" w:right="2047" w:firstLine="0"/>
        <w:jc w:val="left"/>
        <w:rPr>
          <w:rFonts w:ascii="Times New Roman" w:cs="Times New Roman" w:hAnsi="Times New Roman" w:eastAsia="Times New Roman"/>
          <w:sz w:val="16"/>
          <w:szCs w:val="16"/>
          <w:lang w:val="en-US"/>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 xml:space="preserve">Model-1 consists of only the actions performed by the files during execution. This provides an average accuracy of </w:t>
      </w:r>
      <w:r>
        <w:rPr>
          <w:rFonts w:ascii="Times New Roman" w:hAnsi="Times New Roman"/>
          <w:rtl w:val="0"/>
          <w:lang w:val="en-US"/>
        </w:rPr>
        <w:t>0.</w:t>
      </w:r>
      <w:r>
        <w:rPr>
          <w:rFonts w:ascii="Times New Roman" w:hAnsi="Times New Roman"/>
          <w:rtl w:val="0"/>
          <w:lang w:val="en-US"/>
        </w:rPr>
        <w:t xml:space="preserve">77 across all classifiers. Decision Tree classifier provides the highest accuracy of </w:t>
      </w:r>
      <w:r>
        <w:rPr>
          <w:rFonts w:ascii="Times New Roman" w:hAnsi="Times New Roman"/>
          <w:rtl w:val="0"/>
          <w:lang w:val="en-US"/>
        </w:rPr>
        <w:t>0.</w:t>
      </w:r>
      <w:r>
        <w:rPr>
          <w:rFonts w:ascii="Times New Roman" w:hAnsi="Times New Roman"/>
          <w:rtl w:val="0"/>
          <w:lang w:val="en-US"/>
        </w:rPr>
        <w:t>87. Model-2 is based on the social networking features of G</w:t>
      </w:r>
      <w:r>
        <w:rPr>
          <w:rFonts w:ascii="Times New Roman" w:hAnsi="Times New Roman"/>
          <w:sz w:val="19"/>
          <w:szCs w:val="19"/>
          <w:vertAlign w:val="subscript"/>
          <w:rtl w:val="0"/>
          <w:lang w:val="de-DE"/>
        </w:rPr>
        <w:t>Train</w:t>
      </w:r>
      <w:r>
        <w:rPr>
          <w:rFonts w:ascii="Times New Roman" w:hAnsi="Times New Roman"/>
          <w:rtl w:val="0"/>
          <w:lang w:val="en-US"/>
        </w:rPr>
        <w:t xml:space="preserve">. It shows a slight decline in performance when compared to Model-1 with an average accuracy of </w:t>
      </w:r>
      <w:r>
        <w:rPr>
          <w:rFonts w:ascii="Times New Roman" w:hAnsi="Times New Roman"/>
          <w:rtl w:val="0"/>
          <w:lang w:val="en-US"/>
        </w:rPr>
        <w:t>0.</w:t>
      </w:r>
      <w:r>
        <w:rPr>
          <w:rFonts w:ascii="Times New Roman" w:hAnsi="Times New Roman"/>
          <w:rtl w:val="0"/>
          <w:lang w:val="en-US"/>
        </w:rPr>
        <w:t xml:space="preserve">72. For the feature vector of Model-2 AdaBoost falls behind while k-NN gives the best results with an accuracy of </w:t>
      </w:r>
      <w:r>
        <w:rPr>
          <w:rFonts w:ascii="Times New Roman" w:hAnsi="Times New Roman"/>
          <w:rtl w:val="0"/>
          <w:lang w:val="en-US"/>
        </w:rPr>
        <w:t>0.</w:t>
      </w:r>
      <w:r>
        <w:rPr>
          <w:rFonts w:ascii="Times New Roman" w:hAnsi="Times New Roman"/>
          <w:rtl w:val="0"/>
          <w:lang w:val="en-US"/>
        </w:rPr>
        <w:t>8</w:t>
      </w:r>
      <w:r>
        <w:rPr>
          <w:rFonts w:ascii="Times New Roman" w:hAnsi="Times New Roman"/>
          <w:rtl w:val="0"/>
          <w:lang w:val="en-US"/>
        </w:rPr>
        <w:t>3</w:t>
      </w:r>
      <w:r>
        <w:rPr>
          <w:rFonts w:ascii="Times New Roman" w:hAnsi="Times New Roman"/>
          <w:rtl w:val="0"/>
          <w:lang w:val="en-US"/>
        </w:rPr>
        <w:t xml:space="preserve">. Model-3 has an average accuracy of </w:t>
      </w:r>
      <w:r>
        <w:rPr>
          <w:rFonts w:ascii="Times New Roman" w:hAnsi="Times New Roman"/>
          <w:rtl w:val="0"/>
          <w:lang w:val="en-US"/>
        </w:rPr>
        <w:t>0.</w:t>
      </w:r>
      <w:r>
        <w:rPr>
          <w:rFonts w:ascii="Times New Roman" w:hAnsi="Times New Roman"/>
          <w:rtl w:val="0"/>
          <w:lang w:val="en-US"/>
        </w:rPr>
        <w:t xml:space="preserve">81 which is higher than both Model-1 and Model-2. Both Decision Tree and Random Forest exhibit comparable performance with an accuracy slightly above </w:t>
      </w:r>
      <w:r>
        <w:rPr>
          <w:rFonts w:ascii="Times New Roman" w:hAnsi="Times New Roman"/>
          <w:rtl w:val="0"/>
          <w:lang w:val="en-US"/>
        </w:rPr>
        <w:t>0.</w:t>
      </w:r>
      <w:r>
        <w:rPr>
          <w:rFonts w:ascii="Times New Roman" w:hAnsi="Times New Roman"/>
          <w:rtl w:val="0"/>
          <w:lang w:val="en-US"/>
        </w:rPr>
        <w:t>89.</w:t>
      </w:r>
    </w:p>
    <w:p>
      <w:pPr>
        <w:pStyle w:val="Body Text"/>
        <w:widowControl w:val="1"/>
        <w:tabs>
          <w:tab w:val="left" w:pos="288"/>
        </w:tabs>
        <w:spacing w:after="120" w:line="228" w:lineRule="auto"/>
        <w:ind w:right="2047" w:firstLine="288"/>
        <w:jc w:val="center"/>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4147068" cy="2884303"/>
            <wp:effectExtent l="0" t="0" r="0" b="0"/>
            <wp:docPr id="1073741842" name="officeArt object" descr="image7.jpeg"/>
            <wp:cNvGraphicFramePr/>
            <a:graphic xmlns:a="http://schemas.openxmlformats.org/drawingml/2006/main">
              <a:graphicData uri="http://schemas.openxmlformats.org/drawingml/2006/picture">
                <pic:pic xmlns:pic="http://schemas.openxmlformats.org/drawingml/2006/picture">
                  <pic:nvPicPr>
                    <pic:cNvPr id="1073741842" name="image7.jpeg" descr="image7.jpeg"/>
                    <pic:cNvPicPr>
                      <a:picLocks noChangeAspect="1"/>
                    </pic:cNvPicPr>
                  </pic:nvPicPr>
                  <pic:blipFill>
                    <a:blip r:embed="rId11">
                      <a:extLst/>
                    </a:blip>
                    <a:stretch>
                      <a:fillRect/>
                    </a:stretch>
                  </pic:blipFill>
                  <pic:spPr>
                    <a:xfrm>
                      <a:off x="0" y="0"/>
                      <a:ext cx="4147068" cy="2884303"/>
                    </a:xfrm>
                    <a:prstGeom prst="rect">
                      <a:avLst/>
                    </a:prstGeom>
                    <a:ln w="12700" cap="flat">
                      <a:noFill/>
                      <a:miter lim="400000"/>
                    </a:ln>
                    <a:effectLst/>
                  </pic:spPr>
                </pic:pic>
              </a:graphicData>
            </a:graphic>
          </wp:inline>
        </w:drawing>
      </w:r>
    </w:p>
    <w:p>
      <w:pPr>
        <w:pStyle w:val="Body A"/>
        <w:spacing w:before="65"/>
        <w:ind w:left="120" w:right="2047" w:firstLine="0"/>
        <w:jc w:val="left"/>
        <w:rPr>
          <w:rFonts w:ascii="Times New Roman" w:cs="Times New Roman" w:hAnsi="Times New Roman" w:eastAsia="Times New Roman"/>
          <w:sz w:val="16"/>
          <w:szCs w:val="16"/>
        </w:rPr>
      </w:pPr>
      <w:r>
        <w:rPr>
          <w:rFonts w:ascii="Times New Roman" w:hAnsi="Times New Roman"/>
          <w:b w:val="1"/>
          <w:bCs w:val="1"/>
          <w:sz w:val="16"/>
          <w:szCs w:val="16"/>
          <w:rtl w:val="0"/>
          <w:lang w:val="it-IT"/>
        </w:rPr>
        <w:t>Fig</w:t>
      </w:r>
      <w:r>
        <w:rPr>
          <w:rFonts w:ascii="Times New Roman" w:hAnsi="Times New Roman"/>
          <w:b w:val="1"/>
          <w:bCs w:val="1"/>
          <w:sz w:val="16"/>
          <w:szCs w:val="16"/>
          <w:rtl w:val="0"/>
          <w:lang w:val="en-US"/>
        </w:rPr>
        <w:t>ure</w:t>
      </w:r>
      <w:r>
        <w:rPr>
          <w:rFonts w:ascii="Times New Roman" w:hAnsi="Times New Roman"/>
          <w:b w:val="1"/>
          <w:bCs w:val="1"/>
          <w:sz w:val="16"/>
          <w:szCs w:val="16"/>
          <w:rtl w:val="0"/>
          <w:lang w:val="it-IT"/>
        </w:rPr>
        <w:t xml:space="preserve"> </w:t>
      </w:r>
      <w:r>
        <w:rPr>
          <w:rFonts w:ascii="Times New Roman" w:hAnsi="Times New Roman"/>
          <w:b w:val="1"/>
          <w:bCs w:val="1"/>
          <w:sz w:val="16"/>
          <w:szCs w:val="16"/>
          <w:rtl w:val="0"/>
          <w:lang w:val="en-US"/>
        </w:rPr>
        <w:t>8</w:t>
      </w:r>
      <w:r>
        <w:rPr>
          <w:rFonts w:ascii="Times New Roman" w:hAnsi="Times New Roman"/>
          <w:b w:val="1"/>
          <w:bCs w:val="1"/>
          <w:sz w:val="16"/>
          <w:szCs w:val="16"/>
          <w:rtl w:val="0"/>
          <w:lang w:val="it-IT"/>
        </w:rPr>
        <w:t xml:space="preserve"> </w:t>
      </w:r>
      <w:r>
        <w:rPr>
          <w:rFonts w:ascii="Times New Roman" w:hAnsi="Times New Roman"/>
          <w:sz w:val="16"/>
          <w:szCs w:val="16"/>
          <w:rtl w:val="0"/>
          <w:lang w:val="en-US"/>
        </w:rPr>
        <w:t>F-Score of the proposed model</w:t>
      </w:r>
    </w:p>
    <w:p>
      <w:pPr>
        <w:pStyle w:val="Body A"/>
        <w:spacing w:before="65"/>
        <w:ind w:left="120" w:right="2047" w:firstLine="0"/>
        <w:jc w:val="left"/>
        <w:rPr>
          <w:rFonts w:ascii="Times New Roman" w:cs="Times New Roman" w:hAnsi="Times New Roman" w:eastAsia="Times New Roman"/>
          <w:sz w:val="16"/>
          <w:szCs w:val="16"/>
          <w:lang w:val="en-US"/>
        </w:rPr>
      </w:pPr>
    </w:p>
    <w:p>
      <w:pPr>
        <w:pStyle w:val="Body Text"/>
        <w:ind w:right="2047"/>
        <w:jc w:val="center"/>
        <w:rPr>
          <w:rFonts w:ascii="Times New Roman" w:cs="Times New Roman" w:hAnsi="Times New Roman" w:eastAsia="Times New Roman"/>
          <w:sz w:val="16"/>
          <w:szCs w:val="16"/>
        </w:rPr>
      </w:pPr>
    </w:p>
    <w:p>
      <w:pPr>
        <w:pStyle w:val="Body Text"/>
        <w:ind w:right="2047"/>
        <w:jc w:val="center"/>
        <w:rPr>
          <w:rFonts w:ascii="Times New Roman" w:cs="Times New Roman" w:hAnsi="Times New Roman" w:eastAsia="Times New Roman"/>
        </w:rPr>
      </w:pPr>
      <w:r>
        <w:rPr>
          <w:rFonts w:ascii="Times New Roman" w:cs="Times New Roman" w:hAnsi="Times New Roman" w:eastAsia="Times New Roman"/>
          <w:sz w:val="16"/>
          <w:szCs w:val="16"/>
        </w:rPr>
        <w:drawing xmlns:a="http://schemas.openxmlformats.org/drawingml/2006/main">
          <wp:inline distT="0" distB="0" distL="0" distR="0">
            <wp:extent cx="4241587" cy="2955821"/>
            <wp:effectExtent l="0" t="0" r="0" b="0"/>
            <wp:docPr id="1073741843" name="officeArt object" descr="image8.jpeg"/>
            <wp:cNvGraphicFramePr/>
            <a:graphic xmlns:a="http://schemas.openxmlformats.org/drawingml/2006/main">
              <a:graphicData uri="http://schemas.openxmlformats.org/drawingml/2006/picture">
                <pic:pic xmlns:pic="http://schemas.openxmlformats.org/drawingml/2006/picture">
                  <pic:nvPicPr>
                    <pic:cNvPr id="1073741843" name="image8.jpeg" descr="image8.jpeg"/>
                    <pic:cNvPicPr>
                      <a:picLocks noChangeAspect="1"/>
                    </pic:cNvPicPr>
                  </pic:nvPicPr>
                  <pic:blipFill>
                    <a:blip r:embed="rId12">
                      <a:extLst/>
                    </a:blip>
                    <a:stretch>
                      <a:fillRect/>
                    </a:stretch>
                  </pic:blipFill>
                  <pic:spPr>
                    <a:xfrm>
                      <a:off x="0" y="0"/>
                      <a:ext cx="4241587" cy="2955821"/>
                    </a:xfrm>
                    <a:prstGeom prst="rect">
                      <a:avLst/>
                    </a:prstGeom>
                    <a:ln w="12700" cap="flat">
                      <a:noFill/>
                      <a:miter lim="400000"/>
                    </a:ln>
                    <a:effectLst/>
                  </pic:spPr>
                </pic:pic>
              </a:graphicData>
            </a:graphic>
          </wp:inline>
        </w:drawing>
      </w:r>
    </w:p>
    <w:p>
      <w:pPr>
        <w:pStyle w:val="Body A"/>
        <w:spacing w:before="65"/>
        <w:ind w:left="120" w:right="2047" w:firstLine="0"/>
        <w:jc w:val="left"/>
        <w:rPr>
          <w:rFonts w:ascii="Times New Roman" w:cs="Times New Roman" w:hAnsi="Times New Roman" w:eastAsia="Times New Roman"/>
          <w:sz w:val="16"/>
          <w:szCs w:val="16"/>
        </w:rPr>
      </w:pPr>
      <w:r>
        <w:rPr>
          <w:rFonts w:ascii="Times New Roman" w:hAnsi="Times New Roman"/>
          <w:b w:val="1"/>
          <w:bCs w:val="1"/>
          <w:sz w:val="16"/>
          <w:szCs w:val="16"/>
          <w:rtl w:val="0"/>
          <w:lang w:val="it-IT"/>
        </w:rPr>
        <w:t>Fig</w:t>
      </w:r>
      <w:r>
        <w:rPr>
          <w:rFonts w:ascii="Times New Roman" w:hAnsi="Times New Roman"/>
          <w:b w:val="1"/>
          <w:bCs w:val="1"/>
          <w:sz w:val="16"/>
          <w:szCs w:val="16"/>
          <w:rtl w:val="0"/>
          <w:lang w:val="en-US"/>
        </w:rPr>
        <w:t>ure</w:t>
      </w:r>
      <w:r>
        <w:rPr>
          <w:rFonts w:ascii="Times New Roman" w:hAnsi="Times New Roman"/>
          <w:b w:val="1"/>
          <w:bCs w:val="1"/>
          <w:sz w:val="16"/>
          <w:szCs w:val="16"/>
          <w:rtl w:val="0"/>
          <w:lang w:val="it-IT"/>
        </w:rPr>
        <w:t xml:space="preserve"> </w:t>
      </w:r>
      <w:r>
        <w:rPr>
          <w:rFonts w:ascii="Times New Roman" w:hAnsi="Times New Roman"/>
          <w:b w:val="1"/>
          <w:bCs w:val="1"/>
          <w:sz w:val="16"/>
          <w:szCs w:val="16"/>
          <w:rtl w:val="0"/>
          <w:lang w:val="en-US"/>
        </w:rPr>
        <w:t>9</w:t>
      </w:r>
      <w:r>
        <w:rPr>
          <w:rFonts w:ascii="Times New Roman" w:hAnsi="Times New Roman"/>
          <w:b w:val="1"/>
          <w:bCs w:val="1"/>
          <w:sz w:val="16"/>
          <w:szCs w:val="16"/>
          <w:rtl w:val="0"/>
          <w:lang w:val="it-IT"/>
        </w:rPr>
        <w:t xml:space="preserve"> </w:t>
      </w:r>
      <w:r>
        <w:rPr>
          <w:rFonts w:ascii="Times New Roman" w:hAnsi="Times New Roman"/>
          <w:sz w:val="16"/>
          <w:szCs w:val="16"/>
          <w:rtl w:val="0"/>
          <w:lang w:val="en-US"/>
        </w:rPr>
        <w:t>AUC of the proposed model</w:t>
      </w:r>
    </w:p>
    <w:p>
      <w:pPr>
        <w:pStyle w:val="Body Text"/>
        <w:ind w:right="2047"/>
        <w:jc w:val="center"/>
        <w:rPr>
          <w:rFonts w:ascii="Times New Roman" w:cs="Times New Roman" w:hAnsi="Times New Roman" w:eastAsia="Times New Roman"/>
          <w:sz w:val="16"/>
          <w:szCs w:val="16"/>
        </w:rPr>
      </w:pPr>
    </w:p>
    <w:p>
      <w:pPr>
        <w:pStyle w:val="Body Text"/>
        <w:ind w:right="2047"/>
        <w:jc w:val="center"/>
        <w:rPr>
          <w:rFonts w:ascii="Times New Roman" w:cs="Times New Roman" w:hAnsi="Times New Roman" w:eastAsia="Times New Roman"/>
          <w:sz w:val="16"/>
          <w:szCs w:val="16"/>
        </w:rPr>
      </w:pPr>
      <w:r>
        <w:rPr>
          <w:rFonts w:ascii="Times New Roman" w:cs="Times New Roman" w:hAnsi="Times New Roman" w:eastAsia="Times New Roman"/>
          <w:sz w:val="16"/>
          <w:szCs w:val="16"/>
        </w:rPr>
        <w:drawing xmlns:a="http://schemas.openxmlformats.org/drawingml/2006/main">
          <wp:inline distT="0" distB="0" distL="0" distR="0">
            <wp:extent cx="4109520" cy="2869386"/>
            <wp:effectExtent l="0" t="0" r="0" b="0"/>
            <wp:docPr id="1073741844" name="officeArt object" descr="image9.jpeg"/>
            <wp:cNvGraphicFramePr/>
            <a:graphic xmlns:a="http://schemas.openxmlformats.org/drawingml/2006/main">
              <a:graphicData uri="http://schemas.openxmlformats.org/drawingml/2006/picture">
                <pic:pic xmlns:pic="http://schemas.openxmlformats.org/drawingml/2006/picture">
                  <pic:nvPicPr>
                    <pic:cNvPr id="1073741844" name="image9.jpeg" descr="image9.jpeg"/>
                    <pic:cNvPicPr>
                      <a:picLocks noChangeAspect="1"/>
                    </pic:cNvPicPr>
                  </pic:nvPicPr>
                  <pic:blipFill>
                    <a:blip r:embed="rId13">
                      <a:extLst/>
                    </a:blip>
                    <a:stretch>
                      <a:fillRect/>
                    </a:stretch>
                  </pic:blipFill>
                  <pic:spPr>
                    <a:xfrm>
                      <a:off x="0" y="0"/>
                      <a:ext cx="4109520" cy="2869386"/>
                    </a:xfrm>
                    <a:prstGeom prst="rect">
                      <a:avLst/>
                    </a:prstGeom>
                    <a:ln w="12700" cap="flat">
                      <a:noFill/>
                      <a:miter lim="400000"/>
                    </a:ln>
                    <a:effectLst/>
                  </pic:spPr>
                </pic:pic>
              </a:graphicData>
            </a:graphic>
          </wp:inline>
        </w:drawing>
      </w:r>
    </w:p>
    <w:p>
      <w:pPr>
        <w:pStyle w:val="Body A"/>
        <w:spacing w:before="65"/>
        <w:ind w:left="120" w:right="2047" w:firstLine="0"/>
        <w:jc w:val="left"/>
        <w:rPr>
          <w:rFonts w:ascii="Times New Roman" w:cs="Times New Roman" w:hAnsi="Times New Roman" w:eastAsia="Times New Roman"/>
          <w:sz w:val="16"/>
          <w:szCs w:val="16"/>
        </w:rPr>
      </w:pPr>
      <w:r>
        <w:rPr>
          <w:rFonts w:ascii="Times New Roman" w:hAnsi="Times New Roman"/>
          <w:b w:val="1"/>
          <w:bCs w:val="1"/>
          <w:sz w:val="16"/>
          <w:szCs w:val="16"/>
          <w:rtl w:val="0"/>
          <w:lang w:val="it-IT"/>
        </w:rPr>
        <w:t>Fig</w:t>
      </w:r>
      <w:r>
        <w:rPr>
          <w:rFonts w:ascii="Times New Roman" w:hAnsi="Times New Roman"/>
          <w:b w:val="1"/>
          <w:bCs w:val="1"/>
          <w:sz w:val="16"/>
          <w:szCs w:val="16"/>
          <w:rtl w:val="0"/>
          <w:lang w:val="en-US"/>
        </w:rPr>
        <w:t>ure</w:t>
      </w:r>
      <w:r>
        <w:rPr>
          <w:rFonts w:ascii="Times New Roman" w:hAnsi="Times New Roman"/>
          <w:b w:val="1"/>
          <w:bCs w:val="1"/>
          <w:sz w:val="16"/>
          <w:szCs w:val="16"/>
          <w:rtl w:val="0"/>
          <w:lang w:val="it-IT"/>
        </w:rPr>
        <w:t xml:space="preserve"> </w:t>
      </w:r>
      <w:r>
        <w:rPr>
          <w:rFonts w:ascii="Times New Roman" w:hAnsi="Times New Roman"/>
          <w:b w:val="1"/>
          <w:bCs w:val="1"/>
          <w:sz w:val="16"/>
          <w:szCs w:val="16"/>
          <w:rtl w:val="0"/>
          <w:lang w:val="en-US"/>
        </w:rPr>
        <w:t>10</w:t>
      </w:r>
      <w:r>
        <w:rPr>
          <w:rFonts w:ascii="Times New Roman" w:hAnsi="Times New Roman"/>
          <w:b w:val="1"/>
          <w:bCs w:val="1"/>
          <w:sz w:val="16"/>
          <w:szCs w:val="16"/>
          <w:rtl w:val="0"/>
          <w:lang w:val="it-IT"/>
        </w:rPr>
        <w:t xml:space="preserve"> </w:t>
      </w:r>
      <w:r>
        <w:rPr>
          <w:rFonts w:ascii="Times New Roman" w:hAnsi="Times New Roman"/>
          <w:sz w:val="16"/>
          <w:szCs w:val="16"/>
          <w:rtl w:val="0"/>
          <w:lang w:val="en-US"/>
        </w:rPr>
        <w:t>Accuracy of the proposed model</w:t>
      </w:r>
    </w:p>
    <w:p>
      <w:pPr>
        <w:pStyle w:val="Body Text"/>
        <w:ind w:right="2047"/>
        <w:jc w:val="center"/>
        <w:rPr>
          <w:rFonts w:ascii="Times New Roman" w:cs="Times New Roman" w:hAnsi="Times New Roman" w:eastAsia="Times New Roman"/>
        </w:rPr>
      </w:pPr>
    </w:p>
    <w:p>
      <w:pPr>
        <w:pStyle w:val="Body Text"/>
        <w:ind w:right="2047"/>
        <w:jc w:val="both"/>
        <w:rPr>
          <w:rFonts w:ascii="Times New Roman" w:cs="Times New Roman" w:hAnsi="Times New Roman" w:eastAsia="Times New Roman"/>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outline w:val="0"/>
          <w:color w:val="292929"/>
          <w:sz w:val="24"/>
          <w:szCs w:val="24"/>
          <w:u w:color="292929"/>
          <w:shd w:val="clear" w:color="auto" w:fill="ffffff"/>
          <w14:textFill>
            <w14:solidFill>
              <w14:srgbClr w14:val="292929"/>
            </w14:solidFill>
          </w14:textFill>
        </w:rPr>
      </w:pPr>
      <w:r>
        <w:rPr>
          <w:rFonts w:ascii="Times New Roman" w:hAnsi="Times New Roman"/>
          <w:rtl w:val="0"/>
          <w:lang w:val="en-US"/>
        </w:rPr>
        <w:t>The social networking and community features extracted from G</w:t>
      </w:r>
      <w:r>
        <w:rPr>
          <w:rFonts w:ascii="Times New Roman" w:hAnsi="Times New Roman"/>
          <w:sz w:val="19"/>
          <w:szCs w:val="19"/>
          <w:vertAlign w:val="subscript"/>
          <w:rtl w:val="0"/>
          <w:lang w:val="de-DE"/>
        </w:rPr>
        <w:t>Train</w:t>
      </w:r>
      <w:r>
        <w:rPr>
          <w:rFonts w:ascii="Times New Roman" w:hAnsi="Times New Roman"/>
          <w:rtl w:val="0"/>
          <w:lang w:val="en-US"/>
        </w:rPr>
        <w:t xml:space="preserve"> included in Model-4 yields high performance in case of k-Nearest Neighbours with an accuracy of </w:t>
      </w:r>
      <w:r>
        <w:rPr>
          <w:rFonts w:ascii="Times New Roman" w:hAnsi="Times New Roman"/>
          <w:rtl w:val="0"/>
          <w:lang w:val="en-US"/>
        </w:rPr>
        <w:t>0.</w:t>
      </w:r>
      <w:r>
        <w:rPr>
          <w:rFonts w:ascii="Times New Roman" w:hAnsi="Times New Roman"/>
          <w:rtl w:val="0"/>
          <w:lang w:val="en-US"/>
        </w:rPr>
        <w:t xml:space="preserve">95 followed by Multilayer Perceptron with an accuracy of </w:t>
      </w:r>
      <w:r>
        <w:rPr>
          <w:rFonts w:ascii="Times New Roman" w:hAnsi="Times New Roman"/>
          <w:rtl w:val="0"/>
          <w:lang w:val="en-US"/>
        </w:rPr>
        <w:t>0.</w:t>
      </w:r>
      <w:r>
        <w:rPr>
          <w:rFonts w:ascii="Times New Roman" w:hAnsi="Times New Roman"/>
          <w:rtl w:val="0"/>
          <w:lang w:val="en-US"/>
        </w:rPr>
        <w:t xml:space="preserve">92. </w:t>
      </w:r>
      <w:r>
        <w:rPr>
          <w:rFonts w:ascii="Times New Roman" w:hAnsi="Times New Roman"/>
          <w:shd w:val="clear" w:color="auto" w:fill="ffffff"/>
          <w:rtl w:val="0"/>
          <w:lang w:val="en-US"/>
        </w:rPr>
        <w:t>Since, kNN algorithm works by identifying the closest neighbours,</w:t>
      </w:r>
      <w:r>
        <w:rPr>
          <w:rFonts w:ascii="Times New Roman" w:hAnsi="Times New Roman"/>
          <w:outline w:val="0"/>
          <w:color w:val="292929"/>
          <w:u w:color="292929"/>
          <w:shd w:val="clear" w:color="auto" w:fill="ffffff"/>
          <w:rtl w:val="0"/>
          <w:lang w:val="en-US"/>
          <w14:textFill>
            <w14:solidFill>
              <w14:srgbClr w14:val="292929"/>
            </w14:solidFill>
          </w14:textFill>
        </w:rPr>
        <w:t xml:space="preserve"> it seems intuitive that it is able to pick up on the trends shown by the social networking features and community detection.</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lang w:val="en-US"/>
        </w:rPr>
      </w:pPr>
      <w:r>
        <w:rPr>
          <w:rFonts w:ascii="Times New Roman" w:hAnsi="Times New Roman"/>
          <w:rtl w:val="0"/>
          <w:lang w:val="en-US"/>
        </w:rPr>
        <w:t>From the graphs (Figure 6-10) shown it can be seen that the model, Model-5 provides a much better classification when compared to the other 4 models for all classifiers considered thus justifying the stated motivation for this work. Considering all classifiers, an average of 5.12% increase</w:t>
      </w:r>
      <w:r>
        <w:rPr>
          <w:rtl w:val="0"/>
          <w:lang w:val="en-US"/>
        </w:rPr>
        <w:t xml:space="preserve"> </w:t>
      </w:r>
      <w:r>
        <w:rPr>
          <w:rFonts w:ascii="Times New Roman" w:hAnsi="Times New Roman"/>
          <w:rtl w:val="0"/>
          <w:lang w:val="en-US"/>
        </w:rPr>
        <w:t>in performance (Precision 4.53%, Recall 5.1%, F-Score 5.27%, AUC 5.3%, Accuracy 5.4%) is s</w:t>
      </w:r>
      <w:r>
        <w:rPr>
          <w:rFonts w:ascii="Times New Roman" w:hAnsi="Times New Roman"/>
          <w:rtl w:val="0"/>
          <w:lang w:val="en-US"/>
        </w:rPr>
        <w:t>een</w:t>
      </w:r>
      <w:r>
        <w:rPr>
          <w:rFonts w:ascii="Times New Roman" w:hAnsi="Times New Roman"/>
          <w:rtl w:val="0"/>
          <w:lang w:val="en-US"/>
        </w:rPr>
        <w:t xml:space="preserve"> from Model-4 to Model-5. </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outline w:val="0"/>
          <w:color w:val="292929"/>
          <w:u w:color="292929"/>
          <w:shd w:val="clear" w:color="auto" w:fill="ffffff"/>
          <w:rtl w:val="0"/>
          <w:lang w:val="en-US"/>
          <w14:textFill>
            <w14:solidFill>
              <w14:srgbClr w14:val="292929"/>
            </w14:solidFill>
          </w14:textFill>
        </w:rPr>
        <w:t xml:space="preserve">From the </w:t>
      </w:r>
      <w:r>
        <w:rPr>
          <w:rFonts w:ascii="Times New Roman" w:hAnsi="Times New Roman"/>
          <w:shd w:val="clear" w:color="auto" w:fill="ffffff"/>
          <w:rtl w:val="0"/>
          <w:lang w:val="en-US"/>
        </w:rPr>
        <w:t>results discussed above, it can be observed that the use of community detection and social networking properties improve the performance of the classifiers significantly when compared to Model-1.</w:t>
      </w:r>
      <w:r>
        <w:rPr>
          <w:rFonts w:ascii="Times New Roman" w:cs="Times New Roman" w:hAnsi="Times New Roman" w:eastAsia="Times New Roman"/>
          <w:shd w:val="clear" w:color="auto" w:fill="ffffff"/>
        </w:rPr>
        <w:br w:type="textWrapping"/>
      </w:r>
    </w:p>
    <w:p>
      <w:pPr>
        <w:pStyle w:val="Body A"/>
        <w:ind w:right="2047"/>
        <w:rPr>
          <w:rFonts w:ascii="Times New Roman" w:cs="Times New Roman" w:hAnsi="Times New Roman" w:eastAsia="Times New Roman"/>
          <w:lang w:val="en-US"/>
        </w:rPr>
      </w:pPr>
      <w:r>
        <w:rPr>
          <w:rFonts w:ascii="Times New Roman" w:hAnsi="Times New Roman"/>
          <w:b w:val="1"/>
          <w:bCs w:val="1"/>
          <w:rtl w:val="0"/>
          <w:lang w:val="en-US"/>
        </w:rPr>
        <w:t>4.2 Part 2</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To further enhance our proposed method, we add class-level features. To this end, for each of the ten classes, we construct a directed graph G</w:t>
      </w:r>
      <w:r>
        <w:rPr>
          <w:rFonts w:ascii="Times New Roman" w:hAnsi="Times New Roman"/>
          <w:vertAlign w:val="subscript"/>
          <w:rtl w:val="0"/>
          <w:lang w:val="en-US"/>
        </w:rPr>
        <w:t>1</w:t>
      </w:r>
      <w:r>
        <w:rPr>
          <w:rFonts w:ascii="Times New Roman" w:hAnsi="Times New Roman"/>
          <w:rtl w:val="0"/>
          <w:lang w:val="en-US"/>
        </w:rPr>
        <w:t xml:space="preserve"> to G</w:t>
      </w:r>
      <w:r>
        <w:rPr>
          <w:rFonts w:ascii="Times New Roman" w:hAnsi="Times New Roman"/>
          <w:vertAlign w:val="subscript"/>
          <w:rtl w:val="0"/>
          <w:lang w:val="en-US"/>
        </w:rPr>
        <w:t xml:space="preserve">10 </w:t>
      </w:r>
      <w:r>
        <w:rPr>
          <w:rFonts w:ascii="Times New Roman" w:hAnsi="Times New Roman"/>
          <w:rtl w:val="0"/>
          <w:lang w:val="en-US"/>
        </w:rPr>
        <w:t xml:space="preserve">. Each graph belongs to one class of malware or benign family. For each file </w:t>
      </w:r>
      <w:r>
        <w:rPr>
          <w:rFonts w:ascii="Times New Roman" w:hAnsi="Times New Roman"/>
          <w:i w:val="1"/>
          <w:iCs w:val="1"/>
          <w:rtl w:val="0"/>
          <w:lang w:val="en-US"/>
        </w:rPr>
        <w:t>f</w:t>
      </w:r>
      <w:r>
        <w:rPr>
          <w:rFonts w:ascii="Times New Roman" w:hAnsi="Times New Roman"/>
          <w:i w:val="1"/>
          <w:iCs w:val="1"/>
          <w:sz w:val="19"/>
          <w:szCs w:val="19"/>
          <w:vertAlign w:val="subscript"/>
          <w:rtl w:val="0"/>
          <w:lang w:val="en-US"/>
        </w:rPr>
        <w:t>i</w:t>
      </w:r>
      <w:r>
        <w:rPr>
          <w:rFonts w:ascii="Times New Roman" w:hAnsi="Times New Roman"/>
          <w:rtl w:val="0"/>
          <w:lang w:val="en-US"/>
        </w:rPr>
        <w:t>, in the dataset, we find the proportion of systems calls present in each class.</w:t>
      </w:r>
      <w:r>
        <w:rPr>
          <w:rFonts w:ascii="Times New Roman" w:hAnsi="Times New Roman" w:hint="default"/>
          <w:rtl w:val="0"/>
          <w:lang w:val="en-US"/>
        </w:rPr>
        <w:t> </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color w:val="000000"/>
          <w:sz w:val="20"/>
        </w:rPr>
      </w:pPr>
      <m:oMath>
        <m:sSub>
          <m:e>
            <m:r>
              <w:rPr xmlns:w="http://schemas.openxmlformats.org/wordprocessingml/2006/main">
                <w:rFonts w:ascii="Cambria Math" w:hAnsi="Cambria Math"/>
                <w:i/>
                <w:color w:val="000000"/>
                <w:sz w:val="20"/>
                <w:szCs w:val="20"/>
              </w:rPr>
              <m:t>f</m:t>
            </m:r>
          </m:e>
          <m:sub>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j</m:t>
            </m:r>
          </m:sub>
        </m:sSub>
        <m:r>
          <w:rPr xmlns:w="http://schemas.openxmlformats.org/wordprocessingml/2006/main">
            <w:rFonts w:ascii="Cambria Math" w:hAnsi="Cambria Math"/>
            <w:i/>
            <w:color w:val="000000"/>
            <w:sz w:val="20"/>
            <w:szCs w:val="20"/>
          </w:rPr>
          <m:t>=</m:t>
        </m:r>
        <m:f>
          <m:fPr>
            <m:ctrlPr>
              <w:rPr xmlns:w="http://schemas.openxmlformats.org/wordprocessingml/2006/main">
                <w:rFonts w:ascii="Cambria Math" w:hAnsi="Cambria Math"/>
                <w:i/>
                <w:color w:val="000000"/>
                <w:sz w:val="20"/>
                <w:szCs w:val="20"/>
              </w:rPr>
            </m:ctrlPr>
            <m:type m:val="bar"/>
          </m:fPr>
          <m:num>
            <m:r>
              <m:rPr>
                <m:nor/>
              </m:rPr>
              <w:rPr xmlns:w="http://schemas.openxmlformats.org/wordprocessingml/2006/main">
                <w:rFonts w:ascii="Cambria Math" w:hAnsi="Cambria Math"/>
                <w:i/>
                <w:color w:val="000000"/>
                <w:sz w:val="20"/>
                <w:szCs w:val="20"/>
              </w:rPr>
              <m:t>Number of system calls present in</m:t>
            </m:r>
            <m:sSub>
              <m:e>
                <m:r>
                  <w:rPr xmlns:w="http://schemas.openxmlformats.org/wordprocessingml/2006/main">
                    <w:rFonts w:ascii="Cambria Math" w:hAnsi="Cambria Math"/>
                    <w:i/>
                    <w:color w:val="000000"/>
                    <w:sz w:val="20"/>
                    <w:szCs w:val="20"/>
                  </w:rPr>
                  <m:t>G</m:t>
                </m:r>
              </m:e>
              <m:sub>
                <m:r>
                  <w:rPr xmlns:w="http://schemas.openxmlformats.org/wordprocessingml/2006/main">
                    <w:rFonts w:ascii="Cambria Math" w:hAnsi="Cambria Math"/>
                    <w:i/>
                    <w:color w:val="000000"/>
                    <w:sz w:val="20"/>
                    <w:szCs w:val="20"/>
                  </w:rPr>
                  <m:t>j</m:t>
                </m:r>
              </m:sub>
            </m:sSub>
            <m:r>
              <m:rPr>
                <m:nor/>
              </m:rPr>
              <w:rPr xmlns:w="http://schemas.openxmlformats.org/wordprocessingml/2006/main">
                <w:rFonts w:ascii="Cambria Math" w:hAnsi="Cambria Math"/>
                <w:i/>
                <w:color w:val="000000"/>
                <w:sz w:val="20"/>
                <w:szCs w:val="20"/>
              </w:rPr>
              <m:t>and</m:t>
            </m:r>
            <m:sSub>
              <m:e>
                <m:r>
                  <w:rPr xmlns:w="http://schemas.openxmlformats.org/wordprocessingml/2006/main">
                    <w:rFonts w:ascii="Cambria Math" w:hAnsi="Cambria Math"/>
                    <w:i/>
                    <w:color w:val="000000"/>
                    <w:sz w:val="20"/>
                    <w:szCs w:val="20"/>
                  </w:rPr>
                  <m:t>f</m:t>
                </m:r>
              </m:e>
              <m:sub>
                <m:r>
                  <w:rPr xmlns:w="http://schemas.openxmlformats.org/wordprocessingml/2006/main">
                    <w:rFonts w:ascii="Cambria Math" w:hAnsi="Cambria Math"/>
                    <w:i/>
                    <w:color w:val="000000"/>
                    <w:sz w:val="20"/>
                    <w:szCs w:val="20"/>
                  </w:rPr>
                  <m:t>i</m:t>
                </m:r>
              </m:sub>
            </m:sSub>
          </m:num>
          <m:den>
            <m:r>
              <m:rPr>
                <m:nor/>
              </m:rPr>
              <w:rPr xmlns:w="http://schemas.openxmlformats.org/wordprocessingml/2006/main">
                <w:rFonts w:ascii="Cambria Math" w:hAnsi="Cambria Math"/>
                <w:i/>
                <w:color w:val="000000"/>
                <w:sz w:val="20"/>
                <w:szCs w:val="20"/>
              </w:rPr>
              <m:t>Total number of system calls in</m:t>
            </m:r>
            <m:sSub>
              <m:e>
                <m:r>
                  <w:rPr xmlns:w="http://schemas.openxmlformats.org/wordprocessingml/2006/main">
                    <w:rFonts w:ascii="Cambria Math" w:hAnsi="Cambria Math"/>
                    <w:i/>
                    <w:color w:val="000000"/>
                    <w:sz w:val="20"/>
                    <w:szCs w:val="20"/>
                  </w:rPr>
                  <m:t>f</m:t>
                </m:r>
              </m:e>
              <m:sub>
                <m:r>
                  <w:rPr xmlns:w="http://schemas.openxmlformats.org/wordprocessingml/2006/main">
                    <w:rFonts w:ascii="Cambria Math" w:hAnsi="Cambria Math"/>
                    <w:i/>
                    <w:color w:val="000000"/>
                    <w:sz w:val="20"/>
                    <w:szCs w:val="20"/>
                  </w:rPr>
                  <m:t>i</m:t>
                </m:r>
              </m:sub>
            </m:sSub>
          </m:den>
        </m:f>
      </m:oMath>
      <w:r>
        <w:rPr>
          <w:rFonts w:ascii="Times New Roman" w:hAnsi="Times New Roman"/>
          <w:sz w:val="36"/>
          <w:szCs w:val="36"/>
          <w:rtl w:val="0"/>
          <w:lang w:val="en-US"/>
        </w:rPr>
        <w:t xml:space="preserve">    </w:t>
      </w:r>
      <w:r>
        <w:rPr>
          <w:rFonts w:ascii="Times New Roman" w:hAnsi="Times New Roman"/>
          <w:rtl w:val="0"/>
          <w:lang w:val="en-US"/>
        </w:rPr>
        <w:t>(10)</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 xml:space="preserve">where </w:t>
      </w:r>
      <w:r>
        <w:rPr>
          <w:rFonts w:ascii="Times New Roman" w:hAnsi="Times New Roman"/>
          <w:i w:val="1"/>
          <w:iCs w:val="1"/>
          <w:rtl w:val="0"/>
          <w:lang w:val="en-US"/>
        </w:rPr>
        <w:t>j</w:t>
      </w:r>
      <w:r>
        <w:rPr>
          <w:rFonts w:ascii="Times New Roman" w:hAnsi="Times New Roman"/>
          <w:rtl w:val="0"/>
          <w:lang w:val="en-US"/>
        </w:rPr>
        <w:t xml:space="preserve"> = 1, 2 ...10, and G</w:t>
      </w:r>
      <w:r>
        <w:rPr>
          <w:rFonts w:ascii="Times New Roman" w:hAnsi="Times New Roman"/>
          <w:sz w:val="19"/>
          <w:szCs w:val="19"/>
          <w:vertAlign w:val="subscript"/>
          <w:rtl w:val="0"/>
          <w:lang w:val="en-US"/>
        </w:rPr>
        <w:t>j</w:t>
      </w:r>
      <w:r>
        <w:rPr>
          <w:rFonts w:ascii="Times New Roman" w:hAnsi="Times New Roman"/>
          <w:rtl w:val="0"/>
          <w:lang w:val="en-US"/>
        </w:rPr>
        <w:t xml:space="preserve"> indicates the corresponding class graph. These 10 features are added as additional features for each file to Model-5 (described above) to get the following results given by </w:t>
      </w:r>
      <w:r>
        <w:rPr>
          <w:rFonts w:ascii="Times New Roman" w:hAnsi="Times New Roman"/>
          <w:rtl w:val="0"/>
          <w:lang w:val="en-US"/>
        </w:rPr>
        <w:t>Table 1</w:t>
      </w:r>
      <w:r>
        <w:rPr>
          <w:rFonts w:ascii="Times New Roman" w:hAnsi="Times New Roman"/>
          <w:rtl w:val="0"/>
          <w:lang w:val="en-US"/>
        </w:rPr>
        <w:t xml:space="preserve">. </w:t>
      </w:r>
      <w:r>
        <w:rPr>
          <w:rFonts w:ascii="Times New Roman" w:hAnsi="Times New Roman"/>
          <w:rtl w:val="0"/>
          <w:lang w:val="en-US"/>
        </w:rPr>
        <w:t>It is seen that Model-5 with class-level features on an average over all the classifiers has a 1.6% increase in accuracy and a 2.2% increase in F-Score as compared to Model-5. On an average Model-5 with class features exhibits a 3% improvement in performance (Precision 4.4%, Recall 3.3%, Accuracy 1.6%, 3.3% AUC, 2.2% F-Score) when compared to that of Model-5. MLP classifier with Model-5 with class-level features shows the highest accuracy of 0.973 across all combinations discussed in this paper. When compared to Model-1, Model-5 with class-level features demonstrates a 22.4% increase in overall performance (Precision 22.1%, Recall 23.7%, Accuracy 20.1%, AUC 23.7%, F-Score 22.6%) across all classifiers.</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It is observed from the confusion matrix of the output of the MLP classifier for Model-5</w:t>
      </w:r>
      <w:r>
        <w:rPr>
          <w:rFonts w:ascii="Times New Roman" w:hAnsi="Times New Roman"/>
          <w:rtl w:val="0"/>
          <w:lang w:val="en-US"/>
        </w:rPr>
        <w:t xml:space="preserve"> with class-level features</w:t>
      </w:r>
      <w:r>
        <w:rPr>
          <w:rFonts w:ascii="Times New Roman" w:hAnsi="Times New Roman"/>
          <w:rtl w:val="0"/>
          <w:lang w:val="en-US"/>
        </w:rPr>
        <w:t xml:space="preserve"> (</w:t>
      </w:r>
      <w:r>
        <w:rPr>
          <w:rFonts w:ascii="Times New Roman" w:hAnsi="Times New Roman"/>
          <w:rtl w:val="0"/>
          <w:lang w:val="en-US"/>
        </w:rPr>
        <w:t>Table 2</w:t>
      </w:r>
      <w:r>
        <w:rPr>
          <w:rFonts w:ascii="Times New Roman" w:hAnsi="Times New Roman"/>
          <w:rtl w:val="0"/>
          <w:lang w:val="en-US"/>
        </w:rPr>
        <w:t xml:space="preserve">) that classes </w:t>
      </w:r>
      <w:r>
        <w:rPr>
          <w:rFonts w:ascii="Times New Roman" w:hAnsi="Times New Roman" w:hint="default"/>
          <w:rtl w:val="0"/>
          <w:lang w:val="en-US"/>
        </w:rPr>
        <w:t>“</w:t>
      </w:r>
      <w:r>
        <w:rPr>
          <w:rFonts w:ascii="Times New Roman" w:hAnsi="Times New Roman"/>
          <w:rtl w:val="0"/>
          <w:lang w:val="en-US"/>
        </w:rPr>
        <w:t>Dropper.Agent</w:t>
      </w:r>
      <w:r>
        <w:rPr>
          <w:rFonts w:ascii="Times New Roman" w:hAnsi="Times New Roman" w:hint="default"/>
          <w:rtl w:val="0"/>
          <w:lang w:val="en-US"/>
        </w:rPr>
        <w:t xml:space="preserve">” </w:t>
      </w:r>
      <w:r>
        <w:rPr>
          <w:rFonts w:ascii="Times New Roman" w:hAnsi="Times New Roman"/>
          <w:rtl w:val="0"/>
          <w:lang w:val="en-US"/>
        </w:rPr>
        <w:t xml:space="preserve">and </w:t>
      </w:r>
      <w:r>
        <w:rPr>
          <w:rFonts w:ascii="Times New Roman" w:hAnsi="Times New Roman" w:hint="default"/>
          <w:rtl w:val="0"/>
          <w:lang w:val="en-US"/>
        </w:rPr>
        <w:t>“</w:t>
      </w:r>
      <w:r>
        <w:rPr>
          <w:rFonts w:ascii="Times New Roman" w:hAnsi="Times New Roman"/>
          <w:rtl w:val="0"/>
          <w:lang w:val="en-US"/>
        </w:rPr>
        <w:t>Trojan.Agent</w:t>
      </w:r>
      <w:r>
        <w:rPr>
          <w:rFonts w:ascii="Times New Roman" w:hAnsi="Times New Roman" w:hint="default"/>
          <w:rtl w:val="0"/>
          <w:lang w:val="en-US"/>
        </w:rPr>
        <w:t xml:space="preserve">” </w:t>
      </w:r>
      <w:r>
        <w:rPr>
          <w:rFonts w:ascii="Times New Roman" w:hAnsi="Times New Roman"/>
          <w:rtl w:val="0"/>
          <w:lang w:val="en-US"/>
        </w:rPr>
        <w:t xml:space="preserve">are the most mis-classified followed by class </w:t>
      </w:r>
      <w:r>
        <w:rPr>
          <w:rFonts w:ascii="Times New Roman" w:hAnsi="Times New Roman" w:hint="default"/>
          <w:rtl w:val="0"/>
          <w:lang w:val="en-US"/>
        </w:rPr>
        <w:t>“</w:t>
      </w:r>
      <w:r>
        <w:rPr>
          <w:rFonts w:ascii="Times New Roman" w:hAnsi="Times New Roman"/>
          <w:rtl w:val="0"/>
          <w:lang w:val="en-US"/>
        </w:rPr>
        <w:t>Trojan.Virut</w:t>
      </w:r>
      <w:r>
        <w:rPr>
          <w:rFonts w:ascii="Times New Roman" w:hAnsi="Times New Roman" w:hint="default"/>
          <w:rtl w:val="0"/>
          <w:lang w:val="en-US"/>
        </w:rPr>
        <w:t>”</w:t>
      </w:r>
      <w:r>
        <w:rPr>
          <w:rFonts w:ascii="Times New Roman" w:hAnsi="Times New Roman"/>
          <w:rtl w:val="0"/>
          <w:lang w:val="en-US"/>
        </w:rPr>
        <w:t>.</w:t>
      </w:r>
      <w:r>
        <w:rPr>
          <w:rFonts w:ascii="Times New Roman" w:hAnsi="Times New Roman"/>
          <w:rtl w:val="0"/>
          <w:lang w:val="en-US"/>
        </w:rPr>
        <w:t xml:space="preserve"> </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p>
    <w:tbl>
      <w:tblPr>
        <w:tblW w:w="6862" w:type="dxa"/>
        <w:jc w:val="left"/>
        <w:tblInd w:w="108" w:type="dxa"/>
        <w:tblBorders>
          <w:top w:val="single" w:color="000000" w:sz="16" w:space="0" w:shadow="0" w:frame="0"/>
          <w:left w:val="single" w:color="000000" w:sz="4" w:space="0" w:shadow="0" w:frame="0"/>
          <w:bottom w:val="single" w:color="000000" w:sz="16" w:space="0" w:shadow="0" w:frame="0"/>
          <w:right w:val="single" w:color="000000" w:sz="4" w:space="0" w:shadow="0" w:frame="0"/>
          <w:insideH w:val="single" w:color="000000" w:sz="16" w:space="0" w:shadow="0" w:frame="0"/>
          <w:insideV w:val="single" w:color="000000" w:sz="4" w:space="0" w:shadow="0" w:frame="0"/>
        </w:tblBorders>
        <w:shd w:val="clear" w:color="auto" w:fill="auto"/>
        <w:tblLayout w:type="fixed"/>
      </w:tblPr>
      <w:tblGrid>
        <w:gridCol w:w="2278"/>
        <w:gridCol w:w="1000"/>
        <w:gridCol w:w="943"/>
        <w:gridCol w:w="996"/>
        <w:gridCol w:w="866"/>
        <w:gridCol w:w="779"/>
      </w:tblGrid>
      <w:tr>
        <w:tblPrEx>
          <w:shd w:val="clear" w:color="auto" w:fill="auto"/>
        </w:tblPrEx>
        <w:trPr>
          <w:trHeight w:val="454" w:hRule="atLeast"/>
        </w:trPr>
        <w:tc>
          <w:tcPr>
            <w:tcW w:type="dxa" w:w="2278"/>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800" w:after="0" w:line="48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Algorithm</w:t>
            </w:r>
          </w:p>
        </w:tc>
        <w:tc>
          <w:tcPr>
            <w:tcW w:type="dxa" w:w="999"/>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48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Precision</w:t>
            </w:r>
          </w:p>
        </w:tc>
        <w:tc>
          <w:tcPr>
            <w:tcW w:type="dxa" w:w="942"/>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48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Recall</w:t>
            </w:r>
          </w:p>
        </w:tc>
        <w:tc>
          <w:tcPr>
            <w:tcW w:type="dxa" w:w="996"/>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48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Accuracy</w:t>
            </w:r>
          </w:p>
        </w:tc>
        <w:tc>
          <w:tcPr>
            <w:tcW w:type="dxa" w:w="865"/>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48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AUC</w:t>
            </w:r>
          </w:p>
        </w:tc>
        <w:tc>
          <w:tcPr>
            <w:tcW w:type="dxa" w:w="779"/>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48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F-Score</w:t>
            </w:r>
          </w:p>
        </w:tc>
      </w:tr>
      <w:tr>
        <w:tblPrEx>
          <w:shd w:val="clear" w:color="auto" w:fill="auto"/>
        </w:tblPrEx>
        <w:trPr>
          <w:trHeight w:val="369" w:hRule="atLeast"/>
        </w:trPr>
        <w:tc>
          <w:tcPr>
            <w:tcW w:type="dxa" w:w="2278"/>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Logistic Regression</w:t>
            </w:r>
          </w:p>
        </w:tc>
        <w:tc>
          <w:tcPr>
            <w:tcW w:type="dxa" w:w="999"/>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0.909</w:t>
            </w:r>
          </w:p>
        </w:tc>
        <w:tc>
          <w:tcPr>
            <w:tcW w:type="dxa" w:w="942"/>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0.910</w:t>
            </w:r>
          </w:p>
        </w:tc>
        <w:tc>
          <w:tcPr>
            <w:tcW w:type="dxa" w:w="996"/>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0.909</w:t>
            </w:r>
          </w:p>
        </w:tc>
        <w:tc>
          <w:tcPr>
            <w:tcW w:type="dxa" w:w="865"/>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0.907</w:t>
            </w:r>
          </w:p>
        </w:tc>
        <w:tc>
          <w:tcPr>
            <w:tcW w:type="dxa" w:w="779"/>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0.912</w:t>
            </w:r>
          </w:p>
        </w:tc>
      </w:tr>
      <w:tr>
        <w:tblPrEx>
          <w:shd w:val="clear" w:color="auto" w:fill="auto"/>
        </w:tblPrEx>
        <w:trPr>
          <w:trHeight w:val="369" w:hRule="atLeast"/>
        </w:trPr>
        <w:tc>
          <w:tcPr>
            <w:tcW w:type="dxa" w:w="22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Naive Bayes</w:t>
            </w:r>
          </w:p>
        </w:tc>
        <w:tc>
          <w:tcPr>
            <w:tcW w:type="dxa" w:w="99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0.956</w:t>
            </w:r>
          </w:p>
        </w:tc>
        <w:tc>
          <w:tcPr>
            <w:tcW w:type="dxa" w:w="942"/>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0.959</w:t>
            </w:r>
          </w:p>
        </w:tc>
        <w:tc>
          <w:tcPr>
            <w:tcW w:type="dxa" w:w="99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0.961</w:t>
            </w:r>
          </w:p>
        </w:tc>
        <w:tc>
          <w:tcPr>
            <w:tcW w:type="dxa" w:w="86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0.960</w:t>
            </w:r>
          </w:p>
        </w:tc>
        <w:tc>
          <w:tcPr>
            <w:tcW w:type="dxa" w:w="77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0.958</w:t>
            </w:r>
          </w:p>
        </w:tc>
      </w:tr>
      <w:tr>
        <w:tblPrEx>
          <w:shd w:val="clear" w:color="auto" w:fill="auto"/>
        </w:tblPrEx>
        <w:trPr>
          <w:trHeight w:val="369" w:hRule="atLeast"/>
        </w:trPr>
        <w:tc>
          <w:tcPr>
            <w:tcW w:type="dxa" w:w="22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k Nearest Neighbours</w:t>
            </w:r>
          </w:p>
        </w:tc>
        <w:tc>
          <w:tcPr>
            <w:tcW w:type="dxa" w:w="99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0.967</w:t>
            </w:r>
          </w:p>
        </w:tc>
        <w:tc>
          <w:tcPr>
            <w:tcW w:type="dxa" w:w="942"/>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0.962</w:t>
            </w:r>
          </w:p>
        </w:tc>
        <w:tc>
          <w:tcPr>
            <w:tcW w:type="dxa" w:w="99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0.948</w:t>
            </w:r>
          </w:p>
        </w:tc>
        <w:tc>
          <w:tcPr>
            <w:tcW w:type="dxa" w:w="86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0.969</w:t>
            </w:r>
          </w:p>
        </w:tc>
        <w:tc>
          <w:tcPr>
            <w:tcW w:type="dxa" w:w="77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0.967</w:t>
            </w:r>
          </w:p>
        </w:tc>
      </w:tr>
      <w:tr>
        <w:tblPrEx>
          <w:shd w:val="clear" w:color="auto" w:fill="auto"/>
        </w:tblPrEx>
        <w:trPr>
          <w:trHeight w:val="369" w:hRule="atLeast"/>
        </w:trPr>
        <w:tc>
          <w:tcPr>
            <w:tcW w:type="dxa" w:w="22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Support Vector Machine</w:t>
            </w:r>
          </w:p>
        </w:tc>
        <w:tc>
          <w:tcPr>
            <w:tcW w:type="dxa" w:w="99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0.957</w:t>
            </w:r>
          </w:p>
        </w:tc>
        <w:tc>
          <w:tcPr>
            <w:tcW w:type="dxa" w:w="942"/>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0.948</w:t>
            </w:r>
          </w:p>
        </w:tc>
        <w:tc>
          <w:tcPr>
            <w:tcW w:type="dxa" w:w="99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0.946</w:t>
            </w:r>
          </w:p>
        </w:tc>
        <w:tc>
          <w:tcPr>
            <w:tcW w:type="dxa" w:w="86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0.952</w:t>
            </w:r>
          </w:p>
        </w:tc>
        <w:tc>
          <w:tcPr>
            <w:tcW w:type="dxa" w:w="77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0.954</w:t>
            </w:r>
          </w:p>
        </w:tc>
      </w:tr>
      <w:tr>
        <w:tblPrEx>
          <w:shd w:val="clear" w:color="auto" w:fill="auto"/>
        </w:tblPrEx>
        <w:trPr>
          <w:trHeight w:val="369" w:hRule="atLeast"/>
        </w:trPr>
        <w:tc>
          <w:tcPr>
            <w:tcW w:type="dxa" w:w="22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Decision Tree</w:t>
            </w:r>
          </w:p>
        </w:tc>
        <w:tc>
          <w:tcPr>
            <w:tcW w:type="dxa" w:w="99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0.942</w:t>
            </w:r>
          </w:p>
        </w:tc>
        <w:tc>
          <w:tcPr>
            <w:tcW w:type="dxa" w:w="942"/>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0.949</w:t>
            </w:r>
          </w:p>
        </w:tc>
        <w:tc>
          <w:tcPr>
            <w:tcW w:type="dxa" w:w="99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0.939</w:t>
            </w:r>
          </w:p>
        </w:tc>
        <w:tc>
          <w:tcPr>
            <w:tcW w:type="dxa" w:w="86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0.940</w:t>
            </w:r>
          </w:p>
        </w:tc>
        <w:tc>
          <w:tcPr>
            <w:tcW w:type="dxa" w:w="77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0.941</w:t>
            </w:r>
          </w:p>
        </w:tc>
      </w:tr>
      <w:tr>
        <w:tblPrEx>
          <w:shd w:val="clear" w:color="auto" w:fill="auto"/>
        </w:tblPrEx>
        <w:trPr>
          <w:trHeight w:val="369" w:hRule="atLeast"/>
        </w:trPr>
        <w:tc>
          <w:tcPr>
            <w:tcW w:type="dxa" w:w="22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Gradient Boosted Tree</w:t>
            </w:r>
          </w:p>
        </w:tc>
        <w:tc>
          <w:tcPr>
            <w:tcW w:type="dxa" w:w="99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0.958</w:t>
            </w:r>
          </w:p>
        </w:tc>
        <w:tc>
          <w:tcPr>
            <w:tcW w:type="dxa" w:w="942"/>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0.950</w:t>
            </w:r>
          </w:p>
        </w:tc>
        <w:tc>
          <w:tcPr>
            <w:tcW w:type="dxa" w:w="99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0.955</w:t>
            </w:r>
          </w:p>
        </w:tc>
        <w:tc>
          <w:tcPr>
            <w:tcW w:type="dxa" w:w="86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0.957</w:t>
            </w:r>
          </w:p>
        </w:tc>
        <w:tc>
          <w:tcPr>
            <w:tcW w:type="dxa" w:w="77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0.950</w:t>
            </w:r>
          </w:p>
        </w:tc>
      </w:tr>
      <w:tr>
        <w:tblPrEx>
          <w:shd w:val="clear" w:color="auto" w:fill="auto"/>
        </w:tblPrEx>
        <w:trPr>
          <w:trHeight w:val="369" w:hRule="atLeast"/>
        </w:trPr>
        <w:tc>
          <w:tcPr>
            <w:tcW w:type="dxa" w:w="22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AdaBoost</w:t>
            </w:r>
          </w:p>
        </w:tc>
        <w:tc>
          <w:tcPr>
            <w:tcW w:type="dxa" w:w="99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0.793</w:t>
            </w:r>
          </w:p>
        </w:tc>
        <w:tc>
          <w:tcPr>
            <w:tcW w:type="dxa" w:w="942"/>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0.782</w:t>
            </w:r>
          </w:p>
        </w:tc>
        <w:tc>
          <w:tcPr>
            <w:tcW w:type="dxa" w:w="99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0.790</w:t>
            </w:r>
          </w:p>
        </w:tc>
        <w:tc>
          <w:tcPr>
            <w:tcW w:type="dxa" w:w="86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0.789</w:t>
            </w:r>
          </w:p>
        </w:tc>
        <w:tc>
          <w:tcPr>
            <w:tcW w:type="dxa" w:w="77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0.790</w:t>
            </w:r>
          </w:p>
        </w:tc>
      </w:tr>
      <w:tr>
        <w:tblPrEx>
          <w:shd w:val="clear" w:color="auto" w:fill="auto"/>
        </w:tblPrEx>
        <w:trPr>
          <w:trHeight w:val="369" w:hRule="atLeast"/>
        </w:trPr>
        <w:tc>
          <w:tcPr>
            <w:tcW w:type="dxa" w:w="22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Random Forest</w:t>
            </w:r>
          </w:p>
        </w:tc>
        <w:tc>
          <w:tcPr>
            <w:tcW w:type="dxa" w:w="99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0.963</w:t>
            </w:r>
          </w:p>
        </w:tc>
        <w:tc>
          <w:tcPr>
            <w:tcW w:type="dxa" w:w="942"/>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0.969</w:t>
            </w:r>
          </w:p>
        </w:tc>
        <w:tc>
          <w:tcPr>
            <w:tcW w:type="dxa" w:w="99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0.958</w:t>
            </w:r>
          </w:p>
        </w:tc>
        <w:tc>
          <w:tcPr>
            <w:tcW w:type="dxa" w:w="86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0.960</w:t>
            </w:r>
          </w:p>
        </w:tc>
        <w:tc>
          <w:tcPr>
            <w:tcW w:type="dxa" w:w="779"/>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0.965</w:t>
            </w:r>
          </w:p>
        </w:tc>
      </w:tr>
      <w:tr>
        <w:tblPrEx>
          <w:shd w:val="clear" w:color="auto" w:fill="auto"/>
        </w:tblPrEx>
        <w:trPr>
          <w:trHeight w:val="369" w:hRule="atLeast"/>
        </w:trPr>
        <w:tc>
          <w:tcPr>
            <w:tcW w:type="dxa" w:w="2278"/>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Multilayer Perceptron</w:t>
            </w:r>
          </w:p>
        </w:tc>
        <w:tc>
          <w:tcPr>
            <w:tcW w:type="dxa" w:w="999"/>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0.980</w:t>
            </w:r>
          </w:p>
        </w:tc>
        <w:tc>
          <w:tcPr>
            <w:tcW w:type="dxa" w:w="942"/>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0.980</w:t>
            </w:r>
          </w:p>
        </w:tc>
        <w:tc>
          <w:tcPr>
            <w:tcW w:type="dxa" w:w="996"/>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0.973</w:t>
            </w:r>
          </w:p>
        </w:tc>
        <w:tc>
          <w:tcPr>
            <w:tcW w:type="dxa" w:w="865"/>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0.978</w:t>
            </w:r>
          </w:p>
        </w:tc>
        <w:tc>
          <w:tcPr>
            <w:tcW w:type="dxa" w:w="779"/>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0.977</w:t>
            </w:r>
          </w:p>
        </w:tc>
      </w:tr>
    </w:tbl>
    <w:p>
      <w:pPr>
        <w:pStyle w:val="Body Text"/>
        <w:widowControl w:val="1"/>
        <w:tabs>
          <w:tab w:val="left" w:pos="288"/>
        </w:tabs>
        <w:spacing w:after="120" w:line="228" w:lineRule="auto"/>
        <w:ind w:right="2047" w:firstLine="288"/>
        <w:rPr>
          <w:rFonts w:ascii="Times New Roman" w:cs="Times New Roman" w:hAnsi="Times New Roman" w:eastAsia="Times New Roman"/>
          <w:b w:val="1"/>
          <w:bCs w:val="1"/>
          <w:sz w:val="16"/>
          <w:szCs w:val="16"/>
        </w:rPr>
      </w:pPr>
      <w:r>
        <w:rPr>
          <w:rFonts w:ascii="Times New Roman" w:cs="Times New Roman" w:hAnsi="Times New Roman" w:eastAsia="Times New Roman"/>
        </w:rPr>
        <w:br w:type="textWrapping"/>
      </w:r>
      <w:r>
        <w:rPr>
          <w:rFonts w:ascii="Times New Roman" w:hAnsi="Times New Roman"/>
          <w:b w:val="1"/>
          <w:bCs w:val="1"/>
          <w:sz w:val="16"/>
          <w:szCs w:val="16"/>
          <w:rtl w:val="0"/>
          <w:lang w:val="en-US"/>
        </w:rPr>
        <w:t>Table</w:t>
      </w:r>
      <w:r>
        <w:rPr>
          <w:rFonts w:ascii="Times New Roman" w:hAnsi="Times New Roman"/>
          <w:b w:val="1"/>
          <w:bCs w:val="1"/>
          <w:sz w:val="16"/>
          <w:szCs w:val="16"/>
          <w:rtl w:val="0"/>
          <w:lang w:val="en-US"/>
        </w:rPr>
        <w:t xml:space="preserve"> 1 Results of classifiers for Model-5 with class-level features</w:t>
      </w:r>
    </w:p>
    <w:p>
      <w:pPr>
        <w:pStyle w:val="Body Text"/>
        <w:widowControl w:val="1"/>
        <w:tabs>
          <w:tab w:val="left" w:pos="288"/>
        </w:tabs>
        <w:spacing w:after="120" w:line="228" w:lineRule="auto"/>
        <w:ind w:right="2047" w:firstLine="288"/>
        <w:jc w:val="both"/>
        <w:rPr>
          <w:rFonts w:ascii="Times New Roman" w:cs="Times New Roman" w:hAnsi="Times New Roman" w:eastAsia="Times New Roman"/>
          <w:b w:val="1"/>
          <w:bCs w:val="1"/>
          <w:sz w:val="16"/>
          <w:szCs w:val="16"/>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b w:val="1"/>
          <w:bCs w:val="1"/>
          <w:sz w:val="16"/>
          <w:szCs w:val="16"/>
        </w:rPr>
      </w:pPr>
    </w:p>
    <w:tbl>
      <w:tblPr>
        <w:tblW w:w="6863" w:type="dxa"/>
        <w:jc w:val="left"/>
        <w:tblInd w:w="108" w:type="dxa"/>
        <w:tblBorders>
          <w:top w:val="single" w:color="000000" w:sz="16" w:space="0" w:shadow="0" w:frame="0"/>
          <w:left w:val="single" w:color="000000" w:sz="4" w:space="0" w:shadow="0" w:frame="0"/>
          <w:bottom w:val="single" w:color="000000" w:sz="16" w:space="0" w:shadow="0" w:frame="0"/>
          <w:right w:val="single" w:color="000000" w:sz="4" w:space="0" w:shadow="0" w:frame="0"/>
          <w:insideH w:val="single" w:color="000000" w:sz="16" w:space="0" w:shadow="0" w:frame="0"/>
          <w:insideV w:val="single" w:color="000000" w:sz="4" w:space="0" w:shadow="0" w:frame="0"/>
        </w:tblBorders>
        <w:shd w:val="clear" w:color="auto" w:fill="auto"/>
        <w:tblLayout w:type="fixed"/>
      </w:tblPr>
      <w:tblGrid>
        <w:gridCol w:w="1368"/>
        <w:gridCol w:w="608"/>
        <w:gridCol w:w="527"/>
        <w:gridCol w:w="526"/>
        <w:gridCol w:w="555"/>
        <w:gridCol w:w="578"/>
        <w:gridCol w:w="578"/>
        <w:gridCol w:w="542"/>
        <w:gridCol w:w="523"/>
        <w:gridCol w:w="509"/>
        <w:gridCol w:w="549"/>
      </w:tblGrid>
      <w:tr>
        <w:tblPrEx>
          <w:shd w:val="clear" w:color="auto" w:fill="auto"/>
        </w:tblPrEx>
        <w:trPr>
          <w:trHeight w:val="632" w:hRule="atLeast"/>
        </w:trPr>
        <w:tc>
          <w:tcPr>
            <w:tcW w:type="dxa" w:w="1368"/>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tc>
        <w:tc>
          <w:tcPr>
            <w:tcW w:type="dxa" w:w="608"/>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Benign</w:t>
            </w:r>
          </w:p>
        </w:tc>
        <w:tc>
          <w:tcPr>
            <w:tcW w:type="dxa" w:w="527"/>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Dropper.Agent</w:t>
            </w:r>
          </w:p>
        </w:tc>
        <w:tc>
          <w:tcPr>
            <w:tcW w:type="dxa" w:w="526"/>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Worm.Allaple</w:t>
            </w:r>
          </w:p>
        </w:tc>
        <w:tc>
          <w:tcPr>
            <w:tcW w:type="dxa" w:w="554"/>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Trojan.Udr</w:t>
            </w:r>
          </w:p>
        </w:tc>
        <w:tc>
          <w:tcPr>
            <w:tcW w:type="dxa" w:w="577"/>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Trojan.Agent</w:t>
            </w:r>
          </w:p>
        </w:tc>
        <w:tc>
          <w:tcPr>
            <w:tcW w:type="dxa" w:w="578"/>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Trojan.Generic</w:t>
            </w:r>
          </w:p>
        </w:tc>
        <w:tc>
          <w:tcPr>
            <w:tcW w:type="dxa" w:w="541"/>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Trojan.Delf</w:t>
            </w:r>
          </w:p>
        </w:tc>
        <w:tc>
          <w:tcPr>
            <w:tcW w:type="dxa" w:w="523"/>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Trojan.Virut</w:t>
            </w:r>
          </w:p>
        </w:tc>
        <w:tc>
          <w:tcPr>
            <w:tcW w:type="dxa" w:w="508"/>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Win.Spyware</w:t>
            </w:r>
          </w:p>
        </w:tc>
        <w:tc>
          <w:tcPr>
            <w:tcW w:type="dxa" w:w="548"/>
            <w:tcBorders>
              <w:top w:val="single" w:color="000000" w:sz="16" w:space="0" w:shadow="0" w:frame="0"/>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80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Win.Downloader</w:t>
            </w:r>
          </w:p>
        </w:tc>
      </w:tr>
      <w:tr>
        <w:tblPrEx>
          <w:shd w:val="clear" w:color="auto" w:fill="auto"/>
        </w:tblPrEx>
        <w:trPr>
          <w:trHeight w:val="369" w:hRule="atLeast"/>
        </w:trPr>
        <w:tc>
          <w:tcPr>
            <w:tcW w:type="dxa" w:w="1368"/>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Benign</w:t>
            </w:r>
          </w:p>
        </w:tc>
        <w:tc>
          <w:tcPr>
            <w:tcW w:type="dxa" w:w="608"/>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527"/>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6"/>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54"/>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7"/>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8"/>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1"/>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3"/>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08"/>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8"/>
            <w:tcBorders>
              <w:top w:val="single" w:color="000000" w:sz="16" w:space="0" w:shadow="0" w:frame="0"/>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r>
      <w:tr>
        <w:tblPrEx>
          <w:shd w:val="clear" w:color="auto" w:fill="auto"/>
        </w:tblPrEx>
        <w:trPr>
          <w:trHeight w:val="369" w:hRule="atLeast"/>
        </w:trPr>
        <w:tc>
          <w:tcPr>
            <w:tcW w:type="dxa" w:w="136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Dropper.Agent</w:t>
            </w:r>
          </w:p>
        </w:tc>
        <w:tc>
          <w:tcPr>
            <w:tcW w:type="dxa" w:w="6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0.86</w:t>
            </w:r>
          </w:p>
        </w:tc>
        <w:tc>
          <w:tcPr>
            <w:tcW w:type="dxa" w:w="52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5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0.12</w:t>
            </w:r>
          </w:p>
        </w:tc>
        <w:tc>
          <w:tcPr>
            <w:tcW w:type="dxa" w:w="5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1"/>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3"/>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0.02</w:t>
            </w:r>
          </w:p>
        </w:tc>
        <w:tc>
          <w:tcPr>
            <w:tcW w:type="dxa" w:w="5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r>
      <w:tr>
        <w:tblPrEx>
          <w:shd w:val="clear" w:color="auto" w:fill="auto"/>
        </w:tblPrEx>
        <w:trPr>
          <w:trHeight w:val="369" w:hRule="atLeast"/>
        </w:trPr>
        <w:tc>
          <w:tcPr>
            <w:tcW w:type="dxa" w:w="136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Worm.Allaple</w:t>
            </w:r>
          </w:p>
        </w:tc>
        <w:tc>
          <w:tcPr>
            <w:tcW w:type="dxa" w:w="6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55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1"/>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3"/>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r>
      <w:tr>
        <w:tblPrEx>
          <w:shd w:val="clear" w:color="auto" w:fill="auto"/>
        </w:tblPrEx>
        <w:trPr>
          <w:trHeight w:val="369" w:hRule="atLeast"/>
        </w:trPr>
        <w:tc>
          <w:tcPr>
            <w:tcW w:type="dxa" w:w="136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Trojan.Udr</w:t>
            </w:r>
          </w:p>
        </w:tc>
        <w:tc>
          <w:tcPr>
            <w:tcW w:type="dxa" w:w="6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5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57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1"/>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3"/>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r>
      <w:tr>
        <w:tblPrEx>
          <w:shd w:val="clear" w:color="auto" w:fill="auto"/>
        </w:tblPrEx>
        <w:trPr>
          <w:trHeight w:val="369" w:hRule="atLeast"/>
        </w:trPr>
        <w:tc>
          <w:tcPr>
            <w:tcW w:type="dxa" w:w="136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Trojan.Agent</w:t>
            </w:r>
          </w:p>
        </w:tc>
        <w:tc>
          <w:tcPr>
            <w:tcW w:type="dxa" w:w="6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0.06</w:t>
            </w:r>
          </w:p>
        </w:tc>
        <w:tc>
          <w:tcPr>
            <w:tcW w:type="dxa" w:w="52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5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0.92</w:t>
            </w:r>
          </w:p>
        </w:tc>
        <w:tc>
          <w:tcPr>
            <w:tcW w:type="dxa" w:w="5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1"/>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3"/>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0.02</w:t>
            </w:r>
          </w:p>
        </w:tc>
        <w:tc>
          <w:tcPr>
            <w:tcW w:type="dxa" w:w="5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r>
      <w:tr>
        <w:tblPrEx>
          <w:shd w:val="clear" w:color="auto" w:fill="auto"/>
        </w:tblPrEx>
        <w:trPr>
          <w:trHeight w:val="369" w:hRule="atLeast"/>
        </w:trPr>
        <w:tc>
          <w:tcPr>
            <w:tcW w:type="dxa" w:w="136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Trojan.Generic</w:t>
            </w:r>
          </w:p>
        </w:tc>
        <w:tc>
          <w:tcPr>
            <w:tcW w:type="dxa" w:w="6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0.02</w:t>
            </w:r>
          </w:p>
        </w:tc>
        <w:tc>
          <w:tcPr>
            <w:tcW w:type="dxa" w:w="52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5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0.98</w:t>
            </w:r>
          </w:p>
        </w:tc>
        <w:tc>
          <w:tcPr>
            <w:tcW w:type="dxa" w:w="541"/>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3"/>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r>
      <w:tr>
        <w:tblPrEx>
          <w:shd w:val="clear" w:color="auto" w:fill="auto"/>
        </w:tblPrEx>
        <w:trPr>
          <w:trHeight w:val="369" w:hRule="atLeast"/>
        </w:trPr>
        <w:tc>
          <w:tcPr>
            <w:tcW w:type="dxa" w:w="136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Trojan.Delf</w:t>
            </w:r>
          </w:p>
        </w:tc>
        <w:tc>
          <w:tcPr>
            <w:tcW w:type="dxa" w:w="6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5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1"/>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523"/>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r>
      <w:tr>
        <w:tblPrEx>
          <w:shd w:val="clear" w:color="auto" w:fill="auto"/>
        </w:tblPrEx>
        <w:trPr>
          <w:trHeight w:val="369" w:hRule="atLeast"/>
        </w:trPr>
        <w:tc>
          <w:tcPr>
            <w:tcW w:type="dxa" w:w="136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Trojan.Virut</w:t>
            </w:r>
          </w:p>
        </w:tc>
        <w:tc>
          <w:tcPr>
            <w:tcW w:type="dxa" w:w="6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0.04</w:t>
            </w:r>
          </w:p>
        </w:tc>
        <w:tc>
          <w:tcPr>
            <w:tcW w:type="dxa" w:w="52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5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1"/>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3"/>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0.96</w:t>
            </w:r>
          </w:p>
        </w:tc>
        <w:tc>
          <w:tcPr>
            <w:tcW w:type="dxa" w:w="5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r>
      <w:tr>
        <w:tblPrEx>
          <w:shd w:val="clear" w:color="auto" w:fill="auto"/>
        </w:tblPrEx>
        <w:trPr>
          <w:trHeight w:val="369" w:hRule="atLeast"/>
        </w:trPr>
        <w:tc>
          <w:tcPr>
            <w:tcW w:type="dxa" w:w="136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Win.Spyware</w:t>
            </w:r>
          </w:p>
        </w:tc>
        <w:tc>
          <w:tcPr>
            <w:tcW w:type="dxa" w:w="6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6"/>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5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7"/>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1"/>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3"/>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0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548"/>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r>
      <w:tr>
        <w:tblPrEx>
          <w:shd w:val="clear" w:color="auto" w:fill="auto"/>
        </w:tblPrEx>
        <w:trPr>
          <w:trHeight w:val="369" w:hRule="atLeast"/>
        </w:trPr>
        <w:tc>
          <w:tcPr>
            <w:tcW w:type="dxa" w:w="1368"/>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Win.Downloader</w:t>
            </w:r>
          </w:p>
        </w:tc>
        <w:tc>
          <w:tcPr>
            <w:tcW w:type="dxa" w:w="608"/>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7"/>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6"/>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54"/>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7"/>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78"/>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1"/>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23"/>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08"/>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0.0</w:t>
            </w:r>
          </w:p>
        </w:tc>
        <w:tc>
          <w:tcPr>
            <w:tcW w:type="dxa" w:w="548"/>
            <w:tcBorders>
              <w:top w:val="nil"/>
              <w:left w:val="nil"/>
              <w:bottom w:val="single" w:color="000000" w:sz="16"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w="12700" w14:cap="flat">
                  <w14:noFill/>
                  <w14:miter w14:lim="400000"/>
                </w14:textOutline>
                <w14:textFill>
                  <w14:solidFill>
                    <w14:srgbClr w14:val="000000"/>
                  </w14:solidFill>
                </w14:textFill>
              </w:rPr>
              <w:t>1.0</w:t>
            </w:r>
          </w:p>
        </w:tc>
      </w:tr>
    </w:tbl>
    <w:p>
      <w:pPr>
        <w:pStyle w:val="Body Text"/>
        <w:widowControl w:val="1"/>
        <w:tabs>
          <w:tab w:val="left" w:pos="288"/>
        </w:tabs>
        <w:spacing w:after="120" w:line="228" w:lineRule="auto"/>
        <w:ind w:right="2047" w:firstLine="288"/>
        <w:rPr>
          <w:rFonts w:ascii="Times New Roman" w:cs="Times New Roman" w:hAnsi="Times New Roman" w:eastAsia="Times New Roman"/>
          <w:b w:val="1"/>
          <w:bCs w:val="1"/>
          <w:sz w:val="16"/>
          <w:szCs w:val="16"/>
        </w:rPr>
      </w:pPr>
      <w:r>
        <w:rPr>
          <w:rFonts w:ascii="Times New Roman" w:cs="Times New Roman" w:hAnsi="Times New Roman" w:eastAsia="Times New Roman"/>
        </w:rPr>
        <w:br w:type="textWrapping"/>
      </w:r>
      <w:r>
        <w:rPr>
          <w:rFonts w:ascii="Times New Roman" w:hAnsi="Times New Roman"/>
          <w:b w:val="1"/>
          <w:bCs w:val="1"/>
          <w:sz w:val="16"/>
          <w:szCs w:val="16"/>
          <w:rtl w:val="0"/>
          <w:lang w:val="en-US"/>
        </w:rPr>
        <w:t>Table</w:t>
      </w:r>
      <w:r>
        <w:rPr>
          <w:rFonts w:ascii="Times New Roman" w:hAnsi="Times New Roman"/>
          <w:b w:val="1"/>
          <w:bCs w:val="1"/>
          <w:sz w:val="16"/>
          <w:szCs w:val="16"/>
          <w:rtl w:val="0"/>
          <w:lang w:val="en-US"/>
        </w:rPr>
        <w:t xml:space="preserve"> </w:t>
      </w:r>
      <w:r>
        <w:rPr>
          <w:rFonts w:ascii="Times New Roman" w:hAnsi="Times New Roman"/>
          <w:b w:val="1"/>
          <w:bCs w:val="1"/>
          <w:sz w:val="16"/>
          <w:szCs w:val="16"/>
          <w:rtl w:val="0"/>
          <w:lang w:val="en-US"/>
        </w:rPr>
        <w:t>2</w:t>
      </w:r>
      <w:r>
        <w:rPr>
          <w:rFonts w:ascii="Times New Roman" w:hAnsi="Times New Roman"/>
          <w:b w:val="1"/>
          <w:bCs w:val="1"/>
          <w:sz w:val="16"/>
          <w:szCs w:val="16"/>
          <w:rtl w:val="0"/>
          <w:lang w:val="en-US"/>
        </w:rPr>
        <w:t xml:space="preserve"> </w:t>
      </w:r>
      <w:r>
        <w:rPr>
          <w:rFonts w:ascii="Times New Roman" w:hAnsi="Times New Roman"/>
          <w:b w:val="1"/>
          <w:bCs w:val="1"/>
          <w:sz w:val="16"/>
          <w:szCs w:val="16"/>
          <w:rtl w:val="0"/>
          <w:lang w:val="en-US"/>
        </w:rPr>
        <w:t>Confusion matrix of MLP classifier for Model-5 with clas</w:t>
      </w:r>
      <w:r>
        <w:rPr>
          <w:rFonts w:ascii="Times New Roman" w:hAnsi="Times New Roman"/>
          <w:b w:val="1"/>
          <w:bCs w:val="1"/>
          <w:sz w:val="16"/>
          <w:szCs w:val="16"/>
          <w:rtl w:val="0"/>
          <w:lang w:val="en-US"/>
        </w:rPr>
        <w:t>s</w:t>
      </w:r>
      <w:r>
        <w:rPr>
          <w:rFonts w:ascii="Times New Roman" w:hAnsi="Times New Roman"/>
          <w:b w:val="1"/>
          <w:bCs w:val="1"/>
          <w:sz w:val="16"/>
          <w:szCs w:val="16"/>
          <w:rtl w:val="0"/>
          <w:lang w:val="en-US"/>
        </w:rPr>
        <w:t>-level features</w:t>
      </w:r>
    </w:p>
    <w:p>
      <w:pPr>
        <w:pStyle w:val="Body A"/>
        <w:spacing w:before="121"/>
        <w:ind w:left="120" w:right="2047" w:firstLine="0"/>
        <w:jc w:val="left"/>
        <w:rPr>
          <w:rFonts w:ascii="Times New Roman" w:cs="Times New Roman" w:hAnsi="Times New Roman" w:eastAsia="Times New Roman"/>
          <w:b w:val="1"/>
          <w:bCs w:val="1"/>
          <w:sz w:val="16"/>
          <w:szCs w:val="16"/>
        </w:rPr>
      </w:pPr>
    </w:p>
    <w:p>
      <w:pPr>
        <w:pStyle w:val="Body A"/>
        <w:ind w:right="2047"/>
        <w:rPr>
          <w:rFonts w:ascii="Times New Roman" w:cs="Times New Roman" w:hAnsi="Times New Roman" w:eastAsia="Times New Roman"/>
          <w:b w:val="1"/>
          <w:bCs w:val="1"/>
          <w:lang w:val="en-US"/>
        </w:rPr>
      </w:pPr>
    </w:p>
    <w:p>
      <w:pPr>
        <w:pStyle w:val="Body A"/>
        <w:ind w:right="2047"/>
        <w:rPr>
          <w:rFonts w:ascii="Times New Roman" w:cs="Times New Roman" w:hAnsi="Times New Roman" w:eastAsia="Times New Roman"/>
          <w:b w:val="1"/>
          <w:bCs w:val="1"/>
          <w:lang w:val="en-US"/>
        </w:rPr>
      </w:pPr>
      <w:r>
        <w:rPr>
          <w:rFonts w:ascii="Times New Roman" w:hAnsi="Times New Roman"/>
          <w:b w:val="1"/>
          <w:bCs w:val="1"/>
          <w:rtl w:val="0"/>
          <w:lang w:val="en-US"/>
        </w:rPr>
        <w:t>5. Conclusion and Future work</w:t>
      </w:r>
    </w:p>
    <w:p>
      <w:pPr>
        <w:pStyle w:val="Body A"/>
        <w:ind w:right="2047"/>
        <w:rPr>
          <w:rFonts w:ascii="Times New Roman" w:cs="Times New Roman" w:hAnsi="Times New Roman" w:eastAsia="Times New Roman"/>
          <w:lang w:val="en-US"/>
        </w:rPr>
      </w:pPr>
    </w:p>
    <w:p>
      <w:pPr>
        <w:pStyle w:val="Body Text"/>
        <w:widowControl w:val="1"/>
        <w:tabs>
          <w:tab w:val="left" w:pos="288"/>
        </w:tabs>
        <w:spacing w:after="120" w:line="228" w:lineRule="auto"/>
        <w:ind w:right="2047" w:firstLine="288"/>
        <w:jc w:val="both"/>
        <w:rPr>
          <w:rFonts w:ascii="Times New Roman" w:cs="Times New Roman" w:hAnsi="Times New Roman" w:eastAsia="Times New Roman"/>
        </w:rPr>
      </w:pPr>
      <w:r>
        <w:rPr>
          <w:rFonts w:ascii="Times New Roman" w:hAnsi="Times New Roman"/>
          <w:rtl w:val="0"/>
          <w:lang w:val="en-US"/>
        </w:rPr>
        <w:t>In this paper, we proposed a method that exploits the use of community detection and social network analytics for the application of malware detection and classification. To further bolster the effectiveness of our method, we tested for multiple models over a set of different machine learning algorithms. Based on the work carried out, we can conclude that the use of community detection leads to a high degree of accuracy across all algorithms chosen. Our work outlined above has revealed that the proposed method that exploits social networking and community features has significantly improved the performance of our malware classification algorithm. An accuracy, precision, recall and F-Score of 0.96 and above is obtained by classifiers such as Multilayer Perceptron, Random Forest and k Nearest Neighbours. It is safe to conclude that irrespective of machine learning technique our approach achieves high accuracy with reduced classification time.</w:t>
      </w:r>
      <w:r>
        <w:rPr>
          <w:rFonts w:ascii="Times New Roman" w:hAnsi="Times New Roman" w:hint="default"/>
          <w:rtl w:val="0"/>
          <w:lang w:val="en-US"/>
        </w:rPr>
        <w:t> </w:t>
      </w:r>
    </w:p>
    <w:p>
      <w:pPr>
        <w:pStyle w:val="Heading"/>
        <w:tabs>
          <w:tab w:val="left" w:pos="301"/>
        </w:tabs>
        <w:spacing w:before="177"/>
        <w:ind w:left="0" w:right="2047" w:firstLine="0"/>
        <w:rPr>
          <w:rFonts w:ascii="Times New Roman" w:cs="Times New Roman" w:hAnsi="Times New Roman" w:eastAsia="Times New Roman"/>
          <w:b w:val="0"/>
          <w:bCs w:val="0"/>
          <w:lang w:val="it-IT"/>
        </w:rPr>
      </w:pPr>
      <w:r>
        <w:rPr>
          <w:rFonts w:ascii="Times New Roman" w:hAnsi="Times New Roman"/>
          <w:b w:val="0"/>
          <w:bCs w:val="0"/>
          <w:rtl w:val="0"/>
          <w:lang w:val="it-IT"/>
        </w:rPr>
        <w:t xml:space="preserve">Most feature based ML algorithms are susceptible to </w:t>
      </w:r>
      <w:r>
        <w:rPr>
          <w:rFonts w:ascii="Times New Roman" w:hAnsi="Times New Roman"/>
          <w:b w:val="0"/>
          <w:bCs w:val="0"/>
          <w:rtl w:val="0"/>
          <w:lang w:val="en-US"/>
        </w:rPr>
        <w:t>adversarial</w:t>
      </w:r>
      <w:r>
        <w:rPr>
          <w:rFonts w:ascii="Times New Roman" w:hAnsi="Times New Roman"/>
          <w:b w:val="0"/>
          <w:bCs w:val="0"/>
          <w:rtl w:val="0"/>
          <w:lang w:val="it-IT"/>
        </w:rPr>
        <w:t xml:space="preserve"> attacks. It needs to be explored in the future to develop models and features that are </w:t>
      </w:r>
      <w:r>
        <w:rPr>
          <w:rFonts w:ascii="Times New Roman" w:hAnsi="Times New Roman"/>
          <w:b w:val="0"/>
          <w:bCs w:val="0"/>
          <w:rtl w:val="0"/>
          <w:lang w:val="en-US"/>
        </w:rPr>
        <w:t>resilient</w:t>
      </w:r>
      <w:r>
        <w:rPr>
          <w:rFonts w:ascii="Times New Roman" w:hAnsi="Times New Roman"/>
          <w:b w:val="0"/>
          <w:bCs w:val="0"/>
          <w:rtl w:val="0"/>
          <w:lang w:val="it-IT"/>
        </w:rPr>
        <w:t xml:space="preserve"> to adversarial attacks. </w:t>
      </w: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lang w:val="it-IT"/>
        </w:rPr>
      </w:pPr>
    </w:p>
    <w:p>
      <w:pPr>
        <w:pStyle w:val="Heading"/>
        <w:tabs>
          <w:tab w:val="left" w:pos="301"/>
        </w:tabs>
        <w:spacing w:before="177"/>
        <w:ind w:left="0" w:right="2047" w:firstLine="0"/>
        <w:rPr>
          <w:rFonts w:ascii="Times New Roman" w:cs="Times New Roman" w:hAnsi="Times New Roman" w:eastAsia="Times New Roman"/>
          <w:b w:val="0"/>
          <w:bCs w:val="0"/>
        </w:rPr>
      </w:pPr>
    </w:p>
    <w:p>
      <w:pPr>
        <w:pStyle w:val="Heading"/>
        <w:tabs>
          <w:tab w:val="left" w:pos="301"/>
        </w:tabs>
        <w:spacing w:before="177"/>
        <w:ind w:left="0" w:right="2047" w:firstLine="0"/>
        <w:jc w:val="center"/>
        <w:rPr>
          <w:rFonts w:ascii="Times New Roman" w:cs="Times New Roman" w:hAnsi="Times New Roman" w:eastAsia="Times New Roman"/>
          <w:outline w:val="0"/>
          <w:color w:val="000000"/>
          <w:sz w:val="22"/>
          <w:szCs w:val="22"/>
          <w:u w:color="000000"/>
          <w14:textFill>
            <w14:solidFill>
              <w14:srgbClr w14:val="000000"/>
            </w14:solidFill>
          </w14:textFill>
        </w:rPr>
      </w:pPr>
      <w:r>
        <w:rPr>
          <w:rFonts w:ascii="Times New Roman" w:hAnsi="Times New Roman"/>
          <w:outline w:val="0"/>
          <w:color w:val="000000"/>
          <w:sz w:val="22"/>
          <w:szCs w:val="22"/>
          <w:u w:color="000000"/>
          <w:rtl w:val="0"/>
          <w:lang w:val="it-IT"/>
          <w14:textFill>
            <w14:solidFill>
              <w14:srgbClr w14:val="000000"/>
            </w14:solidFill>
          </w14:textFill>
        </w:rPr>
        <w:t>References</w:t>
      </w:r>
    </w:p>
    <w:p>
      <w:pPr>
        <w:pStyle w:val="Heading"/>
        <w:tabs>
          <w:tab w:val="left" w:pos="301"/>
        </w:tabs>
        <w:spacing w:before="177"/>
        <w:ind w:left="0" w:right="2047" w:firstLine="0"/>
        <w:jc w:val="center"/>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EndNote Bibliography"/>
        <w:ind w:left="720" w:hanging="720"/>
        <w:rPr>
          <w:rStyle w:val="Hyperlink.0"/>
        </w:rPr>
      </w:pPr>
      <w:r>
        <w:rPr>
          <w:rStyle w:val="Hyperlink.0"/>
        </w:rPr>
        <w:fldChar w:fldCharType="begin" w:fldLock="0"/>
      </w:r>
      <w:r>
        <w:rPr>
          <w:rStyle w:val="Hyperlink.0"/>
        </w:rPr>
        <w:instrText xml:space="preserve"> HYPERLINK "https://www.watchguard.com/wgrd-resource-center/infographic/internet-security-insights-q1-2019"</w:instrText>
      </w:r>
      <w:r>
        <w:rPr>
          <w:rStyle w:val="Hyperlink.0"/>
        </w:rPr>
        <w:fldChar w:fldCharType="separate" w:fldLock="0"/>
      </w:r>
      <w:r>
        <w:rPr>
          <w:rStyle w:val="Hyperlink.0"/>
          <w:rtl w:val="0"/>
          <w:lang w:val="en-US"/>
        </w:rPr>
        <w:t xml:space="preserve">1. Infographic - Internet Security Insights Q1 2019. </w:t>
      </w:r>
      <w:r>
        <w:rPr>
          <w:rStyle w:val="Link"/>
          <w:rFonts w:ascii="Times New Roman" w:hAnsi="Times New Roman"/>
          <w:outline w:val="0"/>
          <w:color w:val="000000"/>
          <w:sz w:val="20"/>
          <w:szCs w:val="20"/>
          <w:u w:color="000000"/>
          <w:rtl w:val="0"/>
          <w:lang w:val="en-US"/>
          <w14:textFill>
            <w14:solidFill>
              <w14:srgbClr w14:val="000000"/>
            </w14:solidFill>
          </w14:textFill>
        </w:rPr>
        <w:t>https://www.watchguard.com/wgrd-resource-center/infographic/internet-security-insights-q1-2019</w:t>
      </w:r>
      <w:r>
        <w:rPr/>
        <w:fldChar w:fldCharType="end" w:fldLock="0"/>
      </w:r>
      <w:r>
        <w:rPr>
          <w:rStyle w:val="Hyperlink.0"/>
          <w:rtl w:val="0"/>
        </w:rPr>
        <w:t xml:space="preserve"> .</w:t>
      </w:r>
    </w:p>
    <w:p>
      <w:pPr>
        <w:pStyle w:val="EndNote Bibliography"/>
        <w:ind w:left="720" w:hanging="720"/>
        <w:rPr>
          <w:rStyle w:val="Hyperlink.0"/>
        </w:rPr>
      </w:pPr>
      <w:r>
        <w:rPr>
          <w:rStyle w:val="Hyperlink.0"/>
          <w:rtl w:val="0"/>
          <w:lang w:val="en-US"/>
        </w:rPr>
        <w:t xml:space="preserve">2. Ucci, D., Aniello, L., Baldoni, R.: Survey of machine learning techniques for malware analysis. Computers &amp; Security </w:t>
      </w:r>
      <w:r>
        <w:rPr>
          <w:rStyle w:val="None"/>
          <w:rFonts w:ascii="Times New Roman" w:hAnsi="Times New Roman"/>
          <w:b w:val="1"/>
          <w:bCs w:val="1"/>
          <w:sz w:val="20"/>
          <w:szCs w:val="20"/>
          <w:rtl w:val="0"/>
        </w:rPr>
        <w:t>81</w:t>
      </w:r>
      <w:r>
        <w:rPr>
          <w:rStyle w:val="Hyperlink.0"/>
          <w:rtl w:val="0"/>
        </w:rPr>
        <w:t>, 123-147 (2019).</w:t>
      </w:r>
    </w:p>
    <w:p>
      <w:pPr>
        <w:pStyle w:val="EndNote Bibliography"/>
        <w:ind w:left="720" w:hanging="720"/>
        <w:rPr>
          <w:rStyle w:val="Hyperlink.0"/>
        </w:rPr>
      </w:pPr>
      <w:r>
        <w:rPr>
          <w:rStyle w:val="Hyperlink.0"/>
          <w:rtl w:val="0"/>
          <w:lang w:val="en-US"/>
        </w:rPr>
        <w:t xml:space="preserve">3. Souri, A., Hosseini, R.: A state-of-the-art survey of malware detection approaches using data mining techniques. Human-centric Computing and Information Sciences </w:t>
      </w:r>
      <w:r>
        <w:rPr>
          <w:rStyle w:val="None"/>
          <w:rFonts w:ascii="Times New Roman" w:hAnsi="Times New Roman"/>
          <w:b w:val="1"/>
          <w:bCs w:val="1"/>
          <w:sz w:val="20"/>
          <w:szCs w:val="20"/>
          <w:rtl w:val="0"/>
        </w:rPr>
        <w:t>8</w:t>
      </w:r>
      <w:r>
        <w:rPr>
          <w:rStyle w:val="Hyperlink.0"/>
          <w:rtl w:val="0"/>
        </w:rPr>
        <w:t>(1), 3 (2018).</w:t>
      </w:r>
    </w:p>
    <w:p>
      <w:pPr>
        <w:pStyle w:val="EndNote Bibliography"/>
        <w:ind w:left="720" w:hanging="720"/>
        <w:rPr>
          <w:rStyle w:val="Hyperlink.0"/>
        </w:rPr>
      </w:pPr>
      <w:r>
        <w:rPr>
          <w:rStyle w:val="Hyperlink.0"/>
          <w:rtl w:val="0"/>
          <w:lang w:val="en-US"/>
        </w:rPr>
        <w:t xml:space="preserve">4. Gibert, D., Mateu, C., Planes, J.: The rise of machine learning for detection and classification of malware: Research developments, trends and challenges. Journal of Network and Computer Applications </w:t>
      </w:r>
      <w:r>
        <w:rPr>
          <w:rStyle w:val="None"/>
          <w:rFonts w:ascii="Times New Roman" w:hAnsi="Times New Roman"/>
          <w:b w:val="1"/>
          <w:bCs w:val="1"/>
          <w:sz w:val="20"/>
          <w:szCs w:val="20"/>
          <w:rtl w:val="0"/>
        </w:rPr>
        <w:t>153</w:t>
      </w:r>
      <w:r>
        <w:rPr>
          <w:rStyle w:val="Hyperlink.0"/>
          <w:rtl w:val="0"/>
        </w:rPr>
        <w:t>, 102526 (2020).</w:t>
      </w:r>
    </w:p>
    <w:p>
      <w:pPr>
        <w:pStyle w:val="EndNote Bibliography"/>
        <w:ind w:left="720" w:hanging="720"/>
        <w:rPr>
          <w:rStyle w:val="Hyperlink.0"/>
        </w:rPr>
      </w:pPr>
      <w:r>
        <w:rPr>
          <w:rStyle w:val="Hyperlink.0"/>
          <w:rtl w:val="0"/>
          <w:lang w:val="en-US"/>
        </w:rPr>
        <w:t xml:space="preserve">5. Harsha Latha, P.a.R.M.: Classification of Malware detection using Machine Learning Algorithms- A Survey. International Journal of Scientific Research and Technology.  </w:t>
      </w:r>
      <w:r>
        <w:rPr>
          <w:rStyle w:val="None"/>
          <w:rFonts w:ascii="Times New Roman" w:hAnsi="Times New Roman"/>
          <w:b w:val="1"/>
          <w:bCs w:val="1"/>
          <w:sz w:val="20"/>
          <w:szCs w:val="20"/>
          <w:rtl w:val="0"/>
        </w:rPr>
        <w:t>9</w:t>
      </w:r>
      <w:r>
        <w:rPr>
          <w:rStyle w:val="Hyperlink.0"/>
          <w:rtl w:val="0"/>
        </w:rPr>
        <w:t>(2), 1796-1802 (2020).</w:t>
      </w:r>
    </w:p>
    <w:p>
      <w:pPr>
        <w:pStyle w:val="EndNote Bibliography"/>
        <w:ind w:left="720" w:hanging="720"/>
        <w:rPr>
          <w:rStyle w:val="Hyperlink.0"/>
        </w:rPr>
      </w:pPr>
      <w:r>
        <w:rPr>
          <w:rStyle w:val="Hyperlink.0"/>
          <w:rtl w:val="0"/>
          <w:lang w:val="en-US"/>
        </w:rPr>
        <w:t>6. Kim, H.M., Song, H.M., Seo, J.W., Kim, H.K.: Andro-simnet: Android malware family classification using social network analysis. In: 2018 16th Annual Conference on Privacy, Security and Trust (PST) 2018, pp. 1-8. IEEE</w:t>
      </w:r>
    </w:p>
    <w:p>
      <w:pPr>
        <w:pStyle w:val="EndNote Bibliography"/>
        <w:ind w:left="720" w:hanging="720"/>
        <w:rPr>
          <w:rStyle w:val="Hyperlink.0"/>
        </w:rPr>
      </w:pPr>
      <w:r>
        <w:rPr>
          <w:rStyle w:val="Hyperlink.0"/>
          <w:rtl w:val="0"/>
          <w:lang w:val="en-US"/>
        </w:rPr>
        <w:t xml:space="preserve">7. Jang, J.-w., Woo, J., Mohaisen, A., Yun, J., Kim, H.K.: Mal-netminer: Malware classification approach based on social network analysis of system call graph. Mathematical Problems in Engineering </w:t>
      </w:r>
      <w:r>
        <w:rPr>
          <w:rStyle w:val="None"/>
          <w:rFonts w:ascii="Times New Roman" w:hAnsi="Times New Roman"/>
          <w:b w:val="1"/>
          <w:bCs w:val="1"/>
          <w:sz w:val="20"/>
          <w:szCs w:val="20"/>
          <w:rtl w:val="0"/>
        </w:rPr>
        <w:t>2015</w:t>
      </w:r>
      <w:r>
        <w:rPr>
          <w:rStyle w:val="Hyperlink.0"/>
          <w:rtl w:val="0"/>
        </w:rPr>
        <w:t xml:space="preserve"> (2015).</w:t>
      </w:r>
    </w:p>
    <w:p>
      <w:pPr>
        <w:pStyle w:val="EndNote Bibliography"/>
        <w:ind w:left="720" w:hanging="720"/>
        <w:rPr>
          <w:rStyle w:val="Hyperlink.0"/>
        </w:rPr>
      </w:pPr>
      <w:r>
        <w:rPr>
          <w:rStyle w:val="Hyperlink.0"/>
          <w:rtl w:val="0"/>
          <w:lang w:val="en-US"/>
        </w:rPr>
        <w:t>8. Jang, J., Brumley, D., Venkataraman, S.: Bitshred: feature hashing malware for scalable triage and semantic analysis. In: Proceedings of the 18th ACM conference on Computer and communications security 2011, pp. 309-320</w:t>
      </w:r>
    </w:p>
    <w:p>
      <w:pPr>
        <w:pStyle w:val="EndNote Bibliography"/>
        <w:ind w:left="720" w:hanging="720"/>
        <w:rPr>
          <w:rStyle w:val="Hyperlink.0"/>
        </w:rPr>
      </w:pPr>
      <w:r>
        <w:rPr>
          <w:rStyle w:val="Hyperlink.0"/>
          <w:rtl w:val="0"/>
          <w:lang w:val="en-US"/>
        </w:rPr>
        <w:t xml:space="preserve">9. Ye, Y., Li, T., Adjeroh, D., Iyengar, S.S.: A survey on malware detection using data mining techniques. ACM Computing Surveys (CSUR) </w:t>
      </w:r>
      <w:r>
        <w:rPr>
          <w:rStyle w:val="None"/>
          <w:rFonts w:ascii="Times New Roman" w:hAnsi="Times New Roman"/>
          <w:b w:val="1"/>
          <w:bCs w:val="1"/>
          <w:sz w:val="20"/>
          <w:szCs w:val="20"/>
          <w:rtl w:val="0"/>
        </w:rPr>
        <w:t>50</w:t>
      </w:r>
      <w:r>
        <w:rPr>
          <w:rStyle w:val="Hyperlink.0"/>
          <w:rtl w:val="0"/>
        </w:rPr>
        <w:t>(3), 1-40 (2017).</w:t>
      </w:r>
    </w:p>
    <w:p>
      <w:pPr>
        <w:pStyle w:val="EndNote Bibliography"/>
        <w:ind w:left="720" w:hanging="720"/>
        <w:rPr>
          <w:rStyle w:val="Hyperlink.0"/>
        </w:rPr>
      </w:pPr>
      <w:r>
        <w:rPr>
          <w:rStyle w:val="Hyperlink.0"/>
          <w:rtl w:val="0"/>
          <w:lang w:val="en-US"/>
        </w:rPr>
        <w:t>10. Kolosnjaji, B., Zarras, A., Webster, G., Eckert, C.: Deep learning for classification of malware system call sequences. In: Australasian Joint Conference on Artificial Intelligence 2016, pp. 137-149. Springer</w:t>
      </w:r>
    </w:p>
    <w:p>
      <w:pPr>
        <w:pStyle w:val="EndNote Bibliography"/>
        <w:ind w:left="720" w:hanging="720"/>
        <w:rPr>
          <w:rStyle w:val="Hyperlink.0"/>
        </w:rPr>
      </w:pPr>
      <w:r>
        <w:rPr>
          <w:rStyle w:val="Hyperlink.0"/>
          <w:rtl w:val="0"/>
          <w:lang w:val="en-US"/>
        </w:rPr>
        <w:t xml:space="preserve">11. Venkatesh, B., Choudhury, S.H., Nagaraja, S., Balakrishnan, N.: BotSpot: fast graph based identification of structured P2P bots. Journal of Computer Virology and Hacking Techniques </w:t>
      </w:r>
      <w:r>
        <w:rPr>
          <w:rStyle w:val="None"/>
          <w:rFonts w:ascii="Times New Roman" w:hAnsi="Times New Roman"/>
          <w:b w:val="1"/>
          <w:bCs w:val="1"/>
          <w:sz w:val="20"/>
          <w:szCs w:val="20"/>
          <w:rtl w:val="0"/>
        </w:rPr>
        <w:t>11</w:t>
      </w:r>
      <w:r>
        <w:rPr>
          <w:rStyle w:val="Hyperlink.0"/>
          <w:rtl w:val="0"/>
        </w:rPr>
        <w:t>(4), 247-261 (2015).</w:t>
      </w:r>
    </w:p>
    <w:p>
      <w:pPr>
        <w:pStyle w:val="EndNote Bibliography"/>
        <w:ind w:left="720" w:hanging="720"/>
        <w:rPr>
          <w:rStyle w:val="Hyperlink.0"/>
        </w:rPr>
      </w:pPr>
      <w:r>
        <w:rPr>
          <w:rStyle w:val="Hyperlink.0"/>
          <w:rtl w:val="0"/>
          <w:lang w:val="en-US"/>
        </w:rPr>
        <w:t xml:space="preserve">12. Bhattacharya, A., Goswami, R.T.: Community Based Feature Selection Method for Detection of Android Malware. Journal of Global Information Management (JGIM) </w:t>
      </w:r>
      <w:r>
        <w:rPr>
          <w:rStyle w:val="None"/>
          <w:rFonts w:ascii="Times New Roman" w:hAnsi="Times New Roman"/>
          <w:b w:val="1"/>
          <w:bCs w:val="1"/>
          <w:sz w:val="20"/>
          <w:szCs w:val="20"/>
          <w:rtl w:val="0"/>
        </w:rPr>
        <w:t>26</w:t>
      </w:r>
      <w:r>
        <w:rPr>
          <w:rStyle w:val="Hyperlink.0"/>
          <w:rtl w:val="0"/>
        </w:rPr>
        <w:t>(3), 54-77 (2018).</w:t>
      </w:r>
    </w:p>
    <w:p>
      <w:pPr>
        <w:pStyle w:val="EndNote Bibliography"/>
        <w:ind w:left="720" w:hanging="720"/>
        <w:rPr>
          <w:rStyle w:val="Hyperlink.0"/>
        </w:rPr>
      </w:pPr>
      <w:r>
        <w:rPr>
          <w:rStyle w:val="Hyperlink.0"/>
          <w:rtl w:val="0"/>
          <w:lang w:val="en-US"/>
        </w:rPr>
        <w:t>13. Kim, C.W.: Ntmaldetect: A machine learning approach to malware detection using native api system calls. arXiv preprint arXiv:1802.05412 (2018).</w:t>
      </w:r>
    </w:p>
    <w:p>
      <w:pPr>
        <w:pStyle w:val="EndNote Bibliography"/>
        <w:ind w:left="720" w:hanging="720"/>
        <w:rPr>
          <w:rStyle w:val="Hyperlink.0"/>
        </w:rPr>
      </w:pPr>
      <w:r>
        <w:rPr>
          <w:rStyle w:val="Hyperlink.0"/>
          <w:rtl w:val="0"/>
          <w:lang w:val="en-US"/>
        </w:rPr>
        <w:t xml:space="preserve">14. Du, Y., Wang, J., Li, Q.: An android malware detection approach using community structures of weighted function call graphs. IEEE Access </w:t>
      </w:r>
      <w:r>
        <w:rPr>
          <w:rStyle w:val="None"/>
          <w:rFonts w:ascii="Times New Roman" w:hAnsi="Times New Roman"/>
          <w:b w:val="1"/>
          <w:bCs w:val="1"/>
          <w:sz w:val="20"/>
          <w:szCs w:val="20"/>
          <w:rtl w:val="0"/>
        </w:rPr>
        <w:t>5</w:t>
      </w:r>
      <w:r>
        <w:rPr>
          <w:rStyle w:val="Hyperlink.0"/>
          <w:rtl w:val="0"/>
        </w:rPr>
        <w:t>, 17478-17486 (2017).</w:t>
      </w:r>
    </w:p>
    <w:p>
      <w:pPr>
        <w:pStyle w:val="EndNote Bibliography"/>
        <w:ind w:left="720" w:hanging="720"/>
        <w:rPr>
          <w:rStyle w:val="Hyperlink.0"/>
        </w:rPr>
      </w:pPr>
      <w:r>
        <w:rPr>
          <w:rStyle w:val="Hyperlink.0"/>
          <w:rtl w:val="0"/>
          <w:lang w:val="en-US"/>
        </w:rPr>
        <w:t xml:space="preserve">15. Girvan, M., Newman, M.E.: Community structure in social and biological networks. Proceedings of the national academy of sciences </w:t>
      </w:r>
      <w:r>
        <w:rPr>
          <w:rStyle w:val="None"/>
          <w:rFonts w:ascii="Times New Roman" w:hAnsi="Times New Roman"/>
          <w:b w:val="1"/>
          <w:bCs w:val="1"/>
          <w:sz w:val="20"/>
          <w:szCs w:val="20"/>
          <w:rtl w:val="0"/>
        </w:rPr>
        <w:t>99</w:t>
      </w:r>
      <w:r>
        <w:rPr>
          <w:rStyle w:val="Hyperlink.0"/>
          <w:rtl w:val="0"/>
        </w:rPr>
        <w:t>(12), 7821-7826 (2002).</w:t>
      </w:r>
    </w:p>
    <w:p>
      <w:pPr>
        <w:pStyle w:val="EndNote Bibliography"/>
        <w:ind w:left="720" w:hanging="720"/>
        <w:rPr>
          <w:rStyle w:val="Hyperlink.0"/>
        </w:rPr>
      </w:pPr>
      <w:r>
        <w:rPr>
          <w:rStyle w:val="Hyperlink.0"/>
          <w:rtl w:val="0"/>
          <w:lang w:val="en-US"/>
        </w:rPr>
        <w:t>16. Fan, M., Liu, J., Luo, X., Chen, K., Chen, T., Tian, Z., Zhang, X., Zheng, Q., Liu, T.: Frequent subgraph based familial classification of android malware. In: 2016 IEEE 27th International Symposium on Software Reliability Engineering (ISSRE) 2016, pp. 24-35. IEEE</w:t>
      </w:r>
    </w:p>
    <w:p>
      <w:pPr>
        <w:pStyle w:val="EndNote Bibliography"/>
        <w:ind w:left="720" w:hanging="720"/>
        <w:rPr>
          <w:rStyle w:val="Hyperlink.0"/>
        </w:rPr>
      </w:pPr>
      <w:r>
        <w:rPr>
          <w:rStyle w:val="Hyperlink.0"/>
          <w:rtl w:val="0"/>
          <w:lang w:val="en-US"/>
        </w:rPr>
        <w:t>17. Kolli, N., Balakrishnan, N.: Hybrid Features for Churn Prediction in Mobile Telecom Networks with Data Constraints.</w:t>
      </w:r>
    </w:p>
    <w:p>
      <w:pPr>
        <w:pStyle w:val="EndNote Bibliography"/>
        <w:ind w:left="720" w:hanging="720"/>
        <w:rPr>
          <w:rStyle w:val="Hyperlink.0"/>
        </w:rPr>
      </w:pPr>
      <w:r>
        <w:rPr>
          <w:rStyle w:val="Hyperlink.0"/>
          <w:rtl w:val="0"/>
          <w:lang w:val="en-US"/>
        </w:rPr>
        <w:t xml:space="preserve">18. Blondel, V.D., Guillaume, J.-L., Lambiotte, R., Lefebvre, E.: Fast unfolding of communities in large networks. Journal of statistical mechanics: theory and experiment </w:t>
      </w:r>
      <w:r>
        <w:rPr>
          <w:rStyle w:val="None"/>
          <w:rFonts w:ascii="Times New Roman" w:hAnsi="Times New Roman"/>
          <w:b w:val="1"/>
          <w:bCs w:val="1"/>
          <w:sz w:val="20"/>
          <w:szCs w:val="20"/>
          <w:rtl w:val="0"/>
        </w:rPr>
        <w:t>2008</w:t>
      </w:r>
      <w:r>
        <w:rPr>
          <w:rStyle w:val="Hyperlink.0"/>
          <w:rtl w:val="0"/>
        </w:rPr>
        <w:t>(10), P10008 (2008).</w:t>
      </w:r>
    </w:p>
    <w:p>
      <w:pPr>
        <w:pStyle w:val="EndNote Bibliography"/>
        <w:ind w:left="720" w:hanging="720"/>
        <w:rPr>
          <w:rStyle w:val="Hyperlink.0"/>
        </w:rPr>
      </w:pPr>
      <w:r>
        <w:rPr>
          <w:rStyle w:val="Hyperlink.0"/>
          <w:rtl w:val="0"/>
          <w:lang w:val="en-US"/>
        </w:rPr>
        <w:t>19. Van Steen, M.: An introduction to graph theory and complex networks. Copyrighted material (2010).</w:t>
      </w:r>
    </w:p>
    <w:p>
      <w:pPr>
        <w:pStyle w:val="EndNote Bibliography"/>
        <w:ind w:left="720" w:hanging="720"/>
        <w:rPr>
          <w:rStyle w:val="Hyperlink.0"/>
        </w:rPr>
      </w:pPr>
      <w:r>
        <w:rPr>
          <w:rStyle w:val="Hyperlink.0"/>
          <w:rtl w:val="0"/>
          <w:lang w:val="en-US"/>
        </w:rPr>
        <w:t>20. Goodfellow, I., Bengio, Y., Courville, A.: Deep Learning (Adaptive Computation and Machine Learning series). In. e MIT Press, Cambridge, England, (2016)</w:t>
      </w:r>
    </w:p>
    <w:p>
      <w:pPr>
        <w:pStyle w:val="EndNote Bibliography"/>
        <w:ind w:left="720" w:hanging="720"/>
        <w:rPr>
          <w:rStyle w:val="Hyperlink.0"/>
        </w:rPr>
      </w:pPr>
      <w:r>
        <w:rPr>
          <w:rStyle w:val="Hyperlink.0"/>
          <w:rtl w:val="0"/>
        </w:rPr>
        <w:t>21. G</w:t>
      </w:r>
      <w:r>
        <w:rPr>
          <w:rStyle w:val="Hyperlink.0"/>
          <w:rtl w:val="0"/>
          <w:lang w:val="fr-FR"/>
        </w:rPr>
        <w:t>é</w:t>
      </w:r>
      <w:r>
        <w:rPr>
          <w:rStyle w:val="Hyperlink.0"/>
          <w:rtl w:val="0"/>
          <w:lang w:val="en-US"/>
        </w:rPr>
        <w:t>ron, A.: Hands-on machine learning with Scikit-Learn, Keras, and TensorFlow: Concepts, tools, and techniques to build intelligent systems. O'Reilly Media, (2019)</w:t>
      </w:r>
    </w:p>
    <w:p>
      <w:pPr>
        <w:pStyle w:val="EndNote Bibliography"/>
        <w:ind w:left="720" w:hanging="720"/>
        <w:rPr>
          <w:rStyle w:val="Hyperlink.0"/>
        </w:rPr>
      </w:pPr>
      <w:r>
        <w:rPr>
          <w:rStyle w:val="Hyperlink.0"/>
          <w:rtl w:val="0"/>
          <w:lang w:val="en-US"/>
        </w:rPr>
        <w:t>22.  Roccia Thomas, https://www.mcafee.com/blogs/enterprise/malware-packers-use-tricks-avoid-analysis-detection/</w:t>
      </w:r>
    </w:p>
    <w:p>
      <w:pPr>
        <w:pStyle w:val="EndNote Bibliography"/>
        <w:ind w:left="720" w:hanging="720"/>
        <w:rPr>
          <w:rStyle w:val="Hyperlink.0"/>
        </w:rPr>
      </w:pPr>
      <w:r>
        <w:rPr>
          <w:rStyle w:val="Hyperlink.0"/>
          <w:rtl w:val="0"/>
          <w:lang w:val="en-US"/>
        </w:rPr>
        <w:t xml:space="preserve">23. Devi, D., Nandi, S. , Detection of Packed Malware, SecurIT '12: Proceedings of the First International Conference on Security of Internet of ThingsAugust 2012 Pages 22-26 </w:t>
      </w:r>
      <w:r>
        <w:rPr>
          <w:rStyle w:val="Hyperlink.1"/>
        </w:rPr>
        <w:fldChar w:fldCharType="begin" w:fldLock="0"/>
      </w:r>
      <w:r>
        <w:rPr>
          <w:rStyle w:val="Hyperlink.1"/>
        </w:rPr>
        <w:instrText xml:space="preserve"> HYPERLINK "https://doi.org/10.1145/2490428.2490431"</w:instrText>
      </w:r>
      <w:r>
        <w:rPr>
          <w:rStyle w:val="Hyperlink.1"/>
        </w:rPr>
        <w:fldChar w:fldCharType="separate" w:fldLock="0"/>
      </w:r>
      <w:r>
        <w:rPr>
          <w:rStyle w:val="Hyperlink.1"/>
          <w:rtl w:val="0"/>
          <w:lang w:val="en-US"/>
        </w:rPr>
        <w:t>https://doi.org/10.1145/2490428.2490431</w:t>
      </w:r>
      <w:r>
        <w:rPr/>
        <w:fldChar w:fldCharType="end" w:fldLock="0"/>
      </w:r>
    </w:p>
    <w:p>
      <w:pPr>
        <w:pStyle w:val="EndNote Bibliography"/>
        <w:ind w:left="720" w:hanging="720"/>
        <w:rPr>
          <w:rStyle w:val="Hyperlink.0"/>
        </w:rPr>
      </w:pPr>
      <w:r>
        <w:rPr>
          <w:rStyle w:val="Hyperlink.0"/>
          <w:rtl w:val="0"/>
          <w:lang w:val="en-US"/>
        </w:rPr>
        <w:t>24. Yan, W., Zhang, Z., Ansari, N. Revealing Packed Malware, in IEEE Security &amp; Privacy, vol. 6, no. 5, pp. 65-69, Sept.-Oct. 2008, doi: 10.1109/MSP.2008.126.</w:t>
      </w:r>
    </w:p>
    <w:p>
      <w:pPr>
        <w:pStyle w:val="EndNote Bibliography"/>
        <w:ind w:left="720" w:hanging="720"/>
        <w:rPr>
          <w:rStyle w:val="Hyperlink.0"/>
        </w:rPr>
      </w:pPr>
      <w:r>
        <w:rPr>
          <w:rStyle w:val="Hyperlink.0"/>
          <w:rtl w:val="0"/>
          <w:lang w:val="en-US"/>
        </w:rPr>
        <w:t>25. Afianian, A., Niksefat, S., Sadeghiyan, B., Baptiste. D., Malware Dynamic Analysis Evasion Techniques: A Survey. ACM Computing. Survey. 52, 6, Article 126 (January 2020), 28 pages. DOI:https://doi.org/10.1145/336500</w:t>
      </w:r>
    </w:p>
    <w:p>
      <w:pPr>
        <w:pStyle w:val="EndNote Bibliography"/>
        <w:ind w:left="720" w:hanging="720"/>
        <w:rPr>
          <w:rStyle w:val="Hyperlink.0"/>
        </w:rPr>
      </w:pPr>
      <w:r>
        <w:rPr>
          <w:rStyle w:val="Hyperlink.0"/>
          <w:rtl w:val="0"/>
          <w:lang w:val="en-US"/>
        </w:rPr>
        <w:t>26. N. Miramirkhani, M. P. Appini, N. Nikiforakis and M. Polychronakis. Spotless Sandboxes: Evading Malware Analysis Systems Using Wear-and-Tear Artifacts. 2017 IEEE Symposium on Security and Privacy (SP), San Jose, CA, 2017, pp. 1009-1024, DOI: 10.1109/SP.2017.42.</w:t>
      </w:r>
    </w:p>
    <w:p>
      <w:pPr>
        <w:pStyle w:val="EndNote Bibliography"/>
        <w:ind w:left="720" w:hanging="720"/>
      </w:pPr>
      <w:r>
        <w:rPr>
          <w:rStyle w:val="Hyperlink.0"/>
          <w:rtl w:val="0"/>
          <w:lang w:val="en-US"/>
        </w:rPr>
        <w:t>27.  Lindorfer, M., Kolbitsch, C., Comparetti. P.M., Detecting Environment-Sensitive Malware. In: Sommer R., Balzarotti D., Maier G. (eds) Recent Advances in Intrusion Detection. RAID 2011. Lecture Notes in Computer Science, vol 6961. Springer, Berlin, Heidelberg. DOI: https://doi.org/10.1007/978-3-642-23644-0_18</w:t>
      </w:r>
      <w:r>
        <w:rPr>
          <w:rStyle w:val="Hyperlink.0"/>
        </w:rPr>
        <w:fldChar w:fldCharType="begin" w:fldLock="0"/>
      </w:r>
      <w:r>
        <w:rPr>
          <w:rStyle w:val="Hyperlink.0"/>
        </w:rPr>
        <w:instrText xml:space="preserve"> ADDIN EN.REFLIST </w:instrText>
      </w:r>
      <w:r>
        <w:rPr>
          <w:rStyle w:val="Hyperlink.0"/>
        </w:rPr>
        <w:fldChar w:fldCharType="separate" w:fldLock="0"/>
      </w:r>
    </w:p>
    <w:p>
      <w:pPr>
        <w:pStyle w:val="EndNote Bibliography"/>
        <w:ind w:left="720" w:hanging="720"/>
        <w:rPr>
          <w:rStyle w:val="Hyperlink.0"/>
        </w:rPr>
      </w:pPr>
    </w:p>
    <w:p>
      <w:pPr>
        <w:pStyle w:val="EndNote Bibliography"/>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EndNote Bibliography"/>
        <w:ind w:left="720" w:hanging="720"/>
        <w:rPr>
          <w:rStyle w:val="None"/>
          <w:rFonts w:ascii="Times New Roman" w:cs="Times New Roman" w:hAnsi="Times New Roman" w:eastAsia="Times New Roman"/>
          <w:sz w:val="20"/>
          <w:szCs w:val="20"/>
        </w:rPr>
      </w:pPr>
    </w:p>
    <w:p>
      <w:pPr>
        <w:pStyle w:val="Body A"/>
        <w:spacing w:before="195"/>
        <w:ind w:left="120" w:right="2047" w:firstLine="0"/>
        <w:jc w:val="left"/>
        <w:rPr>
          <w:rStyle w:val="None"/>
          <w:rFonts w:ascii="Times New Roman" w:cs="Times New Roman" w:hAnsi="Times New Roman" w:eastAsia="Times New Roman"/>
          <w:b w:val="1"/>
          <w:bCs w:val="1"/>
          <w:sz w:val="20"/>
          <w:szCs w:val="20"/>
          <w:lang w:val="en-US"/>
        </w:rPr>
      </w:pPr>
      <w:r>
        <w:rPr>
          <w:rStyle w:val="None"/>
          <w:rFonts w:ascii="Times New Roman" w:hAnsi="Times New Roman"/>
          <w:b w:val="1"/>
          <w:bCs w:val="1"/>
          <w:sz w:val="20"/>
          <w:szCs w:val="20"/>
          <w:rtl w:val="0"/>
          <w:lang w:val="en-US"/>
        </w:rPr>
        <w:t>List of Figures</w:t>
      </w:r>
    </w:p>
    <w:p>
      <w:pPr>
        <w:pStyle w:val="List Paragraph"/>
        <w:numPr>
          <w:ilvl w:val="0"/>
          <w:numId w:val="8"/>
        </w:numPr>
        <w:bidi w:val="0"/>
        <w:spacing w:before="209" w:line="254"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Block diagram for the</w:t>
      </w:r>
      <w:r>
        <w:rPr>
          <w:rStyle w:val="None"/>
          <w:rFonts w:ascii="Times New Roman" w:hAnsi="Times New Roman"/>
          <w:spacing w:val="-22"/>
          <w:sz w:val="20"/>
          <w:szCs w:val="20"/>
          <w:rtl w:val="0"/>
          <w:lang w:val="en-US"/>
        </w:rPr>
        <w:t xml:space="preserve"> </w:t>
      </w:r>
      <w:r>
        <w:rPr>
          <w:rStyle w:val="None A"/>
          <w:rFonts w:ascii="Times New Roman" w:hAnsi="Times New Roman"/>
          <w:sz w:val="20"/>
          <w:szCs w:val="20"/>
          <w:rtl w:val="0"/>
          <w:lang w:val="en-US"/>
        </w:rPr>
        <w:t>proposed</w:t>
      </w:r>
      <w:r>
        <w:rPr>
          <w:rStyle w:val="None"/>
          <w:rFonts w:ascii="Times New Roman" w:hAnsi="Times New Roman"/>
          <w:spacing w:val="-5"/>
          <w:sz w:val="20"/>
          <w:szCs w:val="20"/>
          <w:rtl w:val="0"/>
          <w:lang w:val="en-US"/>
        </w:rPr>
        <w:t xml:space="preserve"> </w:t>
      </w:r>
      <w:r>
        <w:rPr>
          <w:rStyle w:val="None A"/>
          <w:rFonts w:ascii="Times New Roman" w:hAnsi="Times New Roman"/>
          <w:sz w:val="20"/>
          <w:szCs w:val="20"/>
          <w:rtl w:val="0"/>
          <w:lang w:val="en-US"/>
        </w:rPr>
        <w:t>method</w:t>
        <w:tab/>
        <w:t>3</w:t>
      </w:r>
    </w:p>
    <w:p>
      <w:pPr>
        <w:pStyle w:val="List Paragraph"/>
        <w:numPr>
          <w:ilvl w:val="0"/>
          <w:numId w:val="9"/>
        </w:numPr>
        <w:bidi w:val="0"/>
        <w:spacing w:line="239"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Steps involved in feature extraction from system calls</w:t>
        <w:tab/>
        <w:t>4</w:t>
      </w:r>
    </w:p>
    <w:p>
      <w:pPr>
        <w:pStyle w:val="List Paragraph"/>
        <w:numPr>
          <w:ilvl w:val="0"/>
          <w:numId w:val="9"/>
        </w:numPr>
        <w:bidi w:val="0"/>
        <w:spacing w:line="239"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Structure of the PE-32 file</w:t>
        <w:tab/>
        <w:t>5</w:t>
      </w:r>
    </w:p>
    <w:p>
      <w:pPr>
        <w:pStyle w:val="List Paragraph"/>
        <w:numPr>
          <w:ilvl w:val="0"/>
          <w:numId w:val="9"/>
        </w:numPr>
        <w:bidi w:val="0"/>
        <w:spacing w:line="239"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Block diagram for feature extraction</w:t>
      </w:r>
      <w:r>
        <w:rPr>
          <w:rStyle w:val="None"/>
          <w:rFonts w:ascii="Times New Roman" w:hAnsi="Times New Roman"/>
          <w:spacing w:val="-20"/>
          <w:sz w:val="20"/>
          <w:szCs w:val="20"/>
          <w:rtl w:val="0"/>
          <w:lang w:val="en-US"/>
        </w:rPr>
        <w:t xml:space="preserve"> </w:t>
      </w:r>
      <w:r>
        <w:rPr>
          <w:rStyle w:val="None A"/>
          <w:rFonts w:ascii="Times New Roman" w:hAnsi="Times New Roman"/>
          <w:sz w:val="20"/>
          <w:szCs w:val="20"/>
          <w:rtl w:val="0"/>
          <w:lang w:val="en-US"/>
        </w:rPr>
        <w:t>and modeling</w:t>
        <w:tab/>
        <w:t>5</w:t>
      </w:r>
    </w:p>
    <w:p>
      <w:pPr>
        <w:pStyle w:val="List Paragraph"/>
        <w:numPr>
          <w:ilvl w:val="0"/>
          <w:numId w:val="10"/>
        </w:numPr>
        <w:bidi w:val="0"/>
        <w:spacing w:before="8" w:line="213" w:lineRule="auto"/>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Boxplot depicting the trend of the degree centrality across the classes</w:t>
        <w:tab/>
      </w:r>
      <w:r>
        <w:rPr>
          <w:rStyle w:val="None"/>
          <w:rFonts w:ascii="Times New Roman" w:hAnsi="Times New Roman"/>
          <w:spacing w:val="-18"/>
          <w:sz w:val="20"/>
          <w:szCs w:val="20"/>
          <w:rtl w:val="0"/>
          <w:lang w:val="en-US"/>
        </w:rPr>
        <w:t>8</w:t>
      </w:r>
    </w:p>
    <w:p>
      <w:pPr>
        <w:pStyle w:val="List Paragraph"/>
        <w:numPr>
          <w:ilvl w:val="0"/>
          <w:numId w:val="11"/>
        </w:numPr>
        <w:bidi w:val="0"/>
        <w:spacing w:line="229"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Precision of the</w:t>
      </w:r>
      <w:r>
        <w:rPr>
          <w:rStyle w:val="None"/>
          <w:rFonts w:ascii="Times New Roman" w:hAnsi="Times New Roman"/>
          <w:spacing w:val="-22"/>
          <w:sz w:val="20"/>
          <w:szCs w:val="20"/>
          <w:rtl w:val="0"/>
          <w:lang w:val="en-US"/>
        </w:rPr>
        <w:t xml:space="preserve"> </w:t>
      </w:r>
      <w:r>
        <w:rPr>
          <w:rStyle w:val="None A"/>
          <w:rFonts w:ascii="Times New Roman" w:hAnsi="Times New Roman"/>
          <w:sz w:val="20"/>
          <w:szCs w:val="20"/>
          <w:rtl w:val="0"/>
          <w:lang w:val="en-US"/>
        </w:rPr>
        <w:t>proposed</w:t>
      </w:r>
      <w:r>
        <w:rPr>
          <w:rStyle w:val="None"/>
          <w:rFonts w:ascii="Times New Roman" w:hAnsi="Times New Roman"/>
          <w:spacing w:val="-7"/>
          <w:sz w:val="20"/>
          <w:szCs w:val="20"/>
          <w:rtl w:val="0"/>
          <w:lang w:val="en-US"/>
        </w:rPr>
        <w:t xml:space="preserve"> </w:t>
      </w:r>
      <w:r>
        <w:rPr>
          <w:rStyle w:val="None A"/>
          <w:rFonts w:ascii="Times New Roman" w:hAnsi="Times New Roman"/>
          <w:sz w:val="20"/>
          <w:szCs w:val="20"/>
          <w:rtl w:val="0"/>
          <w:lang w:val="en-US"/>
        </w:rPr>
        <w:t>model</w:t>
        <w:tab/>
        <w:t>.10</w:t>
      </w:r>
    </w:p>
    <w:p>
      <w:pPr>
        <w:pStyle w:val="List Paragraph"/>
        <w:numPr>
          <w:ilvl w:val="0"/>
          <w:numId w:val="12"/>
        </w:numPr>
        <w:bidi w:val="0"/>
        <w:spacing w:line="239"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Recall of the</w:t>
      </w:r>
      <w:r>
        <w:rPr>
          <w:rStyle w:val="None"/>
          <w:rFonts w:ascii="Times New Roman" w:hAnsi="Times New Roman"/>
          <w:spacing w:val="-14"/>
          <w:sz w:val="20"/>
          <w:szCs w:val="20"/>
          <w:rtl w:val="0"/>
          <w:lang w:val="en-US"/>
        </w:rPr>
        <w:t xml:space="preserve"> </w:t>
      </w:r>
      <w:r>
        <w:rPr>
          <w:rStyle w:val="None A"/>
          <w:rFonts w:ascii="Times New Roman" w:hAnsi="Times New Roman"/>
          <w:sz w:val="20"/>
          <w:szCs w:val="20"/>
          <w:rtl w:val="0"/>
          <w:lang w:val="en-US"/>
        </w:rPr>
        <w:t>proposed</w:t>
      </w:r>
      <w:r>
        <w:rPr>
          <w:rStyle w:val="None"/>
          <w:rFonts w:ascii="Times New Roman" w:hAnsi="Times New Roman"/>
          <w:spacing w:val="-5"/>
          <w:sz w:val="20"/>
          <w:szCs w:val="20"/>
          <w:rtl w:val="0"/>
          <w:lang w:val="en-US"/>
        </w:rPr>
        <w:t xml:space="preserve"> </w:t>
      </w:r>
      <w:r>
        <w:rPr>
          <w:rStyle w:val="None A"/>
          <w:rFonts w:ascii="Times New Roman" w:hAnsi="Times New Roman"/>
          <w:sz w:val="20"/>
          <w:szCs w:val="20"/>
          <w:rtl w:val="0"/>
          <w:lang w:val="en-US"/>
        </w:rPr>
        <w:t>model</w:t>
        <w:tab/>
        <w:t>11</w:t>
      </w:r>
    </w:p>
    <w:p>
      <w:pPr>
        <w:pStyle w:val="List Paragraph"/>
        <w:numPr>
          <w:ilvl w:val="0"/>
          <w:numId w:val="13"/>
        </w:numPr>
        <w:bidi w:val="0"/>
        <w:spacing w:line="239"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F-Score of the</w:t>
      </w:r>
      <w:r>
        <w:rPr>
          <w:rStyle w:val="None"/>
          <w:rFonts w:ascii="Times New Roman" w:hAnsi="Times New Roman"/>
          <w:spacing w:val="-11"/>
          <w:sz w:val="20"/>
          <w:szCs w:val="20"/>
          <w:rtl w:val="0"/>
          <w:lang w:val="en-US"/>
        </w:rPr>
        <w:t xml:space="preserve"> </w:t>
      </w:r>
      <w:r>
        <w:rPr>
          <w:rStyle w:val="None A"/>
          <w:rFonts w:ascii="Times New Roman" w:hAnsi="Times New Roman"/>
          <w:sz w:val="20"/>
          <w:szCs w:val="20"/>
          <w:rtl w:val="0"/>
          <w:lang w:val="en-US"/>
        </w:rPr>
        <w:t>proposed model</w:t>
        <w:tab/>
        <w:t>11</w:t>
      </w:r>
    </w:p>
    <w:p>
      <w:pPr>
        <w:pStyle w:val="List Paragraph"/>
        <w:numPr>
          <w:ilvl w:val="0"/>
          <w:numId w:val="12"/>
        </w:numPr>
        <w:bidi w:val="0"/>
        <w:spacing w:line="239"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AUC of the</w:t>
      </w:r>
      <w:r>
        <w:rPr>
          <w:rStyle w:val="None"/>
          <w:rFonts w:ascii="Times New Roman" w:hAnsi="Times New Roman"/>
          <w:spacing w:val="-11"/>
          <w:sz w:val="20"/>
          <w:szCs w:val="20"/>
          <w:rtl w:val="0"/>
          <w:lang w:val="en-US"/>
        </w:rPr>
        <w:t xml:space="preserve"> </w:t>
      </w:r>
      <w:r>
        <w:rPr>
          <w:rStyle w:val="None A"/>
          <w:rFonts w:ascii="Times New Roman" w:hAnsi="Times New Roman"/>
          <w:sz w:val="20"/>
          <w:szCs w:val="20"/>
          <w:rtl w:val="0"/>
          <w:lang w:val="en-US"/>
        </w:rPr>
        <w:t>proposed</w:t>
      </w:r>
      <w:r>
        <w:rPr>
          <w:rStyle w:val="None"/>
          <w:rFonts w:ascii="Times New Roman" w:hAnsi="Times New Roman"/>
          <w:spacing w:val="-5"/>
          <w:sz w:val="20"/>
          <w:szCs w:val="20"/>
          <w:rtl w:val="0"/>
          <w:lang w:val="en-US"/>
        </w:rPr>
        <w:t xml:space="preserve"> </w:t>
      </w:r>
      <w:r>
        <w:rPr>
          <w:rStyle w:val="None A"/>
          <w:rFonts w:ascii="Times New Roman" w:hAnsi="Times New Roman"/>
          <w:sz w:val="20"/>
          <w:szCs w:val="20"/>
          <w:rtl w:val="0"/>
          <w:lang w:val="en-US"/>
        </w:rPr>
        <w:t>model</w:t>
        <w:tab/>
        <w:t>12</w:t>
      </w:r>
    </w:p>
    <w:p>
      <w:pPr>
        <w:pStyle w:val="List Paragraph"/>
        <w:numPr>
          <w:ilvl w:val="0"/>
          <w:numId w:val="12"/>
        </w:numPr>
        <w:bidi w:val="0"/>
        <w:spacing w:line="239"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Accuracy of the</w:t>
      </w:r>
      <w:r>
        <w:rPr>
          <w:rStyle w:val="None"/>
          <w:rFonts w:ascii="Times New Roman" w:hAnsi="Times New Roman"/>
          <w:spacing w:val="-26"/>
          <w:sz w:val="20"/>
          <w:szCs w:val="20"/>
          <w:rtl w:val="0"/>
          <w:lang w:val="en-US"/>
        </w:rPr>
        <w:t xml:space="preserve"> </w:t>
      </w:r>
      <w:r>
        <w:rPr>
          <w:rStyle w:val="None A"/>
          <w:rFonts w:ascii="Times New Roman" w:hAnsi="Times New Roman"/>
          <w:sz w:val="20"/>
          <w:szCs w:val="20"/>
          <w:rtl w:val="0"/>
          <w:lang w:val="en-US"/>
        </w:rPr>
        <w:t>proposed</w:t>
      </w:r>
      <w:r>
        <w:rPr>
          <w:rStyle w:val="None"/>
          <w:rFonts w:ascii="Times New Roman" w:hAnsi="Times New Roman"/>
          <w:spacing w:val="-9"/>
          <w:sz w:val="20"/>
          <w:szCs w:val="20"/>
          <w:rtl w:val="0"/>
          <w:lang w:val="en-US"/>
        </w:rPr>
        <w:t xml:space="preserve"> </w:t>
      </w:r>
      <w:r>
        <w:rPr>
          <w:rStyle w:val="None A"/>
          <w:rFonts w:ascii="Times New Roman" w:hAnsi="Times New Roman"/>
          <w:sz w:val="20"/>
          <w:szCs w:val="20"/>
          <w:rtl w:val="0"/>
          <w:lang w:val="en-US"/>
        </w:rPr>
        <w:t>model</w:t>
        <w:tab/>
        <w:t>12</w:t>
      </w:r>
    </w:p>
    <w:p>
      <w:pPr>
        <w:pStyle w:val="List Paragraph"/>
        <w:numPr>
          <w:ilvl w:val="0"/>
          <w:numId w:val="14"/>
        </w:numPr>
        <w:bidi w:val="0"/>
        <w:spacing w:line="254"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Results</w:t>
      </w:r>
      <w:r>
        <w:rPr>
          <w:rStyle w:val="None"/>
          <w:rFonts w:ascii="Times New Roman" w:hAnsi="Times New Roman"/>
          <w:spacing w:val="-9"/>
          <w:sz w:val="20"/>
          <w:szCs w:val="20"/>
          <w:rtl w:val="0"/>
          <w:lang w:val="en-US"/>
        </w:rPr>
        <w:t xml:space="preserve"> </w:t>
      </w:r>
      <w:r>
        <w:rPr>
          <w:rStyle w:val="None A"/>
          <w:rFonts w:ascii="Times New Roman" w:hAnsi="Times New Roman"/>
          <w:sz w:val="20"/>
          <w:szCs w:val="20"/>
          <w:rtl w:val="0"/>
          <w:lang w:val="en-US"/>
        </w:rPr>
        <w:t>of</w:t>
      </w:r>
      <w:r>
        <w:rPr>
          <w:rStyle w:val="None"/>
          <w:rFonts w:ascii="Times New Roman" w:hAnsi="Times New Roman"/>
          <w:spacing w:val="-9"/>
          <w:sz w:val="20"/>
          <w:szCs w:val="20"/>
          <w:rtl w:val="0"/>
          <w:lang w:val="en-US"/>
        </w:rPr>
        <w:t xml:space="preserve"> </w:t>
      </w:r>
      <w:r>
        <w:rPr>
          <w:rStyle w:val="None A"/>
          <w:rFonts w:ascii="Times New Roman" w:hAnsi="Times New Roman"/>
          <w:sz w:val="20"/>
          <w:szCs w:val="20"/>
          <w:rtl w:val="0"/>
          <w:lang w:val="en-US"/>
        </w:rPr>
        <w:t>classifiers</w:t>
      </w:r>
      <w:r>
        <w:rPr>
          <w:rStyle w:val="None"/>
          <w:rFonts w:ascii="Times New Roman" w:hAnsi="Times New Roman"/>
          <w:spacing w:val="-9"/>
          <w:sz w:val="20"/>
          <w:szCs w:val="20"/>
          <w:rtl w:val="0"/>
          <w:lang w:val="en-US"/>
        </w:rPr>
        <w:t xml:space="preserve"> </w:t>
      </w:r>
      <w:r>
        <w:rPr>
          <w:rStyle w:val="None A"/>
          <w:rFonts w:ascii="Times New Roman" w:hAnsi="Times New Roman"/>
          <w:sz w:val="20"/>
          <w:szCs w:val="20"/>
          <w:rtl w:val="0"/>
          <w:lang w:val="en-US"/>
        </w:rPr>
        <w:t>for</w:t>
      </w:r>
      <w:r>
        <w:rPr>
          <w:rStyle w:val="None"/>
          <w:rFonts w:ascii="Times New Roman" w:hAnsi="Times New Roman"/>
          <w:spacing w:val="-9"/>
          <w:sz w:val="20"/>
          <w:szCs w:val="20"/>
          <w:rtl w:val="0"/>
          <w:lang w:val="en-US"/>
        </w:rPr>
        <w:t xml:space="preserve"> </w:t>
      </w:r>
      <w:r>
        <w:rPr>
          <w:rStyle w:val="None A"/>
          <w:rFonts w:ascii="Times New Roman" w:hAnsi="Times New Roman"/>
          <w:sz w:val="20"/>
          <w:szCs w:val="20"/>
          <w:rtl w:val="0"/>
          <w:lang w:val="en-US"/>
        </w:rPr>
        <w:t>Model-5</w:t>
      </w:r>
      <w:r>
        <w:rPr>
          <w:rStyle w:val="None"/>
          <w:rFonts w:ascii="Times New Roman" w:hAnsi="Times New Roman"/>
          <w:spacing w:val="-9"/>
          <w:sz w:val="20"/>
          <w:szCs w:val="20"/>
          <w:rtl w:val="0"/>
          <w:lang w:val="en-US"/>
        </w:rPr>
        <w:t xml:space="preserve"> </w:t>
      </w:r>
      <w:r>
        <w:rPr>
          <w:rStyle w:val="None A"/>
          <w:rFonts w:ascii="Times New Roman" w:hAnsi="Times New Roman"/>
          <w:sz w:val="20"/>
          <w:szCs w:val="20"/>
          <w:rtl w:val="0"/>
          <w:lang w:val="en-US"/>
        </w:rPr>
        <w:t>with</w:t>
      </w:r>
      <w:r>
        <w:rPr>
          <w:rStyle w:val="None"/>
          <w:rFonts w:ascii="Times New Roman" w:hAnsi="Times New Roman"/>
          <w:spacing w:val="-9"/>
          <w:sz w:val="20"/>
          <w:szCs w:val="20"/>
          <w:rtl w:val="0"/>
          <w:lang w:val="en-US"/>
        </w:rPr>
        <w:t xml:space="preserve"> </w:t>
      </w:r>
      <w:r>
        <w:rPr>
          <w:rStyle w:val="None A"/>
          <w:rFonts w:ascii="Times New Roman" w:hAnsi="Times New Roman"/>
          <w:sz w:val="20"/>
          <w:szCs w:val="20"/>
          <w:rtl w:val="0"/>
          <w:lang w:val="en-US"/>
        </w:rPr>
        <w:t>class-level</w:t>
      </w:r>
      <w:r>
        <w:rPr>
          <w:rStyle w:val="None"/>
          <w:rFonts w:ascii="Times New Roman" w:hAnsi="Times New Roman"/>
          <w:spacing w:val="-9"/>
          <w:sz w:val="20"/>
          <w:szCs w:val="20"/>
          <w:rtl w:val="0"/>
          <w:lang w:val="en-US"/>
        </w:rPr>
        <w:t xml:space="preserve"> </w:t>
      </w:r>
      <w:r>
        <w:rPr>
          <w:rStyle w:val="None A"/>
          <w:rFonts w:ascii="Times New Roman" w:hAnsi="Times New Roman"/>
          <w:sz w:val="20"/>
          <w:szCs w:val="20"/>
          <w:rtl w:val="0"/>
          <w:lang w:val="en-US"/>
        </w:rPr>
        <w:t>features</w:t>
        <w:tab/>
        <w:t>13</w:t>
      </w:r>
    </w:p>
    <w:p>
      <w:pPr>
        <w:pStyle w:val="List Paragraph"/>
        <w:numPr>
          <w:ilvl w:val="0"/>
          <w:numId w:val="14"/>
        </w:numPr>
        <w:bidi w:val="0"/>
        <w:spacing w:line="254" w:lineRule="exact"/>
        <w:ind w:right="2047"/>
        <w:jc w:val="left"/>
        <w:rPr>
          <w:rFonts w:ascii="Times New Roman" w:hAnsi="Times New Roman"/>
          <w:sz w:val="20"/>
          <w:szCs w:val="20"/>
          <w:rtl w:val="0"/>
          <w:lang w:val="en-US"/>
        </w:rPr>
      </w:pPr>
      <w:r>
        <w:rPr>
          <w:rStyle w:val="None A"/>
          <w:rFonts w:ascii="Times New Roman" w:hAnsi="Times New Roman"/>
          <w:sz w:val="20"/>
          <w:szCs w:val="20"/>
          <w:rtl w:val="0"/>
          <w:lang w:val="en-US"/>
        </w:rPr>
        <w:t>Confusion matrix for MLP classifier for</w:t>
      </w:r>
      <w:r>
        <w:rPr>
          <w:rStyle w:val="None"/>
          <w:rFonts w:ascii="Times New Roman" w:hAnsi="Times New Roman"/>
          <w:spacing w:val="-9"/>
          <w:sz w:val="20"/>
          <w:szCs w:val="20"/>
          <w:rtl w:val="0"/>
          <w:lang w:val="en-US"/>
        </w:rPr>
        <w:t xml:space="preserve"> </w:t>
      </w:r>
      <w:r>
        <w:rPr>
          <w:rStyle w:val="None A"/>
          <w:rFonts w:ascii="Times New Roman" w:hAnsi="Times New Roman"/>
          <w:sz w:val="20"/>
          <w:szCs w:val="20"/>
          <w:rtl w:val="0"/>
          <w:lang w:val="en-US"/>
        </w:rPr>
        <w:t xml:space="preserve">Model-5 </w:t>
        <w:tab/>
        <w:t>13</w:t>
      </w:r>
    </w:p>
    <w:p>
      <w:pPr>
        <w:pStyle w:val="EndNote Bibliography"/>
        <w:ind w:left="720" w:hanging="720"/>
      </w:pPr>
      <w:r>
        <w:rPr/>
        <w:fldChar w:fldCharType="end" w:fldLock="0"/>
      </w:r>
    </w:p>
    <w:p>
      <w:pPr>
        <w:pStyle w:val="List Paragraph"/>
        <w:tabs>
          <w:tab w:val="left" w:pos="878"/>
          <w:tab w:val="left" w:pos="6656" w:leader="dot"/>
        </w:tabs>
        <w:spacing w:line="254" w:lineRule="exact"/>
        <w:ind w:left="877" w:right="2047" w:firstLine="0"/>
        <w:rPr>
          <w:rStyle w:val="Hyperlink.0"/>
        </w:rPr>
      </w:pPr>
    </w:p>
    <w:p>
      <w:pPr>
        <w:pStyle w:val="List Paragraph"/>
        <w:tabs>
          <w:tab w:val="left" w:pos="878"/>
          <w:tab w:val="left" w:pos="6656" w:leader="dot"/>
        </w:tabs>
        <w:spacing w:line="254" w:lineRule="exact"/>
        <w:ind w:left="877" w:right="2047" w:firstLine="0"/>
      </w:pPr>
      <w:r>
        <w:rPr>
          <w:rStyle w:val="Hyperlink.0"/>
        </w:rPr>
      </w:r>
    </w:p>
    <w:sectPr>
      <w:headerReference w:type="default" r:id="rId14"/>
      <w:headerReference w:type="even" r:id="rId15"/>
      <w:footerReference w:type="default" r:id="rId16"/>
      <w:footerReference w:type="even" r:id="rId17"/>
      <w:pgSz w:w="11920" w:h="16840" w:orient="portrait"/>
      <w:pgMar w:top="1600" w:right="1680" w:bottom="280" w:left="1320" w:header="720" w:footer="0"/>
      <w:pgNumType w:start="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Linotype">
    <w:charset w:val="00"/>
    <w:family w:val="roman"/>
    <w:pitch w:val="default"/>
  </w:font>
  <w:font w:name="Helvetica Neue">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914399</wp:posOffset>
              </wp:positionH>
              <wp:positionV relativeFrom="page">
                <wp:posOffset>1019416</wp:posOffset>
              </wp:positionV>
              <wp:extent cx="4276562" cy="0"/>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4276562" cy="0"/>
                      </a:xfrm>
                      <a:prstGeom prst="line">
                        <a:avLst/>
                      </a:prstGeom>
                      <a:noFill/>
                      <a:ln w="5054" cap="flat">
                        <a:solidFill>
                          <a:srgbClr val="000000"/>
                        </a:solidFill>
                        <a:prstDash val="solid"/>
                        <a:round/>
                      </a:ln>
                      <a:effectLst/>
                    </wps:spPr>
                    <wps:bodyPr/>
                  </wps:wsp>
                </a:graphicData>
              </a:graphic>
            </wp:anchor>
          </w:drawing>
        </mc:Choice>
        <mc:Fallback>
          <w:pict>
            <v:line id="_x0000_s1030" style="visibility:visible;position:absolute;margin-left:72.0pt;margin-top:80.3pt;width:336.7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4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901700</wp:posOffset>
              </wp:positionH>
              <wp:positionV relativeFrom="page">
                <wp:posOffset>832064</wp:posOffset>
              </wp:positionV>
              <wp:extent cx="511175" cy="153038"/>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11175" cy="153038"/>
                      </a:xfrm>
                      <a:prstGeom prst="rect">
                        <a:avLst/>
                      </a:prstGeom>
                      <a:noFill/>
                      <a:ln w="12700" cap="flat">
                        <a:noFill/>
                        <a:miter lim="400000"/>
                      </a:ln>
                      <a:effectLst/>
                    </wps:spPr>
                    <wps:txbx>
                      <w:txbxContent>
                        <w:p>
                          <w:pPr>
                            <w:pStyle w:val="Body A"/>
                            <w:spacing w:before="20"/>
                            <w:ind w:left="20" w:firstLine="0"/>
                          </w:pPr>
                          <w:r>
                            <w:rPr>
                              <w:rFonts w:ascii="Times New Roman" w:hAnsi="Times New Roman"/>
                              <w:sz w:val="16"/>
                              <w:szCs w:val="16"/>
                              <w:rtl w:val="0"/>
                              <w:lang w:val="pt-PT"/>
                            </w:rPr>
                            <w:t>FIGURES</w:t>
                          </w:r>
                        </w:p>
                      </w:txbxContent>
                    </wps:txbx>
                    <wps:bodyPr wrap="square" lIns="0" tIns="0" rIns="0" bIns="0" numCol="1" anchor="t">
                      <a:noAutofit/>
                    </wps:bodyPr>
                  </wps:wsp>
                </a:graphicData>
              </a:graphic>
            </wp:anchor>
          </w:drawing>
        </mc:Choice>
        <mc:Fallback>
          <w:pict>
            <v:shape id="_x0000_s1031" type="#_x0000_t202" style="visibility:visible;position:absolute;margin-left:71.0pt;margin-top:65.5pt;width:40.2pt;height:12.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20"/>
                      <w:ind w:left="20" w:firstLine="0"/>
                    </w:pPr>
                    <w:r>
                      <w:rPr>
                        <w:rFonts w:ascii="Times New Roman" w:hAnsi="Times New Roman"/>
                        <w:sz w:val="16"/>
                        <w:szCs w:val="16"/>
                        <w:rtl w:val="0"/>
                        <w:lang w:val="pt-PT"/>
                      </w:rPr>
                      <w:t>FIGURES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5058041</wp:posOffset>
              </wp:positionH>
              <wp:positionV relativeFrom="page">
                <wp:posOffset>832064</wp:posOffset>
              </wp:positionV>
              <wp:extent cx="158750" cy="153038"/>
              <wp:effectExtent l="0" t="0" r="0" b="0"/>
              <wp:wrapNone/>
              <wp:docPr id="1073741827" name="officeArt object" descr="officeArt object"/>
              <wp:cNvGraphicFramePr/>
              <a:graphic xmlns:a="http://schemas.openxmlformats.org/drawingml/2006/main">
                <a:graphicData uri="http://schemas.microsoft.com/office/word/2010/wordprocessingShape">
                  <wps:wsp>
                    <wps:cNvSpPr txBox="1"/>
                    <wps:spPr>
                      <a:xfrm>
                        <a:off x="0" y="0"/>
                        <a:ext cx="158750" cy="153038"/>
                      </a:xfrm>
                      <a:prstGeom prst="rect">
                        <a:avLst/>
                      </a:prstGeom>
                      <a:noFill/>
                      <a:ln w="12700" cap="flat">
                        <a:noFill/>
                        <a:miter lim="400000"/>
                      </a:ln>
                      <a:effectLst/>
                    </wps:spPr>
                    <wps:txbx>
                      <w:txbxContent>
                        <w:p>
                          <w:pPr>
                            <w:pStyle w:val="Body A"/>
                            <w:spacing w:before="20"/>
                            <w:ind w:left="40" w:firstLine="0"/>
                          </w:pPr>
                          <w:r>
                            <w:rPr>
                              <w:rFonts w:ascii="Times New Roman" w:cs="Times New Roman" w:hAnsi="Times New Roman" w:eastAsia="Times New Roman"/>
                              <w:sz w:val="16"/>
                              <w:szCs w:val="16"/>
                              <w:rtl w:val="0"/>
                            </w:rPr>
                            <w:fldChar w:fldCharType="begin" w:fldLock="0"/>
                          </w:r>
                          <w:r>
                            <w:rPr>
                              <w:rFonts w:ascii="Times New Roman" w:cs="Times New Roman" w:hAnsi="Times New Roman" w:eastAsia="Times New Roman"/>
                              <w:sz w:val="16"/>
                              <w:szCs w:val="16"/>
                              <w:rtl w:val="0"/>
                            </w:rPr>
                            <w:instrText xml:space="preserve"> PAGE </w:instrText>
                          </w:r>
                          <w:r>
                            <w:rPr>
                              <w:rFonts w:ascii="Times New Roman" w:cs="Times New Roman" w:hAnsi="Times New Roman" w:eastAsia="Times New Roman"/>
                              <w:sz w:val="16"/>
                              <w:szCs w:val="16"/>
                              <w:rtl w:val="0"/>
                            </w:rPr>
                            <w:fldChar w:fldCharType="separate" w:fldLock="0"/>
                          </w:r>
                          <w:r>
                            <w:rPr>
                              <w:rFonts w:ascii="Times New Roman" w:cs="Times New Roman" w:hAnsi="Times New Roman" w:eastAsia="Times New Roman"/>
                              <w:sz w:val="16"/>
                              <w:szCs w:val="16"/>
                              <w:rtl w:val="0"/>
                            </w:rPr>
                            <w:t>1</w:t>
                          </w:r>
                          <w:r>
                            <w:rPr>
                              <w:rFonts w:ascii="Times New Roman" w:cs="Times New Roman" w:hAnsi="Times New Roman" w:eastAsia="Times New Roman"/>
                              <w:sz w:val="16"/>
                              <w:szCs w:val="16"/>
                              <w:rtl w:val="0"/>
                            </w:rPr>
                            <w:fldChar w:fldCharType="end" w:fldLock="0"/>
                          </w:r>
                        </w:p>
                      </w:txbxContent>
                    </wps:txbx>
                    <wps:bodyPr wrap="square" lIns="0" tIns="0" rIns="0" bIns="0" numCol="1" anchor="t">
                      <a:noAutofit/>
                    </wps:bodyPr>
                  </wps:wsp>
                </a:graphicData>
              </a:graphic>
            </wp:anchor>
          </w:drawing>
        </mc:Choice>
        <mc:Fallback>
          <w:pict>
            <v:shape id="_x0000_s1032" type="#_x0000_t202" style="visibility:visible;position:absolute;margin-left:398.3pt;margin-top:65.5pt;width:12.5pt;height:12.1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20"/>
                      <w:ind w:left="40" w:firstLine="0"/>
                    </w:pPr>
                    <w:r>
                      <w:rPr>
                        <w:rFonts w:ascii="Times New Roman" w:cs="Times New Roman" w:hAnsi="Times New Roman" w:eastAsia="Times New Roman"/>
                        <w:sz w:val="16"/>
                        <w:szCs w:val="16"/>
                        <w:rtl w:val="0"/>
                      </w:rPr>
                      <w:fldChar w:fldCharType="begin" w:fldLock="0"/>
                    </w:r>
                    <w:r>
                      <w:rPr>
                        <w:rFonts w:ascii="Times New Roman" w:cs="Times New Roman" w:hAnsi="Times New Roman" w:eastAsia="Times New Roman"/>
                        <w:sz w:val="16"/>
                        <w:szCs w:val="16"/>
                        <w:rtl w:val="0"/>
                      </w:rPr>
                      <w:instrText xml:space="preserve"> PAGE </w:instrText>
                    </w:r>
                    <w:r>
                      <w:rPr>
                        <w:rFonts w:ascii="Times New Roman" w:cs="Times New Roman" w:hAnsi="Times New Roman" w:eastAsia="Times New Roman"/>
                        <w:sz w:val="16"/>
                        <w:szCs w:val="16"/>
                        <w:rtl w:val="0"/>
                      </w:rPr>
                      <w:fldChar w:fldCharType="separate" w:fldLock="0"/>
                    </w:r>
                    <w:r>
                      <w:rPr>
                        <w:rFonts w:ascii="Times New Roman" w:cs="Times New Roman" w:hAnsi="Times New Roman" w:eastAsia="Times New Roman"/>
                        <w:sz w:val="16"/>
                        <w:szCs w:val="16"/>
                        <w:rtl w:val="0"/>
                      </w:rPr>
                      <w:t>1</w:t>
                    </w:r>
                    <w:r>
                      <w:rPr>
                        <w:rFonts w:ascii="Times New Roman" w:cs="Times New Roman" w:hAnsi="Times New Roman" w:eastAsia="Times New Roman"/>
                        <w:sz w:val="16"/>
                        <w:szCs w:val="16"/>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914399</wp:posOffset>
              </wp:positionH>
              <wp:positionV relativeFrom="page">
                <wp:posOffset>1019416</wp:posOffset>
              </wp:positionV>
              <wp:extent cx="4276562" cy="0"/>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4276562" cy="0"/>
                      </a:xfrm>
                      <a:prstGeom prst="line">
                        <a:avLst/>
                      </a:prstGeom>
                      <a:noFill/>
                      <a:ln w="5054" cap="flat">
                        <a:solidFill>
                          <a:srgbClr val="000000"/>
                        </a:solidFill>
                        <a:prstDash val="solid"/>
                        <a:round/>
                      </a:ln>
                      <a:effectLst/>
                    </wps:spPr>
                    <wps:bodyPr/>
                  </wps:wsp>
                </a:graphicData>
              </a:graphic>
            </wp:anchor>
          </w:drawing>
        </mc:Choice>
        <mc:Fallback>
          <w:pict>
            <v:line id="_x0000_s1033" style="visibility:visible;position:absolute;margin-left:72.0pt;margin-top:80.3pt;width:336.7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4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889000</wp:posOffset>
              </wp:positionH>
              <wp:positionV relativeFrom="page">
                <wp:posOffset>832064</wp:posOffset>
              </wp:positionV>
              <wp:extent cx="158750" cy="153038"/>
              <wp:effectExtent l="0" t="0" r="0" b="0"/>
              <wp:wrapNone/>
              <wp:docPr id="1073741829" name="officeArt object" descr="officeArt object"/>
              <wp:cNvGraphicFramePr/>
              <a:graphic xmlns:a="http://schemas.openxmlformats.org/drawingml/2006/main">
                <a:graphicData uri="http://schemas.microsoft.com/office/word/2010/wordprocessingShape">
                  <wps:wsp>
                    <wps:cNvSpPr txBox="1"/>
                    <wps:spPr>
                      <a:xfrm>
                        <a:off x="0" y="0"/>
                        <a:ext cx="158750" cy="153038"/>
                      </a:xfrm>
                      <a:prstGeom prst="rect">
                        <a:avLst/>
                      </a:prstGeom>
                      <a:noFill/>
                      <a:ln w="12700" cap="flat">
                        <a:noFill/>
                        <a:miter lim="400000"/>
                      </a:ln>
                      <a:effectLst/>
                    </wps:spPr>
                    <wps:txbx>
                      <w:txbxContent>
                        <w:p>
                          <w:pPr>
                            <w:pStyle w:val="Body A"/>
                            <w:spacing w:before="20"/>
                            <w:ind w:left="40" w:firstLine="0"/>
                          </w:pPr>
                          <w:r>
                            <w:rPr>
                              <w:rFonts w:ascii="Times New Roman" w:cs="Times New Roman" w:hAnsi="Times New Roman" w:eastAsia="Times New Roman"/>
                              <w:sz w:val="16"/>
                              <w:szCs w:val="16"/>
                              <w:rtl w:val="0"/>
                            </w:rPr>
                            <w:fldChar w:fldCharType="begin" w:fldLock="0"/>
                          </w:r>
                          <w:r>
                            <w:rPr>
                              <w:rFonts w:ascii="Times New Roman" w:cs="Times New Roman" w:hAnsi="Times New Roman" w:eastAsia="Times New Roman"/>
                              <w:sz w:val="16"/>
                              <w:szCs w:val="16"/>
                              <w:rtl w:val="0"/>
                            </w:rPr>
                            <w:instrText xml:space="preserve"> PAGE </w:instrText>
                          </w:r>
                          <w:r>
                            <w:rPr>
                              <w:rFonts w:ascii="Times New Roman" w:cs="Times New Roman" w:hAnsi="Times New Roman" w:eastAsia="Times New Roman"/>
                              <w:sz w:val="16"/>
                              <w:szCs w:val="16"/>
                              <w:rtl w:val="0"/>
                            </w:rPr>
                            <w:fldChar w:fldCharType="separate" w:fldLock="0"/>
                          </w:r>
                          <w:r>
                            <w:rPr>
                              <w:rFonts w:ascii="Times New Roman" w:cs="Times New Roman" w:hAnsi="Times New Roman" w:eastAsia="Times New Roman"/>
                              <w:sz w:val="16"/>
                              <w:szCs w:val="16"/>
                              <w:rtl w:val="0"/>
                            </w:rPr>
                            <w:t>1</w:t>
                          </w:r>
                          <w:r>
                            <w:rPr>
                              <w:rFonts w:ascii="Times New Roman" w:cs="Times New Roman" w:hAnsi="Times New Roman" w:eastAsia="Times New Roman"/>
                              <w:sz w:val="16"/>
                              <w:szCs w:val="16"/>
                              <w:rtl w:val="0"/>
                            </w:rPr>
                            <w:fldChar w:fldCharType="end" w:fldLock="0"/>
                          </w:r>
                        </w:p>
                      </w:txbxContent>
                    </wps:txbx>
                    <wps:bodyPr wrap="square" lIns="0" tIns="0" rIns="0" bIns="0" numCol="1" anchor="t">
                      <a:noAutofit/>
                    </wps:bodyPr>
                  </wps:wsp>
                </a:graphicData>
              </a:graphic>
            </wp:anchor>
          </w:drawing>
        </mc:Choice>
        <mc:Fallback>
          <w:pict>
            <v:shape id="_x0000_s1034" type="#_x0000_t202" style="visibility:visible;position:absolute;margin-left:70.0pt;margin-top:65.5pt;width:12.5pt;height:12.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20"/>
                      <w:ind w:left="40" w:firstLine="0"/>
                    </w:pPr>
                    <w:r>
                      <w:rPr>
                        <w:rFonts w:ascii="Times New Roman" w:cs="Times New Roman" w:hAnsi="Times New Roman" w:eastAsia="Times New Roman"/>
                        <w:sz w:val="16"/>
                        <w:szCs w:val="16"/>
                        <w:rtl w:val="0"/>
                      </w:rPr>
                      <w:fldChar w:fldCharType="begin" w:fldLock="0"/>
                    </w:r>
                    <w:r>
                      <w:rPr>
                        <w:rFonts w:ascii="Times New Roman" w:cs="Times New Roman" w:hAnsi="Times New Roman" w:eastAsia="Times New Roman"/>
                        <w:sz w:val="16"/>
                        <w:szCs w:val="16"/>
                        <w:rtl w:val="0"/>
                      </w:rPr>
                      <w:instrText xml:space="preserve"> PAGE </w:instrText>
                    </w:r>
                    <w:r>
                      <w:rPr>
                        <w:rFonts w:ascii="Times New Roman" w:cs="Times New Roman" w:hAnsi="Times New Roman" w:eastAsia="Times New Roman"/>
                        <w:sz w:val="16"/>
                        <w:szCs w:val="16"/>
                        <w:rtl w:val="0"/>
                      </w:rPr>
                      <w:fldChar w:fldCharType="separate" w:fldLock="0"/>
                    </w:r>
                    <w:r>
                      <w:rPr>
                        <w:rFonts w:ascii="Times New Roman" w:cs="Times New Roman" w:hAnsi="Times New Roman" w:eastAsia="Times New Roman"/>
                        <w:sz w:val="16"/>
                        <w:szCs w:val="16"/>
                        <w:rtl w:val="0"/>
                      </w:rPr>
                      <w:t>1</w:t>
                    </w:r>
                    <w:r>
                      <w:rPr>
                        <w:rFonts w:ascii="Times New Roman" w:cs="Times New Roman" w:hAnsi="Times New Roman" w:eastAsia="Times New Roman"/>
                        <w:sz w:val="16"/>
                        <w:szCs w:val="16"/>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4691742</wp:posOffset>
              </wp:positionH>
              <wp:positionV relativeFrom="page">
                <wp:posOffset>832757</wp:posOffset>
              </wp:positionV>
              <wp:extent cx="707572" cy="146957"/>
              <wp:effectExtent l="0" t="0" r="0" b="0"/>
              <wp:wrapNone/>
              <wp:docPr id="1073741830" name="officeArt object" descr="officeArt object"/>
              <wp:cNvGraphicFramePr/>
              <a:graphic xmlns:a="http://schemas.openxmlformats.org/drawingml/2006/main">
                <a:graphicData uri="http://schemas.microsoft.com/office/word/2010/wordprocessingShape">
                  <wps:wsp>
                    <wps:cNvSpPr txBox="1"/>
                    <wps:spPr>
                      <a:xfrm>
                        <a:off x="0" y="0"/>
                        <a:ext cx="707572" cy="146957"/>
                      </a:xfrm>
                      <a:prstGeom prst="rect">
                        <a:avLst/>
                      </a:prstGeom>
                      <a:noFill/>
                      <a:ln w="12700" cap="flat">
                        <a:noFill/>
                        <a:miter lim="400000"/>
                      </a:ln>
                      <a:effectLst/>
                    </wps:spPr>
                    <wps:txbx>
                      <w:txbxContent>
                        <w:p>
                          <w:pPr>
                            <w:pStyle w:val="Body A"/>
                            <w:spacing w:before="20"/>
                            <w:ind w:left="20" w:firstLine="0"/>
                          </w:pPr>
                          <w:r>
                            <w:rPr>
                              <w:rFonts w:ascii="Times New Roman" w:hAnsi="Times New Roman"/>
                              <w:sz w:val="16"/>
                              <w:szCs w:val="16"/>
                              <w:rtl w:val="0"/>
                              <w:lang w:val="pt-PT"/>
                            </w:rPr>
                            <w:t>REFERENCES</w:t>
                          </w:r>
                        </w:p>
                      </w:txbxContent>
                    </wps:txbx>
                    <wps:bodyPr wrap="square" lIns="0" tIns="0" rIns="0" bIns="0" numCol="1" anchor="t">
                      <a:noAutofit/>
                    </wps:bodyPr>
                  </wps:wsp>
                </a:graphicData>
              </a:graphic>
            </wp:anchor>
          </w:drawing>
        </mc:Choice>
        <mc:Fallback>
          <w:pict>
            <v:shape id="_x0000_s1035" type="#_x0000_t202" style="visibility:visible;position:absolute;margin-left:369.4pt;margin-top:65.6pt;width:55.7pt;height:11.6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20"/>
                      <w:ind w:left="20" w:firstLine="0"/>
                    </w:pPr>
                    <w:r>
                      <w:rPr>
                        <w:rFonts w:ascii="Times New Roman" w:hAnsi="Times New Roman"/>
                        <w:sz w:val="16"/>
                        <w:szCs w:val="16"/>
                        <w:rtl w:val="0"/>
                        <w:lang w:val="pt-PT"/>
                      </w:rPr>
                      <w:t>REFERENCES</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6"/>
  </w:abstractNum>
  <w:abstractNum w:abstractNumId="1">
    <w:multiLevelType w:val="hybridMultilevel"/>
    <w:styleLink w:val="Imported Style 6"/>
    <w:lvl w:ilvl="0">
      <w:start w:val="1"/>
      <w:numFmt w:val="decimal"/>
      <w:suff w:val="tab"/>
      <w:lvlText w:val="%1."/>
      <w:lvlJc w:val="left"/>
      <w:pPr>
        <w:ind w:left="613" w:hanging="393"/>
      </w:pPr>
      <w:rPr>
        <w:rFonts w:ascii="Helvetica" w:cs="Helvetica" w:hAnsi="Helvetica" w:eastAsia="Helvetica"/>
        <w:b w:val="0"/>
        <w:bCs w:val="0"/>
        <w:i w:val="0"/>
        <w:iCs w:val="0"/>
        <w:caps w:val="0"/>
        <w:smallCaps w:val="0"/>
        <w:strike w:val="0"/>
        <w:dstrike w:val="0"/>
        <w:outline w:val="0"/>
        <w:emboss w:val="0"/>
        <w:imprint w:val="0"/>
        <w:color w:val="202122"/>
        <w:spacing w:val="0"/>
        <w:w w:val="100"/>
        <w:kern w:val="0"/>
        <w:position w:val="0"/>
        <w:highlight w:val="none"/>
        <w:vertAlign w:val="baseline"/>
      </w:rPr>
    </w:lvl>
    <w:lvl w:ilvl="1">
      <w:start w:val="1"/>
      <w:numFmt w:val="decimal"/>
      <w:suff w:val="tab"/>
      <w:lvlText w:val="%2."/>
      <w:lvlJc w:val="left"/>
      <w:pPr>
        <w:ind w:left="797" w:hanging="357"/>
      </w:pPr>
      <w:rPr>
        <w:rFonts w:ascii="Helvetica" w:cs="Helvetica" w:hAnsi="Helvetica" w:eastAsia="Helvetica"/>
        <w:b w:val="0"/>
        <w:bCs w:val="0"/>
        <w:i w:val="0"/>
        <w:iCs w:val="0"/>
        <w:caps w:val="0"/>
        <w:smallCaps w:val="0"/>
        <w:strike w:val="0"/>
        <w:dstrike w:val="0"/>
        <w:outline w:val="0"/>
        <w:emboss w:val="0"/>
        <w:imprint w:val="0"/>
        <w:color w:val="202122"/>
        <w:spacing w:val="0"/>
        <w:w w:val="100"/>
        <w:kern w:val="0"/>
        <w:position w:val="0"/>
        <w:highlight w:val="none"/>
        <w:vertAlign w:val="baseline"/>
      </w:rPr>
    </w:lvl>
    <w:lvl w:ilvl="2">
      <w:start w:val="1"/>
      <w:numFmt w:val="decimal"/>
      <w:suff w:val="tab"/>
      <w:lvlText w:val="%3."/>
      <w:lvlJc w:val="left"/>
      <w:pPr>
        <w:ind w:left="1017" w:hanging="357"/>
      </w:pPr>
      <w:rPr>
        <w:rFonts w:ascii="Helvetica" w:cs="Helvetica" w:hAnsi="Helvetica" w:eastAsia="Helvetica"/>
        <w:b w:val="0"/>
        <w:bCs w:val="0"/>
        <w:i w:val="0"/>
        <w:iCs w:val="0"/>
        <w:caps w:val="0"/>
        <w:smallCaps w:val="0"/>
        <w:strike w:val="0"/>
        <w:dstrike w:val="0"/>
        <w:outline w:val="0"/>
        <w:emboss w:val="0"/>
        <w:imprint w:val="0"/>
        <w:color w:val="202122"/>
        <w:spacing w:val="0"/>
        <w:w w:val="100"/>
        <w:kern w:val="0"/>
        <w:position w:val="0"/>
        <w:highlight w:val="none"/>
        <w:vertAlign w:val="baseline"/>
      </w:rPr>
    </w:lvl>
    <w:lvl w:ilvl="3">
      <w:start w:val="1"/>
      <w:numFmt w:val="decimal"/>
      <w:suff w:val="tab"/>
      <w:lvlText w:val="%4."/>
      <w:lvlJc w:val="left"/>
      <w:pPr>
        <w:ind w:left="1237" w:hanging="357"/>
      </w:pPr>
      <w:rPr>
        <w:rFonts w:ascii="Helvetica" w:cs="Helvetica" w:hAnsi="Helvetica" w:eastAsia="Helvetica"/>
        <w:b w:val="0"/>
        <w:bCs w:val="0"/>
        <w:i w:val="0"/>
        <w:iCs w:val="0"/>
        <w:caps w:val="0"/>
        <w:smallCaps w:val="0"/>
        <w:strike w:val="0"/>
        <w:dstrike w:val="0"/>
        <w:outline w:val="0"/>
        <w:emboss w:val="0"/>
        <w:imprint w:val="0"/>
        <w:color w:val="202122"/>
        <w:spacing w:val="0"/>
        <w:w w:val="100"/>
        <w:kern w:val="0"/>
        <w:position w:val="0"/>
        <w:highlight w:val="none"/>
        <w:vertAlign w:val="baseline"/>
      </w:rPr>
    </w:lvl>
    <w:lvl w:ilvl="4">
      <w:start w:val="1"/>
      <w:numFmt w:val="decimal"/>
      <w:suff w:val="tab"/>
      <w:lvlText w:val="%5."/>
      <w:lvlJc w:val="left"/>
      <w:pPr>
        <w:ind w:left="1457" w:hanging="357"/>
      </w:pPr>
      <w:rPr>
        <w:rFonts w:ascii="Helvetica" w:cs="Helvetica" w:hAnsi="Helvetica" w:eastAsia="Helvetica"/>
        <w:b w:val="0"/>
        <w:bCs w:val="0"/>
        <w:i w:val="0"/>
        <w:iCs w:val="0"/>
        <w:caps w:val="0"/>
        <w:smallCaps w:val="0"/>
        <w:strike w:val="0"/>
        <w:dstrike w:val="0"/>
        <w:outline w:val="0"/>
        <w:emboss w:val="0"/>
        <w:imprint w:val="0"/>
        <w:color w:val="202122"/>
        <w:spacing w:val="0"/>
        <w:w w:val="100"/>
        <w:kern w:val="0"/>
        <w:position w:val="0"/>
        <w:highlight w:val="none"/>
        <w:vertAlign w:val="baseline"/>
      </w:rPr>
    </w:lvl>
    <w:lvl w:ilvl="5">
      <w:start w:val="1"/>
      <w:numFmt w:val="decimal"/>
      <w:suff w:val="tab"/>
      <w:lvlText w:val="%6."/>
      <w:lvlJc w:val="left"/>
      <w:pPr>
        <w:ind w:left="1677" w:hanging="357"/>
      </w:pPr>
      <w:rPr>
        <w:rFonts w:ascii="Helvetica" w:cs="Helvetica" w:hAnsi="Helvetica" w:eastAsia="Helvetica"/>
        <w:b w:val="0"/>
        <w:bCs w:val="0"/>
        <w:i w:val="0"/>
        <w:iCs w:val="0"/>
        <w:caps w:val="0"/>
        <w:smallCaps w:val="0"/>
        <w:strike w:val="0"/>
        <w:dstrike w:val="0"/>
        <w:outline w:val="0"/>
        <w:emboss w:val="0"/>
        <w:imprint w:val="0"/>
        <w:color w:val="202122"/>
        <w:spacing w:val="0"/>
        <w:w w:val="100"/>
        <w:kern w:val="0"/>
        <w:position w:val="0"/>
        <w:highlight w:val="none"/>
        <w:vertAlign w:val="baseline"/>
      </w:rPr>
    </w:lvl>
    <w:lvl w:ilvl="6">
      <w:start w:val="1"/>
      <w:numFmt w:val="decimal"/>
      <w:suff w:val="tab"/>
      <w:lvlText w:val="%7."/>
      <w:lvlJc w:val="left"/>
      <w:pPr>
        <w:ind w:left="1897" w:hanging="357"/>
      </w:pPr>
      <w:rPr>
        <w:rFonts w:ascii="Helvetica" w:cs="Helvetica" w:hAnsi="Helvetica" w:eastAsia="Helvetica"/>
        <w:b w:val="0"/>
        <w:bCs w:val="0"/>
        <w:i w:val="0"/>
        <w:iCs w:val="0"/>
        <w:caps w:val="0"/>
        <w:smallCaps w:val="0"/>
        <w:strike w:val="0"/>
        <w:dstrike w:val="0"/>
        <w:outline w:val="0"/>
        <w:emboss w:val="0"/>
        <w:imprint w:val="0"/>
        <w:color w:val="202122"/>
        <w:spacing w:val="0"/>
        <w:w w:val="100"/>
        <w:kern w:val="0"/>
        <w:position w:val="0"/>
        <w:highlight w:val="none"/>
        <w:vertAlign w:val="baseline"/>
      </w:rPr>
    </w:lvl>
    <w:lvl w:ilvl="7">
      <w:start w:val="1"/>
      <w:numFmt w:val="decimal"/>
      <w:suff w:val="tab"/>
      <w:lvlText w:val="%8."/>
      <w:lvlJc w:val="left"/>
      <w:pPr>
        <w:ind w:left="2117" w:hanging="357"/>
      </w:pPr>
      <w:rPr>
        <w:rFonts w:ascii="Helvetica" w:cs="Helvetica" w:hAnsi="Helvetica" w:eastAsia="Helvetica"/>
        <w:b w:val="0"/>
        <w:bCs w:val="0"/>
        <w:i w:val="0"/>
        <w:iCs w:val="0"/>
        <w:caps w:val="0"/>
        <w:smallCaps w:val="0"/>
        <w:strike w:val="0"/>
        <w:dstrike w:val="0"/>
        <w:outline w:val="0"/>
        <w:emboss w:val="0"/>
        <w:imprint w:val="0"/>
        <w:color w:val="202122"/>
        <w:spacing w:val="0"/>
        <w:w w:val="100"/>
        <w:kern w:val="0"/>
        <w:position w:val="0"/>
        <w:highlight w:val="none"/>
        <w:vertAlign w:val="baseline"/>
      </w:rPr>
    </w:lvl>
    <w:lvl w:ilvl="8">
      <w:start w:val="1"/>
      <w:numFmt w:val="decimal"/>
      <w:suff w:val="tab"/>
      <w:lvlText w:val="%9."/>
      <w:lvlJc w:val="left"/>
      <w:pPr>
        <w:ind w:left="2337" w:hanging="357"/>
      </w:pPr>
      <w:rPr>
        <w:rFonts w:ascii="Helvetica" w:cs="Helvetica" w:hAnsi="Helvetica" w:eastAsia="Helvetica"/>
        <w:b w:val="0"/>
        <w:bCs w:val="0"/>
        <w:i w:val="0"/>
        <w:iCs w:val="0"/>
        <w:caps w:val="0"/>
        <w:smallCaps w:val="0"/>
        <w:strike w:val="0"/>
        <w:dstrike w:val="0"/>
        <w:outline w:val="0"/>
        <w:emboss w:val="0"/>
        <w:imprint w:val="0"/>
        <w:color w:val="202122"/>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288"/>
          <w:tab w:val="num" w:pos="936"/>
        </w:tabs>
        <w:ind w:left="648" w:hanging="7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88"/>
          <w:tab w:val="left" w:pos="936"/>
          <w:tab w:val="num" w:pos="1728"/>
        </w:tabs>
        <w:ind w:left="1440" w:hanging="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88"/>
          <w:tab w:val="left" w:pos="936"/>
          <w:tab w:val="num" w:pos="2448"/>
        </w:tabs>
        <w:ind w:left="2160" w:hanging="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88"/>
          <w:tab w:val="left" w:pos="936"/>
          <w:tab w:val="num" w:pos="3168"/>
        </w:tabs>
        <w:ind w:left="2880" w:hanging="7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88"/>
          <w:tab w:val="left" w:pos="936"/>
          <w:tab w:val="num" w:pos="3888"/>
        </w:tabs>
        <w:ind w:left="3600" w:hanging="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8"/>
          <w:tab w:val="left" w:pos="936"/>
          <w:tab w:val="num" w:pos="4608"/>
        </w:tabs>
        <w:ind w:left="4320" w:hanging="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8"/>
          <w:tab w:val="left" w:pos="936"/>
          <w:tab w:val="num" w:pos="5328"/>
        </w:tabs>
        <w:ind w:left="5040" w:hanging="7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88"/>
          <w:tab w:val="left" w:pos="936"/>
          <w:tab w:val="num" w:pos="6048"/>
        </w:tabs>
        <w:ind w:left="5760" w:hanging="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8"/>
          <w:tab w:val="left" w:pos="936"/>
          <w:tab w:val="num" w:pos="6768"/>
        </w:tabs>
        <w:ind w:left="6480" w:hanging="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tabs>
          <w:tab w:val="left" w:pos="301"/>
        </w:tabs>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01"/>
        </w:tabs>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01"/>
        </w:tabs>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01"/>
        </w:tabs>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01"/>
        </w:tabs>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01"/>
        </w:tabs>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01"/>
        </w:tabs>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01"/>
        </w:tabs>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01"/>
        </w:tabs>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tabs>
          <w:tab w:val="left" w:pos="878"/>
          <w:tab w:val="left" w:pos="6755" w:leader="dot"/>
        </w:tabs>
        <w:ind w:left="877"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755" w:leader="dot"/>
        </w:tabs>
        <w:ind w:left="11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78"/>
          <w:tab w:val="left" w:pos="6755" w:leader="dot"/>
        </w:tabs>
        <w:ind w:left="18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78"/>
          <w:tab w:val="left" w:pos="6755" w:leader="dot"/>
        </w:tabs>
        <w:ind w:left="26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78"/>
          <w:tab w:val="left" w:pos="6755" w:leader="dot"/>
        </w:tabs>
        <w:ind w:left="333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78"/>
          <w:tab w:val="left" w:pos="6755" w:leader="dot"/>
        </w:tabs>
        <w:ind w:left="405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78"/>
          <w:tab w:val="left" w:pos="6755" w:leader="dot"/>
        </w:tabs>
        <w:ind w:left="47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78"/>
          <w:tab w:val="left" w:pos="6755" w:leader="dot"/>
        </w:tabs>
        <w:ind w:left="54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78"/>
          <w:tab w:val="left" w:pos="6755" w:leader="dot"/>
        </w:tabs>
        <w:ind w:left="62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decimal"/>
        <w:suff w:val="tab"/>
        <w:lvlText w:val="%1."/>
        <w:lvlJc w:val="left"/>
        <w:pPr>
          <w:tabs>
            <w:tab w:val="left" w:pos="878"/>
            <w:tab w:val="left" w:pos="6757" w:leader="dot"/>
          </w:tabs>
          <w:ind w:left="877"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757" w:leader="dot"/>
          </w:tabs>
          <w:ind w:left="11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78"/>
            <w:tab w:val="left" w:pos="6757" w:leader="dot"/>
          </w:tabs>
          <w:ind w:left="18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78"/>
            <w:tab w:val="left" w:pos="6757" w:leader="dot"/>
          </w:tabs>
          <w:ind w:left="26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78"/>
            <w:tab w:val="left" w:pos="6757" w:leader="dot"/>
          </w:tabs>
          <w:ind w:left="333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78"/>
            <w:tab w:val="left" w:pos="6757" w:leader="dot"/>
          </w:tabs>
          <w:ind w:left="405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78"/>
            <w:tab w:val="left" w:pos="6757" w:leader="dot"/>
          </w:tabs>
          <w:ind w:left="47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78"/>
            <w:tab w:val="left" w:pos="6757" w:leader="dot"/>
          </w:tabs>
          <w:ind w:left="54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78"/>
            <w:tab w:val="left" w:pos="6757" w:leader="dot"/>
          </w:tabs>
          <w:ind w:left="62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6"/>
    <w:lvlOverride w:ilvl="0">
      <w:lvl w:ilvl="0">
        <w:start w:val="1"/>
        <w:numFmt w:val="decimal"/>
        <w:suff w:val="tab"/>
        <w:lvlText w:val="%1."/>
        <w:lvlJc w:val="left"/>
        <w:pPr>
          <w:tabs>
            <w:tab w:val="left" w:pos="940"/>
            <w:tab w:val="left" w:pos="941"/>
            <w:tab w:val="left" w:pos="6755" w:leader="dot"/>
          </w:tabs>
          <w:ind w:left="876"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decimal"/>
        <w:suff w:val="tab"/>
        <w:lvlText w:val="%2."/>
        <w:lvlJc w:val="left"/>
        <w:pPr>
          <w:tabs>
            <w:tab w:val="left" w:pos="6755" w:leader="dot"/>
          </w:tabs>
          <w:ind w:left="1178"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decimal"/>
        <w:suff w:val="tab"/>
        <w:lvlText w:val="%3."/>
        <w:lvlJc w:val="left"/>
        <w:pPr>
          <w:tabs>
            <w:tab w:val="left" w:pos="940"/>
            <w:tab w:val="left" w:pos="941"/>
            <w:tab w:val="left" w:pos="6755" w:leader="dot"/>
          </w:tabs>
          <w:ind w:left="1898"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decimal"/>
        <w:suff w:val="tab"/>
        <w:lvlText w:val="%4."/>
        <w:lvlJc w:val="left"/>
        <w:pPr>
          <w:tabs>
            <w:tab w:val="left" w:pos="940"/>
            <w:tab w:val="left" w:pos="941"/>
            <w:tab w:val="left" w:pos="6755" w:leader="dot"/>
          </w:tabs>
          <w:ind w:left="2618"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decimal"/>
        <w:suff w:val="tab"/>
        <w:lvlText w:val="%5."/>
        <w:lvlJc w:val="left"/>
        <w:pPr>
          <w:tabs>
            <w:tab w:val="left" w:pos="940"/>
            <w:tab w:val="left" w:pos="941"/>
            <w:tab w:val="left" w:pos="6755" w:leader="dot"/>
          </w:tabs>
          <w:ind w:left="3338"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decimal"/>
        <w:suff w:val="tab"/>
        <w:lvlText w:val="%6."/>
        <w:lvlJc w:val="left"/>
        <w:pPr>
          <w:tabs>
            <w:tab w:val="left" w:pos="940"/>
            <w:tab w:val="left" w:pos="941"/>
            <w:tab w:val="left" w:pos="6755" w:leader="dot"/>
          </w:tabs>
          <w:ind w:left="4058"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decimal"/>
        <w:suff w:val="tab"/>
        <w:lvlText w:val="%7."/>
        <w:lvlJc w:val="left"/>
        <w:pPr>
          <w:tabs>
            <w:tab w:val="left" w:pos="940"/>
            <w:tab w:val="left" w:pos="941"/>
            <w:tab w:val="left" w:pos="6755" w:leader="dot"/>
          </w:tabs>
          <w:ind w:left="4778"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decimal"/>
        <w:suff w:val="tab"/>
        <w:lvlText w:val="%8."/>
        <w:lvlJc w:val="left"/>
        <w:pPr>
          <w:tabs>
            <w:tab w:val="left" w:pos="940"/>
            <w:tab w:val="left" w:pos="941"/>
            <w:tab w:val="left" w:pos="6755" w:leader="dot"/>
          </w:tabs>
          <w:ind w:left="5498"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decimal"/>
        <w:suff w:val="tab"/>
        <w:lvlText w:val="%9."/>
        <w:lvlJc w:val="left"/>
        <w:pPr>
          <w:tabs>
            <w:tab w:val="left" w:pos="940"/>
            <w:tab w:val="left" w:pos="941"/>
            <w:tab w:val="left" w:pos="6755" w:leader="dot"/>
          </w:tabs>
          <w:ind w:left="6218" w:hanging="4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11">
    <w:abstractNumId w:val="6"/>
    <w:lvlOverride w:ilvl="0">
      <w:lvl w:ilvl="0">
        <w:start w:val="1"/>
        <w:numFmt w:val="decimal"/>
        <w:suff w:val="tab"/>
        <w:lvlText w:val="%1."/>
        <w:lvlJc w:val="left"/>
        <w:pPr>
          <w:tabs>
            <w:tab w:val="left" w:pos="878"/>
            <w:tab w:val="left" w:pos="6617" w:leader="dot"/>
            <w:tab w:val="left" w:pos="6757" w:leader="dot"/>
          </w:tabs>
          <w:ind w:left="877"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617" w:leader="dot"/>
            <w:tab w:val="left" w:pos="6757" w:leader="dot"/>
          </w:tabs>
          <w:ind w:left="11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78"/>
            <w:tab w:val="left" w:pos="6617" w:leader="dot"/>
            <w:tab w:val="left" w:pos="6757" w:leader="dot"/>
          </w:tabs>
          <w:ind w:left="18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78"/>
            <w:tab w:val="left" w:pos="6617" w:leader="dot"/>
            <w:tab w:val="left" w:pos="6757" w:leader="dot"/>
          </w:tabs>
          <w:ind w:left="26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78"/>
            <w:tab w:val="left" w:pos="6617" w:leader="dot"/>
            <w:tab w:val="left" w:pos="6757" w:leader="dot"/>
          </w:tabs>
          <w:ind w:left="333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78"/>
            <w:tab w:val="left" w:pos="6617" w:leader="dot"/>
            <w:tab w:val="left" w:pos="6757" w:leader="dot"/>
          </w:tabs>
          <w:ind w:left="405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78"/>
            <w:tab w:val="left" w:pos="6617" w:leader="dot"/>
            <w:tab w:val="left" w:pos="6757" w:leader="dot"/>
          </w:tabs>
          <w:ind w:left="47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78"/>
            <w:tab w:val="left" w:pos="6617" w:leader="dot"/>
            <w:tab w:val="left" w:pos="6757" w:leader="dot"/>
          </w:tabs>
          <w:ind w:left="54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78"/>
            <w:tab w:val="left" w:pos="6617" w:leader="dot"/>
            <w:tab w:val="left" w:pos="6757" w:leader="dot"/>
          </w:tabs>
          <w:ind w:left="62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6"/>
    <w:lvlOverride w:ilvl="0">
      <w:lvl w:ilvl="0">
        <w:start w:val="1"/>
        <w:numFmt w:val="decimal"/>
        <w:suff w:val="tab"/>
        <w:lvlText w:val="%1."/>
        <w:lvlJc w:val="left"/>
        <w:pPr>
          <w:tabs>
            <w:tab w:val="left" w:pos="878"/>
            <w:tab w:val="left" w:pos="6655" w:leader="dot"/>
            <w:tab w:val="left" w:pos="6757" w:leader="dot"/>
          </w:tabs>
          <w:ind w:left="877"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655" w:leader="dot"/>
            <w:tab w:val="left" w:pos="6757" w:leader="dot"/>
          </w:tabs>
          <w:ind w:left="11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78"/>
            <w:tab w:val="left" w:pos="6655" w:leader="dot"/>
            <w:tab w:val="left" w:pos="6757" w:leader="dot"/>
          </w:tabs>
          <w:ind w:left="18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78"/>
            <w:tab w:val="left" w:pos="6655" w:leader="dot"/>
            <w:tab w:val="left" w:pos="6757" w:leader="dot"/>
          </w:tabs>
          <w:ind w:left="26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78"/>
            <w:tab w:val="left" w:pos="6655" w:leader="dot"/>
            <w:tab w:val="left" w:pos="6757" w:leader="dot"/>
          </w:tabs>
          <w:ind w:left="333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78"/>
            <w:tab w:val="left" w:pos="6655" w:leader="dot"/>
            <w:tab w:val="left" w:pos="6757" w:leader="dot"/>
          </w:tabs>
          <w:ind w:left="405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78"/>
            <w:tab w:val="left" w:pos="6655" w:leader="dot"/>
            <w:tab w:val="left" w:pos="6757" w:leader="dot"/>
          </w:tabs>
          <w:ind w:left="47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78"/>
            <w:tab w:val="left" w:pos="6655" w:leader="dot"/>
            <w:tab w:val="left" w:pos="6757" w:leader="dot"/>
          </w:tabs>
          <w:ind w:left="54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78"/>
            <w:tab w:val="left" w:pos="6655" w:leader="dot"/>
            <w:tab w:val="left" w:pos="6757" w:leader="dot"/>
          </w:tabs>
          <w:ind w:left="62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decimal"/>
        <w:suff w:val="tab"/>
        <w:lvlText w:val="%1."/>
        <w:lvlJc w:val="left"/>
        <w:pPr>
          <w:tabs>
            <w:tab w:val="left" w:pos="878"/>
            <w:tab w:val="left" w:pos="6654" w:leader="dot"/>
            <w:tab w:val="left" w:pos="6757" w:leader="dot"/>
          </w:tabs>
          <w:ind w:left="877"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654" w:leader="dot"/>
            <w:tab w:val="left" w:pos="6757" w:leader="dot"/>
          </w:tabs>
          <w:ind w:left="11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78"/>
            <w:tab w:val="left" w:pos="6654" w:leader="dot"/>
            <w:tab w:val="left" w:pos="6757" w:leader="dot"/>
          </w:tabs>
          <w:ind w:left="18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78"/>
            <w:tab w:val="left" w:pos="6654" w:leader="dot"/>
            <w:tab w:val="left" w:pos="6757" w:leader="dot"/>
          </w:tabs>
          <w:ind w:left="26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78"/>
            <w:tab w:val="left" w:pos="6654" w:leader="dot"/>
            <w:tab w:val="left" w:pos="6757" w:leader="dot"/>
          </w:tabs>
          <w:ind w:left="333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78"/>
            <w:tab w:val="left" w:pos="6654" w:leader="dot"/>
            <w:tab w:val="left" w:pos="6757" w:leader="dot"/>
          </w:tabs>
          <w:ind w:left="405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78"/>
            <w:tab w:val="left" w:pos="6654" w:leader="dot"/>
            <w:tab w:val="left" w:pos="6757" w:leader="dot"/>
          </w:tabs>
          <w:ind w:left="47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78"/>
            <w:tab w:val="left" w:pos="6654" w:leader="dot"/>
            <w:tab w:val="left" w:pos="6757" w:leader="dot"/>
          </w:tabs>
          <w:ind w:left="54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78"/>
            <w:tab w:val="left" w:pos="6654" w:leader="dot"/>
            <w:tab w:val="left" w:pos="6757" w:leader="dot"/>
          </w:tabs>
          <w:ind w:left="62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start w:val="1"/>
        <w:numFmt w:val="decimal"/>
        <w:suff w:val="tab"/>
        <w:lvlText w:val="%1."/>
        <w:lvlJc w:val="left"/>
        <w:pPr>
          <w:tabs>
            <w:tab w:val="left" w:pos="878"/>
            <w:tab w:val="left" w:pos="6656" w:leader="dot"/>
            <w:tab w:val="left" w:pos="6757" w:leader="dot"/>
          </w:tabs>
          <w:ind w:left="877"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656" w:leader="dot"/>
            <w:tab w:val="left" w:pos="6757" w:leader="dot"/>
          </w:tabs>
          <w:ind w:left="11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78"/>
            <w:tab w:val="left" w:pos="6656" w:leader="dot"/>
            <w:tab w:val="left" w:pos="6757" w:leader="dot"/>
          </w:tabs>
          <w:ind w:left="18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78"/>
            <w:tab w:val="left" w:pos="6656" w:leader="dot"/>
            <w:tab w:val="left" w:pos="6757" w:leader="dot"/>
          </w:tabs>
          <w:ind w:left="26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78"/>
            <w:tab w:val="left" w:pos="6656" w:leader="dot"/>
            <w:tab w:val="left" w:pos="6757" w:leader="dot"/>
          </w:tabs>
          <w:ind w:left="333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78"/>
            <w:tab w:val="left" w:pos="6656" w:leader="dot"/>
            <w:tab w:val="left" w:pos="6757" w:leader="dot"/>
          </w:tabs>
          <w:ind w:left="405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78"/>
            <w:tab w:val="left" w:pos="6656" w:leader="dot"/>
            <w:tab w:val="left" w:pos="6757" w:leader="dot"/>
          </w:tabs>
          <w:ind w:left="477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78"/>
            <w:tab w:val="left" w:pos="6656" w:leader="dot"/>
            <w:tab w:val="left" w:pos="6757" w:leader="dot"/>
          </w:tabs>
          <w:ind w:left="549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78"/>
            <w:tab w:val="left" w:pos="6656" w:leader="dot"/>
            <w:tab w:val="left" w:pos="6757" w:leader="dot"/>
          </w:tabs>
          <w:ind w:left="6219" w:hanging="4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A">
    <w:name w:val="None A"/>
    <w:rPr>
      <w:lang w:val="en-US"/>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300" w:right="0" w:hanging="180"/>
      <w:jc w:val="left"/>
      <w:outlineLvl w:val="0"/>
    </w:pP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it-IT"/>
      <w14:textOutline w14:w="12700" w14:cap="flat">
        <w14:noFill/>
        <w14:miter w14:lim="400000"/>
      </w14:textOutline>
      <w14:textFill>
        <w14:solidFill>
          <w14:srgbClr w14:val="000000"/>
        </w14:solidFill>
      </w14:textFill>
    </w:rPr>
  </w:style>
  <w:style w:type="character" w:styleId="None B">
    <w:name w:val="None B"/>
    <w:rPr>
      <w:lang w:val="en-US"/>
    </w:rPr>
  </w:style>
  <w:style w:type="numbering" w:styleId="Imported Style 6">
    <w:name w:val="Imported Style 6"/>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300" w:right="0" w:hanging="300"/>
      <w:jc w:val="left"/>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Numbered">
    <w:name w:val="Numbered"/>
    <w:pPr>
      <w:numPr>
        <w:numId w:val="5"/>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0"/>
      <w:szCs w:val="20"/>
    </w:rPr>
  </w:style>
  <w:style w:type="paragraph" w:styleId="EndNote Bibliography">
    <w:name w:val="EndNote Bibliography"/>
    <w:next w:val="EndNote Bibliograph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character" w:styleId="Link">
    <w:name w:val="Link"/>
    <w:rPr>
      <w:outline w:val="0"/>
      <w:color w:val="0000ff"/>
      <w:u w:val="single" w:color="0000ff"/>
      <w:lang w:val="en-US"/>
      <w14:textFill>
        <w14:solidFill>
          <w14:srgbClr w14:val="0000FF"/>
        </w14:solidFill>
      </w14:textFill>
    </w:rPr>
  </w:style>
  <w:style w:type="character" w:styleId="Hyperlink.1">
    <w:name w:val="Hyperlink.1"/>
    <w:basedOn w:val="Link"/>
    <w:next w:val="Hyperlink.1"/>
    <w:rPr>
      <w:rFonts w:ascii="Times New Roman" w:cs="Times New Roman" w:hAnsi="Times New Roman" w:eastAsia="Times New Roman"/>
      <w:outline w:val="0"/>
      <w:color w:val="000000"/>
      <w:sz w:val="20"/>
      <w:szCs w:val="20"/>
      <w:u w:color="000000"/>
      <w14:textFill>
        <w14:solidFill>
          <w14:srgbClr w14:val="000000"/>
        </w14:solidFill>
      </w14:textFill>
    </w:rPr>
  </w:style>
  <w:style w:type="numbering" w:styleId="Imported Style 3">
    <w:name w:val="Imported Style 3"/>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image" Target="media/image4.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