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1FB2" w14:textId="77777777" w:rsidR="00F411A5" w:rsidRDefault="00F411A5" w:rsidP="00F411A5">
      <w:pPr>
        <w:jc w:val="center"/>
        <w:rPr>
          <w:sz w:val="40"/>
          <w:szCs w:val="40"/>
        </w:rPr>
      </w:pPr>
    </w:p>
    <w:p w14:paraId="0A3BBCAC" w14:textId="1FB4D550" w:rsidR="00F411A5" w:rsidRDefault="00F411A5" w:rsidP="00F411A5">
      <w:pPr>
        <w:jc w:val="center"/>
        <w:rPr>
          <w:sz w:val="40"/>
          <w:szCs w:val="40"/>
        </w:rPr>
      </w:pPr>
      <w:r w:rsidRPr="00F411A5">
        <w:rPr>
          <w:sz w:val="40"/>
          <w:szCs w:val="40"/>
        </w:rPr>
        <w:t>Brainstorming and Ideation Phase</w:t>
      </w:r>
    </w:p>
    <w:p w14:paraId="5424B807" w14:textId="77777777" w:rsidR="00F411A5" w:rsidRPr="00F411A5" w:rsidRDefault="00F411A5" w:rsidP="00F411A5">
      <w:pPr>
        <w:jc w:val="center"/>
        <w:rPr>
          <w:sz w:val="40"/>
          <w:szCs w:val="40"/>
        </w:rPr>
      </w:pPr>
    </w:p>
    <w:p w14:paraId="12BD9819" w14:textId="690894C2" w:rsidR="00F411A5" w:rsidRPr="00F411A5" w:rsidRDefault="00F411A5" w:rsidP="00F411A5">
      <w:pPr>
        <w:spacing w:after="0"/>
        <w:jc w:val="both"/>
        <w:rPr>
          <w:sz w:val="24"/>
          <w:szCs w:val="24"/>
        </w:rPr>
      </w:pPr>
      <w:r w:rsidRPr="00F411A5">
        <w:rPr>
          <w:sz w:val="24"/>
          <w:szCs w:val="24"/>
        </w:rPr>
        <w:t>The development of SB Stocks began with an extensive brainstorming and ideation process aimed at identifying a real-world problem that could be solved using modern web technologies while providing educational value to users. During the initial discussions, the team observed that many individuals are interested in stock market trading but hesitate to participate due to the financial risks associated with real investments. Beginners often lack practical experience and are unable to test their strategies in a safe environment before investing actual money.</w:t>
      </w:r>
    </w:p>
    <w:p w14:paraId="78EE03B0" w14:textId="2B164E02" w:rsidR="00F411A5" w:rsidRPr="00F411A5" w:rsidRDefault="00F411A5" w:rsidP="00F411A5">
      <w:pPr>
        <w:spacing w:after="0"/>
        <w:jc w:val="both"/>
        <w:rPr>
          <w:sz w:val="24"/>
          <w:szCs w:val="24"/>
        </w:rPr>
      </w:pPr>
      <w:r w:rsidRPr="00F411A5">
        <w:rPr>
          <w:sz w:val="24"/>
          <w:szCs w:val="24"/>
        </w:rPr>
        <w:t xml:space="preserve">To address this challenge, the concept of a paper trading platform was proposed. The idea was to create a web-based application that would simulate real stock market conditions while allowing users to trade using virtual currency instead of real funds. This approach would enable users to understand market </w:t>
      </w:r>
      <w:proofErr w:type="spellStart"/>
      <w:r w:rsidRPr="00F411A5">
        <w:rPr>
          <w:sz w:val="24"/>
          <w:szCs w:val="24"/>
        </w:rPr>
        <w:t>behavior</w:t>
      </w:r>
      <w:proofErr w:type="spellEnd"/>
      <w:r w:rsidRPr="00F411A5">
        <w:rPr>
          <w:sz w:val="24"/>
          <w:szCs w:val="24"/>
        </w:rPr>
        <w:t>, practice investment strategies, and improve decision-making skills without financial consequences.</w:t>
      </w:r>
    </w:p>
    <w:p w14:paraId="3708453A" w14:textId="11BB674A" w:rsidR="00F411A5" w:rsidRPr="00F411A5" w:rsidRDefault="00F411A5" w:rsidP="00F411A5">
      <w:pPr>
        <w:spacing w:after="0"/>
        <w:jc w:val="both"/>
        <w:rPr>
          <w:sz w:val="24"/>
          <w:szCs w:val="24"/>
        </w:rPr>
      </w:pPr>
      <w:r w:rsidRPr="00F411A5">
        <w:rPr>
          <w:sz w:val="24"/>
          <w:szCs w:val="24"/>
        </w:rPr>
        <w:t>Several ideas and feature sets were evaluated during this phase. The team considered functionalities such as user authentication, virtual wallet management, portfolio tracking, stock watchlists, transaction history, and real-time market data integration. After evaluating user needs and project feasibility, these features were selected as the core components of the system.</w:t>
      </w:r>
    </w:p>
    <w:p w14:paraId="6BCF1AC7" w14:textId="5D763D13" w:rsidR="00F411A5" w:rsidRPr="00F411A5" w:rsidRDefault="00F411A5" w:rsidP="00F411A5">
      <w:pPr>
        <w:spacing w:after="0"/>
        <w:jc w:val="both"/>
        <w:rPr>
          <w:sz w:val="24"/>
          <w:szCs w:val="24"/>
        </w:rPr>
      </w:pPr>
      <w:r w:rsidRPr="00F411A5">
        <w:rPr>
          <w:sz w:val="24"/>
          <w:szCs w:val="24"/>
        </w:rPr>
        <w:t>The team also focused on identifying the target audience for the application. The primary users were determined to be students, beginner investors, stock market enthusiasts, and individuals who wanted to experiment with trading strategies before entering real financial markets. The platform was designed to provide a learning-oriented environment that balances simplicity with realistic trading experiences.</w:t>
      </w:r>
    </w:p>
    <w:p w14:paraId="434654E3" w14:textId="1C11EEC7" w:rsidR="00F411A5" w:rsidRPr="00F411A5" w:rsidRDefault="00F411A5" w:rsidP="00F411A5">
      <w:pPr>
        <w:spacing w:after="0"/>
        <w:jc w:val="both"/>
        <w:rPr>
          <w:sz w:val="24"/>
          <w:szCs w:val="24"/>
        </w:rPr>
      </w:pPr>
      <w:r w:rsidRPr="00F411A5">
        <w:rPr>
          <w:sz w:val="24"/>
          <w:szCs w:val="24"/>
        </w:rPr>
        <w:t xml:space="preserve">Multiple technology stacks were </w:t>
      </w:r>
      <w:proofErr w:type="spellStart"/>
      <w:r w:rsidRPr="00F411A5">
        <w:rPr>
          <w:sz w:val="24"/>
          <w:szCs w:val="24"/>
        </w:rPr>
        <w:t>analyzed</w:t>
      </w:r>
      <w:proofErr w:type="spellEnd"/>
      <w:r w:rsidRPr="00F411A5">
        <w:rPr>
          <w:sz w:val="24"/>
          <w:szCs w:val="24"/>
        </w:rPr>
        <w:t xml:space="preserve"> during the ideation process. After comparing different options, the MERN stack consisting of MongoDB, Express.js, React.js, and Node.js was chosen due to its scalability, flexibility, strong community support, and suitability for building modern full-stack web applications. React was selected for creating a dynamic and responsive user interface, while Node.js and Express.js were chosen to handle backend services and API management efficiently. MongoDB was selected for storing user information, portfolio details, transaction records, and stock-related data.</w:t>
      </w:r>
    </w:p>
    <w:p w14:paraId="588067D5" w14:textId="7701F8D8" w:rsidR="00F411A5" w:rsidRPr="00F411A5" w:rsidRDefault="00F411A5" w:rsidP="00F411A5">
      <w:pPr>
        <w:spacing w:after="0"/>
        <w:jc w:val="both"/>
        <w:rPr>
          <w:sz w:val="24"/>
          <w:szCs w:val="24"/>
        </w:rPr>
      </w:pPr>
      <w:r w:rsidRPr="00F411A5">
        <w:rPr>
          <w:sz w:val="24"/>
          <w:szCs w:val="24"/>
        </w:rPr>
        <w:t xml:space="preserve">Another important objective of the brainstorming phase was to design an intuitive and user-friendly interface that could simplify complex financial concepts for beginners. The team discussed various dashboard layouts, navigation structures, and visualization methods to ensure users could easily monitor their investments, </w:t>
      </w:r>
      <w:proofErr w:type="spellStart"/>
      <w:r w:rsidRPr="00F411A5">
        <w:rPr>
          <w:sz w:val="24"/>
          <w:szCs w:val="24"/>
        </w:rPr>
        <w:t>analyze</w:t>
      </w:r>
      <w:proofErr w:type="spellEnd"/>
      <w:r w:rsidRPr="00F411A5">
        <w:rPr>
          <w:sz w:val="24"/>
          <w:szCs w:val="24"/>
        </w:rPr>
        <w:t xml:space="preserve"> performance, and make informed decisions.</w:t>
      </w:r>
    </w:p>
    <w:p w14:paraId="41B7A2E9" w14:textId="21B46B49" w:rsidR="00F411A5" w:rsidRPr="00F411A5" w:rsidRDefault="00F411A5" w:rsidP="00F411A5">
      <w:pPr>
        <w:spacing w:after="0"/>
        <w:jc w:val="both"/>
        <w:rPr>
          <w:sz w:val="24"/>
          <w:szCs w:val="24"/>
        </w:rPr>
      </w:pPr>
      <w:r w:rsidRPr="00F411A5">
        <w:rPr>
          <w:sz w:val="24"/>
          <w:szCs w:val="24"/>
        </w:rPr>
        <w:t xml:space="preserve">The ideation process also included discussions regarding future scalability and enhancements. Potential improvements such as AI-powered stock recommendations, advanced chart analysis, live market updates using </w:t>
      </w:r>
      <w:proofErr w:type="spellStart"/>
      <w:r w:rsidRPr="00F411A5">
        <w:rPr>
          <w:sz w:val="24"/>
          <w:szCs w:val="24"/>
        </w:rPr>
        <w:t>WebSockets</w:t>
      </w:r>
      <w:proofErr w:type="spellEnd"/>
      <w:r w:rsidRPr="00F411A5">
        <w:rPr>
          <w:sz w:val="24"/>
          <w:szCs w:val="24"/>
        </w:rPr>
        <w:t>, mobile application support, social trading features, and predictive analytics were identified as future development opportunities.</w:t>
      </w:r>
    </w:p>
    <w:p w14:paraId="37518B6A" w14:textId="3CF1AE38" w:rsidR="00913FF4" w:rsidRPr="00F411A5" w:rsidRDefault="00F411A5" w:rsidP="00F411A5">
      <w:pPr>
        <w:spacing w:after="0"/>
        <w:jc w:val="both"/>
        <w:rPr>
          <w:sz w:val="24"/>
          <w:szCs w:val="24"/>
        </w:rPr>
      </w:pPr>
      <w:r w:rsidRPr="00F411A5">
        <w:rPr>
          <w:sz w:val="24"/>
          <w:szCs w:val="24"/>
        </w:rPr>
        <w:t>At the conclusion of the brainstorming and ideation phase, a clear project vision, system architecture, feature roadmap, and implementation strategy were established. This phase played a crucial role in defining the objectives and technical direction of SB Stocks, ensuring that the final product would provide both educational value and a realistic stock trading simulation experience for users.</w:t>
      </w:r>
    </w:p>
    <w:sectPr w:rsidR="00913FF4" w:rsidRPr="00F41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A5"/>
    <w:rsid w:val="005959BF"/>
    <w:rsid w:val="00913FF4"/>
    <w:rsid w:val="00F411A5"/>
    <w:rsid w:val="00F93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50C3"/>
  <w15:chartTrackingRefBased/>
  <w15:docId w15:val="{C7EB5296-6A88-4865-A9A5-07994846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A5"/>
    <w:rPr>
      <w:rFonts w:eastAsiaTheme="majorEastAsia" w:cstheme="majorBidi"/>
      <w:color w:val="272727" w:themeColor="text1" w:themeTint="D8"/>
    </w:rPr>
  </w:style>
  <w:style w:type="paragraph" w:styleId="Title">
    <w:name w:val="Title"/>
    <w:basedOn w:val="Normal"/>
    <w:next w:val="Normal"/>
    <w:link w:val="TitleChar"/>
    <w:uiPriority w:val="10"/>
    <w:qFormat/>
    <w:rsid w:val="00F41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A5"/>
    <w:pPr>
      <w:spacing w:before="160"/>
      <w:jc w:val="center"/>
    </w:pPr>
    <w:rPr>
      <w:i/>
      <w:iCs/>
      <w:color w:val="404040" w:themeColor="text1" w:themeTint="BF"/>
    </w:rPr>
  </w:style>
  <w:style w:type="character" w:customStyle="1" w:styleId="QuoteChar">
    <w:name w:val="Quote Char"/>
    <w:basedOn w:val="DefaultParagraphFont"/>
    <w:link w:val="Quote"/>
    <w:uiPriority w:val="29"/>
    <w:rsid w:val="00F411A5"/>
    <w:rPr>
      <w:i/>
      <w:iCs/>
      <w:color w:val="404040" w:themeColor="text1" w:themeTint="BF"/>
    </w:rPr>
  </w:style>
  <w:style w:type="paragraph" w:styleId="ListParagraph">
    <w:name w:val="List Paragraph"/>
    <w:basedOn w:val="Normal"/>
    <w:uiPriority w:val="34"/>
    <w:qFormat/>
    <w:rsid w:val="00F411A5"/>
    <w:pPr>
      <w:ind w:left="720"/>
      <w:contextualSpacing/>
    </w:pPr>
  </w:style>
  <w:style w:type="character" w:styleId="IntenseEmphasis">
    <w:name w:val="Intense Emphasis"/>
    <w:basedOn w:val="DefaultParagraphFont"/>
    <w:uiPriority w:val="21"/>
    <w:qFormat/>
    <w:rsid w:val="00F411A5"/>
    <w:rPr>
      <w:i/>
      <w:iCs/>
      <w:color w:val="2F5496" w:themeColor="accent1" w:themeShade="BF"/>
    </w:rPr>
  </w:style>
  <w:style w:type="paragraph" w:styleId="IntenseQuote">
    <w:name w:val="Intense Quote"/>
    <w:basedOn w:val="Normal"/>
    <w:next w:val="Normal"/>
    <w:link w:val="IntenseQuoteChar"/>
    <w:uiPriority w:val="30"/>
    <w:qFormat/>
    <w:rsid w:val="00F41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1A5"/>
    <w:rPr>
      <w:i/>
      <w:iCs/>
      <w:color w:val="2F5496" w:themeColor="accent1" w:themeShade="BF"/>
    </w:rPr>
  </w:style>
  <w:style w:type="character" w:styleId="IntenseReference">
    <w:name w:val="Intense Reference"/>
    <w:basedOn w:val="DefaultParagraphFont"/>
    <w:uiPriority w:val="32"/>
    <w:qFormat/>
    <w:rsid w:val="00F41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yarroju giresh</dc:creator>
  <cp:keywords/>
  <dc:description/>
  <cp:lastModifiedBy>yarroju giresh</cp:lastModifiedBy>
  <cp:revision>1</cp:revision>
  <dcterms:created xsi:type="dcterms:W3CDTF">2026-07-15T08:43:00Z</dcterms:created>
  <dcterms:modified xsi:type="dcterms:W3CDTF">2026-07-15T08:46:00Z</dcterms:modified>
</cp:coreProperties>
</file>