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679" w:rsidRPr="0013040E" w:rsidRDefault="00801679">
      <w:pPr>
        <w:pStyle w:val="Title"/>
        <w:jc w:val="center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769DC52" wp14:editId="0335E55F">
            <wp:simplePos x="0" y="0"/>
            <wp:positionH relativeFrom="margin">
              <wp:align>center</wp:align>
            </wp:positionH>
            <wp:positionV relativeFrom="paragraph">
              <wp:posOffset>-539750</wp:posOffset>
            </wp:positionV>
            <wp:extent cx="828317" cy="806295"/>
            <wp:effectExtent l="0" t="0" r="0" b="0"/>
            <wp:wrapNone/>
            <wp:docPr id="1" name="Picture 1" descr="C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M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317" cy="8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679" w:rsidRPr="0013040E" w:rsidRDefault="00801679">
      <w:pPr>
        <w:pStyle w:val="Title"/>
        <w:jc w:val="center"/>
        <w:rPr>
          <w:rFonts w:ascii="Segoe UI" w:hAnsi="Segoe UI" w:cs="Segoe UI"/>
          <w:sz w:val="20"/>
          <w:szCs w:val="20"/>
        </w:rPr>
      </w:pPr>
    </w:p>
    <w:p w:rsidR="00790E8D" w:rsidRPr="00DB778F" w:rsidRDefault="001607DC" w:rsidP="00FA7DE7">
      <w:pPr>
        <w:pStyle w:val="Title"/>
        <w:spacing w:after="0"/>
        <w:jc w:val="center"/>
        <w:rPr>
          <w:rFonts w:ascii="Segoe UI" w:hAnsi="Segoe UI" w:cs="Segoe UI"/>
          <w:b/>
          <w:sz w:val="24"/>
          <w:szCs w:val="20"/>
        </w:rPr>
      </w:pPr>
      <w:r w:rsidRPr="00DB778F">
        <w:rPr>
          <w:rFonts w:ascii="Segoe UI" w:hAnsi="Segoe UI" w:cs="Segoe UI"/>
          <w:b/>
          <w:sz w:val="24"/>
          <w:szCs w:val="20"/>
        </w:rPr>
        <w:t>Dr. Manjunatha C</w:t>
      </w:r>
    </w:p>
    <w:p w:rsidR="0013040E" w:rsidRDefault="0013040E" w:rsidP="00801679">
      <w:pPr>
        <w:pStyle w:val="NormalWeb"/>
        <w:spacing w:before="0" w:beforeAutospacing="0" w:after="0" w:afterAutospacing="0"/>
        <w:jc w:val="center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Senior Technology Consultant &amp; R&amp;D Strategist |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for Energy, Environment, Biomedical, Engineering &amp; Agricultural Applications </w:t>
      </w:r>
    </w:p>
    <w:p w:rsidR="00801679" w:rsidRPr="0013040E" w:rsidRDefault="00801679" w:rsidP="00801679">
      <w:pPr>
        <w:pStyle w:val="NormalWeb"/>
        <w:spacing w:before="0" w:beforeAutospacing="0" w:after="0" w:afterAutospacing="0"/>
        <w:jc w:val="center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color w:val="000000"/>
          <w:kern w:val="24"/>
          <w:sz w:val="20"/>
          <w:szCs w:val="20"/>
          <w:lang w:val="en-GB"/>
        </w:rPr>
        <w:t xml:space="preserve">Associate Professor, Department of Chemistry </w:t>
      </w:r>
      <w:r w:rsidRPr="0013040E">
        <w:rPr>
          <w:rFonts w:ascii="Segoe UI" w:hAnsi="Segoe UI" w:cs="Segoe UI"/>
          <w:sz w:val="20"/>
          <w:szCs w:val="20"/>
        </w:rPr>
        <w:t>|</w:t>
      </w:r>
      <w:r w:rsidRPr="0013040E">
        <w:rPr>
          <w:rFonts w:ascii="Segoe UI" w:hAnsi="Segoe UI" w:cs="Segoe UI"/>
          <w:sz w:val="20"/>
          <w:szCs w:val="20"/>
        </w:rPr>
        <w:t xml:space="preserve"> </w:t>
      </w:r>
      <w:r w:rsidRPr="0013040E">
        <w:rPr>
          <w:rFonts w:ascii="Segoe UI" w:hAnsi="Segoe UI" w:cs="Segoe UI"/>
          <w:color w:val="000000"/>
          <w:kern w:val="24"/>
          <w:sz w:val="20"/>
          <w:szCs w:val="20"/>
          <w:lang w:val="en-GB"/>
        </w:rPr>
        <w:t xml:space="preserve">Coordinator, Centre of Excellence in </w:t>
      </w:r>
      <w:proofErr w:type="spellStart"/>
      <w:r w:rsidRPr="0013040E">
        <w:rPr>
          <w:rFonts w:ascii="Segoe UI" w:hAnsi="Segoe UI" w:cs="Segoe UI"/>
          <w:color w:val="000000"/>
          <w:kern w:val="24"/>
          <w:sz w:val="20"/>
          <w:szCs w:val="20"/>
          <w:lang w:val="en-GB"/>
        </w:rPr>
        <w:t>Nanomaterials</w:t>
      </w:r>
      <w:proofErr w:type="spellEnd"/>
      <w:r w:rsidRPr="0013040E">
        <w:rPr>
          <w:rFonts w:ascii="Segoe UI" w:hAnsi="Segoe UI" w:cs="Segoe UI"/>
          <w:color w:val="000000"/>
          <w:kern w:val="24"/>
          <w:sz w:val="20"/>
          <w:szCs w:val="20"/>
          <w:lang w:val="en-GB"/>
        </w:rPr>
        <w:t xml:space="preserve"> and Devices (CND) </w:t>
      </w:r>
      <w:r w:rsidRPr="0013040E">
        <w:rPr>
          <w:rFonts w:ascii="Segoe UI" w:hAnsi="Segoe UI" w:cs="Segoe UI"/>
          <w:sz w:val="20"/>
          <w:szCs w:val="20"/>
        </w:rPr>
        <w:t>|</w:t>
      </w:r>
      <w:r w:rsidRPr="0013040E">
        <w:rPr>
          <w:rFonts w:ascii="Segoe UI" w:hAnsi="Segoe UI" w:cs="Segoe UI"/>
          <w:color w:val="000000"/>
          <w:kern w:val="24"/>
          <w:sz w:val="20"/>
          <w:szCs w:val="20"/>
          <w:lang w:val="en-GB"/>
        </w:rPr>
        <w:t>RV College of Engineering,</w:t>
      </w:r>
    </w:p>
    <w:p w:rsidR="00790E8D" w:rsidRPr="0013040E" w:rsidRDefault="001607DC" w:rsidP="00801679">
      <w:pPr>
        <w:jc w:val="center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>Email: manju.chem20@gmail.com | Phone: +91 9036651277 | Bengaluru, India</w:t>
      </w:r>
    </w:p>
    <w:p w:rsidR="00790E8D" w:rsidRPr="0013040E" w:rsidRDefault="00790E8D">
      <w:pPr>
        <w:rPr>
          <w:rFonts w:ascii="Segoe UI" w:hAnsi="Segoe UI" w:cs="Segoe UI"/>
          <w:sz w:val="20"/>
          <w:szCs w:val="20"/>
        </w:rPr>
      </w:pPr>
    </w:p>
    <w:p w:rsidR="00790E8D" w:rsidRPr="0013040E" w:rsidRDefault="001607DC">
      <w:pPr>
        <w:pStyle w:val="Heading1Custom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>1. Professional Positioning</w:t>
      </w:r>
    </w:p>
    <w:p w:rsidR="00DB778F" w:rsidRPr="00DB778F" w:rsidRDefault="00DB778F" w:rsidP="00DB778F">
      <w:pPr>
        <w:spacing w:before="100" w:beforeAutospacing="1" w:after="100" w:afterAutospacing="1"/>
        <w:jc w:val="both"/>
        <w:rPr>
          <w:rFonts w:ascii="Segoe UI" w:hAnsi="Segoe UI" w:cs="Segoe UI"/>
          <w:sz w:val="20"/>
        </w:rPr>
      </w:pPr>
      <w:r w:rsidRPr="00DB778F">
        <w:rPr>
          <w:rFonts w:ascii="Segoe UI" w:hAnsi="Segoe UI" w:cs="Segoe UI"/>
          <w:sz w:val="20"/>
        </w:rPr>
        <w:t xml:space="preserve">I am a technology strategist and applied research expert with over 20 years of experience in translating advanced </w:t>
      </w:r>
      <w:proofErr w:type="spellStart"/>
      <w:r w:rsidRPr="00DB778F">
        <w:rPr>
          <w:rFonts w:ascii="Segoe UI" w:hAnsi="Segoe UI" w:cs="Segoe UI"/>
          <w:sz w:val="20"/>
        </w:rPr>
        <w:t>nanomaterials</w:t>
      </w:r>
      <w:proofErr w:type="spellEnd"/>
      <w:r w:rsidRPr="00DB778F">
        <w:rPr>
          <w:rFonts w:ascii="Segoe UI" w:hAnsi="Segoe UI" w:cs="Segoe UI"/>
          <w:sz w:val="20"/>
        </w:rPr>
        <w:t xml:space="preserve"> and electrochemistry into </w:t>
      </w:r>
      <w:r w:rsidRPr="00DB778F">
        <w:rPr>
          <w:rFonts w:ascii="Segoe UI" w:hAnsi="Segoe UI" w:cs="Segoe UI"/>
          <w:b/>
          <w:bCs/>
          <w:sz w:val="20"/>
        </w:rPr>
        <w:t>scalable, industry-ready solutions</w:t>
      </w:r>
      <w:r w:rsidRPr="00DB778F">
        <w:rPr>
          <w:rFonts w:ascii="Segoe UI" w:hAnsi="Segoe UI" w:cs="Segoe UI"/>
          <w:sz w:val="20"/>
        </w:rPr>
        <w:t xml:space="preserve">. As Head of the Centre of Excellence in </w:t>
      </w:r>
      <w:proofErr w:type="spellStart"/>
      <w:r w:rsidRPr="00DB778F">
        <w:rPr>
          <w:rFonts w:ascii="Segoe UI" w:hAnsi="Segoe UI" w:cs="Segoe UI"/>
          <w:sz w:val="20"/>
        </w:rPr>
        <w:t>Nanomaterials</w:t>
      </w:r>
      <w:proofErr w:type="spellEnd"/>
      <w:r w:rsidRPr="00DB778F">
        <w:rPr>
          <w:rFonts w:ascii="Segoe UI" w:hAnsi="Segoe UI" w:cs="Segoe UI"/>
          <w:sz w:val="20"/>
        </w:rPr>
        <w:t xml:space="preserve"> and Devices (CND) at RV College of Engineering, Bengaluru, I specialize in bridging </w:t>
      </w:r>
      <w:r w:rsidRPr="00DB778F">
        <w:rPr>
          <w:rFonts w:ascii="Segoe UI" w:hAnsi="Segoe UI" w:cs="Segoe UI"/>
          <w:b/>
          <w:bCs/>
          <w:sz w:val="20"/>
        </w:rPr>
        <w:t>lab-to-market innovation</w:t>
      </w:r>
      <w:r w:rsidRPr="00DB778F">
        <w:rPr>
          <w:rFonts w:ascii="Segoe UI" w:hAnsi="Segoe UI" w:cs="Segoe UI"/>
          <w:sz w:val="20"/>
        </w:rPr>
        <w:t xml:space="preserve"> across energy storage (Li-ion batteries, </w:t>
      </w:r>
      <w:proofErr w:type="spellStart"/>
      <w:r w:rsidRPr="00DB778F">
        <w:rPr>
          <w:rFonts w:ascii="Segoe UI" w:hAnsi="Segoe UI" w:cs="Segoe UI"/>
          <w:sz w:val="20"/>
        </w:rPr>
        <w:t>supercapacitors</w:t>
      </w:r>
      <w:proofErr w:type="spellEnd"/>
      <w:r w:rsidRPr="00DB778F">
        <w:rPr>
          <w:rFonts w:ascii="Segoe UI" w:hAnsi="Segoe UI" w:cs="Segoe UI"/>
          <w:sz w:val="20"/>
        </w:rPr>
        <w:t xml:space="preserve">), green hydrogen, sensors, and industrial </w:t>
      </w:r>
      <w:proofErr w:type="spellStart"/>
      <w:r w:rsidRPr="00DB778F">
        <w:rPr>
          <w:rFonts w:ascii="Segoe UI" w:hAnsi="Segoe UI" w:cs="Segoe UI"/>
          <w:sz w:val="20"/>
        </w:rPr>
        <w:t>nanomaterials</w:t>
      </w:r>
      <w:proofErr w:type="spellEnd"/>
      <w:r w:rsidRPr="00DB778F">
        <w:rPr>
          <w:rFonts w:ascii="Segoe UI" w:hAnsi="Segoe UI" w:cs="Segoe UI"/>
          <w:sz w:val="20"/>
        </w:rPr>
        <w:t>.</w:t>
      </w:r>
    </w:p>
    <w:p w:rsidR="00DB778F" w:rsidRPr="00DB778F" w:rsidRDefault="00DB778F" w:rsidP="00DB778F">
      <w:pPr>
        <w:spacing w:before="100" w:beforeAutospacing="1" w:after="100" w:afterAutospacing="1"/>
        <w:jc w:val="both"/>
        <w:rPr>
          <w:rFonts w:ascii="Segoe UI" w:hAnsi="Segoe UI" w:cs="Segoe UI"/>
          <w:sz w:val="20"/>
        </w:rPr>
      </w:pPr>
      <w:r w:rsidRPr="00DB778F">
        <w:rPr>
          <w:rFonts w:ascii="Segoe UI" w:hAnsi="Segoe UI" w:cs="Segoe UI"/>
          <w:sz w:val="20"/>
        </w:rPr>
        <w:t xml:space="preserve">With established expertise in </w:t>
      </w:r>
      <w:r w:rsidRPr="00DB778F">
        <w:rPr>
          <w:rFonts w:ascii="Segoe UI" w:hAnsi="Segoe UI" w:cs="Segoe UI"/>
          <w:b/>
          <w:bCs/>
          <w:sz w:val="20"/>
        </w:rPr>
        <w:t>500+ nanomaterial systems</w:t>
      </w:r>
      <w:r w:rsidRPr="00DB778F">
        <w:rPr>
          <w:rFonts w:ascii="Segoe UI" w:hAnsi="Segoe UI" w:cs="Segoe UI"/>
          <w:sz w:val="20"/>
        </w:rPr>
        <w:t xml:space="preserve">, 120+ publications, and patented technologies, I work closely with industry partners in EVs, clean energy, coatings, catalysts, and biomedical sectors to </w:t>
      </w:r>
      <w:r w:rsidRPr="00DB778F">
        <w:rPr>
          <w:rFonts w:ascii="Segoe UI" w:hAnsi="Segoe UI" w:cs="Segoe UI"/>
          <w:b/>
          <w:bCs/>
          <w:sz w:val="20"/>
        </w:rPr>
        <w:t>accelerate R&amp;D, optimize prototypes, and enable commercialization</w:t>
      </w:r>
      <w:r w:rsidRPr="00DB778F">
        <w:rPr>
          <w:rFonts w:ascii="Segoe UI" w:hAnsi="Segoe UI" w:cs="Segoe UI"/>
          <w:sz w:val="20"/>
        </w:rPr>
        <w:t>.</w:t>
      </w:r>
    </w:p>
    <w:p w:rsidR="00790E8D" w:rsidRPr="0013040E" w:rsidRDefault="001607DC">
      <w:pPr>
        <w:pStyle w:val="Heading1Custom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>2. Core Technical Expertise</w:t>
      </w:r>
    </w:p>
    <w:p w:rsidR="00751E3E" w:rsidRPr="0013040E" w:rsidRDefault="00751E3E" w:rsidP="00751E3E">
      <w:pPr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Design, engineering, and scale-up of high-performance electrode materials for lithium-ion batteries and asymmetric </w:t>
      </w:r>
      <w:proofErr w:type="spellStart"/>
      <w:r w:rsidRPr="0013040E">
        <w:rPr>
          <w:rFonts w:ascii="Segoe UI" w:hAnsi="Segoe UI" w:cs="Segoe UI"/>
          <w:sz w:val="20"/>
          <w:szCs w:val="20"/>
        </w:rPr>
        <w:t>supercapacitors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</w:t>
      </w:r>
    </w:p>
    <w:p w:rsidR="00751E3E" w:rsidRPr="0013040E" w:rsidRDefault="00751E3E" w:rsidP="00751E3E">
      <w:pPr>
        <w:ind w:left="360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51E3E">
      <w:pPr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Development of transition metal oxides, </w:t>
      </w:r>
      <w:proofErr w:type="spellStart"/>
      <w:r w:rsidRPr="0013040E">
        <w:rPr>
          <w:rFonts w:ascii="Segoe UI" w:hAnsi="Segoe UI" w:cs="Segoe UI"/>
          <w:sz w:val="20"/>
          <w:szCs w:val="20"/>
        </w:rPr>
        <w:t>chalcogenides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, and hybrid carbon–inorganic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nanocomposites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for advanced energy storage and conversion systems </w:t>
      </w:r>
    </w:p>
    <w:p w:rsidR="00751E3E" w:rsidRPr="0013040E" w:rsidRDefault="00751E3E" w:rsidP="00751E3E">
      <w:pPr>
        <w:ind w:left="360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51E3E">
      <w:pPr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Synthesis and optimization of catalytic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for green hydrogen production (HER/OER applications) </w:t>
      </w:r>
    </w:p>
    <w:p w:rsidR="00751E3E" w:rsidRPr="0013040E" w:rsidRDefault="00751E3E" w:rsidP="00751E3E">
      <w:pPr>
        <w:ind w:left="360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51E3E">
      <w:pPr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Engineering of high-sensitivity electrochemical and gas sensors for biomedical diagnostics (e.g., glucose, uric acid, vitamin C) and environmental monitoring (heavy metals, toxic ions, and gases) </w:t>
      </w:r>
    </w:p>
    <w:p w:rsidR="00751E3E" w:rsidRPr="0013040E" w:rsidRDefault="00751E3E" w:rsidP="00751E3E">
      <w:pPr>
        <w:ind w:left="360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51E3E">
      <w:pPr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Electrochemical modeling, simulation, and digital twin development for performance prediction and lifecycle optimization of lithium-ion batteries in electric vehicles </w:t>
      </w:r>
    </w:p>
    <w:p w:rsidR="00751E3E" w:rsidRPr="0013040E" w:rsidRDefault="00751E3E" w:rsidP="00751E3E">
      <w:pPr>
        <w:ind w:left="360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51E3E">
      <w:pPr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Technical expertise in the design, customization, and supply of functional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for industrial applications, including lubricants, ceramic pigments, paints, coatings,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nanocomposites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, and catalytic systems </w:t>
      </w:r>
    </w:p>
    <w:p w:rsidR="00751E3E" w:rsidRPr="0013040E" w:rsidRDefault="00751E3E" w:rsidP="00751E3E">
      <w:pPr>
        <w:ind w:left="360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51E3E">
      <w:pPr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Development of application-specific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tailored for performance enhancement such as wear resistance, thermal stability, corrosion protection, conductivity, and catalytic efficiency</w:t>
      </w:r>
    </w:p>
    <w:p w:rsidR="00790E8D" w:rsidRPr="0013040E" w:rsidRDefault="001607DC">
      <w:pPr>
        <w:pStyle w:val="Heading1Custom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lastRenderedPageBreak/>
        <w:t>3. Industry</w:t>
      </w:r>
      <w:bookmarkStart w:id="0" w:name="_GoBack"/>
      <w:bookmarkEnd w:id="0"/>
      <w:r w:rsidRPr="0013040E">
        <w:rPr>
          <w:rFonts w:ascii="Segoe UI" w:hAnsi="Segoe UI" w:cs="Segoe UI"/>
          <w:sz w:val="20"/>
          <w:szCs w:val="20"/>
        </w:rPr>
        <w:t xml:space="preserve"> Problems I Can Solve</w:t>
      </w: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Scalable Nanomaterial Manufacturing:</w:t>
      </w:r>
      <w:r w:rsidRPr="0013040E">
        <w:rPr>
          <w:rFonts w:ascii="Segoe UI" w:hAnsi="Segoe UI" w:cs="Segoe UI"/>
          <w:sz w:val="20"/>
          <w:szCs w:val="20"/>
        </w:rPr>
        <w:t xml:space="preserve"> Develop cost-effective, scalable synthesis routes for advanced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tailored to industries including battery/EV technology, coatings, paints, ceramic pigments,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nanolubricants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, composites, and textiles </w:t>
      </w:r>
    </w:p>
    <w:p w:rsidR="007F6B54" w:rsidRPr="0013040E" w:rsidRDefault="007F6B54" w:rsidP="007F6B54">
      <w:pPr>
        <w:ind w:left="720"/>
        <w:jc w:val="both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Materials Characterization &amp; Failure Analysis:</w:t>
      </w:r>
      <w:r w:rsidRPr="0013040E">
        <w:rPr>
          <w:rFonts w:ascii="Segoe UI" w:hAnsi="Segoe UI" w:cs="Segoe UI"/>
          <w:sz w:val="20"/>
          <w:szCs w:val="20"/>
        </w:rPr>
        <w:t xml:space="preserve"> Provide in-depth structure–property correlation and root-cause analysis using advanced techniques (SEM, TEM, XRD, Raman, FTIR, UV-Vis, BET, XPS, X-ray CT, TGA-DSC) for performance optimization in semiconductors, catalysts, and functional materials </w:t>
      </w:r>
    </w:p>
    <w:p w:rsidR="007F6B54" w:rsidRPr="0013040E" w:rsidRDefault="007F6B54" w:rsidP="007F6B54">
      <w:pPr>
        <w:ind w:left="720"/>
        <w:jc w:val="both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Battery &amp; EV Performance Optimization:</w:t>
      </w:r>
      <w:r w:rsidRPr="0013040E">
        <w:rPr>
          <w:rFonts w:ascii="Segoe UI" w:hAnsi="Segoe UI" w:cs="Segoe UI"/>
          <w:sz w:val="20"/>
          <w:szCs w:val="20"/>
        </w:rPr>
        <w:t xml:space="preserve"> Enhance energy density, cycle life, and safety of lithium-ion batteries and </w:t>
      </w:r>
      <w:proofErr w:type="spellStart"/>
      <w:r w:rsidRPr="0013040E">
        <w:rPr>
          <w:rFonts w:ascii="Segoe UI" w:hAnsi="Segoe UI" w:cs="Segoe UI"/>
          <w:sz w:val="20"/>
          <w:szCs w:val="20"/>
        </w:rPr>
        <w:t>supercapacitors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through advanced electrode design, degradation analysis, and electrochemical diagnostics </w:t>
      </w:r>
    </w:p>
    <w:p w:rsidR="007F6B54" w:rsidRPr="0013040E" w:rsidRDefault="007F6B54" w:rsidP="007F6B54">
      <w:pPr>
        <w:ind w:left="720"/>
        <w:jc w:val="both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Electrode Degradation Mitigation:</w:t>
      </w:r>
      <w:r w:rsidRPr="0013040E">
        <w:rPr>
          <w:rFonts w:ascii="Segoe UI" w:hAnsi="Segoe UI" w:cs="Segoe UI"/>
          <w:sz w:val="20"/>
          <w:szCs w:val="20"/>
        </w:rPr>
        <w:t xml:space="preserve"> Develop strategies to minimize capacity fading and structural instability during long-term charge–discharge cycling in energy storage systems </w:t>
      </w:r>
    </w:p>
    <w:p w:rsidR="007F6B54" w:rsidRPr="0013040E" w:rsidRDefault="007F6B54" w:rsidP="007F6B54">
      <w:pPr>
        <w:ind w:left="720"/>
        <w:jc w:val="both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Prototype Development &amp; Device Engineering:</w:t>
      </w:r>
      <w:r w:rsidRPr="0013040E">
        <w:rPr>
          <w:rFonts w:ascii="Segoe UI" w:hAnsi="Segoe UI" w:cs="Segoe UI"/>
          <w:sz w:val="20"/>
          <w:szCs w:val="20"/>
        </w:rPr>
        <w:t xml:space="preserve"> Optimize asymmetric </w:t>
      </w:r>
      <w:proofErr w:type="spellStart"/>
      <w:r w:rsidRPr="0013040E">
        <w:rPr>
          <w:rFonts w:ascii="Segoe UI" w:hAnsi="Segoe UI" w:cs="Segoe UI"/>
          <w:sz w:val="20"/>
          <w:szCs w:val="20"/>
        </w:rPr>
        <w:t>supercapacitor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coin cells and electrode architectures for wearable electronics, portable devices, and EV applications </w:t>
      </w:r>
    </w:p>
    <w:p w:rsidR="007F6B54" w:rsidRPr="0013040E" w:rsidRDefault="007F6B54" w:rsidP="007F6B54">
      <w:pPr>
        <w:ind w:left="720"/>
        <w:jc w:val="both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Digital Twin &amp; Predictive Modeling:</w:t>
      </w:r>
      <w:r w:rsidRPr="0013040E">
        <w:rPr>
          <w:rFonts w:ascii="Segoe UI" w:hAnsi="Segoe UI" w:cs="Segoe UI"/>
          <w:sz w:val="20"/>
          <w:szCs w:val="20"/>
        </w:rPr>
        <w:t xml:space="preserve"> Accelerate R&amp;D cycles through electrochemical modeling and digital twin frameworks for battery systems, enabling performance prediction and lifecycle optimization </w:t>
      </w:r>
    </w:p>
    <w:p w:rsidR="007F6B54" w:rsidRPr="0013040E" w:rsidRDefault="007F6B54" w:rsidP="007F6B54">
      <w:pPr>
        <w:ind w:left="720"/>
        <w:jc w:val="both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Advanced Electrochemical Diagnostics:</w:t>
      </w:r>
      <w:r w:rsidRPr="0013040E">
        <w:rPr>
          <w:rFonts w:ascii="Segoe UI" w:hAnsi="Segoe UI" w:cs="Segoe UI"/>
          <w:sz w:val="20"/>
          <w:szCs w:val="20"/>
        </w:rPr>
        <w:t xml:space="preserve"> Diagnose system inefficiencies and failures using EIS, CV, GCD, and DPV for batteries, catalysts, and sensor platforms </w:t>
      </w:r>
    </w:p>
    <w:p w:rsidR="007F6B54" w:rsidRPr="0013040E" w:rsidRDefault="007F6B54" w:rsidP="007F6B54">
      <w:pPr>
        <w:ind w:left="720"/>
        <w:jc w:val="both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Hydrogen &amp; Catalyst Engineering:</w:t>
      </w:r>
      <w:r w:rsidRPr="0013040E">
        <w:rPr>
          <w:rFonts w:ascii="Segoe UI" w:hAnsi="Segoe UI" w:cs="Segoe UI"/>
          <w:sz w:val="20"/>
          <w:szCs w:val="20"/>
        </w:rPr>
        <w:t xml:space="preserve"> Improve </w:t>
      </w:r>
      <w:proofErr w:type="spellStart"/>
      <w:r w:rsidRPr="0013040E">
        <w:rPr>
          <w:rFonts w:ascii="Segoe UI" w:hAnsi="Segoe UI" w:cs="Segoe UI"/>
          <w:sz w:val="20"/>
          <w:szCs w:val="20"/>
        </w:rPr>
        <w:t>electrocatalyst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efficiency for hydrogen and oxygen evolution reactions (HER/OER) for green hydrogen technologies and industrial catalytic processes </w:t>
      </w:r>
    </w:p>
    <w:p w:rsidR="007F6B54" w:rsidRPr="0013040E" w:rsidRDefault="007F6B54" w:rsidP="007F6B54">
      <w:pPr>
        <w:ind w:left="720"/>
        <w:jc w:val="both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Sensor Technologies (Environmental &amp; Biomedical):</w:t>
      </w:r>
      <w:r w:rsidRPr="0013040E">
        <w:rPr>
          <w:rFonts w:ascii="Segoe UI" w:hAnsi="Segoe UI" w:cs="Segoe UI"/>
          <w:sz w:val="20"/>
          <w:szCs w:val="20"/>
        </w:rPr>
        <w:t xml:space="preserve"> </w:t>
      </w:r>
    </w:p>
    <w:p w:rsidR="00751E3E" w:rsidRPr="0013040E" w:rsidRDefault="00751E3E" w:rsidP="007F6B54">
      <w:pPr>
        <w:numPr>
          <w:ilvl w:val="1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Develop highly selective gas sensors (e.g., CO₂, SO₂) for environmental monitoring, cleanrooms, and industrial safety </w:t>
      </w:r>
    </w:p>
    <w:p w:rsidR="00751E3E" w:rsidRPr="0013040E" w:rsidRDefault="00751E3E" w:rsidP="007F6B54">
      <w:pPr>
        <w:numPr>
          <w:ilvl w:val="1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Design non-enzymatic electrochemical biosensors for clinical diagnostics (glucose, uric acid, vitamin C) </w:t>
      </w:r>
    </w:p>
    <w:p w:rsidR="007F6B54" w:rsidRPr="0013040E" w:rsidRDefault="007F6B54" w:rsidP="007F6B54">
      <w:pPr>
        <w:ind w:left="1440"/>
        <w:jc w:val="both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 xml:space="preserve">Industrial </w:t>
      </w:r>
      <w:proofErr w:type="spellStart"/>
      <w:r w:rsidRPr="0013040E">
        <w:rPr>
          <w:rStyle w:val="Strong"/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Style w:val="Strong"/>
          <w:rFonts w:ascii="Segoe UI" w:hAnsi="Segoe UI" w:cs="Segoe UI"/>
          <w:sz w:val="20"/>
          <w:szCs w:val="20"/>
        </w:rPr>
        <w:t xml:space="preserve"> Solutions:</w:t>
      </w:r>
      <w:r w:rsidRPr="0013040E">
        <w:rPr>
          <w:rFonts w:ascii="Segoe UI" w:hAnsi="Segoe UI" w:cs="Segoe UI"/>
          <w:sz w:val="20"/>
          <w:szCs w:val="20"/>
        </w:rPr>
        <w:t xml:space="preserve"> Provide application-driven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for: </w:t>
      </w:r>
    </w:p>
    <w:p w:rsidR="00751E3E" w:rsidRPr="0013040E" w:rsidRDefault="00751E3E" w:rsidP="007F6B54">
      <w:pPr>
        <w:numPr>
          <w:ilvl w:val="1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Coatings &amp; Paints:</w:t>
      </w:r>
      <w:r w:rsidRPr="0013040E">
        <w:rPr>
          <w:rFonts w:ascii="Segoe UI" w:hAnsi="Segoe UI" w:cs="Segoe UI"/>
          <w:sz w:val="20"/>
          <w:szCs w:val="20"/>
        </w:rPr>
        <w:t xml:space="preserve"> corrosion resistance, thermal stability, functional coatings </w:t>
      </w:r>
    </w:p>
    <w:p w:rsidR="00751E3E" w:rsidRPr="0013040E" w:rsidRDefault="00751E3E" w:rsidP="007F6B54">
      <w:pPr>
        <w:numPr>
          <w:ilvl w:val="1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Ceramic Pigments:</w:t>
      </w:r>
      <w:r w:rsidRPr="0013040E">
        <w:rPr>
          <w:rFonts w:ascii="Segoe UI" w:hAnsi="Segoe UI" w:cs="Segoe UI"/>
          <w:sz w:val="20"/>
          <w:szCs w:val="20"/>
        </w:rPr>
        <w:t xml:space="preserve"> color stability, high-temperature performance </w:t>
      </w:r>
    </w:p>
    <w:p w:rsidR="00751E3E" w:rsidRPr="0013040E" w:rsidRDefault="00751E3E" w:rsidP="007F6B54">
      <w:pPr>
        <w:numPr>
          <w:ilvl w:val="1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Lubricants:</w:t>
      </w:r>
      <w:r w:rsidRPr="0013040E">
        <w:rPr>
          <w:rFonts w:ascii="Segoe UI" w:hAnsi="Segoe UI" w:cs="Segoe UI"/>
          <w:sz w:val="20"/>
          <w:szCs w:val="20"/>
        </w:rPr>
        <w:t xml:space="preserve"> friction reduction, wear resistance, thermal durability </w:t>
      </w:r>
    </w:p>
    <w:p w:rsidR="00751E3E" w:rsidRPr="0013040E" w:rsidRDefault="00751E3E" w:rsidP="007F6B54">
      <w:pPr>
        <w:numPr>
          <w:ilvl w:val="1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Composites &amp; Textiles:</w:t>
      </w:r>
      <w:r w:rsidRPr="0013040E">
        <w:rPr>
          <w:rFonts w:ascii="Segoe UI" w:hAnsi="Segoe UI" w:cs="Segoe UI"/>
          <w:sz w:val="20"/>
          <w:szCs w:val="20"/>
        </w:rPr>
        <w:t xml:space="preserve"> mechanical strength, conductivity, </w:t>
      </w:r>
      <w:proofErr w:type="spellStart"/>
      <w:r w:rsidRPr="0013040E">
        <w:rPr>
          <w:rFonts w:ascii="Segoe UI" w:hAnsi="Segoe UI" w:cs="Segoe UI"/>
          <w:sz w:val="20"/>
          <w:szCs w:val="20"/>
        </w:rPr>
        <w:t>multifunctionality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</w:t>
      </w:r>
    </w:p>
    <w:p w:rsidR="007F6B54" w:rsidRPr="0013040E" w:rsidRDefault="007F6B54" w:rsidP="007F6B54">
      <w:pPr>
        <w:ind w:left="1440"/>
        <w:jc w:val="both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3040E">
        <w:rPr>
          <w:rStyle w:val="Strong"/>
          <w:rFonts w:ascii="Segoe UI" w:hAnsi="Segoe UI" w:cs="Segoe UI"/>
          <w:sz w:val="20"/>
          <w:szCs w:val="20"/>
        </w:rPr>
        <w:t>Graphene</w:t>
      </w:r>
      <w:proofErr w:type="spellEnd"/>
      <w:r w:rsidRPr="0013040E">
        <w:rPr>
          <w:rStyle w:val="Strong"/>
          <w:rFonts w:ascii="Segoe UI" w:hAnsi="Segoe UI" w:cs="Segoe UI"/>
          <w:sz w:val="20"/>
          <w:szCs w:val="20"/>
        </w:rPr>
        <w:t xml:space="preserve"> &amp; Advanced </w:t>
      </w:r>
      <w:proofErr w:type="spellStart"/>
      <w:r w:rsidRPr="0013040E">
        <w:rPr>
          <w:rStyle w:val="Strong"/>
          <w:rFonts w:ascii="Segoe UI" w:hAnsi="Segoe UI" w:cs="Segoe UI"/>
          <w:sz w:val="20"/>
          <w:szCs w:val="20"/>
        </w:rPr>
        <w:t>Nanocomposites</w:t>
      </w:r>
      <w:proofErr w:type="spellEnd"/>
      <w:r w:rsidRPr="0013040E">
        <w:rPr>
          <w:rStyle w:val="Strong"/>
          <w:rFonts w:ascii="Segoe UI" w:hAnsi="Segoe UI" w:cs="Segoe UI"/>
          <w:sz w:val="20"/>
          <w:szCs w:val="20"/>
        </w:rPr>
        <w:t>:</w:t>
      </w:r>
      <w:r w:rsidRPr="0013040E">
        <w:rPr>
          <w:rFonts w:ascii="Segoe UI" w:hAnsi="Segoe UI" w:cs="Segoe UI"/>
          <w:sz w:val="20"/>
          <w:szCs w:val="20"/>
        </w:rPr>
        <w:t xml:space="preserve"> Develop </w:t>
      </w:r>
      <w:proofErr w:type="spellStart"/>
      <w:r w:rsidRPr="0013040E">
        <w:rPr>
          <w:rFonts w:ascii="Segoe UI" w:hAnsi="Segoe UI" w:cs="Segoe UI"/>
          <w:sz w:val="20"/>
          <w:szCs w:val="20"/>
        </w:rPr>
        <w:t>graphene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-based and hybrid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nanocomposites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for electronics, EMI shielding, energy devices, and structural applications </w:t>
      </w:r>
    </w:p>
    <w:p w:rsidR="007F6B54" w:rsidRPr="0013040E" w:rsidRDefault="007F6B54" w:rsidP="007F6B54">
      <w:pPr>
        <w:ind w:left="720"/>
        <w:jc w:val="both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Semiconductor &amp; Functional Materials Support:</w:t>
      </w:r>
      <w:r w:rsidRPr="0013040E">
        <w:rPr>
          <w:rFonts w:ascii="Segoe UI" w:hAnsi="Segoe UI" w:cs="Segoe UI"/>
          <w:sz w:val="20"/>
          <w:szCs w:val="20"/>
        </w:rPr>
        <w:t xml:space="preserve"> Assist in material design, defect analysis, and performance enhancement for semiconductor and electronic material systems </w:t>
      </w:r>
    </w:p>
    <w:p w:rsidR="007F6B54" w:rsidRPr="0013040E" w:rsidRDefault="007F6B54" w:rsidP="007F6B54">
      <w:pPr>
        <w:ind w:left="720"/>
        <w:jc w:val="both"/>
        <w:rPr>
          <w:rFonts w:ascii="Segoe UI" w:hAnsi="Segoe UI" w:cs="Segoe UI"/>
          <w:sz w:val="20"/>
          <w:szCs w:val="20"/>
        </w:rPr>
      </w:pP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proofErr w:type="spellStart"/>
      <w:r w:rsidRPr="0013040E">
        <w:rPr>
          <w:rStyle w:val="Strong"/>
          <w:rFonts w:ascii="Segoe UI" w:hAnsi="Segoe UI" w:cs="Segoe UI"/>
          <w:sz w:val="20"/>
          <w:szCs w:val="20"/>
        </w:rPr>
        <w:t>Defence</w:t>
      </w:r>
      <w:proofErr w:type="spellEnd"/>
      <w:r w:rsidRPr="0013040E">
        <w:rPr>
          <w:rStyle w:val="Strong"/>
          <w:rFonts w:ascii="Segoe UI" w:hAnsi="Segoe UI" w:cs="Segoe UI"/>
          <w:sz w:val="20"/>
          <w:szCs w:val="20"/>
        </w:rPr>
        <w:t xml:space="preserve"> &amp; Strategic Applications:</w:t>
      </w:r>
      <w:r w:rsidRPr="0013040E">
        <w:rPr>
          <w:rFonts w:ascii="Segoe UI" w:hAnsi="Segoe UI" w:cs="Segoe UI"/>
          <w:sz w:val="20"/>
          <w:szCs w:val="20"/>
        </w:rPr>
        <w:t xml:space="preserve"> Develop high-performance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for sensing, energy systems, protective coatings, and advanced composites </w:t>
      </w:r>
    </w:p>
    <w:p w:rsidR="007F6B54" w:rsidRPr="0013040E" w:rsidRDefault="007F6B54" w:rsidP="007F6B54">
      <w:pPr>
        <w:ind w:left="720"/>
        <w:jc w:val="both"/>
        <w:rPr>
          <w:rStyle w:val="Strong"/>
          <w:rFonts w:ascii="Segoe UI" w:hAnsi="Segoe UI" w:cs="Segoe UI"/>
          <w:b w:val="0"/>
          <w:bCs w:val="0"/>
          <w:sz w:val="20"/>
          <w:szCs w:val="20"/>
        </w:rPr>
      </w:pPr>
    </w:p>
    <w:p w:rsidR="00751E3E" w:rsidRPr="0013040E" w:rsidRDefault="00751E3E" w:rsidP="007F6B54">
      <w:pPr>
        <w:numPr>
          <w:ilvl w:val="0"/>
          <w:numId w:val="12"/>
        </w:num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Agricultural Nanotechnology:</w:t>
      </w:r>
      <w:r w:rsidRPr="0013040E">
        <w:rPr>
          <w:rFonts w:ascii="Segoe UI" w:hAnsi="Segoe UI" w:cs="Segoe UI"/>
          <w:sz w:val="20"/>
          <w:szCs w:val="20"/>
        </w:rPr>
        <w:t xml:space="preserve"> Design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for smart fertilizers, sensing, and environmental monitoring to improve agricultural efficiency and sustainability</w:t>
      </w:r>
    </w:p>
    <w:p w:rsidR="007F6B54" w:rsidRPr="0013040E" w:rsidRDefault="007F6B54" w:rsidP="007F6B54">
      <w:pPr>
        <w:pStyle w:val="ListParagraph"/>
        <w:rPr>
          <w:rFonts w:ascii="Segoe UI" w:hAnsi="Segoe UI" w:cs="Segoe UI"/>
          <w:sz w:val="20"/>
          <w:szCs w:val="20"/>
        </w:rPr>
      </w:pPr>
    </w:p>
    <w:p w:rsidR="00790E8D" w:rsidRPr="0013040E" w:rsidRDefault="001607DC">
      <w:pPr>
        <w:pStyle w:val="Heading1Custom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>4. Key Consultancy / Project Offerings</w:t>
      </w:r>
    </w:p>
    <w:p w:rsidR="000B05C3" w:rsidRPr="0013040E" w:rsidRDefault="000B05C3" w:rsidP="000B05C3">
      <w:pPr>
        <w:pStyle w:val="ListParagraph"/>
        <w:numPr>
          <w:ilvl w:val="0"/>
          <w:numId w:val="15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Nanomaterial Design, Synthesis &amp; Scale-up:</w:t>
      </w:r>
      <w:r w:rsidRPr="0013040E">
        <w:rPr>
          <w:rFonts w:ascii="Segoe UI" w:hAnsi="Segoe UI" w:cs="Segoe UI"/>
          <w:sz w:val="20"/>
          <w:szCs w:val="20"/>
        </w:rPr>
        <w:br/>
        <w:t xml:space="preserve">Custom development and scalable production of advanced inorganic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tailored for batteries, hydrogen technologies, catalysts, coatings, paints, ceramic pigments,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nanolubricants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, composites, textiles, agriculture, and defence applications </w:t>
      </w:r>
    </w:p>
    <w:p w:rsidR="000B05C3" w:rsidRPr="0013040E" w:rsidRDefault="000B05C3" w:rsidP="000B05C3">
      <w:pPr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0B05C3">
      <w:pPr>
        <w:pStyle w:val="ListParagraph"/>
        <w:numPr>
          <w:ilvl w:val="0"/>
          <w:numId w:val="12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 xml:space="preserve">Battery &amp; </w:t>
      </w:r>
      <w:proofErr w:type="spellStart"/>
      <w:r w:rsidRPr="0013040E">
        <w:rPr>
          <w:rStyle w:val="Strong"/>
          <w:rFonts w:ascii="Segoe UI" w:hAnsi="Segoe UI" w:cs="Segoe UI"/>
          <w:sz w:val="20"/>
          <w:szCs w:val="20"/>
        </w:rPr>
        <w:t>Supercapacitor</w:t>
      </w:r>
      <w:proofErr w:type="spellEnd"/>
      <w:r w:rsidRPr="0013040E">
        <w:rPr>
          <w:rStyle w:val="Strong"/>
          <w:rFonts w:ascii="Segoe UI" w:hAnsi="Segoe UI" w:cs="Segoe UI"/>
          <w:sz w:val="20"/>
          <w:szCs w:val="20"/>
        </w:rPr>
        <w:t xml:space="preserve"> Engineering (EV Focus):</w:t>
      </w:r>
      <w:r w:rsidRPr="0013040E">
        <w:rPr>
          <w:rFonts w:ascii="Segoe UI" w:hAnsi="Segoe UI" w:cs="Segoe UI"/>
          <w:sz w:val="20"/>
          <w:szCs w:val="20"/>
        </w:rPr>
        <w:br/>
        <w:t xml:space="preserve">End-to-end development of electrode materials, coin cell fabrication, performance testing, and optimization for lithium-ion batteries and </w:t>
      </w:r>
      <w:proofErr w:type="spellStart"/>
      <w:r w:rsidRPr="0013040E">
        <w:rPr>
          <w:rFonts w:ascii="Segoe UI" w:hAnsi="Segoe UI" w:cs="Segoe UI"/>
          <w:sz w:val="20"/>
          <w:szCs w:val="20"/>
        </w:rPr>
        <w:t>supercapacitors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targeting EV and portable energy storage applications </w:t>
      </w:r>
    </w:p>
    <w:p w:rsidR="000B05C3" w:rsidRPr="0013040E" w:rsidRDefault="000B05C3" w:rsidP="000B05C3">
      <w:pPr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0B05C3">
      <w:pPr>
        <w:pStyle w:val="ListParagraph"/>
        <w:numPr>
          <w:ilvl w:val="0"/>
          <w:numId w:val="15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Electrochemical System Diagnostics &amp; Failure Analysis:</w:t>
      </w:r>
      <w:r w:rsidRPr="0013040E">
        <w:rPr>
          <w:rFonts w:ascii="Segoe UI" w:hAnsi="Segoe UI" w:cs="Segoe UI"/>
          <w:sz w:val="20"/>
          <w:szCs w:val="20"/>
        </w:rPr>
        <w:br/>
        <w:t xml:space="preserve">Root-cause analysis of performance degradation using advanced electrochemical techniques (EIS, CV, GCD, DPV) and material characterization to improve reliability, safety, and lifecycle </w:t>
      </w:r>
    </w:p>
    <w:p w:rsidR="000B05C3" w:rsidRPr="0013040E" w:rsidRDefault="000B05C3" w:rsidP="000B05C3">
      <w:pPr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0B05C3">
      <w:pPr>
        <w:pStyle w:val="ListParagraph"/>
        <w:numPr>
          <w:ilvl w:val="0"/>
          <w:numId w:val="15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Hydrogen &amp; Catalytic Systems Development:</w:t>
      </w:r>
      <w:r w:rsidRPr="0013040E">
        <w:rPr>
          <w:rFonts w:ascii="Segoe UI" w:hAnsi="Segoe UI" w:cs="Segoe UI"/>
          <w:sz w:val="20"/>
          <w:szCs w:val="20"/>
        </w:rPr>
        <w:br/>
        <w:t xml:space="preserve">Design and optimization of high-performance </w:t>
      </w:r>
      <w:proofErr w:type="spellStart"/>
      <w:r w:rsidRPr="0013040E">
        <w:rPr>
          <w:rFonts w:ascii="Segoe UI" w:hAnsi="Segoe UI" w:cs="Segoe UI"/>
          <w:sz w:val="20"/>
          <w:szCs w:val="20"/>
        </w:rPr>
        <w:t>electrocatalysts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for hydrogen and oxygen evolution reactions (HER/OER) and industrial catalytic processes </w:t>
      </w:r>
    </w:p>
    <w:p w:rsidR="000B05C3" w:rsidRPr="0013040E" w:rsidRDefault="000B05C3" w:rsidP="000B05C3">
      <w:pPr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0B05C3">
      <w:pPr>
        <w:pStyle w:val="ListParagraph"/>
        <w:numPr>
          <w:ilvl w:val="0"/>
          <w:numId w:val="15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Sensor &amp; Device Development (Biomedical &amp; Environmental):</w:t>
      </w:r>
      <w:r w:rsidRPr="0013040E">
        <w:rPr>
          <w:rFonts w:ascii="Segoe UI" w:hAnsi="Segoe UI" w:cs="Segoe UI"/>
          <w:sz w:val="20"/>
          <w:szCs w:val="20"/>
        </w:rPr>
        <w:br/>
        <w:t xml:space="preserve">End-to-end design and prototyping of electrochemical sensors, gas sensors, and biosensors for healthcare diagnostics, environmental monitoring, and industrial safety applications </w:t>
      </w:r>
    </w:p>
    <w:p w:rsidR="000B05C3" w:rsidRPr="0013040E" w:rsidRDefault="000B05C3" w:rsidP="000B05C3">
      <w:pPr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0B05C3">
      <w:pPr>
        <w:pStyle w:val="ListParagraph"/>
        <w:numPr>
          <w:ilvl w:val="0"/>
          <w:numId w:val="15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 xml:space="preserve">Digital Twin &amp; Predictive </w:t>
      </w:r>
      <w:proofErr w:type="spellStart"/>
      <w:r w:rsidRPr="0013040E">
        <w:rPr>
          <w:rStyle w:val="Strong"/>
          <w:rFonts w:ascii="Segoe UI" w:hAnsi="Segoe UI" w:cs="Segoe UI"/>
          <w:sz w:val="20"/>
          <w:szCs w:val="20"/>
        </w:rPr>
        <w:t>Modeling</w:t>
      </w:r>
      <w:proofErr w:type="spellEnd"/>
      <w:r w:rsidRPr="0013040E">
        <w:rPr>
          <w:rStyle w:val="Strong"/>
          <w:rFonts w:ascii="Segoe UI" w:hAnsi="Segoe UI" w:cs="Segoe UI"/>
          <w:sz w:val="20"/>
          <w:szCs w:val="20"/>
        </w:rPr>
        <w:t xml:space="preserve"> for Energy Systems:</w:t>
      </w:r>
      <w:r w:rsidRPr="0013040E">
        <w:rPr>
          <w:rFonts w:ascii="Segoe UI" w:hAnsi="Segoe UI" w:cs="Segoe UI"/>
          <w:sz w:val="20"/>
          <w:szCs w:val="20"/>
        </w:rPr>
        <w:br/>
        <w:t xml:space="preserve">Development of simulation-driven frameworks for performance prediction, degradation analysis, and lifecycle optimization of battery systems in EVs and grid storage </w:t>
      </w:r>
    </w:p>
    <w:p w:rsidR="000B05C3" w:rsidRPr="0013040E" w:rsidRDefault="000B05C3" w:rsidP="000B05C3">
      <w:pPr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0B05C3">
      <w:pPr>
        <w:pStyle w:val="ListParagraph"/>
        <w:numPr>
          <w:ilvl w:val="0"/>
          <w:numId w:val="15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 xml:space="preserve">Industrial </w:t>
      </w:r>
      <w:proofErr w:type="spellStart"/>
      <w:r w:rsidRPr="0013040E">
        <w:rPr>
          <w:rStyle w:val="Strong"/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Style w:val="Strong"/>
          <w:rFonts w:ascii="Segoe UI" w:hAnsi="Segoe UI" w:cs="Segoe UI"/>
          <w:sz w:val="20"/>
          <w:szCs w:val="20"/>
        </w:rPr>
        <w:t xml:space="preserve"> Solutions &amp; Product Integration:</w:t>
      </w:r>
      <w:r w:rsidRPr="0013040E">
        <w:rPr>
          <w:rFonts w:ascii="Segoe UI" w:hAnsi="Segoe UI" w:cs="Segoe UI"/>
          <w:sz w:val="20"/>
          <w:szCs w:val="20"/>
        </w:rPr>
        <w:br/>
        <w:t xml:space="preserve">Application-specific material design and deployment for: </w:t>
      </w:r>
    </w:p>
    <w:p w:rsidR="000B05C3" w:rsidRPr="0013040E" w:rsidRDefault="000B05C3" w:rsidP="000B05C3">
      <w:pPr>
        <w:numPr>
          <w:ilvl w:val="0"/>
          <w:numId w:val="13"/>
        </w:numPr>
        <w:spacing w:before="100" w:beforeAutospacing="1" w:after="100" w:afterAutospacing="1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Coatings, paints, and corrosion-resistant systems </w:t>
      </w:r>
    </w:p>
    <w:p w:rsidR="000B05C3" w:rsidRPr="0013040E" w:rsidRDefault="000B05C3" w:rsidP="000B05C3">
      <w:pPr>
        <w:numPr>
          <w:ilvl w:val="0"/>
          <w:numId w:val="13"/>
        </w:numPr>
        <w:spacing w:before="100" w:beforeAutospacing="1" w:after="100" w:afterAutospacing="1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Ceramic pigments and high-temperature materials </w:t>
      </w:r>
    </w:p>
    <w:p w:rsidR="000B05C3" w:rsidRPr="0013040E" w:rsidRDefault="000B05C3" w:rsidP="000B05C3">
      <w:pPr>
        <w:numPr>
          <w:ilvl w:val="0"/>
          <w:numId w:val="13"/>
        </w:numPr>
        <w:spacing w:before="100" w:beforeAutospacing="1" w:after="100" w:afterAutospacing="1"/>
        <w:rPr>
          <w:rFonts w:ascii="Segoe UI" w:hAnsi="Segoe UI" w:cs="Segoe UI"/>
          <w:sz w:val="20"/>
          <w:szCs w:val="20"/>
        </w:rPr>
      </w:pPr>
      <w:proofErr w:type="spellStart"/>
      <w:r w:rsidRPr="0013040E">
        <w:rPr>
          <w:rFonts w:ascii="Segoe UI" w:hAnsi="Segoe UI" w:cs="Segoe UI"/>
          <w:sz w:val="20"/>
          <w:szCs w:val="20"/>
        </w:rPr>
        <w:t>Nanolubricants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for friction and wear reduction </w:t>
      </w:r>
    </w:p>
    <w:p w:rsidR="000B05C3" w:rsidRPr="0013040E" w:rsidRDefault="000B05C3" w:rsidP="000B05C3">
      <w:pPr>
        <w:numPr>
          <w:ilvl w:val="0"/>
          <w:numId w:val="13"/>
        </w:numPr>
        <w:spacing w:before="100" w:beforeAutospacing="1" w:after="100" w:afterAutospacing="1"/>
        <w:rPr>
          <w:rFonts w:ascii="Segoe UI" w:hAnsi="Segoe UI" w:cs="Segoe UI"/>
          <w:sz w:val="20"/>
          <w:szCs w:val="20"/>
        </w:rPr>
      </w:pPr>
      <w:proofErr w:type="spellStart"/>
      <w:r w:rsidRPr="0013040E">
        <w:rPr>
          <w:rFonts w:ascii="Segoe UI" w:hAnsi="Segoe UI" w:cs="Segoe UI"/>
          <w:sz w:val="20"/>
          <w:szCs w:val="20"/>
        </w:rPr>
        <w:t>Graphene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and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nanocomposites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for EMI shielding and structural applications </w:t>
      </w:r>
    </w:p>
    <w:p w:rsidR="000B05C3" w:rsidRPr="0013040E" w:rsidRDefault="000B05C3" w:rsidP="000B05C3">
      <w:pPr>
        <w:pStyle w:val="ListParagraph"/>
        <w:numPr>
          <w:ilvl w:val="0"/>
          <w:numId w:val="16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lastRenderedPageBreak/>
        <w:t>Materials Characterization, Validation &amp; Optimization:</w:t>
      </w:r>
      <w:r w:rsidRPr="0013040E">
        <w:rPr>
          <w:rFonts w:ascii="Segoe UI" w:hAnsi="Segoe UI" w:cs="Segoe UI"/>
          <w:sz w:val="20"/>
          <w:szCs w:val="20"/>
        </w:rPr>
        <w:br/>
        <w:t xml:space="preserve">Comprehensive structural, morphological, and functional analysis (SEM, TEM, XRD, Raman, FTIR, BET, XPS, etc.) to guide product development, quality control, and performance enhancement </w:t>
      </w:r>
    </w:p>
    <w:p w:rsidR="000B05C3" w:rsidRPr="0013040E" w:rsidRDefault="000B05C3" w:rsidP="000B05C3">
      <w:pPr>
        <w:pStyle w:val="ListParagraph"/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0B05C3">
      <w:pPr>
        <w:pStyle w:val="Heading1Custom"/>
        <w:numPr>
          <w:ilvl w:val="0"/>
          <w:numId w:val="16"/>
        </w:numPr>
        <w:rPr>
          <w:rFonts w:ascii="Segoe UI" w:hAnsi="Segoe UI" w:cs="Segoe UI"/>
          <w:color w:val="auto"/>
          <w:sz w:val="20"/>
          <w:szCs w:val="20"/>
        </w:rPr>
      </w:pPr>
      <w:r w:rsidRPr="0013040E">
        <w:rPr>
          <w:rStyle w:val="Strong"/>
          <w:rFonts w:ascii="Segoe UI" w:hAnsi="Segoe UI" w:cs="Segoe UI"/>
          <w:b/>
          <w:color w:val="auto"/>
          <w:sz w:val="20"/>
          <w:szCs w:val="20"/>
        </w:rPr>
        <w:t>Semiconductor &amp; Advanced Materials Support</w:t>
      </w:r>
      <w:proofErr w:type="gramStart"/>
      <w:r w:rsidRPr="0013040E">
        <w:rPr>
          <w:rStyle w:val="Strong"/>
          <w:rFonts w:ascii="Segoe UI" w:hAnsi="Segoe UI" w:cs="Segoe UI"/>
          <w:b/>
          <w:color w:val="auto"/>
          <w:sz w:val="20"/>
          <w:szCs w:val="20"/>
        </w:rPr>
        <w:t>:</w:t>
      </w:r>
      <w:proofErr w:type="gramEnd"/>
      <w:r w:rsidRPr="0013040E">
        <w:rPr>
          <w:rFonts w:ascii="Segoe UI" w:hAnsi="Segoe UI" w:cs="Segoe UI"/>
          <w:color w:val="auto"/>
          <w:sz w:val="20"/>
          <w:szCs w:val="20"/>
        </w:rPr>
        <w:br/>
      </w:r>
      <w:r w:rsidRPr="0013040E">
        <w:rPr>
          <w:rFonts w:ascii="Segoe UI" w:hAnsi="Segoe UI" w:cs="Segoe UI"/>
          <w:b w:val="0"/>
          <w:color w:val="auto"/>
          <w:sz w:val="20"/>
          <w:szCs w:val="20"/>
        </w:rPr>
        <w:t>Material design, defect analysis, and process optimization for electronic, semiconductor, and functional material applications6. Selected High-Impact Work</w:t>
      </w:r>
    </w:p>
    <w:p w:rsidR="000B05C3" w:rsidRPr="0013040E" w:rsidRDefault="000B05C3" w:rsidP="000B05C3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  <w:sz w:val="20"/>
          <w:szCs w:val="20"/>
        </w:rPr>
      </w:pPr>
    </w:p>
    <w:p w:rsidR="00790E8D" w:rsidRPr="0013040E" w:rsidRDefault="001607DC">
      <w:pPr>
        <w:pStyle w:val="Heading1Custom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5. Technical </w:t>
      </w:r>
      <w:r w:rsidRPr="0013040E">
        <w:rPr>
          <w:rFonts w:ascii="Segoe UI" w:hAnsi="Segoe UI" w:cs="Segoe UI"/>
          <w:sz w:val="20"/>
          <w:szCs w:val="20"/>
        </w:rPr>
        <w:t>Capabilities</w:t>
      </w:r>
      <w:proofErr w:type="gramStart"/>
      <w:r w:rsidR="000B05C3" w:rsidRPr="0013040E">
        <w:rPr>
          <w:rFonts w:ascii="Segoe UI" w:hAnsi="Segoe UI" w:cs="Segoe UI"/>
          <w:sz w:val="20"/>
          <w:szCs w:val="20"/>
        </w:rPr>
        <w:t xml:space="preserve">, </w:t>
      </w:r>
      <w:r w:rsidRPr="0013040E">
        <w:rPr>
          <w:rFonts w:ascii="Segoe UI" w:hAnsi="Segoe UI" w:cs="Segoe UI"/>
          <w:sz w:val="20"/>
          <w:szCs w:val="20"/>
        </w:rPr>
        <w:t xml:space="preserve"> Infrastructure</w:t>
      </w:r>
      <w:proofErr w:type="gramEnd"/>
      <w:r w:rsidR="000B05C3" w:rsidRPr="0013040E">
        <w:rPr>
          <w:rFonts w:ascii="Segoe UI" w:hAnsi="Segoe UI" w:cs="Segoe UI"/>
          <w:sz w:val="20"/>
          <w:szCs w:val="20"/>
        </w:rPr>
        <w:t xml:space="preserve"> &amp; Proven Impact</w:t>
      </w:r>
    </w:p>
    <w:p w:rsidR="000B05C3" w:rsidRPr="0013040E" w:rsidRDefault="000B05C3" w:rsidP="00D2607D">
      <w:pPr>
        <w:numPr>
          <w:ilvl w:val="0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 xml:space="preserve">Advanced </w:t>
      </w:r>
      <w:proofErr w:type="spellStart"/>
      <w:r w:rsidRPr="0013040E">
        <w:rPr>
          <w:rStyle w:val="Strong"/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Style w:val="Strong"/>
          <w:rFonts w:ascii="Segoe UI" w:hAnsi="Segoe UI" w:cs="Segoe UI"/>
          <w:sz w:val="20"/>
          <w:szCs w:val="20"/>
        </w:rPr>
        <w:t xml:space="preserve"> Development &amp; Scale Expertise:</w:t>
      </w:r>
      <w:r w:rsidRPr="0013040E">
        <w:rPr>
          <w:rFonts w:ascii="Segoe UI" w:hAnsi="Segoe UI" w:cs="Segoe UI"/>
          <w:sz w:val="20"/>
          <w:szCs w:val="20"/>
        </w:rPr>
        <w:br/>
        <w:t xml:space="preserve">Established synthesis protocols for over </w:t>
      </w:r>
      <w:r w:rsidRPr="0013040E">
        <w:rPr>
          <w:rStyle w:val="Strong"/>
          <w:rFonts w:ascii="Segoe UI" w:hAnsi="Segoe UI" w:cs="Segoe UI"/>
          <w:sz w:val="20"/>
          <w:szCs w:val="20"/>
        </w:rPr>
        <w:t xml:space="preserve">500+ </w:t>
      </w:r>
      <w:proofErr w:type="spellStart"/>
      <w:r w:rsidRPr="0013040E">
        <w:rPr>
          <w:rStyle w:val="Strong"/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Style w:val="Strong"/>
          <w:rFonts w:ascii="Segoe UI" w:hAnsi="Segoe UI" w:cs="Segoe UI"/>
          <w:sz w:val="20"/>
          <w:szCs w:val="20"/>
        </w:rPr>
        <w:t xml:space="preserve"> systems</w:t>
      </w:r>
      <w:r w:rsidRPr="0013040E">
        <w:rPr>
          <w:rFonts w:ascii="Segoe UI" w:hAnsi="Segoe UI" w:cs="Segoe UI"/>
          <w:sz w:val="20"/>
          <w:szCs w:val="20"/>
        </w:rPr>
        <w:t xml:space="preserve">, supported by </w:t>
      </w:r>
      <w:r w:rsidRPr="0013040E">
        <w:rPr>
          <w:rStyle w:val="Strong"/>
          <w:rFonts w:ascii="Segoe UI" w:hAnsi="Segoe UI" w:cs="Segoe UI"/>
          <w:sz w:val="20"/>
          <w:szCs w:val="20"/>
        </w:rPr>
        <w:t>1000+ experimental studies</w:t>
      </w:r>
      <w:r w:rsidRPr="0013040E">
        <w:rPr>
          <w:rFonts w:ascii="Segoe UI" w:hAnsi="Segoe UI" w:cs="Segoe UI"/>
          <w:sz w:val="20"/>
          <w:szCs w:val="20"/>
        </w:rPr>
        <w:t xml:space="preserve">, enabling reliable translation from lab-scale innovation to industry-relevant applications </w:t>
      </w:r>
    </w:p>
    <w:p w:rsidR="00D2607D" w:rsidRPr="0013040E" w:rsidRDefault="00D2607D" w:rsidP="00D2607D">
      <w:pPr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D2607D">
      <w:pPr>
        <w:numPr>
          <w:ilvl w:val="0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High-Impact Technology Development:</w:t>
      </w:r>
      <w:r w:rsidRPr="0013040E">
        <w:rPr>
          <w:rFonts w:ascii="Segoe UI" w:hAnsi="Segoe UI" w:cs="Segoe UI"/>
          <w:sz w:val="20"/>
          <w:szCs w:val="20"/>
        </w:rPr>
        <w:t xml:space="preserve"> </w:t>
      </w:r>
    </w:p>
    <w:p w:rsidR="000B05C3" w:rsidRPr="0013040E" w:rsidRDefault="000B05C3" w:rsidP="00D2607D">
      <w:pPr>
        <w:numPr>
          <w:ilvl w:val="1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Developed </w:t>
      </w:r>
      <w:r w:rsidRPr="0013040E">
        <w:rPr>
          <w:rStyle w:val="Strong"/>
          <w:rFonts w:ascii="Segoe UI" w:hAnsi="Segoe UI" w:cs="Segoe UI"/>
          <w:sz w:val="20"/>
          <w:szCs w:val="20"/>
        </w:rPr>
        <w:t xml:space="preserve">patented Ni-based </w:t>
      </w:r>
      <w:proofErr w:type="spellStart"/>
      <w:r w:rsidRPr="0013040E">
        <w:rPr>
          <w:rStyle w:val="Strong"/>
          <w:rFonts w:ascii="Segoe UI" w:hAnsi="Segoe UI" w:cs="Segoe UI"/>
          <w:sz w:val="20"/>
          <w:szCs w:val="20"/>
        </w:rPr>
        <w:t>nanocomposites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and </w:t>
      </w:r>
      <w:r w:rsidRPr="0013040E">
        <w:rPr>
          <w:rStyle w:val="Strong"/>
          <w:rFonts w:ascii="Segoe UI" w:hAnsi="Segoe UI" w:cs="Segoe UI"/>
          <w:sz w:val="20"/>
          <w:szCs w:val="20"/>
        </w:rPr>
        <w:t xml:space="preserve">tungsten oxide </w:t>
      </w:r>
      <w:proofErr w:type="spellStart"/>
      <w:r w:rsidRPr="0013040E">
        <w:rPr>
          <w:rStyle w:val="Strong"/>
          <w:rFonts w:ascii="Segoe UI" w:hAnsi="Segoe UI" w:cs="Segoe UI"/>
          <w:sz w:val="20"/>
          <w:szCs w:val="20"/>
        </w:rPr>
        <w:t>nanocubes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, achieving enhanced energy density in asymmetric </w:t>
      </w:r>
      <w:proofErr w:type="spellStart"/>
      <w:r w:rsidRPr="0013040E">
        <w:rPr>
          <w:rFonts w:ascii="Segoe UI" w:hAnsi="Segoe UI" w:cs="Segoe UI"/>
          <w:sz w:val="20"/>
          <w:szCs w:val="20"/>
        </w:rPr>
        <w:t>supercapacitors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</w:t>
      </w:r>
    </w:p>
    <w:p w:rsidR="000B05C3" w:rsidRPr="0013040E" w:rsidRDefault="000B05C3" w:rsidP="00D2607D">
      <w:pPr>
        <w:numPr>
          <w:ilvl w:val="1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Fabricated </w:t>
      </w:r>
      <w:r w:rsidRPr="0013040E">
        <w:rPr>
          <w:rStyle w:val="Strong"/>
          <w:rFonts w:ascii="Segoe UI" w:hAnsi="Segoe UI" w:cs="Segoe UI"/>
          <w:sz w:val="20"/>
          <w:szCs w:val="20"/>
        </w:rPr>
        <w:t>high-performance coin cell prototypes</w:t>
      </w:r>
      <w:r w:rsidRPr="0013040E">
        <w:rPr>
          <w:rFonts w:ascii="Segoe UI" w:hAnsi="Segoe UI" w:cs="Segoe UI"/>
          <w:sz w:val="20"/>
          <w:szCs w:val="20"/>
        </w:rPr>
        <w:t xml:space="preserve"> using carbon nanotube-based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nanocomposites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for next-generation energy storage systems </w:t>
      </w:r>
    </w:p>
    <w:p w:rsidR="000B05C3" w:rsidRPr="0013040E" w:rsidRDefault="000B05C3" w:rsidP="00D2607D">
      <w:pPr>
        <w:numPr>
          <w:ilvl w:val="1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Engineered </w:t>
      </w:r>
      <w:r w:rsidRPr="0013040E">
        <w:rPr>
          <w:rStyle w:val="Strong"/>
          <w:rFonts w:ascii="Segoe UI" w:hAnsi="Segoe UI" w:cs="Segoe UI"/>
          <w:sz w:val="20"/>
          <w:szCs w:val="20"/>
        </w:rPr>
        <w:t xml:space="preserve">advanced </w:t>
      </w:r>
      <w:proofErr w:type="spellStart"/>
      <w:r w:rsidRPr="0013040E">
        <w:rPr>
          <w:rStyle w:val="Strong"/>
          <w:rFonts w:ascii="Segoe UI" w:hAnsi="Segoe UI" w:cs="Segoe UI"/>
          <w:sz w:val="20"/>
          <w:szCs w:val="20"/>
        </w:rPr>
        <w:t>electrocatalysts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based on transition metal oxides and </w:t>
      </w:r>
      <w:proofErr w:type="spellStart"/>
      <w:r w:rsidRPr="0013040E">
        <w:rPr>
          <w:rFonts w:ascii="Segoe UI" w:hAnsi="Segoe UI" w:cs="Segoe UI"/>
          <w:sz w:val="20"/>
          <w:szCs w:val="20"/>
        </w:rPr>
        <w:t>chalcogenides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for improved green hydrogen generation (HER/OER) </w:t>
      </w:r>
    </w:p>
    <w:p w:rsidR="000B05C3" w:rsidRPr="0013040E" w:rsidRDefault="000B05C3" w:rsidP="00D2607D">
      <w:pPr>
        <w:numPr>
          <w:ilvl w:val="1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Designed </w:t>
      </w:r>
      <w:r w:rsidRPr="0013040E">
        <w:rPr>
          <w:rStyle w:val="Strong"/>
          <w:rFonts w:ascii="Segoe UI" w:hAnsi="Segoe UI" w:cs="Segoe UI"/>
          <w:sz w:val="20"/>
          <w:szCs w:val="20"/>
        </w:rPr>
        <w:t>highly selective, non-enzymatic electrochemical biosensors</w:t>
      </w:r>
      <w:r w:rsidRPr="0013040E">
        <w:rPr>
          <w:rFonts w:ascii="Segoe UI" w:hAnsi="Segoe UI" w:cs="Segoe UI"/>
          <w:sz w:val="20"/>
          <w:szCs w:val="20"/>
        </w:rPr>
        <w:t xml:space="preserve"> for accurate detection of uric acid and vitamin C </w:t>
      </w:r>
    </w:p>
    <w:p w:rsidR="000B05C3" w:rsidRPr="0013040E" w:rsidRDefault="000B05C3" w:rsidP="00D2607D">
      <w:pPr>
        <w:numPr>
          <w:ilvl w:val="1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Developed </w:t>
      </w:r>
      <w:r w:rsidRPr="0013040E">
        <w:rPr>
          <w:rStyle w:val="Strong"/>
          <w:rFonts w:ascii="Segoe UI" w:hAnsi="Segoe UI" w:cs="Segoe UI"/>
          <w:sz w:val="20"/>
          <w:szCs w:val="20"/>
        </w:rPr>
        <w:t>low-trace gas sensors</w:t>
      </w:r>
      <w:r w:rsidRPr="0013040E">
        <w:rPr>
          <w:rFonts w:ascii="Segoe UI" w:hAnsi="Segoe UI" w:cs="Segoe UI"/>
          <w:sz w:val="20"/>
          <w:szCs w:val="20"/>
        </w:rPr>
        <w:t xml:space="preserve"> for SO₂ and CO₂ monitoring in environmental and cleanroom conditions </w:t>
      </w:r>
    </w:p>
    <w:p w:rsidR="00D2607D" w:rsidRPr="0013040E" w:rsidRDefault="00D2607D" w:rsidP="00D2607D">
      <w:pPr>
        <w:ind w:left="1440"/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D2607D">
      <w:pPr>
        <w:numPr>
          <w:ilvl w:val="0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World-Class Research &amp; Laboratory Ecosystem:</w:t>
      </w:r>
      <w:r w:rsidRPr="0013040E">
        <w:rPr>
          <w:rFonts w:ascii="Segoe UI" w:hAnsi="Segoe UI" w:cs="Segoe UI"/>
          <w:sz w:val="20"/>
          <w:szCs w:val="20"/>
        </w:rPr>
        <w:br/>
        <w:t xml:space="preserve">Access to advanced </w:t>
      </w:r>
      <w:r w:rsidRPr="0013040E">
        <w:rPr>
          <w:rStyle w:val="Strong"/>
          <w:rFonts w:ascii="Segoe UI" w:hAnsi="Segoe UI" w:cs="Segoe UI"/>
          <w:sz w:val="20"/>
          <w:szCs w:val="20"/>
        </w:rPr>
        <w:t>national and international laboratories</w:t>
      </w:r>
      <w:r w:rsidRPr="0013040E">
        <w:rPr>
          <w:rFonts w:ascii="Segoe UI" w:hAnsi="Segoe UI" w:cs="Segoe UI"/>
          <w:sz w:val="20"/>
          <w:szCs w:val="20"/>
        </w:rPr>
        <w:t xml:space="preserve"> through established research collaborations, enabling cutting-edge material synthesis, characterization, and device validation </w:t>
      </w:r>
    </w:p>
    <w:p w:rsidR="000B05C3" w:rsidRPr="0013040E" w:rsidRDefault="000B05C3" w:rsidP="00D2607D">
      <w:pPr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D2607D">
      <w:pPr>
        <w:numPr>
          <w:ilvl w:val="0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Global Research &amp; Industry Network:</w:t>
      </w:r>
      <w:r w:rsidRPr="0013040E">
        <w:rPr>
          <w:rFonts w:ascii="Segoe UI" w:hAnsi="Segoe UI" w:cs="Segoe UI"/>
          <w:sz w:val="20"/>
          <w:szCs w:val="20"/>
        </w:rPr>
        <w:br/>
        <w:t xml:space="preserve">Strong collaborations with </w:t>
      </w:r>
      <w:r w:rsidRPr="0013040E">
        <w:rPr>
          <w:rStyle w:val="Strong"/>
          <w:rFonts w:ascii="Segoe UI" w:hAnsi="Segoe UI" w:cs="Segoe UI"/>
          <w:sz w:val="20"/>
          <w:szCs w:val="20"/>
        </w:rPr>
        <w:t>internationally acclaimed Top 2% scientists</w:t>
      </w:r>
      <w:r w:rsidRPr="0013040E">
        <w:rPr>
          <w:rFonts w:ascii="Segoe UI" w:hAnsi="Segoe UI" w:cs="Segoe UI"/>
          <w:sz w:val="20"/>
          <w:szCs w:val="20"/>
        </w:rPr>
        <w:t xml:space="preserve">, along with a well-established network across academia, national laboratories, and industry sectors including energy, materials, and electronics </w:t>
      </w:r>
    </w:p>
    <w:p w:rsidR="000B05C3" w:rsidRPr="0013040E" w:rsidRDefault="000B05C3" w:rsidP="00D2607D">
      <w:pPr>
        <w:numPr>
          <w:ilvl w:val="0"/>
          <w:numId w:val="17"/>
        </w:numPr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D2607D">
      <w:pPr>
        <w:numPr>
          <w:ilvl w:val="0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Industrial &amp; Academic Collaboration Strength:</w:t>
      </w:r>
      <w:r w:rsidRPr="0013040E">
        <w:rPr>
          <w:rFonts w:ascii="Segoe UI" w:hAnsi="Segoe UI" w:cs="Segoe UI"/>
          <w:sz w:val="20"/>
          <w:szCs w:val="20"/>
        </w:rPr>
        <w:br/>
        <w:t xml:space="preserve">Proven track record of working with industry partners for applied R&amp;D, technology transfer, and product-oriented development in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and electrochemical systems </w:t>
      </w:r>
    </w:p>
    <w:p w:rsidR="000B05C3" w:rsidRPr="0013040E" w:rsidRDefault="000B05C3" w:rsidP="00D2607D">
      <w:pPr>
        <w:ind w:left="720"/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D2607D">
      <w:pPr>
        <w:numPr>
          <w:ilvl w:val="0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Publications, Patents &amp; Scientific Contribution:</w:t>
      </w:r>
      <w:r w:rsidRPr="0013040E">
        <w:rPr>
          <w:rFonts w:ascii="Segoe UI" w:hAnsi="Segoe UI" w:cs="Segoe UI"/>
          <w:sz w:val="20"/>
          <w:szCs w:val="20"/>
        </w:rPr>
        <w:t xml:space="preserve"> </w:t>
      </w:r>
    </w:p>
    <w:p w:rsidR="000B05C3" w:rsidRPr="0013040E" w:rsidRDefault="000B05C3" w:rsidP="00D2607D">
      <w:pPr>
        <w:numPr>
          <w:ilvl w:val="1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120+ research publications</w:t>
      </w:r>
      <w:r w:rsidRPr="0013040E">
        <w:rPr>
          <w:rFonts w:ascii="Segoe UI" w:hAnsi="Segoe UI" w:cs="Segoe UI"/>
          <w:sz w:val="20"/>
          <w:szCs w:val="20"/>
        </w:rPr>
        <w:t xml:space="preserve"> in peer-reviewed Scopus/Web of Science indexed journals </w:t>
      </w:r>
    </w:p>
    <w:p w:rsidR="000B05C3" w:rsidRPr="0013040E" w:rsidRDefault="000B05C3" w:rsidP="00D2607D">
      <w:pPr>
        <w:numPr>
          <w:ilvl w:val="1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lastRenderedPageBreak/>
        <w:t>6 Indian patents</w:t>
      </w:r>
      <w:r w:rsidRPr="0013040E">
        <w:rPr>
          <w:rFonts w:ascii="Segoe UI" w:hAnsi="Segoe UI" w:cs="Segoe UI"/>
          <w:sz w:val="20"/>
          <w:szCs w:val="20"/>
        </w:rPr>
        <w:t xml:space="preserve"> focused on scalable and application-oriented technologies </w:t>
      </w:r>
    </w:p>
    <w:p w:rsidR="000B05C3" w:rsidRPr="0013040E" w:rsidRDefault="000B05C3" w:rsidP="00D2607D">
      <w:pPr>
        <w:ind w:left="1440"/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D2607D">
      <w:pPr>
        <w:numPr>
          <w:ilvl w:val="0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Talent Development &amp; Technical Leadership:</w:t>
      </w:r>
      <w:r w:rsidRPr="0013040E">
        <w:rPr>
          <w:rFonts w:ascii="Segoe UI" w:hAnsi="Segoe UI" w:cs="Segoe UI"/>
          <w:sz w:val="20"/>
          <w:szCs w:val="20"/>
        </w:rPr>
        <w:br/>
        <w:t xml:space="preserve">Supervised </w:t>
      </w:r>
      <w:r w:rsidRPr="0013040E">
        <w:rPr>
          <w:rStyle w:val="Strong"/>
          <w:rFonts w:ascii="Segoe UI" w:hAnsi="Segoe UI" w:cs="Segoe UI"/>
          <w:sz w:val="20"/>
          <w:szCs w:val="20"/>
        </w:rPr>
        <w:t>150+ undergraduate and postgraduate engineering projects</w:t>
      </w:r>
      <w:r w:rsidRPr="0013040E">
        <w:rPr>
          <w:rFonts w:ascii="Segoe UI" w:hAnsi="Segoe UI" w:cs="Segoe UI"/>
          <w:sz w:val="20"/>
          <w:szCs w:val="20"/>
        </w:rPr>
        <w:t xml:space="preserve">, building a strong pipeline of skilled researchers and engineers </w:t>
      </w:r>
    </w:p>
    <w:p w:rsidR="000B05C3" w:rsidRPr="0013040E" w:rsidRDefault="000B05C3" w:rsidP="00D2607D">
      <w:pPr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D2607D">
      <w:pPr>
        <w:numPr>
          <w:ilvl w:val="0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Global Alumni &amp; Talent Network:</w:t>
      </w:r>
      <w:r w:rsidRPr="0013040E">
        <w:rPr>
          <w:rFonts w:ascii="Segoe UI" w:hAnsi="Segoe UI" w:cs="Segoe UI"/>
          <w:sz w:val="20"/>
          <w:szCs w:val="20"/>
        </w:rPr>
        <w:br/>
        <w:t xml:space="preserve">Established a strong alumni network with former students working as </w:t>
      </w:r>
      <w:r w:rsidRPr="0013040E">
        <w:rPr>
          <w:rStyle w:val="Strong"/>
          <w:rFonts w:ascii="Segoe UI" w:hAnsi="Segoe UI" w:cs="Segoe UI"/>
          <w:sz w:val="20"/>
          <w:szCs w:val="20"/>
        </w:rPr>
        <w:t>research scientists and engineers</w:t>
      </w:r>
      <w:r w:rsidRPr="0013040E">
        <w:rPr>
          <w:rFonts w:ascii="Segoe UI" w:hAnsi="Segoe UI" w:cs="Segoe UI"/>
          <w:sz w:val="20"/>
          <w:szCs w:val="20"/>
        </w:rPr>
        <w:t xml:space="preserve"> in leading companies, universities, and national laboratories in India and abroad </w:t>
      </w:r>
    </w:p>
    <w:p w:rsidR="000B05C3" w:rsidRPr="0013040E" w:rsidRDefault="000B05C3" w:rsidP="00D2607D">
      <w:pPr>
        <w:rPr>
          <w:rFonts w:ascii="Segoe UI" w:hAnsi="Segoe UI" w:cs="Segoe UI"/>
          <w:sz w:val="20"/>
          <w:szCs w:val="20"/>
        </w:rPr>
      </w:pPr>
    </w:p>
    <w:p w:rsidR="000B05C3" w:rsidRPr="0013040E" w:rsidRDefault="000B05C3" w:rsidP="00D2607D">
      <w:pPr>
        <w:numPr>
          <w:ilvl w:val="0"/>
          <w:numId w:val="17"/>
        </w:numPr>
        <w:rPr>
          <w:rFonts w:ascii="Segoe UI" w:hAnsi="Segoe UI" w:cs="Segoe UI"/>
          <w:sz w:val="20"/>
          <w:szCs w:val="20"/>
        </w:rPr>
      </w:pPr>
      <w:r w:rsidRPr="0013040E">
        <w:rPr>
          <w:rStyle w:val="Strong"/>
          <w:rFonts w:ascii="Segoe UI" w:hAnsi="Segoe UI" w:cs="Segoe UI"/>
          <w:sz w:val="20"/>
          <w:szCs w:val="20"/>
        </w:rPr>
        <w:t>Professional Visibility &amp; Outreach:</w:t>
      </w:r>
      <w:r w:rsidRPr="0013040E">
        <w:rPr>
          <w:rFonts w:ascii="Segoe UI" w:hAnsi="Segoe UI" w:cs="Segoe UI"/>
          <w:sz w:val="20"/>
          <w:szCs w:val="20"/>
        </w:rPr>
        <w:br/>
        <w:t xml:space="preserve">Active professional presence with a </w:t>
      </w:r>
      <w:r w:rsidRPr="0013040E">
        <w:rPr>
          <w:rStyle w:val="Strong"/>
          <w:rFonts w:ascii="Segoe UI" w:hAnsi="Segoe UI" w:cs="Segoe UI"/>
          <w:sz w:val="20"/>
          <w:szCs w:val="20"/>
        </w:rPr>
        <w:t>strong LinkedIn network (7,000+ connections and 8,000+ followers)</w:t>
      </w:r>
      <w:r w:rsidRPr="0013040E">
        <w:rPr>
          <w:rFonts w:ascii="Segoe UI" w:hAnsi="Segoe UI" w:cs="Segoe UI"/>
          <w:sz w:val="20"/>
          <w:szCs w:val="20"/>
        </w:rPr>
        <w:t>, enabling industry engagement, knowledge dissemination, and collaboration opportunities</w:t>
      </w:r>
    </w:p>
    <w:p w:rsidR="000B05C3" w:rsidRPr="0013040E" w:rsidRDefault="000B05C3" w:rsidP="000B05C3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  <w:sz w:val="20"/>
          <w:szCs w:val="20"/>
        </w:rPr>
      </w:pPr>
    </w:p>
    <w:p w:rsidR="00790E8D" w:rsidRPr="0013040E" w:rsidRDefault="001607DC" w:rsidP="005C0BEF">
      <w:pPr>
        <w:pStyle w:val="Heading1Custom"/>
        <w:spacing w:after="0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>7. Differentiation / Uni</w:t>
      </w:r>
      <w:r w:rsidRPr="0013040E">
        <w:rPr>
          <w:rFonts w:ascii="Segoe UI" w:hAnsi="Segoe UI" w:cs="Segoe UI"/>
          <w:sz w:val="20"/>
          <w:szCs w:val="20"/>
        </w:rPr>
        <w:t>que Value Proposition</w:t>
      </w:r>
    </w:p>
    <w:p w:rsidR="0013040E" w:rsidRPr="0013040E" w:rsidRDefault="0013040E" w:rsidP="005C0BEF">
      <w:p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Recognized among the Top 2% Scientists Globally (2023), I combine over 20 years of expertise in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and electrochemistry with a strong focus on scalable, industry-ready solutions. With 120+ publications, 6 patents, and established synthesis protocols for 500+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Fonts w:ascii="Segoe UI" w:hAnsi="Segoe UI" w:cs="Segoe UI"/>
          <w:sz w:val="20"/>
          <w:szCs w:val="20"/>
        </w:rPr>
        <w:t>, I specialize in translating advanced research into practical technologies across energy storage, hydrogen, sensors, coatings, and catalysts.</w:t>
      </w:r>
    </w:p>
    <w:p w:rsidR="0013040E" w:rsidRPr="0013040E" w:rsidRDefault="0013040E" w:rsidP="0013040E">
      <w:pPr>
        <w:jc w:val="both"/>
        <w:rPr>
          <w:rFonts w:ascii="Segoe UI" w:hAnsi="Segoe UI" w:cs="Segoe UI"/>
          <w:sz w:val="20"/>
          <w:szCs w:val="20"/>
        </w:rPr>
      </w:pPr>
    </w:p>
    <w:p w:rsidR="000B05C3" w:rsidRPr="0013040E" w:rsidRDefault="0013040E" w:rsidP="0013040E">
      <w:pPr>
        <w:jc w:val="both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My core strength lies in bridging lab-to-market innovation—from material design and structure–property optimization to device prototyping and digital twin </w:t>
      </w:r>
      <w:proofErr w:type="spellStart"/>
      <w:r w:rsidRPr="0013040E">
        <w:rPr>
          <w:rFonts w:ascii="Segoe UI" w:hAnsi="Segoe UI" w:cs="Segoe UI"/>
          <w:sz w:val="20"/>
          <w:szCs w:val="20"/>
        </w:rPr>
        <w:t>modeling</w:t>
      </w:r>
      <w:proofErr w:type="spellEnd"/>
      <w:r w:rsidRPr="0013040E">
        <w:rPr>
          <w:rFonts w:ascii="Segoe UI" w:hAnsi="Segoe UI" w:cs="Segoe UI"/>
          <w:sz w:val="20"/>
          <w:szCs w:val="20"/>
        </w:rPr>
        <w:t>. Supported by a robust network of international collaborators, advanced laboratories, and industry partnerships, I deliver end-to-end solutions that are scientifically sound, commercially viable, and rapidly deployable.</w:t>
      </w:r>
    </w:p>
    <w:p w:rsidR="0013040E" w:rsidRPr="0013040E" w:rsidRDefault="0013040E" w:rsidP="0013040E">
      <w:pPr>
        <w:jc w:val="both"/>
        <w:rPr>
          <w:rFonts w:ascii="Segoe UI" w:hAnsi="Segoe UI" w:cs="Segoe UI"/>
          <w:sz w:val="20"/>
          <w:szCs w:val="20"/>
        </w:rPr>
      </w:pPr>
    </w:p>
    <w:p w:rsidR="00790E8D" w:rsidRPr="0013040E" w:rsidRDefault="001607DC" w:rsidP="005C0BEF">
      <w:pPr>
        <w:pStyle w:val="Heading1Custom"/>
        <w:spacing w:after="0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>8. Engagement Models</w:t>
      </w:r>
    </w:p>
    <w:p w:rsidR="00790E8D" w:rsidRPr="0013040E" w:rsidRDefault="001607DC" w:rsidP="005C0BEF">
      <w:pPr>
        <w:pStyle w:val="ListBullet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>Technology Consulting: Strategic advisory for R&amp;D scaling and material selection.</w:t>
      </w:r>
    </w:p>
    <w:p w:rsidR="00790E8D" w:rsidRPr="0013040E" w:rsidRDefault="001607DC">
      <w:pPr>
        <w:pStyle w:val="ListBullet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>Sponsored R&amp;D: Focused project execution for custom c</w:t>
      </w:r>
      <w:r w:rsidRPr="0013040E">
        <w:rPr>
          <w:rFonts w:ascii="Segoe UI" w:hAnsi="Segoe UI" w:cs="Segoe UI"/>
          <w:sz w:val="20"/>
          <w:szCs w:val="20"/>
        </w:rPr>
        <w:t>omponent development.</w:t>
      </w:r>
    </w:p>
    <w:p w:rsidR="00790E8D" w:rsidRPr="0013040E" w:rsidRDefault="001607DC">
      <w:pPr>
        <w:pStyle w:val="ListBullet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>Joint Development Programs: Collaborative partnerships for next-gen technology.</w:t>
      </w:r>
    </w:p>
    <w:p w:rsidR="00790E8D" w:rsidRPr="0013040E" w:rsidRDefault="001607DC">
      <w:pPr>
        <w:pStyle w:val="ListBullet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>Technology Transfer: Licensing and transferring patented IP to industrial manufacturing.</w:t>
      </w:r>
    </w:p>
    <w:p w:rsidR="0013040E" w:rsidRPr="0013040E" w:rsidRDefault="0013040E" w:rsidP="0013040E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  <w:sz w:val="20"/>
          <w:szCs w:val="20"/>
        </w:rPr>
      </w:pPr>
    </w:p>
    <w:p w:rsidR="00790E8D" w:rsidRPr="0013040E" w:rsidRDefault="001607DC" w:rsidP="005C0BEF">
      <w:pPr>
        <w:pStyle w:val="Heading1Custom"/>
        <w:spacing w:after="0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>9. Contact &amp; Collaboration Note</w:t>
      </w:r>
    </w:p>
    <w:p w:rsidR="0013040E" w:rsidRPr="0013040E" w:rsidRDefault="0013040E" w:rsidP="005C0BEF">
      <w:pPr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>I actively seek strategic collaborations with industry leaders, R&amp;D organizations, and investors working in energy storage, hydrogen technologies, advanced materials, sensors, and emerging nanotechnology applications. I welcome opportunities to co-develop scalable solutions, accelerate product innovation, and translate cutting-edge research into commercially viable technologies.</w:t>
      </w:r>
    </w:p>
    <w:p w:rsidR="0013040E" w:rsidRPr="0013040E" w:rsidRDefault="0013040E" w:rsidP="0013040E">
      <w:pPr>
        <w:spacing w:before="100" w:beforeAutospacing="1" w:after="100" w:afterAutospacing="1"/>
        <w:rPr>
          <w:rFonts w:ascii="Segoe UI" w:hAnsi="Segoe UI" w:cs="Segoe UI"/>
          <w:sz w:val="20"/>
          <w:szCs w:val="20"/>
        </w:rPr>
      </w:pPr>
      <w:r w:rsidRPr="0013040E">
        <w:rPr>
          <w:rFonts w:ascii="Segoe UI" w:hAnsi="Segoe UI" w:cs="Segoe UI"/>
          <w:sz w:val="20"/>
          <w:szCs w:val="20"/>
        </w:rPr>
        <w:t xml:space="preserve">Let us connect to explore how advanced </w:t>
      </w:r>
      <w:proofErr w:type="spellStart"/>
      <w:r w:rsidRPr="0013040E">
        <w:rPr>
          <w:rFonts w:ascii="Segoe UI" w:hAnsi="Segoe UI" w:cs="Segoe UI"/>
          <w:sz w:val="20"/>
          <w:szCs w:val="20"/>
        </w:rPr>
        <w:t>nanomaterials</w:t>
      </w:r>
      <w:proofErr w:type="spellEnd"/>
      <w:r w:rsidRPr="0013040E">
        <w:rPr>
          <w:rFonts w:ascii="Segoe UI" w:hAnsi="Segoe UI" w:cs="Segoe UI"/>
          <w:sz w:val="20"/>
          <w:szCs w:val="20"/>
        </w:rPr>
        <w:t xml:space="preserve"> and electrochemical innovations can deliver </w:t>
      </w:r>
      <w:r w:rsidRPr="0013040E">
        <w:rPr>
          <w:rFonts w:ascii="Segoe UI" w:hAnsi="Segoe UI" w:cs="Segoe UI"/>
          <w:b/>
          <w:bCs/>
          <w:sz w:val="20"/>
          <w:szCs w:val="20"/>
        </w:rPr>
        <w:t>measurable performance improvements, cost efficiency, and sustainable business impact</w:t>
      </w:r>
      <w:r w:rsidRPr="0013040E">
        <w:rPr>
          <w:rFonts w:ascii="Segoe UI" w:hAnsi="Segoe UI" w:cs="Segoe UI"/>
          <w:sz w:val="20"/>
          <w:szCs w:val="20"/>
        </w:rPr>
        <w:t>.</w:t>
      </w:r>
    </w:p>
    <w:p w:rsidR="00790E8D" w:rsidRPr="0013040E" w:rsidRDefault="00790E8D" w:rsidP="0013040E">
      <w:pPr>
        <w:rPr>
          <w:rFonts w:ascii="Segoe UI" w:hAnsi="Segoe UI" w:cs="Segoe UI"/>
          <w:sz w:val="20"/>
          <w:szCs w:val="20"/>
        </w:rPr>
      </w:pPr>
    </w:p>
    <w:sectPr w:rsidR="00790E8D" w:rsidRPr="0013040E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7DC" w:rsidRDefault="001607DC" w:rsidP="00DB778F">
      <w:r>
        <w:separator/>
      </w:r>
    </w:p>
  </w:endnote>
  <w:endnote w:type="continuationSeparator" w:id="0">
    <w:p w:rsidR="001607DC" w:rsidRDefault="001607DC" w:rsidP="00DB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727B" w:rsidRDefault="0021727B" w:rsidP="00DB778F">
    <w:pPr>
      <w:pStyle w:val="Footer"/>
      <w:pBdr>
        <w:bottom w:val="single" w:sz="6" w:space="1" w:color="auto"/>
      </w:pBdr>
      <w:jc w:val="center"/>
      <w:rPr>
        <w:rStyle w:val="Strong"/>
        <w:rFonts w:ascii="Segoe UI" w:hAnsi="Segoe UI" w:cs="Segoe UI"/>
        <w:sz w:val="20"/>
      </w:rPr>
    </w:pPr>
  </w:p>
  <w:p w:rsidR="00DB778F" w:rsidRPr="00DB778F" w:rsidRDefault="00DB778F" w:rsidP="00DB778F">
    <w:pPr>
      <w:pStyle w:val="Footer"/>
      <w:jc w:val="center"/>
      <w:rPr>
        <w:rFonts w:ascii="Segoe UI" w:hAnsi="Segoe UI" w:cs="Segoe UI"/>
        <w:sz w:val="20"/>
      </w:rPr>
    </w:pPr>
    <w:proofErr w:type="spellStart"/>
    <w:r w:rsidRPr="00DB778F">
      <w:rPr>
        <w:rStyle w:val="Strong"/>
        <w:rFonts w:ascii="Segoe UI" w:hAnsi="Segoe UI" w:cs="Segoe UI"/>
        <w:sz w:val="20"/>
      </w:rPr>
      <w:t>Dr.</w:t>
    </w:r>
    <w:proofErr w:type="spellEnd"/>
    <w:r w:rsidRPr="00DB778F">
      <w:rPr>
        <w:rStyle w:val="Strong"/>
        <w:rFonts w:ascii="Segoe UI" w:hAnsi="Segoe UI" w:cs="Segoe UI"/>
        <w:sz w:val="20"/>
      </w:rPr>
      <w:t xml:space="preserve"> </w:t>
    </w:r>
    <w:proofErr w:type="spellStart"/>
    <w:r w:rsidRPr="00DB778F">
      <w:rPr>
        <w:rStyle w:val="Strong"/>
        <w:rFonts w:ascii="Segoe UI" w:hAnsi="Segoe UI" w:cs="Segoe UI"/>
        <w:sz w:val="20"/>
      </w:rPr>
      <w:t>Manjunatha</w:t>
    </w:r>
    <w:proofErr w:type="spellEnd"/>
    <w:r w:rsidRPr="00DB778F">
      <w:rPr>
        <w:rStyle w:val="Strong"/>
        <w:rFonts w:ascii="Segoe UI" w:hAnsi="Segoe UI" w:cs="Segoe UI"/>
        <w:sz w:val="20"/>
      </w:rPr>
      <w:t xml:space="preserve"> C | </w:t>
    </w:r>
    <w:proofErr w:type="spellStart"/>
    <w:r w:rsidRPr="00DB778F">
      <w:rPr>
        <w:rStyle w:val="Strong"/>
        <w:rFonts w:ascii="Segoe UI" w:hAnsi="Segoe UI" w:cs="Segoe UI"/>
        <w:sz w:val="20"/>
      </w:rPr>
      <w:t>Nanomaterials</w:t>
    </w:r>
    <w:proofErr w:type="spellEnd"/>
    <w:r w:rsidRPr="00DB778F">
      <w:rPr>
        <w:rStyle w:val="Strong"/>
        <w:rFonts w:ascii="Segoe UI" w:hAnsi="Segoe UI" w:cs="Segoe UI"/>
        <w:sz w:val="20"/>
      </w:rPr>
      <w:t xml:space="preserve"> Innovation &amp; Commercialization Expert</w:t>
    </w:r>
    <w:r w:rsidRPr="00DB778F">
      <w:rPr>
        <w:rFonts w:ascii="Segoe UI" w:hAnsi="Segoe UI" w:cs="Segoe UI"/>
        <w:sz w:val="20"/>
      </w:rPr>
      <w:br/>
      <w:t>Energy | EV | Hydrogen | Coatings | Catalysts | Sensors</w:t>
    </w:r>
    <w:r w:rsidRPr="00DB778F">
      <w:rPr>
        <w:rFonts w:ascii="Segoe UI" w:hAnsi="Segoe UI" w:cs="Segoe UI"/>
        <w:sz w:val="20"/>
      </w:rPr>
      <w:br/>
    </w:r>
    <w:r w:rsidRPr="00DB778F">
      <w:rPr>
        <w:rFonts w:ascii="Segoe UI Symbol" w:hAnsi="Segoe UI Symbol" w:cs="Segoe UI Symbol"/>
        <w:sz w:val="20"/>
      </w:rPr>
      <w:t>📧</w:t>
    </w:r>
    <w:r w:rsidRPr="00DB778F">
      <w:rPr>
        <w:rFonts w:ascii="Segoe UI" w:hAnsi="Segoe UI" w:cs="Segoe UI"/>
        <w:sz w:val="20"/>
      </w:rPr>
      <w:t xml:space="preserve"> manju.chem20@gmail.com | </w:t>
    </w:r>
    <w:r w:rsidRPr="00DB778F">
      <w:rPr>
        <w:rFonts w:ascii="Segoe UI Symbol" w:hAnsi="Segoe UI Symbol" w:cs="Segoe UI Symbol"/>
        <w:sz w:val="20"/>
      </w:rPr>
      <w:t>📞</w:t>
    </w:r>
    <w:r w:rsidRPr="00DB778F">
      <w:rPr>
        <w:rFonts w:ascii="Segoe UI" w:hAnsi="Segoe UI" w:cs="Segoe UI"/>
        <w:sz w:val="20"/>
      </w:rPr>
      <w:t xml:space="preserve"> +91 9036651277 | Bengaluru, India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7DC" w:rsidRDefault="001607DC" w:rsidP="00DB778F">
      <w:r>
        <w:separator/>
      </w:r>
    </w:p>
  </w:footnote>
  <w:footnote w:type="continuationSeparator" w:id="0">
    <w:p w:rsidR="001607DC" w:rsidRDefault="001607DC" w:rsidP="00DB77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18336367"/>
      <w:docPartObj>
        <w:docPartGallery w:val="Page Numbers (Top of Page)"/>
        <w:docPartUnique/>
      </w:docPartObj>
    </w:sdtPr>
    <w:sdtEndPr>
      <w:rPr>
        <w:rFonts w:ascii="Segoe UI" w:hAnsi="Segoe UI" w:cs="Segoe UI"/>
        <w:i/>
        <w:color w:val="A6A6A6" w:themeColor="background1" w:themeShade="A6"/>
        <w:sz w:val="22"/>
      </w:rPr>
    </w:sdtEndPr>
    <w:sdtContent>
      <w:p w:rsidR="0021727B" w:rsidRPr="0021727B" w:rsidRDefault="0021727B">
        <w:pPr>
          <w:pStyle w:val="Header"/>
          <w:jc w:val="right"/>
          <w:rPr>
            <w:rFonts w:ascii="Segoe UI" w:hAnsi="Segoe UI" w:cs="Segoe UI"/>
            <w:i/>
            <w:color w:val="A6A6A6" w:themeColor="background1" w:themeShade="A6"/>
            <w:sz w:val="22"/>
          </w:rPr>
        </w:pPr>
        <w:r w:rsidRPr="0021727B">
          <w:rPr>
            <w:rFonts w:ascii="Segoe UI" w:hAnsi="Segoe UI" w:cs="Segoe UI"/>
            <w:i/>
            <w:color w:val="A6A6A6" w:themeColor="background1" w:themeShade="A6"/>
            <w:sz w:val="22"/>
          </w:rPr>
          <w:t xml:space="preserve">Page </w:t>
        </w:r>
        <w:r w:rsidRPr="0021727B">
          <w:rPr>
            <w:rFonts w:ascii="Segoe UI" w:hAnsi="Segoe UI" w:cs="Segoe UI"/>
            <w:b/>
            <w:bCs/>
            <w:i/>
            <w:color w:val="A6A6A6" w:themeColor="background1" w:themeShade="A6"/>
            <w:sz w:val="22"/>
          </w:rPr>
          <w:fldChar w:fldCharType="begin"/>
        </w:r>
        <w:r w:rsidRPr="0021727B">
          <w:rPr>
            <w:rFonts w:ascii="Segoe UI" w:hAnsi="Segoe UI" w:cs="Segoe UI"/>
            <w:b/>
            <w:bCs/>
            <w:i/>
            <w:color w:val="A6A6A6" w:themeColor="background1" w:themeShade="A6"/>
            <w:sz w:val="22"/>
          </w:rPr>
          <w:instrText xml:space="preserve"> PAGE </w:instrText>
        </w:r>
        <w:r w:rsidRPr="0021727B">
          <w:rPr>
            <w:rFonts w:ascii="Segoe UI" w:hAnsi="Segoe UI" w:cs="Segoe UI"/>
            <w:b/>
            <w:bCs/>
            <w:i/>
            <w:color w:val="A6A6A6" w:themeColor="background1" w:themeShade="A6"/>
            <w:sz w:val="22"/>
          </w:rPr>
          <w:fldChar w:fldCharType="separate"/>
        </w:r>
        <w:r w:rsidR="00354EE0">
          <w:rPr>
            <w:rFonts w:ascii="Segoe UI" w:hAnsi="Segoe UI" w:cs="Segoe UI"/>
            <w:b/>
            <w:bCs/>
            <w:i/>
            <w:noProof/>
            <w:color w:val="A6A6A6" w:themeColor="background1" w:themeShade="A6"/>
            <w:sz w:val="22"/>
          </w:rPr>
          <w:t>5</w:t>
        </w:r>
        <w:r w:rsidRPr="0021727B">
          <w:rPr>
            <w:rFonts w:ascii="Segoe UI" w:hAnsi="Segoe UI" w:cs="Segoe UI"/>
            <w:b/>
            <w:bCs/>
            <w:i/>
            <w:color w:val="A6A6A6" w:themeColor="background1" w:themeShade="A6"/>
            <w:sz w:val="22"/>
          </w:rPr>
          <w:fldChar w:fldCharType="end"/>
        </w:r>
        <w:r w:rsidRPr="0021727B">
          <w:rPr>
            <w:rFonts w:ascii="Segoe UI" w:hAnsi="Segoe UI" w:cs="Segoe UI"/>
            <w:i/>
            <w:color w:val="A6A6A6" w:themeColor="background1" w:themeShade="A6"/>
            <w:sz w:val="22"/>
          </w:rPr>
          <w:t xml:space="preserve"> of </w:t>
        </w:r>
        <w:r w:rsidRPr="0021727B">
          <w:rPr>
            <w:rFonts w:ascii="Segoe UI" w:hAnsi="Segoe UI" w:cs="Segoe UI"/>
            <w:b/>
            <w:bCs/>
            <w:i/>
            <w:color w:val="A6A6A6" w:themeColor="background1" w:themeShade="A6"/>
            <w:sz w:val="22"/>
          </w:rPr>
          <w:fldChar w:fldCharType="begin"/>
        </w:r>
        <w:r w:rsidRPr="0021727B">
          <w:rPr>
            <w:rFonts w:ascii="Segoe UI" w:hAnsi="Segoe UI" w:cs="Segoe UI"/>
            <w:b/>
            <w:bCs/>
            <w:i/>
            <w:color w:val="A6A6A6" w:themeColor="background1" w:themeShade="A6"/>
            <w:sz w:val="22"/>
          </w:rPr>
          <w:instrText xml:space="preserve"> NUMPAGES  </w:instrText>
        </w:r>
        <w:r w:rsidRPr="0021727B">
          <w:rPr>
            <w:rFonts w:ascii="Segoe UI" w:hAnsi="Segoe UI" w:cs="Segoe UI"/>
            <w:b/>
            <w:bCs/>
            <w:i/>
            <w:color w:val="A6A6A6" w:themeColor="background1" w:themeShade="A6"/>
            <w:sz w:val="22"/>
          </w:rPr>
          <w:fldChar w:fldCharType="separate"/>
        </w:r>
        <w:r w:rsidR="00354EE0">
          <w:rPr>
            <w:rFonts w:ascii="Segoe UI" w:hAnsi="Segoe UI" w:cs="Segoe UI"/>
            <w:b/>
            <w:bCs/>
            <w:i/>
            <w:noProof/>
            <w:color w:val="A6A6A6" w:themeColor="background1" w:themeShade="A6"/>
            <w:sz w:val="22"/>
          </w:rPr>
          <w:t>5</w:t>
        </w:r>
        <w:r w:rsidRPr="0021727B">
          <w:rPr>
            <w:rFonts w:ascii="Segoe UI" w:hAnsi="Segoe UI" w:cs="Segoe UI"/>
            <w:b/>
            <w:bCs/>
            <w:i/>
            <w:color w:val="A6A6A6" w:themeColor="background1" w:themeShade="A6"/>
            <w:sz w:val="22"/>
          </w:rPr>
          <w:fldChar w:fldCharType="end"/>
        </w:r>
      </w:p>
    </w:sdtContent>
  </w:sdt>
  <w:p w:rsidR="00DB778F" w:rsidRDefault="00DB778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A0BE0E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11D33A5"/>
    <w:multiLevelType w:val="hybridMultilevel"/>
    <w:tmpl w:val="DE9CC2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9D2CEA"/>
    <w:multiLevelType w:val="multilevel"/>
    <w:tmpl w:val="17C0A8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460E0F"/>
    <w:multiLevelType w:val="multilevel"/>
    <w:tmpl w:val="265C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E71009"/>
    <w:multiLevelType w:val="multilevel"/>
    <w:tmpl w:val="946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D43308"/>
    <w:multiLevelType w:val="multilevel"/>
    <w:tmpl w:val="067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1015DB"/>
    <w:multiLevelType w:val="hybridMultilevel"/>
    <w:tmpl w:val="42FE68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C66CF4"/>
    <w:multiLevelType w:val="hybridMultilevel"/>
    <w:tmpl w:val="18C46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B082513"/>
    <w:multiLevelType w:val="hybridMultilevel"/>
    <w:tmpl w:val="3F3442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0"/>
  </w:num>
  <w:num w:numId="13">
    <w:abstractNumId w:val="11"/>
  </w:num>
  <w:num w:numId="14">
    <w:abstractNumId w:val="15"/>
  </w:num>
  <w:num w:numId="15">
    <w:abstractNumId w:val="14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05C3"/>
    <w:rsid w:val="0013040E"/>
    <w:rsid w:val="0015074B"/>
    <w:rsid w:val="001607DC"/>
    <w:rsid w:val="0021727B"/>
    <w:rsid w:val="0029639D"/>
    <w:rsid w:val="003203E5"/>
    <w:rsid w:val="00326F90"/>
    <w:rsid w:val="00354EE0"/>
    <w:rsid w:val="005C0BEF"/>
    <w:rsid w:val="00751E3E"/>
    <w:rsid w:val="00790E8D"/>
    <w:rsid w:val="007F6B54"/>
    <w:rsid w:val="00801679"/>
    <w:rsid w:val="00AA1D8D"/>
    <w:rsid w:val="00B47730"/>
    <w:rsid w:val="00CB0664"/>
    <w:rsid w:val="00D2607D"/>
    <w:rsid w:val="00DB778F"/>
    <w:rsid w:val="00F10373"/>
    <w:rsid w:val="00FA7D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9E1D85B-C09D-435A-9A1E-A37BA313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5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Custom">
    <w:name w:val="Heading 1 Custom"/>
    <w:rPr>
      <w:rFonts w:ascii="Arial" w:hAnsi="Arial"/>
      <w:b/>
      <w:color w:val="003366"/>
      <w:sz w:val="26"/>
    </w:rPr>
  </w:style>
  <w:style w:type="paragraph" w:styleId="NormalWeb">
    <w:name w:val="Normal (Web)"/>
    <w:basedOn w:val="Normal"/>
    <w:uiPriority w:val="99"/>
    <w:unhideWhenUsed/>
    <w:rsid w:val="0080167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1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2FBAD4-FC87-4D1C-AD9B-E4ECCA7B3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1785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12</cp:revision>
  <cp:lastPrinted>2026-05-02T07:44:00Z</cp:lastPrinted>
  <dcterms:created xsi:type="dcterms:W3CDTF">2026-05-02T07:02:00Z</dcterms:created>
  <dcterms:modified xsi:type="dcterms:W3CDTF">2026-05-02T08:48:00Z</dcterms:modified>
  <cp:category/>
</cp:coreProperties>
</file>