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37E"/>
          <w:sz w:val="44"/>
        </w:rPr>
        <w:t>Software Requirements Specification (SRS)</w:t>
      </w:r>
    </w:p>
    <w:p>
      <w:pPr>
        <w:spacing w:after="40"/>
      </w:pPr>
      <w:r>
        <w:rPr>
          <w:rFonts w:ascii="Arial" w:hAnsi="Arial"/>
          <w:b/>
          <w:color w:val="455A64"/>
          <w:sz w:val="26"/>
        </w:rPr>
        <w:t>Pocket Packet Sniffer — Multi-Interface Network Inspection &amp; Intrusion Detection</w:t>
      </w:r>
    </w:p>
    <w:p>
      <w:pPr>
        <w:spacing w:after="320"/>
      </w:pPr>
      <w:r>
        <w:rPr>
          <w:i/>
          <w:color w:val="616161"/>
          <w:sz w:val="19"/>
        </w:rPr>
        <w:t>Document ID: PPS-SRS-V1.0 | Course: Software Engineering (UE24CS341A) — PES University</w:t>
        <w:br/>
        <w:t>Team Members: Ritu Ravish (PES1UG24CS928), Vishal Prasath (PES1UG24CS536), Tejaswini R Pujar (PES1UG24CS500), Varshini A (PES1UG24CS517)</w:t>
        <w:br/>
        <w:t>Date: October 2026 | Status: Final Submission Baseline</w:t>
      </w:r>
    </w:p>
    <w:p>
      <w:pPr>
        <w:spacing w:after="280"/>
        <w:pBrd>
          <w:bottom w:val="single" w:sz="12" w:space="1" w:color="1A237E"/>
        </w:pBrd>
      </w:pPr>
    </w:p>
    <w:p>
      <w:pPr>
        <w:spacing w:before="280" w:after="80"/>
      </w:pPr>
      <w:r>
        <w:rPr>
          <w:rFonts w:ascii="Arial" w:hAnsi="Arial"/>
          <w:b/>
          <w:color w:val="1A237E"/>
          <w:sz w:val="28"/>
        </w:rPr>
        <w:t>Pocket Packet Sniffer</w:t>
      </w:r>
    </w:p>
    <w:p>
      <w:pPr>
        <w:spacing w:after="80"/>
      </w:pPr>
      <w:r>
        <w:rPr>
          <w:sz w:val="19"/>
        </w:rPr>
      </w:r>
      <w:r>
        <w:rPr>
          <w:b/>
          <w:sz w:val="19"/>
        </w:rPr>
        <w:t>Course:</w:t>
      </w:r>
      <w:r>
        <w:rPr>
          <w:sz w:val="19"/>
        </w:rPr>
        <w:t xml:space="preserve"> Software Engineering (UE24CS341A)</w:t>
      </w:r>
    </w:p>
    <w:p>
      <w:pPr>
        <w:spacing w:after="80"/>
      </w:pPr>
      <w:r>
        <w:rPr>
          <w:sz w:val="19"/>
        </w:rPr>
      </w:r>
      <w:r>
        <w:rPr>
          <w:b/>
          <w:sz w:val="19"/>
        </w:rPr>
        <w:t>Institution:</w:t>
      </w:r>
      <w:r>
        <w:rPr>
          <w:sz w:val="19"/>
        </w:rPr>
        <w:t xml:space="preserve"> PES University, Department of Computer Science and Engineering</w:t>
      </w:r>
    </w:p>
    <w:p>
      <w:pPr>
        <w:spacing w:after="80"/>
      </w:pPr>
      <w:r>
        <w:rPr>
          <w:sz w:val="19"/>
        </w:rPr>
      </w:r>
      <w:r>
        <w:rPr>
          <w:b/>
          <w:sz w:val="19"/>
        </w:rPr>
        <w:t>Version:</w:t>
      </w:r>
      <w:r>
        <w:rPr>
          <w:sz w:val="19"/>
        </w:rPr>
        <w:t xml:space="preserve"> 1.0</w:t>
      </w:r>
    </w:p>
    <w:p>
      <w:pPr>
        <w:spacing w:after="80"/>
      </w:pPr>
      <w:r>
        <w:rPr>
          <w:sz w:val="19"/>
        </w:rPr>
      </w:r>
      <w:r>
        <w:rPr>
          <w:b/>
          <w:sz w:val="19"/>
        </w:rPr>
        <w:t>Status:</w:t>
      </w:r>
      <w:r>
        <w:rPr>
          <w:sz w:val="19"/>
        </w:rPr>
        <w:t xml:space="preserve"> Approved</w:t>
      </w:r>
    </w:p>
    <w:p>
      <w:pPr>
        <w:spacing w:after="80"/>
      </w:pPr>
      <w:r>
        <w:rPr>
          <w:sz w:val="19"/>
        </w:rPr>
      </w:r>
      <w:r>
        <w:rPr>
          <w:b/>
          <w:sz w:val="19"/>
        </w:rPr>
        <w:t>Prepared by:</w:t>
      </w:r>
      <w:r>
        <w:rPr>
          <w:sz w:val="19"/>
        </w:rPr>
        <w:t xml:space="preserve"> Ritu Ravish (Lead Consolidator), Vishal Prasath, Tejaswini R Pujar, Varshini A</w:t>
      </w:r>
    </w:p>
    <w:p>
      <w:pPr>
        <w:spacing w:after="80"/>
      </w:pPr>
      <w:r>
        <w:rPr>
          <w:sz w:val="19"/>
        </w:rPr>
      </w:r>
      <w:r>
        <w:rPr>
          <w:b/>
          <w:sz w:val="19"/>
        </w:rPr>
        <w:t>Date:</w:t>
      </w:r>
      <w:r>
        <w:rPr>
          <w:sz w:val="19"/>
        </w:rPr>
        <w:t xml:space="preserve"> October 2026</w:t>
      </w:r>
    </w:p>
    <w:p>
      <w:pPr>
        <w:spacing w:before="280" w:after="80"/>
      </w:pPr>
      <w:r>
        <w:rPr>
          <w:rFonts w:ascii="Arial" w:hAnsi="Arial"/>
          <w:b/>
          <w:color w:val="1A237E"/>
          <w:sz w:val="28"/>
        </w:rPr>
        <w:t>1. Introduction</w:t>
      </w:r>
    </w:p>
    <w:p>
      <w:pPr>
        <w:spacing w:before="200" w:after="60"/>
      </w:pPr>
      <w:r>
        <w:rPr>
          <w:rFonts w:ascii="Arial" w:hAnsi="Arial"/>
          <w:b/>
          <w:color w:val="0D47A1"/>
          <w:sz w:val="23"/>
        </w:rPr>
        <w:t>1.1 Purpose</w:t>
      </w:r>
    </w:p>
    <w:p>
      <w:pPr>
        <w:spacing w:after="80"/>
      </w:pPr>
      <w:r>
        <w:rPr>
          <w:sz w:val="19"/>
        </w:rPr>
        <w:t xml:space="preserve">This Software Requirements Specification (SRS) defines the complete software, hardware, and operational requirements for the </w:t>
      </w:r>
      <w:r>
        <w:rPr>
          <w:b/>
          <w:sz w:val="19"/>
        </w:rPr>
        <w:t>Pocket Packet Sniffer</w:t>
      </w:r>
      <w:r>
        <w:rPr>
          <w:sz w:val="19"/>
        </w:rPr>
        <w:t xml:space="preserve"> (Version 1.0). The system is a compact, multi-interface network security appliance deployed on a Raspberry Pi with remote ESP32 sensor nodes. This document serves as the formal baseline for development, architecture design, and quality assurance verification across all four functional subsystems: Packet Capture (F1), Protocol Parsing &amp; Zeek Integration (F2), Threat &amp; Anomaly Detection (F3), and Live Monitoring &amp; Reporting (F4).</w:t>
      </w:r>
    </w:p>
    <w:p>
      <w:pPr>
        <w:spacing w:before="200" w:after="60"/>
      </w:pPr>
      <w:r>
        <w:rPr>
          <w:rFonts w:ascii="Arial" w:hAnsi="Arial"/>
          <w:b/>
          <w:color w:val="0D47A1"/>
          <w:sz w:val="23"/>
        </w:rPr>
        <w:t>1.2 Intended Audience</w:t>
      </w:r>
    </w:p>
    <w:p>
      <w:pPr>
        <w:spacing w:after="80"/>
      </w:pPr>
      <w:r>
        <w:rPr>
          <w:sz w:val="19"/>
        </w:rPr>
        <w:t>This document is prepared for:</w:t>
      </w:r>
    </w:p>
    <w:p>
      <w:pPr>
        <w:pStyle w:val="ListBullet"/>
        <w:spacing w:after="40"/>
      </w:pPr>
      <w:r>
        <w:rPr>
          <w:sz w:val="19"/>
        </w:rPr>
      </w:r>
      <w:r>
        <w:rPr>
          <w:b/>
          <w:sz w:val="19"/>
        </w:rPr>
        <w:t>Development Team:</w:t>
      </w:r>
      <w:r>
        <w:rPr>
          <w:sz w:val="19"/>
        </w:rPr>
        <w:t xml:space="preserve"> To guide implementation across feature branches (`src/capture`, `src/parser`, `src/detection`, `src/dashboard`).</w:t>
      </w:r>
    </w:p>
    <w:p>
      <w:pPr>
        <w:pStyle w:val="ListBullet"/>
        <w:spacing w:after="40"/>
      </w:pPr>
      <w:r>
        <w:rPr>
          <w:sz w:val="19"/>
        </w:rPr>
      </w:r>
      <w:r>
        <w:rPr>
          <w:b/>
          <w:sz w:val="19"/>
        </w:rPr>
        <w:t>Quality Assurance Lead (Tejaswini R Pujar):</w:t>
      </w:r>
      <w:r>
        <w:rPr>
          <w:sz w:val="19"/>
        </w:rPr>
        <w:t xml:space="preserve"> To validate requirement testability and construct the Software Test Plan (STP).</w:t>
      </w:r>
    </w:p>
    <w:p>
      <w:pPr>
        <w:pStyle w:val="ListBullet"/>
        <w:spacing w:after="40"/>
      </w:pPr>
      <w:r>
        <w:rPr>
          <w:sz w:val="19"/>
        </w:rPr>
      </w:r>
      <w:r>
        <w:rPr>
          <w:b/>
          <w:sz w:val="19"/>
        </w:rPr>
        <w:t>DevOps Lead (Vishal Prasath):</w:t>
      </w:r>
      <w:r>
        <w:rPr>
          <w:sz w:val="19"/>
        </w:rPr>
        <w:t xml:space="preserve"> To configure CI/CD pipeline triggers, containerized builds, and deployment verification.</w:t>
      </w:r>
    </w:p>
    <w:p>
      <w:pPr>
        <w:pStyle w:val="ListBullet"/>
        <w:spacing w:after="40"/>
      </w:pPr>
      <w:r>
        <w:rPr>
          <w:sz w:val="19"/>
        </w:rPr>
      </w:r>
      <w:r>
        <w:rPr>
          <w:b/>
          <w:sz w:val="19"/>
        </w:rPr>
        <w:t>Scrum Master (Varshini A):</w:t>
      </w:r>
      <w:r>
        <w:rPr>
          <w:sz w:val="19"/>
        </w:rPr>
        <w:t xml:space="preserve"> To verify requirements traceability across GitHub Project backlog issues and sprints.</w:t>
      </w:r>
    </w:p>
    <w:p>
      <w:pPr>
        <w:pStyle w:val="ListBullet"/>
        <w:spacing w:after="40"/>
      </w:pPr>
      <w:r>
        <w:rPr>
          <w:sz w:val="19"/>
        </w:rPr>
      </w:r>
      <w:r>
        <w:rPr>
          <w:b/>
          <w:sz w:val="19"/>
        </w:rPr>
        <w:t>Academic Evaluators &amp; Instructors:</w:t>
      </w:r>
      <w:r>
        <w:rPr>
          <w:sz w:val="19"/>
        </w:rPr>
        <w:t xml:space="preserve"> To review adherence to IEEE-830 standard requirements engineering principles.</w:t>
      </w:r>
    </w:p>
    <w:p>
      <w:pPr>
        <w:spacing w:before="200" w:after="60"/>
      </w:pPr>
      <w:r>
        <w:rPr>
          <w:rFonts w:ascii="Arial" w:hAnsi="Arial"/>
          <w:b/>
          <w:color w:val="0D47A1"/>
          <w:sz w:val="23"/>
        </w:rPr>
        <w:t>1.3 Product Scope</w:t>
      </w:r>
    </w:p>
    <w:p>
      <w:pPr>
        <w:spacing w:after="80"/>
      </w:pPr>
      <w:r>
        <w:rPr>
          <w:sz w:val="19"/>
        </w:rPr>
        <w:t>The Pocket Packet Sniffer bridges the visibility gap between wired enterprise traffic and transient short-range wireless channels. The software captures packets across promiscuous Ethernet, monitor-mode WiFi (802.11 b/g/n), Bluetooth Low Energy (BLE), and remote ESP32 sniffer streams. It decodes multi-layer protocols, normalizes records into a single SQLite-backed data schema, ingests Zeek metadata, executes an extensible threat detection rule engine in real time, and serves an interactive web dashboard accessible via mobile and desktop browsers.</w:t>
      </w:r>
    </w:p>
    <w:p>
      <w:pPr>
        <w:spacing w:before="200" w:after="60"/>
      </w:pPr>
      <w:r>
        <w:rPr>
          <w:rFonts w:ascii="Arial" w:hAnsi="Arial"/>
          <w:b/>
          <w:color w:val="0D47A1"/>
          <w:sz w:val="23"/>
        </w:rPr>
        <w:t>1.4 References</w:t>
      </w:r>
    </w:p>
    <w:p>
      <w:pPr>
        <w:pStyle w:val="ListNumber"/>
        <w:spacing w:after="40"/>
      </w:pPr>
      <w:r>
        <w:rPr>
          <w:sz w:val="19"/>
        </w:rPr>
        <w:t>IEEE Std 830-1998: *Recommended Practice for Software Requirements Specifications*.</w:t>
      </w:r>
    </w:p>
    <w:p>
      <w:pPr>
        <w:pStyle w:val="ListNumber"/>
        <w:spacing w:after="40"/>
      </w:pPr>
      <w:r>
        <w:rPr>
          <w:sz w:val="19"/>
        </w:rPr>
        <w:t>RFC 826: *An Ethernet Address Resolution Protocol (ARP)*.</w:t>
      </w:r>
    </w:p>
    <w:p>
      <w:pPr>
        <w:pStyle w:val="ListNumber"/>
        <w:spacing w:after="40"/>
      </w:pPr>
      <w:r>
        <w:rPr>
          <w:sz w:val="19"/>
        </w:rPr>
        <w:t>RFC 791 / RFC 793 / RFC 768: *Internet Protocol (IPv4), Transmission Control Protocol (TCP), User Datagram Protocol (UDP)*.</w:t>
      </w:r>
    </w:p>
    <w:p>
      <w:pPr>
        <w:pStyle w:val="ListNumber"/>
        <w:spacing w:after="40"/>
      </w:pPr>
      <w:r>
        <w:rPr>
          <w:sz w:val="19"/>
        </w:rPr>
        <w:t>IEEE 802.11-2020: *Wireless LAN Medium Access Control (MAC) and Physical Layer (PHY) Specifications*.</w:t>
      </w:r>
    </w:p>
    <w:p>
      <w:pPr>
        <w:pStyle w:val="ListNumber"/>
        <w:spacing w:after="40"/>
      </w:pPr>
      <w:r>
        <w:rPr>
          <w:sz w:val="19"/>
        </w:rPr>
        <w:t>Bluetooth SIG: *Bluetooth Core Specification v4.2 / v5.0 (Low Energy)*.</w:t>
      </w:r>
    </w:p>
    <w:p>
      <w:pPr>
        <w:pStyle w:val="ListNumber"/>
        <w:spacing w:after="40"/>
      </w:pPr>
      <w:r>
        <w:rPr>
          <w:sz w:val="19"/>
        </w:rPr>
        <w:t>Zeek Network Security Monitor Documentation (&lt;https://docs.zeek.org&gt;).</w:t>
      </w:r>
    </w:p>
    <w:p>
      <w:pPr>
        <w:pStyle w:val="ListNumber"/>
        <w:spacing w:after="40"/>
      </w:pPr>
      <w:r>
        <w:rPr>
          <w:sz w:val="19"/>
        </w:rPr>
        <w:t>PES University: *Jackfruit Software Engineering Mini-Project Guidelines 2026*.</w:t>
      </w:r>
    </w:p>
    <w:p>
      <w:pPr>
        <w:spacing w:before="280" w:after="80"/>
      </w:pPr>
      <w:r>
        <w:rPr>
          <w:rFonts w:ascii="Arial" w:hAnsi="Arial"/>
          <w:b/>
          <w:color w:val="1A237E"/>
          <w:sz w:val="28"/>
        </w:rPr>
        <w:t>2. Overall Description</w:t>
      </w:r>
    </w:p>
    <w:p>
      <w:pPr>
        <w:spacing w:before="200" w:after="60"/>
      </w:pPr>
      <w:r>
        <w:rPr>
          <w:rFonts w:ascii="Arial" w:hAnsi="Arial"/>
          <w:b/>
          <w:color w:val="0D47A1"/>
          <w:sz w:val="23"/>
        </w:rPr>
        <w:t>2.1 Product Perspective</w:t>
      </w:r>
    </w:p>
    <w:p>
      <w:pPr>
        <w:spacing w:after="80"/>
      </w:pPr>
      <w:r>
        <w:rPr>
          <w:sz w:val="19"/>
        </w:rPr>
        <w:t>The Pocket Packet Sniffer operates as an autonomous edge appliance. It acts as an embedded intrusion detection and packet analysis system running primarily on a Raspberry Pi 4 Model B running Linux (Raspberry Pi OS / Debian), augmented with ESP32 microcontrollers deployed as remote radio capture probes communicating over Wi-Fi/UDP.</w:t>
      </w:r>
    </w:p>
    <w:p>
      <w:pPr>
        <w:spacing w:after="80"/>
      </w:pPr>
      <w:r>
        <w:rPr>
          <w:sz w:val="19"/>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val="clear" w:color="auto" w:fill="1A237E"/>
          </w:tcPr>
          <w:p>
            <w:pPr>
              <w:jc w:val="left"/>
            </w:pPr>
            <w:r>
              <w:rPr>
                <w:b/>
                <w:color w:val="FFFFFF"/>
                <w:sz w:val="19"/>
              </w:rPr>
              <w:t>Physical Network</w:t>
            </w:r>
          </w:p>
        </w:tc>
      </w:tr>
      <w:tr>
        <w:tc>
          <w:tcPr>
            <w:tcW w:type="dxa" w:w="9936"/>
            <w:tcMar>
              <w:top w:w="120" w:type="dxa"/>
              <w:bottom w:w="120" w:type="dxa"/>
              <w:left w:w="180" w:type="dxa"/>
              <w:right w:w="180" w:type="dxa"/>
            </w:tcMar>
            <w:shd w:val="clear" w:color="auto" w:fill="FFFFFF"/>
          </w:tcPr>
          <w:p>
            <w:r>
              <w:rPr>
                <w:sz w:val="18"/>
              </w:rPr>
              <w:t>[Ethernet LAN]      [802.11 WiFi]     [BLE Beacons]</w:t>
            </w:r>
          </w:p>
        </w:tc>
      </w:tr>
    </w:tbl>
    <w:p>
      <w:pPr>
        <w:spacing w:after="120"/>
      </w:pPr>
    </w:p>
    <w:p>
      <w:pPr>
        <w:spacing w:after="80"/>
      </w:pPr>
      <w:r>
        <w:rPr>
          <w:sz w:val="19"/>
        </w:rPr>
        <w:t>+--------+--------------------+-------------------+-----+</w:t>
      </w:r>
    </w:p>
    <w:p>
      <w:pPr>
        <w:spacing w:after="80"/>
      </w:pPr>
      <w:r>
        <w:rPr>
          <w:sz w:val="19"/>
        </w:rPr>
        <w:t>v                    v                   v</w:t>
      </w:r>
    </w:p>
    <w:p>
      <w:pPr>
        <w:spacing w:after="80"/>
      </w:pPr>
      <w:r>
        <w:rPr>
          <w:sz w:val="19"/>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val="clear" w:color="auto" w:fill="1A237E"/>
          </w:tcPr>
          <w:p>
            <w:pPr>
              <w:jc w:val="left"/>
            </w:pPr>
            <w:r>
              <w:rPr>
                <w:b/>
                <w:color w:val="FFFFFF"/>
                <w:sz w:val="19"/>
              </w:rPr>
              <w:t>F1: Multi-Interface Capture (eth0, wlan0mon, hci0)</w:t>
            </w:r>
          </w:p>
        </w:tc>
      </w:tr>
      <w:tr>
        <w:tc>
          <w:tcPr>
            <w:tcW w:type="dxa" w:w="9936"/>
            <w:tcMar>
              <w:top w:w="120" w:type="dxa"/>
              <w:bottom w:w="120" w:type="dxa"/>
              <w:left w:w="180" w:type="dxa"/>
              <w:right w:w="180" w:type="dxa"/>
            </w:tcMar>
            <w:shd w:val="clear" w:color="auto" w:fill="FFFFFF"/>
          </w:tcPr>
          <w:p>
            <w:r>
              <w:rPr>
                <w:sz w:val="18"/>
              </w:rPr>
              <w:t>+ Remote ESP32 Sniffer Node Frame Ingestion</w:t>
            </w:r>
          </w:p>
        </w:tc>
      </w:tr>
    </w:tbl>
    <w:p>
      <w:pPr>
        <w:spacing w:after="120"/>
      </w:pPr>
    </w:p>
    <w:p>
      <w:pPr>
        <w:spacing w:after="80"/>
      </w:pPr>
      <w:r>
        <w:rPr>
          <w:sz w:val="19"/>
        </w:rPr>
        <w:t>+----------------------------+--------------------------+</w:t>
      </w:r>
    </w:p>
    <w:p>
      <w:pPr>
        <w:spacing w:after="80"/>
      </w:pPr>
      <w:r>
        <w:rPr>
          <w:sz w:val="19"/>
        </w:rPr>
        <w:t>| Raw PCAP / Frame Streams</w:t>
      </w:r>
    </w:p>
    <w:p>
      <w:pPr>
        <w:spacing w:after="80"/>
      </w:pPr>
      <w:r>
        <w:rPr>
          <w:sz w:val="19"/>
        </w:rPr>
        <w:t>v</w:t>
      </w:r>
    </w:p>
    <w:p>
      <w:pPr>
        <w:spacing w:after="80"/>
      </w:pPr>
      <w:r>
        <w:rPr>
          <w:sz w:val="19"/>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val="clear" w:color="auto" w:fill="1A237E"/>
          </w:tcPr>
          <w:p>
            <w:pPr>
              <w:jc w:val="left"/>
            </w:pPr>
            <w:r>
              <w:rPr>
                <w:b/>
                <w:color w:val="FFFFFF"/>
                <w:sz w:val="19"/>
              </w:rPr>
              <w:t>F2: Protocol Parsing, Normalization &amp; Zeek Ingest</w:t>
            </w:r>
          </w:p>
        </w:tc>
      </w:tr>
      <w:tr>
        <w:tc>
          <w:tcPr>
            <w:tcW w:type="dxa" w:w="9936"/>
            <w:tcMar>
              <w:top w:w="120" w:type="dxa"/>
              <w:bottom w:w="120" w:type="dxa"/>
              <w:left w:w="180" w:type="dxa"/>
              <w:right w:w="180" w:type="dxa"/>
            </w:tcMar>
            <w:shd w:val="clear" w:color="auto" w:fill="FFFFFF"/>
          </w:tcPr>
          <w:p>
            <w:r>
              <w:rPr>
                <w:sz w:val="18"/>
              </w:rPr>
              <w:t>Storage: SQLite (packets, conns, sessions)</w:t>
            </w:r>
          </w:p>
        </w:tc>
      </w:tr>
    </w:tbl>
    <w:p>
      <w:pPr>
        <w:spacing w:after="120"/>
      </w:pPr>
    </w:p>
    <w:p>
      <w:pPr>
        <w:spacing w:after="80"/>
      </w:pPr>
      <w:r>
        <w:rPr>
          <w:sz w:val="19"/>
        </w:rPr>
        <w:t>+-------------------+-----------------------------------+</w:t>
      </w:r>
    </w:p>
    <w:p>
      <w:pPr>
        <w:spacing w:after="80"/>
      </w:pPr>
      <w:r>
        <w:rPr>
          <w:sz w:val="19"/>
        </w:rPr>
        <w:t>| NormalizedRecord Stream</w:t>
      </w:r>
    </w:p>
    <w:p>
      <w:pPr>
        <w:spacing w:after="80"/>
      </w:pPr>
      <w:r>
        <w:rPr>
          <w:sz w:val="19"/>
        </w:rPr>
        <w:t>v</w:t>
      </w:r>
    </w:p>
    <w:p>
      <w:pPr>
        <w:spacing w:after="80"/>
      </w:pPr>
      <w:r>
        <w:rPr>
          <w:sz w:val="19"/>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val="clear" w:color="auto" w:fill="1A237E"/>
          </w:tcPr>
          <w:p>
            <w:pPr>
              <w:jc w:val="left"/>
            </w:pPr>
            <w:r>
              <w:rPr>
                <w:b/>
                <w:color w:val="FFFFFF"/>
                <w:sz w:val="19"/>
              </w:rPr>
              <w:t>F3: Threat &amp; Anomaly Detection Engine (Rule-Based)</w:t>
            </w:r>
          </w:p>
        </w:tc>
      </w:tr>
      <w:tr>
        <w:tc>
          <w:tcPr>
            <w:tcW w:type="dxa" w:w="9936"/>
            <w:tcMar>
              <w:top w:w="120" w:type="dxa"/>
              <w:bottom w:w="120" w:type="dxa"/>
              <w:left w:w="180" w:type="dxa"/>
              <w:right w:w="180" w:type="dxa"/>
            </w:tcMar>
            <w:shd w:val="clear" w:color="auto" w:fill="FFFFFF"/>
          </w:tcPr>
          <w:p>
            <w:r>
              <w:rPr>
                <w:sz w:val="18"/>
              </w:rPr>
              <w:t>Alert Pipeline (Severity, Evidence, Remediation)</w:t>
            </w:r>
          </w:p>
        </w:tc>
      </w:tr>
    </w:tbl>
    <w:p>
      <w:pPr>
        <w:spacing w:after="120"/>
      </w:pPr>
    </w:p>
    <w:p>
      <w:pPr>
        <w:spacing w:after="80"/>
      </w:pPr>
      <w:r>
        <w:rPr>
          <w:sz w:val="19"/>
        </w:rPr>
        <w:t>+-------------------+-----------------------------------+</w:t>
      </w:r>
    </w:p>
    <w:p>
      <w:pPr>
        <w:spacing w:after="80"/>
      </w:pPr>
      <w:r>
        <w:rPr>
          <w:sz w:val="19"/>
        </w:rPr>
        <w:t>| Alert &amp; Traffic Telemetry</w:t>
      </w:r>
    </w:p>
    <w:p>
      <w:pPr>
        <w:spacing w:after="80"/>
      </w:pPr>
      <w:r>
        <w:rPr>
          <w:sz w:val="19"/>
        </w:rPr>
        <w:t>v</w:t>
      </w:r>
    </w:p>
    <w:p>
      <w:pPr>
        <w:spacing w:after="80"/>
      </w:pPr>
      <w:r>
        <w:rPr>
          <w:sz w:val="19"/>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val="clear" w:color="auto" w:fill="1A237E"/>
          </w:tcPr>
          <w:p>
            <w:pPr>
              <w:jc w:val="left"/>
            </w:pPr>
            <w:r>
              <w:rPr>
                <w:b/>
                <w:color w:val="FFFFFF"/>
                <w:sz w:val="19"/>
              </w:rPr>
              <w:t>F4: Dashboard, REST/WebSocket API &amp; Inventory</w:t>
            </w:r>
          </w:p>
        </w:tc>
      </w:tr>
      <w:tr>
        <w:tc>
          <w:tcPr>
            <w:tcW w:type="dxa" w:w="9936"/>
            <w:tcMar>
              <w:top w:w="120" w:type="dxa"/>
              <w:bottom w:w="120" w:type="dxa"/>
              <w:left w:w="180" w:type="dxa"/>
              <w:right w:w="180" w:type="dxa"/>
            </w:tcMar>
            <w:shd w:val="clear" w:color="auto" w:fill="FFFFFF"/>
          </w:tcPr>
          <w:p>
            <w:r>
              <w:rPr>
                <w:sz w:val="18"/>
              </w:rPr>
              <w:t>(Live feeds, charts, PCAP/CSV/JSON export)</w:t>
            </w:r>
          </w:p>
        </w:tc>
      </w:tr>
    </w:tbl>
    <w:p>
      <w:pPr>
        <w:spacing w:after="120"/>
      </w:pPr>
    </w:p>
    <w:p>
      <w:pPr>
        <w:spacing w:after="80"/>
      </w:pPr>
      <w:r>
        <w:rPr>
          <w:sz w:val="19"/>
        </w:rPr>
        <w:t>+-------------------------------------------------------+</w:t>
      </w:r>
    </w:p>
    <w:p>
      <w:pPr>
        <w:spacing w:before="200" w:after="60"/>
      </w:pPr>
      <w:r>
        <w:rPr>
          <w:rFonts w:ascii="Arial" w:hAnsi="Arial"/>
          <w:b/>
          <w:color w:val="0D47A1"/>
          <w:sz w:val="23"/>
        </w:rPr>
        <w:t>2.2 Product Functions</w:t>
      </w:r>
    </w:p>
    <w:p>
      <w:pPr>
        <w:pStyle w:val="ListBullet"/>
        <w:spacing w:after="40"/>
      </w:pPr>
      <w:r>
        <w:rPr>
          <w:sz w:val="19"/>
        </w:rPr>
      </w:r>
      <w:r>
        <w:rPr>
          <w:b/>
          <w:sz w:val="19"/>
        </w:rPr>
        <w:t>Promiscuous &amp; Monitor Capture:</w:t>
      </w:r>
      <w:r>
        <w:rPr>
          <w:sz w:val="19"/>
        </w:rPr>
        <w:t xml:space="preserve"> Raw packet ingestion across Ethernet (`eth0`), WiFi monitor mode (`wlan0mon`) with 2.4 GHz channel hopping, Bluetooth Low Energy (`hci0`), and ESP32 remote probes.</w:t>
      </w:r>
    </w:p>
    <w:p>
      <w:pPr>
        <w:pStyle w:val="ListBullet"/>
        <w:spacing w:after="40"/>
      </w:pPr>
      <w:r>
        <w:rPr>
          <w:sz w:val="19"/>
        </w:rPr>
      </w:r>
      <w:r>
        <w:rPr>
          <w:b/>
          <w:sz w:val="19"/>
        </w:rPr>
        <w:t>Protocol Decoding &amp; Zeek Enriched Telemetry:</w:t>
      </w:r>
      <w:r>
        <w:rPr>
          <w:sz w:val="19"/>
        </w:rPr>
        <w:t xml:space="preserve"> Multi-layer packet dissection (L2-L7) into a unified relational database and ingestion of Zeek connection logs.</w:t>
      </w:r>
    </w:p>
    <w:p>
      <w:pPr>
        <w:pStyle w:val="ListBullet"/>
        <w:spacing w:after="40"/>
      </w:pPr>
      <w:r>
        <w:rPr>
          <w:sz w:val="19"/>
        </w:rPr>
      </w:r>
      <w:r>
        <w:rPr>
          <w:b/>
          <w:sz w:val="19"/>
        </w:rPr>
        <w:t>Real-time Threat &amp; Anomaly Detection:</w:t>
      </w:r>
      <w:r>
        <w:rPr>
          <w:sz w:val="19"/>
        </w:rPr>
        <w:t xml:space="preserve"> Rule-based detection of ARP cache poisoning, TCP/UDP port scans, DNS anomalies, 802.11 Deauth floods, Rogue/Evil-Twin APs, and BLE advertisement floods.</w:t>
      </w:r>
    </w:p>
    <w:p>
      <w:pPr>
        <w:pStyle w:val="ListBullet"/>
        <w:spacing w:after="40"/>
      </w:pPr>
      <w:r>
        <w:rPr>
          <w:sz w:val="19"/>
        </w:rPr>
      </w:r>
      <w:r>
        <w:rPr>
          <w:b/>
          <w:sz w:val="19"/>
        </w:rPr>
        <w:t>Interactive Monitoring &amp; Reporting:</w:t>
      </w:r>
      <w:r>
        <w:rPr>
          <w:sz w:val="19"/>
        </w:rPr>
        <w:t xml:space="preserve"> Web-based GUI featuring real-time bandwidth metrics, protocol distributions, device inventory with MAC OUI fingerprinting, and session exports.</w:t>
      </w:r>
    </w:p>
    <w:p>
      <w:pPr>
        <w:spacing w:before="200" w:after="60"/>
      </w:pPr>
      <w:r>
        <w:rPr>
          <w:rFonts w:ascii="Arial" w:hAnsi="Arial"/>
          <w:b/>
          <w:color w:val="0D47A1"/>
          <w:sz w:val="23"/>
        </w:rPr>
        <w:t>2.3 User Classes and Characteristics</w:t>
      </w:r>
    </w:p>
    <w:p>
      <w:pPr>
        <w:pStyle w:val="ListBullet"/>
        <w:spacing w:after="40"/>
      </w:pPr>
      <w:r>
        <w:rPr>
          <w:sz w:val="19"/>
        </w:rPr>
      </w:r>
      <w:r>
        <w:rPr>
          <w:b/>
          <w:sz w:val="19"/>
        </w:rPr>
        <w:t>Security Analyst / Pen-Tester:</w:t>
      </w:r>
      <w:r>
        <w:rPr>
          <w:sz w:val="19"/>
        </w:rPr>
        <w:t xml:space="preserve"> Skilled user seeking anomalies, deauth attacks, rogue APs, and attack PCAP captures.</w:t>
      </w:r>
    </w:p>
    <w:p>
      <w:pPr>
        <w:pStyle w:val="ListBullet"/>
        <w:spacing w:after="40"/>
      </w:pPr>
      <w:r>
        <w:rPr>
          <w:sz w:val="19"/>
        </w:rPr>
      </w:r>
      <w:r>
        <w:rPr>
          <w:b/>
          <w:sz w:val="19"/>
        </w:rPr>
        <w:t>Network Administrator:</w:t>
      </w:r>
      <w:r>
        <w:rPr>
          <w:sz w:val="19"/>
        </w:rPr>
        <w:t xml:space="preserve"> Monitors local subnet utilization, IP-MAC consistency, bandwidth hogs, and rogue wireless devices.</w:t>
      </w:r>
    </w:p>
    <w:p>
      <w:pPr>
        <w:pStyle w:val="ListBullet"/>
        <w:spacing w:after="40"/>
      </w:pPr>
      <w:r>
        <w:rPr>
          <w:sz w:val="19"/>
        </w:rPr>
      </w:r>
      <w:r>
        <w:rPr>
          <w:b/>
          <w:sz w:val="19"/>
        </w:rPr>
        <w:t>Academic Evaluator / Student:</w:t>
      </w:r>
      <w:r>
        <w:rPr>
          <w:sz w:val="19"/>
        </w:rPr>
        <w:t xml:space="preserve"> Verifies software engineering rigor, test coverage, code architecture, and CI/CD automation.</w:t>
      </w:r>
    </w:p>
    <w:p>
      <w:pPr>
        <w:spacing w:before="200" w:after="60"/>
      </w:pPr>
      <w:r>
        <w:rPr>
          <w:rFonts w:ascii="Arial" w:hAnsi="Arial"/>
          <w:b/>
          <w:color w:val="0D47A1"/>
          <w:sz w:val="23"/>
        </w:rPr>
        <w:t>2.4 Operating Environment</w:t>
      </w:r>
    </w:p>
    <w:p>
      <w:pPr>
        <w:pStyle w:val="ListBullet"/>
        <w:spacing w:after="40"/>
      </w:pPr>
      <w:r>
        <w:rPr>
          <w:sz w:val="19"/>
        </w:rPr>
      </w:r>
      <w:r>
        <w:rPr>
          <w:b/>
          <w:sz w:val="19"/>
        </w:rPr>
        <w:t>Hardware Appliance:</w:t>
      </w:r>
      <w:r>
        <w:rPr>
          <w:sz w:val="19"/>
        </w:rPr>
        <w:t xml:space="preserve"> Raspberry Pi 4 Model B (4GB/8GB RAM), Quad-core ARM Cortex-A72 @ 1.5GHz.</w:t>
      </w:r>
    </w:p>
    <w:p>
      <w:pPr>
        <w:pStyle w:val="ListBullet"/>
        <w:spacing w:after="40"/>
      </w:pPr>
      <w:r>
        <w:rPr>
          <w:sz w:val="19"/>
        </w:rPr>
      </w:r>
      <w:r>
        <w:rPr>
          <w:b/>
          <w:sz w:val="19"/>
        </w:rPr>
        <w:t>Remote Probes:</w:t>
      </w:r>
      <w:r>
        <w:rPr>
          <w:sz w:val="19"/>
        </w:rPr>
        <w:t xml:space="preserve"> NodeMCU ESP32-WROOM-32 microcontrollers configured with promiscuous sniffer firmware.</w:t>
      </w:r>
    </w:p>
    <w:p>
      <w:pPr>
        <w:pStyle w:val="ListBullet"/>
        <w:spacing w:after="40"/>
      </w:pPr>
      <w:r>
        <w:rPr>
          <w:sz w:val="19"/>
        </w:rPr>
      </w:r>
      <w:r>
        <w:rPr>
          <w:b/>
          <w:sz w:val="19"/>
        </w:rPr>
        <w:t>Operating System:</w:t>
      </w:r>
      <w:r>
        <w:rPr>
          <w:sz w:val="19"/>
        </w:rPr>
        <w:t xml:space="preserve"> Linux (Debian 12 Bookworm / Raspberry Pi OS 64-bit).</w:t>
      </w:r>
    </w:p>
    <w:p>
      <w:pPr>
        <w:pStyle w:val="ListBullet"/>
        <w:spacing w:after="40"/>
      </w:pPr>
      <w:r>
        <w:rPr>
          <w:sz w:val="19"/>
        </w:rPr>
      </w:r>
      <w:r>
        <w:rPr>
          <w:b/>
          <w:sz w:val="19"/>
        </w:rPr>
        <w:t>Runtime Stack:</w:t>
      </w:r>
      <w:r>
        <w:rPr>
          <w:sz w:val="19"/>
        </w:rPr>
        <w:t xml:space="preserve"> Python 3.11+, SQLite 3, Zeek 5.0+, Docker 24+, Systemd.</w:t>
      </w:r>
    </w:p>
    <w:p>
      <w:pPr>
        <w:pStyle w:val="ListBullet"/>
        <w:spacing w:after="40"/>
      </w:pPr>
      <w:r>
        <w:rPr>
          <w:sz w:val="19"/>
        </w:rPr>
      </w:r>
      <w:r>
        <w:rPr>
          <w:b/>
          <w:sz w:val="19"/>
        </w:rPr>
        <w:t>Client Browser:</w:t>
      </w:r>
      <w:r>
        <w:rPr>
          <w:sz w:val="19"/>
        </w:rPr>
        <w:t xml:space="preserve"> Chromium, Mozilla Firefox, Safari (Mobile &amp; Desktop).</w:t>
      </w:r>
    </w:p>
    <w:p>
      <w:pPr>
        <w:spacing w:before="200" w:after="60"/>
      </w:pPr>
      <w:r>
        <w:rPr>
          <w:rFonts w:ascii="Arial" w:hAnsi="Arial"/>
          <w:b/>
          <w:color w:val="0D47A1"/>
          <w:sz w:val="23"/>
        </w:rPr>
        <w:t>2.5 Design and Implementation Constraints</w:t>
      </w:r>
    </w:p>
    <w:p>
      <w:pPr>
        <w:pStyle w:val="ListBullet"/>
        <w:spacing w:after="40"/>
      </w:pPr>
      <w:r>
        <w:rPr>
          <w:sz w:val="19"/>
        </w:rPr>
      </w:r>
      <w:r>
        <w:rPr>
          <w:b/>
          <w:sz w:val="19"/>
        </w:rPr>
        <w:t>Resource Bounds:</w:t>
      </w:r>
      <w:r>
        <w:rPr>
          <w:sz w:val="19"/>
        </w:rPr>
        <w:t xml:space="preserve"> The entire pipeline must run smoothly within 4 GB RAM and moderate CPU limits of a Raspberry Pi 4 without packet drop during typical lab loads (up to 5,000 pkts/sec).</w:t>
      </w:r>
    </w:p>
    <w:p>
      <w:pPr>
        <w:pStyle w:val="ListBullet"/>
        <w:spacing w:after="40"/>
      </w:pPr>
      <w:r>
        <w:rPr>
          <w:sz w:val="19"/>
        </w:rPr>
      </w:r>
      <w:r>
        <w:rPr>
          <w:b/>
          <w:sz w:val="19"/>
        </w:rPr>
        <w:t>Linux Kernel Privileges:</w:t>
      </w:r>
      <w:r>
        <w:rPr>
          <w:sz w:val="19"/>
        </w:rPr>
        <w:t xml:space="preserve"> Monitor mode and raw socket capture require Linux capabilities (`CAP_NET_RAW`, `CAP_NET_ADMIN`) or root privileges.</w:t>
      </w:r>
    </w:p>
    <w:p>
      <w:pPr>
        <w:pStyle w:val="ListBullet"/>
        <w:spacing w:after="40"/>
      </w:pPr>
      <w:r>
        <w:rPr>
          <w:sz w:val="19"/>
        </w:rPr>
      </w:r>
      <w:r>
        <w:rPr>
          <w:b/>
          <w:sz w:val="19"/>
        </w:rPr>
        <w:t>Modularity:</w:t>
      </w:r>
      <w:r>
        <w:rPr>
          <w:sz w:val="19"/>
        </w:rPr>
        <w:t xml:space="preserve"> Modules must remain loosely coupled using clean interfaces and data contracts (`NormalizedRecord`, `Alert`).</w:t>
      </w:r>
    </w:p>
    <w:p>
      <w:pPr>
        <w:pStyle w:val="ListBullet"/>
        <w:spacing w:after="40"/>
      </w:pPr>
      <w:r>
        <w:rPr>
          <w:sz w:val="19"/>
        </w:rPr>
      </w:r>
      <w:r>
        <w:rPr>
          <w:b/>
          <w:sz w:val="19"/>
        </w:rPr>
        <w:t>Storage Constraint:</w:t>
      </w:r>
      <w:r>
        <w:rPr>
          <w:sz w:val="19"/>
        </w:rPr>
        <w:t xml:space="preserve"> On-device SQLite database size must be bounded with automatic rotation to prevent SD card exhaustion.</w:t>
      </w:r>
    </w:p>
    <w:p>
      <w:pPr>
        <w:spacing w:before="200" w:after="60"/>
      </w:pPr>
      <w:r>
        <w:rPr>
          <w:rFonts w:ascii="Arial" w:hAnsi="Arial"/>
          <w:b/>
          <w:color w:val="0D47A1"/>
          <w:sz w:val="23"/>
        </w:rPr>
        <w:t>2.6 Assumptions and Dependencies</w:t>
      </w:r>
    </w:p>
    <w:p>
      <w:pPr>
        <w:pStyle w:val="ListBullet"/>
        <w:spacing w:after="40"/>
      </w:pPr>
      <w:r>
        <w:rPr>
          <w:sz w:val="19"/>
        </w:rPr>
        <w:t>The host WiFi adapter supports monitor mode and packet injection (e.g., Atheros AR9271, RT3070, or onboard broadcom with nexmon).</w:t>
      </w:r>
    </w:p>
    <w:p>
      <w:pPr>
        <w:pStyle w:val="ListBullet"/>
        <w:spacing w:after="40"/>
      </w:pPr>
      <w:r>
        <w:rPr>
          <w:sz w:val="19"/>
        </w:rPr>
        <w:t>The Raspberry Pi has an active Bluetooth adapter (`hci0`) with bluez installed.</w:t>
      </w:r>
    </w:p>
    <w:p>
      <w:pPr>
        <w:pStyle w:val="ListBullet"/>
        <w:spacing w:after="40"/>
      </w:pPr>
      <w:r>
        <w:rPr>
          <w:sz w:val="19"/>
        </w:rPr>
        <w:t>Third-party tools (Zeek, Scapy, Bandit, SonarQube) remain compliant with open-source licensing.</w:t>
      </w:r>
    </w:p>
    <w:p>
      <w:pPr>
        <w:spacing w:before="280" w:after="80"/>
      </w:pPr>
      <w:r>
        <w:rPr>
          <w:rFonts w:ascii="Arial" w:hAnsi="Arial"/>
          <w:b/>
          <w:color w:val="1A237E"/>
          <w:sz w:val="28"/>
        </w:rPr>
        <w:t>3. External Interface Requirements</w:t>
      </w:r>
    </w:p>
    <w:p>
      <w:pPr>
        <w:spacing w:before="200" w:after="60"/>
      </w:pPr>
      <w:r>
        <w:rPr>
          <w:rFonts w:ascii="Arial" w:hAnsi="Arial"/>
          <w:b/>
          <w:color w:val="0D47A1"/>
          <w:sz w:val="23"/>
        </w:rPr>
        <w:t>3.1 User Interfaces</w:t>
      </w:r>
    </w:p>
    <w:p>
      <w:pPr>
        <w:pStyle w:val="ListBullet"/>
        <w:spacing w:after="40"/>
      </w:pPr>
      <w:r>
        <w:rPr>
          <w:sz w:val="19"/>
        </w:rPr>
      </w:r>
      <w:r>
        <w:rPr>
          <w:b/>
          <w:sz w:val="19"/>
        </w:rPr>
        <w:t>Web UI Dashboard:</w:t>
      </w:r>
      <w:r>
        <w:rPr>
          <w:sz w:val="19"/>
        </w:rPr>
        <w:t xml:space="preserve"> Responsive single-page web application served at `http://&lt;pi-ip&gt;:8000/`.</w:t>
      </w:r>
    </w:p>
    <w:p>
      <w:pPr>
        <w:pStyle w:val="ListBullet"/>
        <w:spacing w:after="40"/>
      </w:pPr>
      <w:r>
        <w:rPr>
          <w:sz w:val="19"/>
        </w:rPr>
      </w:r>
      <w:r>
        <w:rPr>
          <w:b/>
          <w:sz w:val="19"/>
        </w:rPr>
        <w:t>Live Feed Panel:</w:t>
      </w:r>
      <w:r>
        <w:rPr>
          <w:sz w:val="19"/>
        </w:rPr>
        <w:t xml:space="preserve"> Table updating dynamically via WebSocket showing timestamp, interface, src/dst IP, protocol, length.</w:t>
      </w:r>
    </w:p>
    <w:p>
      <w:pPr>
        <w:pStyle w:val="ListBullet"/>
        <w:spacing w:after="40"/>
      </w:pPr>
      <w:r>
        <w:rPr>
          <w:sz w:val="19"/>
        </w:rPr>
      </w:r>
      <w:r>
        <w:rPr>
          <w:b/>
          <w:sz w:val="19"/>
        </w:rPr>
        <w:t>Alert Bell / Notification Bar:</w:t>
      </w:r>
      <w:r>
        <w:rPr>
          <w:sz w:val="19"/>
        </w:rPr>
        <w:t xml:space="preserve"> Visual alert banner color-coded by severity (`CRITICAL`: Red, `HIGH`: Orange, `MEDIUM`: Yellow, `LOW`: Blue).</w:t>
      </w:r>
    </w:p>
    <w:p>
      <w:pPr>
        <w:pStyle w:val="ListBullet"/>
        <w:spacing w:after="40"/>
      </w:pPr>
      <w:r>
        <w:rPr>
          <w:sz w:val="19"/>
        </w:rPr>
      </w:r>
      <w:r>
        <w:rPr>
          <w:b/>
          <w:sz w:val="19"/>
        </w:rPr>
        <w:t>Device Inventory Table:</w:t>
      </w:r>
      <w:r>
        <w:rPr>
          <w:sz w:val="19"/>
        </w:rPr>
        <w:t xml:space="preserve"> Lists detected devices, vendor (via MAC OUI lookup), first/last seen timestamps, and active channel/RSSI.</w:t>
      </w:r>
    </w:p>
    <w:p>
      <w:pPr>
        <w:pStyle w:val="ListBullet"/>
        <w:spacing w:after="40"/>
      </w:pPr>
      <w:r>
        <w:rPr>
          <w:sz w:val="19"/>
        </w:rPr>
      </w:r>
      <w:r>
        <w:rPr>
          <w:b/>
          <w:sz w:val="19"/>
        </w:rPr>
        <w:t>Export Controls:</w:t>
      </w:r>
      <w:r>
        <w:rPr>
          <w:sz w:val="19"/>
        </w:rPr>
        <w:t xml:space="preserve"> Modal dialog permitting download of filtered sessions in PCAP, CSV, and JSON formats.</w:t>
      </w:r>
    </w:p>
    <w:p>
      <w:pPr>
        <w:spacing w:before="200" w:after="60"/>
      </w:pPr>
      <w:r>
        <w:rPr>
          <w:rFonts w:ascii="Arial" w:hAnsi="Arial"/>
          <w:b/>
          <w:color w:val="0D47A1"/>
          <w:sz w:val="23"/>
        </w:rPr>
        <w:t>3.2 Software Interfaces</w:t>
      </w:r>
    </w:p>
    <w:p>
      <w:pPr>
        <w:pStyle w:val="ListBullet"/>
        <w:spacing w:after="40"/>
      </w:pPr>
      <w:r>
        <w:rPr>
          <w:sz w:val="19"/>
        </w:rPr>
      </w:r>
      <w:r>
        <w:rPr>
          <w:b/>
          <w:sz w:val="19"/>
        </w:rPr>
        <w:t>F1 -&gt; F2:</w:t>
      </w:r>
      <w:r>
        <w:rPr>
          <w:sz w:val="19"/>
        </w:rPr>
        <w:t xml:space="preserve"> Raw frame byte arrays and PCAP file handles passed from Capture engine to Parser workers.</w:t>
      </w:r>
    </w:p>
    <w:p>
      <w:pPr>
        <w:pStyle w:val="ListBullet"/>
        <w:spacing w:after="40"/>
      </w:pPr>
      <w:r>
        <w:rPr>
          <w:sz w:val="19"/>
        </w:rPr>
      </w:r>
      <w:r>
        <w:rPr>
          <w:b/>
          <w:sz w:val="19"/>
        </w:rPr>
        <w:t>F2 -&gt; F3:</w:t>
      </w:r>
      <w:r>
        <w:rPr>
          <w:sz w:val="19"/>
        </w:rPr>
        <w:t xml:space="preserve"> Ingestion of strongly-typed `NormalizedRecord` objects containing dissected network attributes.</w:t>
      </w:r>
    </w:p>
    <w:p>
      <w:pPr>
        <w:pStyle w:val="ListBullet"/>
        <w:spacing w:after="40"/>
      </w:pPr>
      <w:r>
        <w:rPr>
          <w:sz w:val="19"/>
        </w:rPr>
      </w:r>
      <w:r>
        <w:rPr>
          <w:b/>
          <w:sz w:val="19"/>
        </w:rPr>
        <w:t>F3 -&gt; F4:</w:t>
      </w:r>
      <w:r>
        <w:rPr>
          <w:sz w:val="19"/>
        </w:rPr>
        <w:t xml:space="preserve"> Publication of structured `Alert` objects dispatched to database and real-time WebSocket feeds.</w:t>
      </w:r>
    </w:p>
    <w:p>
      <w:pPr>
        <w:pStyle w:val="ListBullet"/>
        <w:spacing w:after="40"/>
      </w:pPr>
      <w:r>
        <w:rPr>
          <w:sz w:val="19"/>
        </w:rPr>
      </w:r>
      <w:r>
        <w:rPr>
          <w:b/>
          <w:sz w:val="19"/>
        </w:rPr>
        <w:t>F2/F4 -&gt; SQLite Database:</w:t>
      </w:r>
      <w:r>
        <w:rPr>
          <w:sz w:val="19"/>
        </w:rPr>
        <w:t xml:space="preserve"> Structured schema (`packets`, `connections`, `devices`, `alerts`) stored locally in SQLite.</w:t>
      </w:r>
    </w:p>
    <w:p>
      <w:pPr>
        <w:spacing w:before="200" w:after="60"/>
      </w:pPr>
      <w:r>
        <w:rPr>
          <w:rFonts w:ascii="Arial" w:hAnsi="Arial"/>
          <w:b/>
          <w:color w:val="0D47A1"/>
          <w:sz w:val="23"/>
        </w:rPr>
        <w:t>3.3 Communication Interfaces</w:t>
      </w:r>
    </w:p>
    <w:p>
      <w:pPr>
        <w:pStyle w:val="ListBullet"/>
        <w:spacing w:after="40"/>
      </w:pPr>
      <w:r>
        <w:rPr>
          <w:sz w:val="19"/>
        </w:rPr>
      </w:r>
      <w:r>
        <w:rPr>
          <w:b/>
          <w:sz w:val="19"/>
        </w:rPr>
        <w:t>Internal Inter-Module IPC:</w:t>
      </w:r>
      <w:r>
        <w:rPr>
          <w:sz w:val="19"/>
        </w:rPr>
        <w:t xml:space="preserve"> Python asyncio event loops, in-memory queues (`asyncio.Queue`), and SQLite WAL mode.</w:t>
      </w:r>
    </w:p>
    <w:p>
      <w:pPr>
        <w:pStyle w:val="ListBullet"/>
        <w:spacing w:after="40"/>
      </w:pPr>
      <w:r>
        <w:rPr>
          <w:sz w:val="19"/>
        </w:rPr>
      </w:r>
      <w:r>
        <w:rPr>
          <w:b/>
          <w:sz w:val="19"/>
        </w:rPr>
        <w:t>Client-Server Communication:</w:t>
      </w:r>
      <w:r>
        <w:rPr>
          <w:sz w:val="19"/>
        </w:rPr>
        <w:t xml:space="preserve"> HTTP/1.1 REST endpoints and bidirectional WebSockets (`ws://&lt;pi-ip&gt;:8000/ws/live`).</w:t>
      </w:r>
    </w:p>
    <w:p>
      <w:pPr>
        <w:pStyle w:val="ListBullet"/>
        <w:spacing w:after="40"/>
      </w:pPr>
      <w:r>
        <w:rPr>
          <w:sz w:val="19"/>
        </w:rPr>
      </w:r>
      <w:r>
        <w:rPr>
          <w:b/>
          <w:sz w:val="19"/>
        </w:rPr>
        <w:t>Remote Probe Ingestion:</w:t>
      </w:r>
      <w:r>
        <w:rPr>
          <w:sz w:val="19"/>
        </w:rPr>
        <w:t xml:space="preserve"> UDP socket listening on port `5555` ingesting ESP32 binary payload frames.</w:t>
      </w:r>
    </w:p>
    <w:p>
      <w:pPr>
        <w:spacing w:before="200" w:after="60"/>
      </w:pPr>
      <w:r>
        <w:rPr>
          <w:rFonts w:ascii="Arial" w:hAnsi="Arial"/>
          <w:b/>
          <w:color w:val="0D47A1"/>
          <w:sz w:val="23"/>
        </w:rPr>
        <w:t>3.4 Hardware Interfaces</w:t>
      </w:r>
    </w:p>
    <w:p>
      <w:pPr>
        <w:pStyle w:val="ListBullet"/>
        <w:spacing w:after="40"/>
      </w:pPr>
      <w:r>
        <w:rPr>
          <w:sz w:val="19"/>
        </w:rPr>
      </w:r>
      <w:r>
        <w:rPr>
          <w:b/>
          <w:sz w:val="19"/>
        </w:rPr>
        <w:t>Ethernet PHY (`eth0`):</w:t>
      </w:r>
      <w:r>
        <w:rPr>
          <w:sz w:val="19"/>
        </w:rPr>
        <w:t xml:space="preserve"> Promiscuous mode raw socket binding.</w:t>
      </w:r>
    </w:p>
    <w:p>
      <w:pPr>
        <w:pStyle w:val="ListBullet"/>
        <w:spacing w:after="40"/>
      </w:pPr>
      <w:r>
        <w:rPr>
          <w:sz w:val="19"/>
        </w:rPr>
      </w:r>
      <w:r>
        <w:rPr>
          <w:b/>
          <w:sz w:val="19"/>
        </w:rPr>
        <w:t>Wireless NIC (`wlan0` / `wlan1`):</w:t>
      </w:r>
      <w:r>
        <w:rPr>
          <w:sz w:val="19"/>
        </w:rPr>
        <w:t xml:space="preserve"> `nl80211` driver interface managed via `iw` / `airmon-ng`.</w:t>
      </w:r>
    </w:p>
    <w:p>
      <w:pPr>
        <w:pStyle w:val="ListBullet"/>
        <w:spacing w:after="40"/>
      </w:pPr>
      <w:r>
        <w:rPr>
          <w:sz w:val="19"/>
        </w:rPr>
      </w:r>
      <w:r>
        <w:rPr>
          <w:b/>
          <w:sz w:val="19"/>
        </w:rPr>
        <w:t>Bluetooth HCI (`hci0`):</w:t>
      </w:r>
      <w:r>
        <w:rPr>
          <w:sz w:val="19"/>
        </w:rPr>
        <w:t xml:space="preserve"> Linux BlueZ socket interface for BLE advertisement scanning.</w:t>
      </w:r>
    </w:p>
    <w:p>
      <w:pPr>
        <w:spacing w:before="280" w:after="80"/>
      </w:pPr>
      <w:r>
        <w:rPr>
          <w:rFonts w:ascii="Arial" w:hAnsi="Arial"/>
          <w:b/>
          <w:color w:val="1A237E"/>
          <w:sz w:val="28"/>
        </w:rPr>
        <w:t>4. Analysis Models</w:t>
      </w:r>
    </w:p>
    <w:p>
      <w:pPr>
        <w:spacing w:before="200" w:after="60"/>
      </w:pPr>
      <w:r>
        <w:rPr>
          <w:rFonts w:ascii="Arial" w:hAnsi="Arial"/>
          <w:b/>
          <w:color w:val="0D47A1"/>
          <w:sz w:val="23"/>
        </w:rPr>
        <w:t>4.1 Use Case Diagram (System-Wide)</w:t>
      </w:r>
    </w:p>
    <w:p>
      <w:pPr>
        <w:spacing w:before="120"/>
      </w:pPr>
    </w:p>
    <w:p>
      <w:pPr>
        <w:jc w:val="center"/>
      </w:pPr>
      <w:r>
        <w:drawing>
          <wp:inline xmlns:a="http://schemas.openxmlformats.org/drawingml/2006/main" xmlns:pic="http://schemas.openxmlformats.org/drawingml/2006/picture">
            <wp:extent cx="5669280" cy="385118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851183"/>
                    </a:xfrm>
                    <a:prstGeom prst="rect"/>
                  </pic:spPr>
                </pic:pic>
              </a:graphicData>
            </a:graphic>
          </wp:inline>
        </w:drawing>
      </w:r>
    </w:p>
    <w:p>
      <w:pPr>
        <w:jc w:val="center"/>
      </w:pPr>
      <w:r>
        <w:rPr>
          <w:i/>
          <w:color w:val="505050"/>
          <w:sz w:val="18"/>
        </w:rPr>
        <w:t>Figure 4.1: UML Use Case Diagram for Pocket Packet Sniffer</w:t>
      </w:r>
    </w:p>
    <w:p>
      <w:pPr>
        <w:spacing w:before="280" w:after="80"/>
      </w:pPr>
      <w:r>
        <w:rPr>
          <w:rFonts w:ascii="Arial" w:hAnsi="Arial"/>
          <w:b/>
          <w:color w:val="1A237E"/>
          <w:sz w:val="28"/>
        </w:rPr>
        <w:t>5. System Features</w:t>
      </w:r>
    </w:p>
    <w:p>
      <w:pPr>
        <w:spacing w:before="200" w:after="60"/>
      </w:pPr>
      <w:r>
        <w:rPr>
          <w:rFonts w:ascii="Arial" w:hAnsi="Arial"/>
          <w:b/>
          <w:color w:val="0D47A1"/>
          <w:sz w:val="23"/>
        </w:rPr>
        <w:t>5.1 System Feature 1: Multi-Interface Packet Capture (Owner: Vishal Prasath)</w:t>
      </w:r>
    </w:p>
    <w:p>
      <w:pPr>
        <w:spacing w:before="120" w:after="40"/>
      </w:pPr>
      <w:r>
        <w:rPr>
          <w:rFonts w:ascii="Arial" w:hAnsi="Arial"/>
          <w:b/>
          <w:color w:val="263238"/>
          <w:sz w:val="21"/>
        </w:rPr>
        <w:t>5.1.1 Description and Priority</w:t>
      </w:r>
    </w:p>
    <w:p>
      <w:pPr>
        <w:pStyle w:val="ListBullet"/>
        <w:spacing w:after="40"/>
      </w:pPr>
      <w:r>
        <w:rPr>
          <w:sz w:val="19"/>
        </w:rPr>
      </w:r>
      <w:r>
        <w:rPr>
          <w:b/>
          <w:sz w:val="19"/>
        </w:rPr>
        <w:t>Description:</w:t>
      </w:r>
      <w:r>
        <w:rPr>
          <w:sz w:val="19"/>
        </w:rPr>
        <w:t xml:space="preserve"> Manages simultaneous packet capture across Ethernet in promiscuous mode, WiFi in monitor mode with 2.4 GHz channel hopping, BLE advertisements, and remote ESP32 sniffer probe streams, supporting session recording and PCAP rotation.</w:t>
      </w:r>
    </w:p>
    <w:p>
      <w:pPr>
        <w:pStyle w:val="ListBullet"/>
        <w:spacing w:after="40"/>
      </w:pPr>
      <w:r>
        <w:rPr>
          <w:sz w:val="19"/>
        </w:rPr>
      </w:r>
      <w:r>
        <w:rPr>
          <w:b/>
          <w:sz w:val="19"/>
        </w:rPr>
        <w:t>Priority:</w:t>
      </w:r>
      <w:r>
        <w:rPr>
          <w:sz w:val="19"/>
        </w:rPr>
        <w:t xml:space="preserve"> High.</w:t>
      </w:r>
    </w:p>
    <w:p>
      <w:pPr>
        <w:spacing w:before="120" w:after="40"/>
      </w:pPr>
      <w:r>
        <w:rPr>
          <w:rFonts w:ascii="Arial" w:hAnsi="Arial"/>
          <w:b/>
          <w:color w:val="263238"/>
          <w:sz w:val="21"/>
        </w:rPr>
        <w:t>5.1.2 Stimulus/Response Sequences</w:t>
      </w:r>
    </w:p>
    <w:p>
      <w:pPr>
        <w:pStyle w:val="ListNumber"/>
        <w:spacing w:after="40"/>
      </w:pPr>
      <w:r>
        <w:rPr>
          <w:sz w:val="19"/>
        </w:rPr>
      </w:r>
      <w:r>
        <w:rPr>
          <w:b/>
          <w:sz w:val="19"/>
        </w:rPr>
        <w:t>Stimulus:</w:t>
      </w:r>
      <w:r>
        <w:rPr>
          <w:sz w:val="19"/>
        </w:rPr>
        <w:t xml:space="preserve"> Operator starts an Ethernet capture session on interface `eth0`.</w:t>
      </w:r>
    </w:p>
    <w:p>
      <w:pPr>
        <w:pStyle w:val="ListBullet"/>
        <w:spacing w:after="40"/>
      </w:pPr>
      <w:r>
        <w:rPr>
          <w:sz w:val="19"/>
        </w:rPr>
      </w:r>
      <w:r>
        <w:rPr>
          <w:b/>
          <w:sz w:val="19"/>
        </w:rPr>
        <w:t>Response:</w:t>
      </w:r>
      <w:r>
        <w:rPr>
          <w:sz w:val="19"/>
        </w:rPr>
        <w:t xml:space="preserve"> System puts `eth0` in promiscuous mode, opens a raw socket, and streams captured frames to the parser.</w:t>
      </w:r>
    </w:p>
    <w:p>
      <w:pPr>
        <w:pStyle w:val="ListNumber"/>
        <w:spacing w:after="40"/>
      </w:pPr>
      <w:r>
        <w:rPr>
          <w:sz w:val="19"/>
        </w:rPr>
      </w:r>
      <w:r>
        <w:rPr>
          <w:b/>
          <w:sz w:val="19"/>
        </w:rPr>
        <w:t>Stimulus:</w:t>
      </w:r>
      <w:r>
        <w:rPr>
          <w:sz w:val="19"/>
        </w:rPr>
        <w:t xml:space="preserve"> WiFi monitor mode is initialized.</w:t>
      </w:r>
    </w:p>
    <w:p>
      <w:pPr>
        <w:pStyle w:val="ListBullet"/>
        <w:spacing w:after="40"/>
      </w:pPr>
      <w:r>
        <w:rPr>
          <w:sz w:val="19"/>
        </w:rPr>
      </w:r>
      <w:r>
        <w:rPr>
          <w:b/>
          <w:sz w:val="19"/>
        </w:rPr>
        <w:t>Response:</w:t>
      </w:r>
      <w:r>
        <w:rPr>
          <w:sz w:val="19"/>
        </w:rPr>
        <w:t xml:space="preserve"> System creates virtual monitor interface `wlan0mon` and initiates background channel hopping across channels 1 to 13 every 250ms.</w:t>
      </w:r>
    </w:p>
    <w:p>
      <w:pPr>
        <w:pStyle w:val="ListNumber"/>
        <w:spacing w:after="40"/>
      </w:pPr>
      <w:r>
        <w:rPr>
          <w:sz w:val="19"/>
        </w:rPr>
      </w:r>
      <w:r>
        <w:rPr>
          <w:b/>
          <w:sz w:val="19"/>
        </w:rPr>
        <w:t>Stimulus:</w:t>
      </w:r>
      <w:r>
        <w:rPr>
          <w:sz w:val="19"/>
        </w:rPr>
        <w:t xml:space="preserve"> A remote ESP32 sniffer transmits UDP packets to port 5555.</w:t>
      </w:r>
    </w:p>
    <w:p>
      <w:pPr>
        <w:pStyle w:val="ListBullet"/>
        <w:spacing w:after="40"/>
      </w:pPr>
      <w:r>
        <w:rPr>
          <w:sz w:val="19"/>
        </w:rPr>
      </w:r>
      <w:r>
        <w:rPr>
          <w:b/>
          <w:sz w:val="19"/>
        </w:rPr>
        <w:t>Response:</w:t>
      </w:r>
      <w:r>
        <w:rPr>
          <w:sz w:val="19"/>
        </w:rPr>
        <w:t xml:space="preserve"> Ingestion worker receives UDP datagrams, extracts payload headers, and feeds them into the unified capture buffer.</w:t>
      </w:r>
    </w:p>
    <w:p>
      <w:pPr>
        <w:spacing w:before="120" w:after="40"/>
      </w:pPr>
      <w:r>
        <w:rPr>
          <w:rFonts w:ascii="Arial" w:hAnsi="Arial"/>
          <w:b/>
          <w:color w:val="263238"/>
          <w:sz w:val="21"/>
        </w:rPr>
        <w:t>5.1.3 Functional Requirements</w:t>
      </w:r>
    </w:p>
    <w:p>
      <w:pPr>
        <w:pStyle w:val="ListBullet"/>
        <w:spacing w:after="40"/>
      </w:pPr>
      <w:r>
        <w:rPr>
          <w:sz w:val="19"/>
        </w:rPr>
      </w:r>
      <w:r>
        <w:rPr>
          <w:b/>
          <w:sz w:val="19"/>
        </w:rPr>
        <w:t>REQ-F1-01 (Promiscuous Ethernet Capture):</w:t>
      </w:r>
      <w:r>
        <w:rPr>
          <w:sz w:val="19"/>
        </w:rPr>
        <w:t xml:space="preserve"> The system shall capture all Ethernet frames on designated interfaces (`eth0`) regardless of destination MAC address.</w:t>
      </w:r>
    </w:p>
    <w:p>
      <w:pPr>
        <w:pStyle w:val="ListBullet"/>
        <w:spacing w:after="40"/>
      </w:pPr>
      <w:r>
        <w:rPr>
          <w:sz w:val="19"/>
        </w:rPr>
      </w:r>
      <w:r>
        <w:rPr>
          <w:b/>
          <w:sz w:val="19"/>
        </w:rPr>
        <w:t>REQ-F1-02 (WiFi Monitor Mode &amp; Channel Hopping):</w:t>
      </w:r>
      <w:r>
        <w:rPr>
          <w:sz w:val="19"/>
        </w:rPr>
        <w:t xml:space="preserve"> The system shall put supported wireless adapters into 802.11 monitor mode and hop across 2.4 GHz channels 1–13 at a configurable frequency (default 250ms).</w:t>
      </w:r>
    </w:p>
    <w:p>
      <w:pPr>
        <w:pStyle w:val="ListBullet"/>
        <w:spacing w:after="40"/>
      </w:pPr>
      <w:r>
        <w:rPr>
          <w:sz w:val="19"/>
        </w:rPr>
      </w:r>
      <w:r>
        <w:rPr>
          <w:b/>
          <w:sz w:val="19"/>
        </w:rPr>
        <w:t>REQ-F1-03 (Bluetooth Low Energy Capture):</w:t>
      </w:r>
      <w:r>
        <w:rPr>
          <w:sz w:val="19"/>
        </w:rPr>
        <w:t xml:space="preserve"> The system shall capture Bluetooth Low Energy advertisement frames (`ADV_IND`, `ADV_NONCONN_IND`) using BlueZ HCI interfaces.</w:t>
      </w:r>
    </w:p>
    <w:p>
      <w:pPr>
        <w:pStyle w:val="ListBullet"/>
        <w:spacing w:after="40"/>
      </w:pPr>
      <w:r>
        <w:rPr>
          <w:sz w:val="19"/>
        </w:rPr>
      </w:r>
      <w:r>
        <w:rPr>
          <w:b/>
          <w:sz w:val="19"/>
        </w:rPr>
        <w:t>REQ-F1-04 (Remote ESP32 Ingestion):</w:t>
      </w:r>
      <w:r>
        <w:rPr>
          <w:sz w:val="19"/>
        </w:rPr>
        <w:t xml:space="preserve"> The system shall listen on UDP port 5555 to ingest raw wireless frames forwarded by external ESP32 sniffer probes.</w:t>
      </w:r>
    </w:p>
    <w:p>
      <w:pPr>
        <w:pStyle w:val="ListBullet"/>
        <w:spacing w:after="40"/>
      </w:pPr>
      <w:r>
        <w:rPr>
          <w:sz w:val="19"/>
        </w:rPr>
      </w:r>
      <w:r>
        <w:rPr>
          <w:b/>
          <w:sz w:val="19"/>
        </w:rPr>
        <w:t>REQ-F1-05 (PCAP Session Management &amp; Rotation):</w:t>
      </w:r>
      <w:r>
        <w:rPr>
          <w:sz w:val="19"/>
        </w:rPr>
        <w:t xml:space="preserve"> The system shall save captured traffic into standard PCAP format files with automatic session rotation based on file size (default: 50MB) or time limit (default: 15 minutes).</w:t>
      </w:r>
    </w:p>
    <w:p>
      <w:pPr>
        <w:spacing w:before="200" w:after="60"/>
      </w:pPr>
      <w:r>
        <w:rPr>
          <w:rFonts w:ascii="Arial" w:hAnsi="Arial"/>
          <w:b/>
          <w:color w:val="0D47A1"/>
          <w:sz w:val="23"/>
        </w:rPr>
        <w:t>5.2 System Feature 2: Protocol Parsing and Zeek Integration (Owner: Tejaswini R Pujar)</w:t>
      </w:r>
    </w:p>
    <w:p>
      <w:pPr>
        <w:spacing w:before="120" w:after="40"/>
      </w:pPr>
      <w:r>
        <w:rPr>
          <w:rFonts w:ascii="Arial" w:hAnsi="Arial"/>
          <w:b/>
          <w:color w:val="263238"/>
          <w:sz w:val="21"/>
        </w:rPr>
        <w:t>5.2.1 Description and Priority</w:t>
      </w:r>
    </w:p>
    <w:p>
      <w:pPr>
        <w:pStyle w:val="ListBullet"/>
        <w:spacing w:after="40"/>
      </w:pPr>
      <w:r>
        <w:rPr>
          <w:sz w:val="19"/>
        </w:rPr>
      </w:r>
      <w:r>
        <w:rPr>
          <w:b/>
          <w:sz w:val="19"/>
        </w:rPr>
        <w:t>Description:</w:t>
      </w:r>
      <w:r>
        <w:rPr>
          <w:sz w:val="19"/>
        </w:rPr>
        <w:t xml:space="preserve"> Decodes raw packets across Layer 2 through Layer 7, normalizes multi-interface data into a unified packet schema, ingests Zeek metadata logs, and manages persistence in SQLite.</w:t>
      </w:r>
    </w:p>
    <w:p>
      <w:pPr>
        <w:pStyle w:val="ListBullet"/>
        <w:spacing w:after="40"/>
      </w:pPr>
      <w:r>
        <w:rPr>
          <w:sz w:val="19"/>
        </w:rPr>
      </w:r>
      <w:r>
        <w:rPr>
          <w:b/>
          <w:sz w:val="19"/>
        </w:rPr>
        <w:t>Priority:</w:t>
      </w:r>
      <w:r>
        <w:rPr>
          <w:sz w:val="19"/>
        </w:rPr>
        <w:t xml:space="preserve"> High.</w:t>
      </w:r>
    </w:p>
    <w:p>
      <w:pPr>
        <w:spacing w:before="120" w:after="40"/>
      </w:pPr>
      <w:r>
        <w:rPr>
          <w:rFonts w:ascii="Arial" w:hAnsi="Arial"/>
          <w:b/>
          <w:color w:val="263238"/>
          <w:sz w:val="21"/>
        </w:rPr>
        <w:t>5.2.2 Stimulus/Response Sequences</w:t>
      </w:r>
    </w:p>
    <w:p>
      <w:pPr>
        <w:pStyle w:val="ListNumber"/>
        <w:spacing w:after="40"/>
      </w:pPr>
      <w:r>
        <w:rPr>
          <w:sz w:val="19"/>
        </w:rPr>
      </w:r>
      <w:r>
        <w:rPr>
          <w:b/>
          <w:sz w:val="19"/>
        </w:rPr>
        <w:t>Stimulus:</w:t>
      </w:r>
      <w:r>
        <w:rPr>
          <w:sz w:val="19"/>
        </w:rPr>
        <w:t xml:space="preserve"> Raw Ethernet frame arrives from F1.</w:t>
      </w:r>
    </w:p>
    <w:p>
      <w:pPr>
        <w:pStyle w:val="ListBullet"/>
        <w:spacing w:after="40"/>
      </w:pPr>
      <w:r>
        <w:rPr>
          <w:sz w:val="19"/>
        </w:rPr>
      </w:r>
      <w:r>
        <w:rPr>
          <w:b/>
          <w:sz w:val="19"/>
        </w:rPr>
        <w:t>Response:</w:t>
      </w:r>
      <w:r>
        <w:rPr>
          <w:sz w:val="19"/>
        </w:rPr>
        <w:t xml:space="preserve"> Parser decodes Ethernet header, IP header, and transport layer (TCP/UDP/ICMP), emitting a `NormalizedRecord` in under 1ms.</w:t>
      </w:r>
    </w:p>
    <w:p>
      <w:pPr>
        <w:pStyle w:val="ListNumber"/>
        <w:spacing w:after="40"/>
      </w:pPr>
      <w:r>
        <w:rPr>
          <w:sz w:val="19"/>
        </w:rPr>
      </w:r>
      <w:r>
        <w:rPr>
          <w:b/>
          <w:sz w:val="19"/>
        </w:rPr>
        <w:t>Stimulus:</w:t>
      </w:r>
      <w:r>
        <w:rPr>
          <w:sz w:val="19"/>
        </w:rPr>
        <w:t xml:space="preserve"> Zeek log daemon produces a `conn.log` entry.</w:t>
      </w:r>
    </w:p>
    <w:p>
      <w:pPr>
        <w:pStyle w:val="ListBullet"/>
        <w:spacing w:after="40"/>
      </w:pPr>
      <w:r>
        <w:rPr>
          <w:sz w:val="19"/>
        </w:rPr>
      </w:r>
      <w:r>
        <w:rPr>
          <w:b/>
          <w:sz w:val="19"/>
        </w:rPr>
        <w:t>Response:</w:t>
      </w:r>
      <w:r>
        <w:rPr>
          <w:sz w:val="19"/>
        </w:rPr>
        <w:t xml:space="preserve"> Zeek ingestion worker parses JSON/TSV connection record, enriching the corresponding connection table in SQLite.</w:t>
      </w:r>
    </w:p>
    <w:p>
      <w:pPr>
        <w:spacing w:before="120" w:after="40"/>
      </w:pPr>
      <w:r>
        <w:rPr>
          <w:rFonts w:ascii="Arial" w:hAnsi="Arial"/>
          <w:b/>
          <w:color w:val="263238"/>
          <w:sz w:val="21"/>
        </w:rPr>
        <w:t>5.2.3 Functional Requirements</w:t>
      </w:r>
    </w:p>
    <w:p>
      <w:pPr>
        <w:pStyle w:val="ListBullet"/>
        <w:spacing w:after="40"/>
      </w:pPr>
      <w:r>
        <w:rPr>
          <w:sz w:val="19"/>
        </w:rPr>
      </w:r>
      <w:r>
        <w:rPr>
          <w:b/>
          <w:sz w:val="19"/>
        </w:rPr>
        <w:t>REQ-F2-01 (Multi-Layer Protocol Decoding):</w:t>
      </w:r>
      <w:r>
        <w:rPr>
          <w:sz w:val="19"/>
        </w:rPr>
        <w:t xml:space="preserve"> The system shall decode Link, Network, Transport, and Application protocols including Ethernet, 802.11, ARP, IPv4, TCP, UDP, ICMP, and DNS.</w:t>
      </w:r>
    </w:p>
    <w:p>
      <w:pPr>
        <w:pStyle w:val="ListBullet"/>
        <w:spacing w:after="40"/>
      </w:pPr>
      <w:r>
        <w:rPr>
          <w:sz w:val="19"/>
        </w:rPr>
      </w:r>
      <w:r>
        <w:rPr>
          <w:b/>
          <w:sz w:val="19"/>
        </w:rPr>
        <w:t>REQ-F2-02 (Unified Packet Schema Normalization):</w:t>
      </w:r>
      <w:r>
        <w:rPr>
          <w:sz w:val="19"/>
        </w:rPr>
        <w:t xml:space="preserve"> The system shall map disparate frame types (Ethernet, WiFi, BLE) into a unified `NormalizedRecord` data model.</w:t>
      </w:r>
    </w:p>
    <w:p>
      <w:pPr>
        <w:pStyle w:val="ListBullet"/>
        <w:spacing w:after="40"/>
      </w:pPr>
      <w:r>
        <w:rPr>
          <w:sz w:val="19"/>
        </w:rPr>
      </w:r>
      <w:r>
        <w:rPr>
          <w:b/>
          <w:sz w:val="19"/>
        </w:rPr>
        <w:t>REQ-F2-03 (Zeek Telemetry Integration):</w:t>
      </w:r>
      <w:r>
        <w:rPr>
          <w:sz w:val="19"/>
        </w:rPr>
        <w:t xml:space="preserve"> The system shall run Zeek against live and recorded traffic and ingest generated Zeek logs (`conn.log`, `dns.log`) into the metadata store.</w:t>
      </w:r>
    </w:p>
    <w:p>
      <w:pPr>
        <w:pStyle w:val="ListBullet"/>
        <w:spacing w:after="40"/>
      </w:pPr>
      <w:r>
        <w:rPr>
          <w:sz w:val="19"/>
        </w:rPr>
      </w:r>
      <w:r>
        <w:rPr>
          <w:b/>
          <w:sz w:val="19"/>
        </w:rPr>
        <w:t>REQ-F2-04 (SQLite Storage Layer):</w:t>
      </w:r>
      <w:r>
        <w:rPr>
          <w:sz w:val="19"/>
        </w:rPr>
        <w:t xml:space="preserve"> The system shall persist parsed packets, active connections, and session metadata into SQLite with indexed columns for IP, MAC, and timestamp.</w:t>
      </w:r>
    </w:p>
    <w:p>
      <w:pPr>
        <w:pStyle w:val="ListBullet"/>
        <w:spacing w:after="40"/>
      </w:pPr>
      <w:r>
        <w:rPr>
          <w:sz w:val="19"/>
        </w:rPr>
      </w:r>
      <w:r>
        <w:rPr>
          <w:b/>
          <w:sz w:val="19"/>
        </w:rPr>
        <w:t>REQ-F2-05 (Pluggable Parser Architecture):</w:t>
      </w:r>
      <w:r>
        <w:rPr>
          <w:sz w:val="19"/>
        </w:rPr>
        <w:t xml:space="preserve"> The system shall provide an abstract protocol parser interface allowing new protocol dissectors to be added without modifying existing parser pipelines.</w:t>
      </w:r>
    </w:p>
    <w:p>
      <w:pPr>
        <w:spacing w:before="200" w:after="60"/>
      </w:pPr>
      <w:r>
        <w:rPr>
          <w:rFonts w:ascii="Arial" w:hAnsi="Arial"/>
          <w:b/>
          <w:color w:val="0D47A1"/>
          <w:sz w:val="23"/>
        </w:rPr>
        <w:t>5.3 System Feature 3: Threat and Anomaly Detection with Alerting (Owner: Ritu Ravish)</w:t>
      </w:r>
    </w:p>
    <w:p>
      <w:pPr>
        <w:spacing w:before="120" w:after="40"/>
      </w:pPr>
      <w:r>
        <w:rPr>
          <w:rFonts w:ascii="Arial" w:hAnsi="Arial"/>
          <w:b/>
          <w:color w:val="263238"/>
          <w:sz w:val="21"/>
        </w:rPr>
        <w:t>5.3.1 Description and Priority</w:t>
      </w:r>
    </w:p>
    <w:p>
      <w:pPr>
        <w:pStyle w:val="ListBullet"/>
        <w:spacing w:after="40"/>
      </w:pPr>
      <w:r>
        <w:rPr>
          <w:sz w:val="19"/>
        </w:rPr>
      </w:r>
      <w:r>
        <w:rPr>
          <w:b/>
          <w:sz w:val="19"/>
        </w:rPr>
        <w:t>Description:</w:t>
      </w:r>
      <w:r>
        <w:rPr>
          <w:sz w:val="19"/>
        </w:rPr>
        <w:t xml:space="preserve"> An extensible, pluggable rule-based detection engine that continuously inspects the normalized packet stream across Ethernet, WiFi, and Bluetooth Low Energy interfaces to identify network cyberattacks, protocol anomalies, and rogue entities in real time.</w:t>
      </w:r>
    </w:p>
    <w:p>
      <w:pPr>
        <w:pStyle w:val="ListBullet"/>
        <w:spacing w:after="40"/>
      </w:pPr>
      <w:r>
        <w:rPr>
          <w:sz w:val="19"/>
        </w:rPr>
      </w:r>
      <w:r>
        <w:rPr>
          <w:b/>
          <w:sz w:val="19"/>
        </w:rPr>
        <w:t>Priority:</w:t>
      </w:r>
      <w:r>
        <w:rPr>
          <w:sz w:val="19"/>
        </w:rPr>
        <w:t xml:space="preserve"> High.</w:t>
      </w:r>
    </w:p>
    <w:p>
      <w:pPr>
        <w:spacing w:before="120" w:after="40"/>
      </w:pPr>
      <w:r>
        <w:rPr>
          <w:rFonts w:ascii="Arial" w:hAnsi="Arial"/>
          <w:b/>
          <w:color w:val="263238"/>
          <w:sz w:val="21"/>
        </w:rPr>
        <w:t>5.3.2 Stimulus/Response Sequences</w:t>
      </w:r>
    </w:p>
    <w:p>
      <w:pPr>
        <w:pStyle w:val="ListNumber"/>
        <w:spacing w:after="40"/>
      </w:pPr>
      <w:r>
        <w:rPr>
          <w:sz w:val="19"/>
        </w:rPr>
      </w:r>
      <w:r>
        <w:rPr>
          <w:b/>
          <w:sz w:val="19"/>
        </w:rPr>
        <w:t>Stimulus:</w:t>
      </w:r>
      <w:r>
        <w:rPr>
          <w:sz w:val="19"/>
        </w:rPr>
        <w:t xml:space="preserve"> F2 Parser streams a normalized ARP reply where the claimed IP is bound to a new, conflicting MAC address.</w:t>
      </w:r>
    </w:p>
    <w:p>
      <w:pPr>
        <w:pStyle w:val="ListBullet"/>
        <w:spacing w:after="40"/>
      </w:pPr>
      <w:r>
        <w:rPr>
          <w:sz w:val="19"/>
        </w:rPr>
      </w:r>
      <w:r>
        <w:rPr>
          <w:b/>
          <w:sz w:val="19"/>
        </w:rPr>
        <w:t>Response:</w:t>
      </w:r>
      <w:r>
        <w:rPr>
          <w:sz w:val="19"/>
        </w:rPr>
        <w:t xml:space="preserve"> Detection Engine flags an IP-MAC conflict, generates a `CRITICAL` severity `Alert` object with offending MAC addresses and timestamps, and emits it to the alert dispatch pipeline within 1 second.</w:t>
      </w:r>
    </w:p>
    <w:p>
      <w:pPr>
        <w:pStyle w:val="ListNumber"/>
        <w:spacing w:after="40"/>
      </w:pPr>
      <w:r>
        <w:rPr>
          <w:sz w:val="19"/>
        </w:rPr>
      </w:r>
      <w:r>
        <w:rPr>
          <w:b/>
          <w:sz w:val="19"/>
        </w:rPr>
        <w:t>Stimulus:</w:t>
      </w:r>
      <w:r>
        <w:rPr>
          <w:sz w:val="19"/>
        </w:rPr>
        <w:t xml:space="preserve"> A remote host sends SYN packets across 15 distinct destination ports within a 5-second sliding window.</w:t>
      </w:r>
    </w:p>
    <w:p>
      <w:pPr>
        <w:pStyle w:val="ListBullet"/>
        <w:spacing w:after="40"/>
      </w:pPr>
      <w:r>
        <w:rPr>
          <w:sz w:val="19"/>
        </w:rPr>
      </w:r>
      <w:r>
        <w:rPr>
          <w:b/>
          <w:sz w:val="19"/>
        </w:rPr>
        <w:t>Response:</w:t>
      </w:r>
      <w:r>
        <w:rPr>
          <w:sz w:val="19"/>
        </w:rPr>
        <w:t xml:space="preserve"> Detection Engine flags a horizontal/vertical port scan, generates a `HIGH` severity `Alert` containing the attacker IP, scanned port range, and packet counts.</w:t>
      </w:r>
    </w:p>
    <w:p>
      <w:pPr>
        <w:pStyle w:val="ListNumber"/>
        <w:spacing w:after="40"/>
      </w:pPr>
      <w:r>
        <w:rPr>
          <w:sz w:val="19"/>
        </w:rPr>
      </w:r>
      <w:r>
        <w:rPr>
          <w:b/>
          <w:sz w:val="19"/>
        </w:rPr>
        <w:t>Stimulus:</w:t>
      </w:r>
      <w:r>
        <w:rPr>
          <w:sz w:val="19"/>
        </w:rPr>
        <w:t xml:space="preserve"> A WiFi client receives bursts of 802.11 Deauthentication frames (subtype 0x000C) exceeding 15 frames per second.</w:t>
      </w:r>
    </w:p>
    <w:p>
      <w:pPr>
        <w:pStyle w:val="ListBullet"/>
        <w:spacing w:after="40"/>
      </w:pPr>
      <w:r>
        <w:rPr>
          <w:sz w:val="19"/>
        </w:rPr>
      </w:r>
      <w:r>
        <w:rPr>
          <w:b/>
          <w:sz w:val="19"/>
        </w:rPr>
        <w:t>Response:</w:t>
      </w:r>
      <w:r>
        <w:rPr>
          <w:sz w:val="19"/>
        </w:rPr>
        <w:t xml:space="preserve"> Detection Engine flags a WiFi Deauth Flood attack, generates a `CRITICAL` severity `Alert` detailing targeted BSSID, client MAC, and frame rate.</w:t>
      </w:r>
    </w:p>
    <w:p>
      <w:pPr>
        <w:pStyle w:val="ListNumber"/>
        <w:spacing w:after="40"/>
      </w:pPr>
      <w:r>
        <w:rPr>
          <w:sz w:val="19"/>
        </w:rPr>
      </w:r>
      <w:r>
        <w:rPr>
          <w:b/>
          <w:sz w:val="19"/>
        </w:rPr>
        <w:t>Stimulus:</w:t>
      </w:r>
      <w:r>
        <w:rPr>
          <w:sz w:val="19"/>
        </w:rPr>
        <w:t xml:space="preserve"> An unrecognized BLE peripheral transmits excessive advertisement packets (`ADV_IND`) exceeding rate thresholds.</w:t>
      </w:r>
    </w:p>
    <w:p>
      <w:pPr>
        <w:pStyle w:val="ListBullet"/>
        <w:spacing w:after="40"/>
      </w:pPr>
      <w:r>
        <w:rPr>
          <w:sz w:val="19"/>
        </w:rPr>
      </w:r>
      <w:r>
        <w:rPr>
          <w:b/>
          <w:sz w:val="19"/>
        </w:rPr>
        <w:t>Response:</w:t>
      </w:r>
      <w:r>
        <w:rPr>
          <w:sz w:val="19"/>
        </w:rPr>
        <w:t xml:space="preserve"> Detection Engine flags a BLE Advertisement Flood / DoS, generates a `MEDIUM` severity `Alert` with advertiser MAC and burst volume.</w:t>
      </w:r>
    </w:p>
    <w:p>
      <w:pPr>
        <w:spacing w:before="120" w:after="40"/>
      </w:pPr>
      <w:r>
        <w:rPr>
          <w:rFonts w:ascii="Arial" w:hAnsi="Arial"/>
          <w:b/>
          <w:color w:val="263238"/>
          <w:sz w:val="21"/>
        </w:rPr>
        <w:t>5.3.3 Functional Requirements</w:t>
      </w:r>
    </w:p>
    <w:p>
      <w:pPr>
        <w:pStyle w:val="ListBullet"/>
        <w:spacing w:after="40"/>
      </w:pPr>
      <w:r>
        <w:rPr>
          <w:sz w:val="19"/>
        </w:rPr>
      </w:r>
      <w:r>
        <w:rPr>
          <w:b/>
          <w:sz w:val="19"/>
        </w:rPr>
        <w:t>REQ-F3-01 (ARP Spoofing / Cache Poisoning Detection):</w:t>
      </w:r>
      <w:r>
        <w:rPr>
          <w:sz w:val="19"/>
        </w:rPr>
        <w:t xml:space="preserve"> The system shall maintain a dynamic IP-to-MAC baseline table and detect when an incoming ARP packet attempts to associate an existing IP with an unauthorized or conflicting MAC address.</w:t>
      </w:r>
    </w:p>
    <w:p>
      <w:pPr>
        <w:pStyle w:val="ListBullet"/>
        <w:spacing w:after="40"/>
      </w:pPr>
      <w:r>
        <w:rPr>
          <w:sz w:val="19"/>
        </w:rPr>
      </w:r>
      <w:r>
        <w:rPr>
          <w:b/>
          <w:sz w:val="19"/>
        </w:rPr>
        <w:t>REQ-F3-02 (ARP Reply Flood Detection):</w:t>
      </w:r>
      <w:r>
        <w:rPr>
          <w:sz w:val="19"/>
        </w:rPr>
        <w:t xml:space="preserve"> The system shall monitor the rate of unsolicited/gratuitous ARP replies per MAC address and generate an alert if the count exceeds configurable threshold $N$ within sliding window $T$ seconds (default: 5 replies in 3s).</w:t>
      </w:r>
    </w:p>
    <w:p>
      <w:pPr>
        <w:pStyle w:val="ListBullet"/>
        <w:spacing w:after="40"/>
      </w:pPr>
      <w:r>
        <w:rPr>
          <w:sz w:val="19"/>
        </w:rPr>
      </w:r>
      <w:r>
        <w:rPr>
          <w:b/>
          <w:sz w:val="19"/>
        </w:rPr>
        <w:t>REQ-F3-03 (TCP/UDP Port Scan Detection):</w:t>
      </w:r>
      <w:r>
        <w:rPr>
          <w:sz w:val="19"/>
        </w:rPr>
        <w:t xml:space="preserve"> The system shall track connection attempts from source IP addresses across multiple destination ports within a configurable sliding window and trigger an alert upon detecting horizontal sweeps or vertical port scans.</w:t>
      </w:r>
    </w:p>
    <w:p>
      <w:pPr>
        <w:pStyle w:val="ListBullet"/>
        <w:spacing w:after="40"/>
      </w:pPr>
      <w:r>
        <w:rPr>
          <w:sz w:val="19"/>
        </w:rPr>
      </w:r>
      <w:r>
        <w:rPr>
          <w:b/>
          <w:sz w:val="19"/>
        </w:rPr>
        <w:t>REQ-F3-04 (DNS Anomaly &amp; Tunneling Detection):</w:t>
      </w:r>
      <w:r>
        <w:rPr>
          <w:sz w:val="19"/>
        </w:rPr>
        <w:t xml:space="preserve"> The system shall analyze DNS query frequency, domain label length, entropy, and NXDOMAIN error ratios to detect DNS tunneling, domain generation algorithms (DGA), and high-volume DNS reconnaissance.</w:t>
      </w:r>
    </w:p>
    <w:p>
      <w:pPr>
        <w:pStyle w:val="ListBullet"/>
        <w:spacing w:after="40"/>
      </w:pPr>
      <w:r>
        <w:rPr>
          <w:sz w:val="19"/>
        </w:rPr>
      </w:r>
      <w:r>
        <w:rPr>
          <w:b/>
          <w:sz w:val="19"/>
        </w:rPr>
        <w:t>REQ-F3-05 (WiFi 802.11 Deauthentication Flood Detection):</w:t>
      </w:r>
      <w:r>
        <w:rPr>
          <w:sz w:val="19"/>
        </w:rPr>
        <w:t xml:space="preserve"> The system shall monitor 802.11 management frames (subtypes 0x000C Deauth and 0x000A Disassoc) and trigger an alert if the frame rate directed at or broadcast by an AP exceeds the configurable flood threshold.</w:t>
      </w:r>
    </w:p>
    <w:p>
      <w:pPr>
        <w:pStyle w:val="ListBullet"/>
        <w:spacing w:after="40"/>
      </w:pPr>
      <w:r>
        <w:rPr>
          <w:sz w:val="19"/>
        </w:rPr>
      </w:r>
      <w:r>
        <w:rPr>
          <w:b/>
          <w:sz w:val="19"/>
        </w:rPr>
        <w:t>REQ-F3-06 (Rogue and Evil-Twin AP Detection):</w:t>
      </w:r>
      <w:r>
        <w:rPr>
          <w:sz w:val="19"/>
        </w:rPr>
        <w:t xml:space="preserve"> The system shall inspect beacon and probe response frames to detect duplicate SSIDs operating with unexpected BSSIDs, differing channel configurations, or degraded encryption suites.</w:t>
      </w:r>
    </w:p>
    <w:p>
      <w:pPr>
        <w:pStyle w:val="ListBullet"/>
        <w:spacing w:after="40"/>
      </w:pPr>
      <w:r>
        <w:rPr>
          <w:sz w:val="19"/>
        </w:rPr>
      </w:r>
      <w:r>
        <w:rPr>
          <w:b/>
          <w:sz w:val="19"/>
        </w:rPr>
        <w:t>REQ-F3-07 (BLE Advertisement Flood &amp; Spoofing Detection):</w:t>
      </w:r>
      <w:r>
        <w:rPr>
          <w:sz w:val="19"/>
        </w:rPr>
        <w:t xml:space="preserve"> The system shall inspect Bluetooth Low Energy advertisement packets (`ADV_IND`, `ADV_NONCONN_IND`) to identify rapid MAC churning and high-rate advertising bursts indicating DoS or device spoofing.</w:t>
      </w:r>
    </w:p>
    <w:p>
      <w:pPr>
        <w:pStyle w:val="ListBullet"/>
        <w:spacing w:after="40"/>
      </w:pPr>
      <w:r>
        <w:rPr>
          <w:sz w:val="19"/>
        </w:rPr>
      </w:r>
      <w:r>
        <w:rPr>
          <w:b/>
          <w:sz w:val="19"/>
        </w:rPr>
        <w:t>REQ-F3-08 (Configurable Thresholds &amp; Sliding Time Windows):</w:t>
      </w:r>
      <w:r>
        <w:rPr>
          <w:sz w:val="19"/>
        </w:rPr>
        <w:t xml:space="preserve"> The system shall permit fine-tuning of rate thresholds, detection windows, whitelist IP/MAC entries, and rule activation states through a structured configuration file or API without recompilation.</w:t>
      </w:r>
    </w:p>
    <w:p>
      <w:pPr>
        <w:pStyle w:val="ListBullet"/>
        <w:spacing w:after="40"/>
      </w:pPr>
      <w:r>
        <w:rPr>
          <w:sz w:val="19"/>
        </w:rPr>
      </w:r>
      <w:r>
        <w:rPr>
          <w:b/>
          <w:sz w:val="19"/>
        </w:rPr>
        <w:t>REQ-F3-09 (Standardized Alert Generation and Evidence Packaging):</w:t>
      </w:r>
      <w:r>
        <w:rPr>
          <w:sz w:val="19"/>
        </w:rPr>
        <w:t xml:space="preserve"> The system shall package every detected anomaly into a structured `Alert` schema including unique `alert_id`, epoch `timestamp`, `threat_type`, `severity` (`LOW`, `MEDIUM`, `HIGH`, `CRITICAL`), `evidence` dictionary, and `mitigation` guidance.</w:t>
      </w:r>
    </w:p>
    <w:p>
      <w:pPr>
        <w:pStyle w:val="ListBullet"/>
        <w:spacing w:after="40"/>
      </w:pPr>
      <w:r>
        <w:rPr>
          <w:sz w:val="19"/>
        </w:rPr>
      </w:r>
      <w:r>
        <w:rPr>
          <w:b/>
          <w:sz w:val="19"/>
        </w:rPr>
        <w:t>REQ-F3-10 (Pluggable Detection Rule Engine Architecture):</w:t>
      </w:r>
      <w:r>
        <w:rPr>
          <w:sz w:val="19"/>
        </w:rPr>
        <w:t xml:space="preserve"> The system shall provide an extensible `BaseDetector` interface and `DetectionEngine` coordinator allowing detection rules to be dynamically registered, executed, and reset without modifying core pipeline code.</w:t>
      </w:r>
    </w:p>
    <w:p>
      <w:pPr>
        <w:spacing w:before="200" w:after="60"/>
      </w:pPr>
      <w:r>
        <w:rPr>
          <w:rFonts w:ascii="Arial" w:hAnsi="Arial"/>
          <w:b/>
          <w:color w:val="0D47A1"/>
          <w:sz w:val="23"/>
        </w:rPr>
        <w:t>5.4 System Feature 4: Live Monitoring, Device Inventory and Reporting (Owner: Varshini A)</w:t>
      </w:r>
    </w:p>
    <w:p>
      <w:pPr>
        <w:spacing w:before="120" w:after="40"/>
      </w:pPr>
      <w:r>
        <w:rPr>
          <w:rFonts w:ascii="Arial" w:hAnsi="Arial"/>
          <w:b/>
          <w:color w:val="263238"/>
          <w:sz w:val="21"/>
        </w:rPr>
        <w:t>5.4.1 Description and Priority</w:t>
      </w:r>
    </w:p>
    <w:p>
      <w:pPr>
        <w:pStyle w:val="ListBullet"/>
        <w:spacing w:after="40"/>
      </w:pPr>
      <w:r>
        <w:rPr>
          <w:sz w:val="19"/>
        </w:rPr>
      </w:r>
      <w:r>
        <w:rPr>
          <w:b/>
          <w:sz w:val="19"/>
        </w:rPr>
        <w:t>Description:</w:t>
      </w:r>
      <w:r>
        <w:rPr>
          <w:sz w:val="19"/>
        </w:rPr>
        <w:t xml:space="preserve"> Delivers a real-time web monitoring interface, REST and WebSocket endpoints, automatic network device discovery with MAC OUI vendor resolution, multi-interface filtering, and forensic data export.</w:t>
      </w:r>
    </w:p>
    <w:p>
      <w:pPr>
        <w:pStyle w:val="ListBullet"/>
        <w:spacing w:after="40"/>
      </w:pPr>
      <w:r>
        <w:rPr>
          <w:sz w:val="19"/>
        </w:rPr>
      </w:r>
      <w:r>
        <w:rPr>
          <w:b/>
          <w:sz w:val="19"/>
        </w:rPr>
        <w:t>Priority:</w:t>
      </w:r>
      <w:r>
        <w:rPr>
          <w:sz w:val="19"/>
        </w:rPr>
        <w:t xml:space="preserve"> High.</w:t>
      </w:r>
    </w:p>
    <w:p>
      <w:pPr>
        <w:spacing w:before="120" w:after="40"/>
      </w:pPr>
      <w:r>
        <w:rPr>
          <w:rFonts w:ascii="Arial" w:hAnsi="Arial"/>
          <w:b/>
          <w:color w:val="263238"/>
          <w:sz w:val="21"/>
        </w:rPr>
        <w:t>5.4.2 Stimulus/Response Sequences</w:t>
      </w:r>
    </w:p>
    <w:p>
      <w:pPr>
        <w:pStyle w:val="ListNumber"/>
        <w:spacing w:after="40"/>
      </w:pPr>
      <w:r>
        <w:rPr>
          <w:sz w:val="19"/>
        </w:rPr>
      </w:r>
      <w:r>
        <w:rPr>
          <w:b/>
          <w:sz w:val="19"/>
        </w:rPr>
        <w:t>Stimulus:</w:t>
      </w:r>
      <w:r>
        <w:rPr>
          <w:sz w:val="19"/>
        </w:rPr>
        <w:t xml:space="preserve"> Client browser connects to WebSocket endpoint `ws://&lt;pi-ip&gt;:8000/ws/live`.</w:t>
      </w:r>
    </w:p>
    <w:p>
      <w:pPr>
        <w:pStyle w:val="ListBullet"/>
        <w:spacing w:after="40"/>
      </w:pPr>
      <w:r>
        <w:rPr>
          <w:sz w:val="19"/>
        </w:rPr>
      </w:r>
      <w:r>
        <w:rPr>
          <w:b/>
          <w:sz w:val="19"/>
        </w:rPr>
        <w:t>Response:</w:t>
      </w:r>
      <w:r>
        <w:rPr>
          <w:sz w:val="19"/>
        </w:rPr>
        <w:t xml:space="preserve"> Backend streams live bandwidth metrics, packet rates, and active alert events with sub-second latency.</w:t>
      </w:r>
    </w:p>
    <w:p>
      <w:pPr>
        <w:pStyle w:val="ListNumber"/>
        <w:spacing w:after="40"/>
      </w:pPr>
      <w:r>
        <w:rPr>
          <w:sz w:val="19"/>
        </w:rPr>
      </w:r>
      <w:r>
        <w:rPr>
          <w:b/>
          <w:sz w:val="19"/>
        </w:rPr>
        <w:t>Stimulus:</w:t>
      </w:r>
      <w:r>
        <w:rPr>
          <w:sz w:val="19"/>
        </w:rPr>
        <w:t xml:space="preserve"> New MAC address observed on the wire or wireless channel.</w:t>
      </w:r>
    </w:p>
    <w:p>
      <w:pPr>
        <w:pStyle w:val="ListBullet"/>
        <w:spacing w:after="40"/>
      </w:pPr>
      <w:r>
        <w:rPr>
          <w:sz w:val="19"/>
        </w:rPr>
      </w:r>
      <w:r>
        <w:rPr>
          <w:b/>
          <w:sz w:val="19"/>
        </w:rPr>
        <w:t>Response:</w:t>
      </w:r>
      <w:r>
        <w:rPr>
          <w:sz w:val="19"/>
        </w:rPr>
        <w:t xml:space="preserve"> Device inventory worker queries local IEEE OUI database, creates device entry with manufacturer name, and updates dashboard inventory view.</w:t>
      </w:r>
    </w:p>
    <w:p>
      <w:pPr>
        <w:pStyle w:val="ListNumber"/>
        <w:spacing w:after="40"/>
      </w:pPr>
      <w:r>
        <w:rPr>
          <w:sz w:val="19"/>
        </w:rPr>
      </w:r>
      <w:r>
        <w:rPr>
          <w:b/>
          <w:sz w:val="19"/>
        </w:rPr>
        <w:t>Stimulus:</w:t>
      </w:r>
      <w:r>
        <w:rPr>
          <w:sz w:val="19"/>
        </w:rPr>
        <w:t xml:space="preserve"> User applies filter `protocol=DNS` and clicks "Export to PCAP".</w:t>
      </w:r>
    </w:p>
    <w:p>
      <w:pPr>
        <w:pStyle w:val="ListBullet"/>
        <w:spacing w:after="40"/>
      </w:pPr>
      <w:r>
        <w:rPr>
          <w:sz w:val="19"/>
        </w:rPr>
      </w:r>
      <w:r>
        <w:rPr>
          <w:b/>
          <w:sz w:val="19"/>
        </w:rPr>
        <w:t>Response:</w:t>
      </w:r>
      <w:r>
        <w:rPr>
          <w:sz w:val="19"/>
        </w:rPr>
        <w:t xml:space="preserve"> Backend queries SQLite database, assembles matching packets, and streams a downloadable PCAP file.</w:t>
      </w:r>
    </w:p>
    <w:p>
      <w:pPr>
        <w:spacing w:before="120" w:after="40"/>
      </w:pPr>
      <w:r>
        <w:rPr>
          <w:rFonts w:ascii="Arial" w:hAnsi="Arial"/>
          <w:b/>
          <w:color w:val="263238"/>
          <w:sz w:val="21"/>
        </w:rPr>
        <w:t>5.4.3 Functional Requirements</w:t>
      </w:r>
    </w:p>
    <w:p>
      <w:pPr>
        <w:pStyle w:val="ListBullet"/>
        <w:spacing w:after="40"/>
      </w:pPr>
      <w:r>
        <w:rPr>
          <w:sz w:val="19"/>
        </w:rPr>
      </w:r>
      <w:r>
        <w:rPr>
          <w:b/>
          <w:sz w:val="19"/>
        </w:rPr>
        <w:t>REQ-F4-01 (REST &amp; WebSocket Backend API):</w:t>
      </w:r>
      <w:r>
        <w:rPr>
          <w:sz w:val="19"/>
        </w:rPr>
        <w:t xml:space="preserve"> The system shall expose REST API endpoints for packets, alerts, and system health, alongside a WebSocket channel streaming live traffic statistics.</w:t>
      </w:r>
    </w:p>
    <w:p>
      <w:pPr>
        <w:pStyle w:val="ListBullet"/>
        <w:spacing w:after="40"/>
      </w:pPr>
      <w:r>
        <w:rPr>
          <w:sz w:val="19"/>
        </w:rPr>
      </w:r>
      <w:r>
        <w:rPr>
          <w:b/>
          <w:sz w:val="19"/>
        </w:rPr>
        <w:t>REQ-F4-02 (Live Web Dashboard &amp; Visualization):</w:t>
      </w:r>
      <w:r>
        <w:rPr>
          <w:sz w:val="19"/>
        </w:rPr>
        <w:t xml:space="preserve"> The system shall render a responsive web dashboard with a real-time packet stream table, active alert feed, and dynamic protocol distribution charts.</w:t>
      </w:r>
    </w:p>
    <w:p>
      <w:pPr>
        <w:pStyle w:val="ListBullet"/>
        <w:spacing w:after="40"/>
      </w:pPr>
      <w:r>
        <w:rPr>
          <w:sz w:val="19"/>
        </w:rPr>
      </w:r>
      <w:r>
        <w:rPr>
          <w:b/>
          <w:sz w:val="19"/>
        </w:rPr>
        <w:t>REQ-F4-03 (Device Inventory &amp; MAC Fingerprinting):</w:t>
      </w:r>
      <w:r>
        <w:rPr>
          <w:sz w:val="19"/>
        </w:rPr>
        <w:t xml:space="preserve"> The system shall identify unique network hosts, resolve manufacturer details via IEEE MAC OUI lookup, record BLE local names, and track first/last seen timestamps.</w:t>
      </w:r>
    </w:p>
    <w:p>
      <w:pPr>
        <w:pStyle w:val="ListBullet"/>
        <w:spacing w:after="40"/>
      </w:pPr>
      <w:r>
        <w:rPr>
          <w:sz w:val="19"/>
        </w:rPr>
      </w:r>
      <w:r>
        <w:rPr>
          <w:b/>
          <w:sz w:val="19"/>
        </w:rPr>
        <w:t>REQ-F4-04 (Multi-Interface Search, Filtering &amp; History):</w:t>
      </w:r>
      <w:r>
        <w:rPr>
          <w:sz w:val="19"/>
        </w:rPr>
        <w:t xml:space="preserve"> The system shall allow users to search and filter historical records by interface, protocol, IP, MAC address, and time range.</w:t>
      </w:r>
    </w:p>
    <w:p>
      <w:pPr>
        <w:pStyle w:val="ListBullet"/>
        <w:spacing w:after="40"/>
      </w:pPr>
      <w:r>
        <w:rPr>
          <w:sz w:val="19"/>
        </w:rPr>
      </w:r>
      <w:r>
        <w:rPr>
          <w:b/>
          <w:sz w:val="19"/>
        </w:rPr>
        <w:t>REQ-F4-05 (Session &amp; Report Export):</w:t>
      </w:r>
      <w:r>
        <w:rPr>
          <w:sz w:val="19"/>
        </w:rPr>
        <w:t xml:space="preserve"> The system shall allow users to export captured sessions and query results in PCAP, CSV, and JSON formats.</w:t>
      </w:r>
    </w:p>
    <w:p>
      <w:pPr>
        <w:spacing w:before="280" w:after="80"/>
      </w:pPr>
      <w:r>
        <w:rPr>
          <w:rFonts w:ascii="Arial" w:hAnsi="Arial"/>
          <w:b/>
          <w:color w:val="1A237E"/>
          <w:sz w:val="28"/>
        </w:rPr>
        <w:t>6. Non-Functional Requirements</w:t>
      </w:r>
    </w:p>
    <w:p>
      <w:pPr>
        <w:spacing w:before="200" w:after="60"/>
      </w:pPr>
      <w:r>
        <w:rPr>
          <w:rFonts w:ascii="Arial" w:hAnsi="Arial"/>
          <w:b/>
          <w:color w:val="0D47A1"/>
          <w:sz w:val="23"/>
        </w:rPr>
        <w:t>6.1 Performance Requirements</w:t>
      </w:r>
    </w:p>
    <w:p>
      <w:pPr>
        <w:pStyle w:val="ListBullet"/>
        <w:spacing w:after="40"/>
      </w:pPr>
      <w:r>
        <w:rPr>
          <w:sz w:val="19"/>
        </w:rPr>
      </w:r>
      <w:r>
        <w:rPr>
          <w:b/>
          <w:sz w:val="19"/>
        </w:rPr>
        <w:t>NFR-PERF-01 (Lossless Capture):</w:t>
      </w:r>
      <w:r>
        <w:rPr>
          <w:sz w:val="19"/>
        </w:rPr>
        <w:t xml:space="preserve"> The capture pipeline shall sustain up to 5,000 packets per second without packet drop on standard Raspberry Pi 4 hardware under typical lab traffic.</w:t>
      </w:r>
    </w:p>
    <w:p>
      <w:pPr>
        <w:pStyle w:val="ListBullet"/>
        <w:spacing w:after="40"/>
      </w:pPr>
      <w:r>
        <w:rPr>
          <w:sz w:val="19"/>
        </w:rPr>
      </w:r>
      <w:r>
        <w:rPr>
          <w:b/>
          <w:sz w:val="19"/>
        </w:rPr>
        <w:t>NFR-PERF-02 (Bounded Parser Queue):</w:t>
      </w:r>
      <w:r>
        <w:rPr>
          <w:sz w:val="19"/>
        </w:rPr>
        <w:t xml:space="preserve"> Protocol parsing and normalization shall process incoming packets concurrently, ensuring queue memory depth remains under 10,000 records.</w:t>
      </w:r>
    </w:p>
    <w:p>
      <w:pPr>
        <w:pStyle w:val="ListBullet"/>
        <w:spacing w:after="40"/>
      </w:pPr>
      <w:r>
        <w:rPr>
          <w:sz w:val="19"/>
        </w:rPr>
      </w:r>
      <w:r>
        <w:rPr>
          <w:b/>
          <w:sz w:val="19"/>
        </w:rPr>
        <w:t>NFR-PERF-03 (Real-time Dashboard Latency):</w:t>
      </w:r>
      <w:r>
        <w:rPr>
          <w:sz w:val="19"/>
        </w:rPr>
        <w:t xml:space="preserve"> Live metrics, packet feeds, and threat alerts shall appear on the client dashboard within 2.0 seconds of physical packet capture.</w:t>
      </w:r>
    </w:p>
    <w:p>
      <w:pPr>
        <w:spacing w:before="200" w:after="60"/>
      </w:pPr>
      <w:r>
        <w:rPr>
          <w:rFonts w:ascii="Arial" w:hAnsi="Arial"/>
          <w:b/>
          <w:color w:val="0D47A1"/>
          <w:sz w:val="23"/>
        </w:rPr>
        <w:t>6.2 Security Requirements (Lead: Ritu Ravish)</w:t>
      </w:r>
    </w:p>
    <w:p>
      <w:pPr>
        <w:pStyle w:val="ListBullet"/>
        <w:spacing w:after="40"/>
      </w:pPr>
      <w:r>
        <w:rPr>
          <w:sz w:val="19"/>
        </w:rPr>
      </w:r>
      <w:r>
        <w:rPr>
          <w:b/>
          <w:sz w:val="19"/>
        </w:rPr>
        <w:t>SEC-01 (Static Application Security Testing):</w:t>
      </w:r>
      <w:r>
        <w:rPr>
          <w:sz w:val="19"/>
        </w:rPr>
        <w:t xml:space="preserve"> All codebase modules shall be scanned via </w:t>
      </w:r>
      <w:r>
        <w:rPr>
          <w:b/>
          <w:sz w:val="19"/>
        </w:rPr>
        <w:t>Bandit</w:t>
      </w:r>
      <w:r>
        <w:rPr>
          <w:sz w:val="19"/>
        </w:rPr>
        <w:t xml:space="preserve"> and </w:t>
      </w:r>
      <w:r>
        <w:rPr>
          <w:b/>
          <w:sz w:val="19"/>
        </w:rPr>
        <w:t>SonarQube</w:t>
      </w:r>
      <w:r>
        <w:rPr>
          <w:sz w:val="19"/>
        </w:rPr>
        <w:t>, maintaining zero high-severity or critical vulnerabilities before PR merge.</w:t>
      </w:r>
    </w:p>
    <w:p>
      <w:pPr>
        <w:pStyle w:val="ListBullet"/>
        <w:spacing w:after="40"/>
      </w:pPr>
      <w:r>
        <w:rPr>
          <w:sz w:val="19"/>
        </w:rPr>
      </w:r>
      <w:r>
        <w:rPr>
          <w:b/>
          <w:sz w:val="19"/>
        </w:rPr>
        <w:t>SEC-02 (Resilient &amp; Safe Packet Ingestion):</w:t>
      </w:r>
      <w:r>
        <w:rPr>
          <w:sz w:val="19"/>
        </w:rPr>
        <w:t xml:space="preserve"> The detection engine and parser shall enforce defensive exception handling; malformed, fuzzed, or truncated packets shall be safely logged without crashing the process.</w:t>
      </w:r>
    </w:p>
    <w:p>
      <w:pPr>
        <w:pStyle w:val="ListBullet"/>
        <w:spacing w:after="40"/>
      </w:pPr>
      <w:r>
        <w:rPr>
          <w:sz w:val="19"/>
        </w:rPr>
      </w:r>
      <w:r>
        <w:rPr>
          <w:b/>
          <w:sz w:val="19"/>
        </w:rPr>
        <w:t>SEC-03 (Dependency Vulnerability Governance):</w:t>
      </w:r>
      <w:r>
        <w:rPr>
          <w:sz w:val="19"/>
        </w:rPr>
        <w:t xml:space="preserve"> All dependencies in `requirements.txt` shall be continuously scanned with `pip-audit`, ensuring no known critical CVEs.</w:t>
      </w:r>
    </w:p>
    <w:p>
      <w:pPr>
        <w:pStyle w:val="ListBullet"/>
        <w:spacing w:after="40"/>
      </w:pPr>
      <w:r>
        <w:rPr>
          <w:sz w:val="19"/>
        </w:rPr>
      </w:r>
      <w:r>
        <w:rPr>
          <w:b/>
          <w:sz w:val="19"/>
        </w:rPr>
        <w:t>SEC-04 (Alert Data Integrity):</w:t>
      </w:r>
      <w:r>
        <w:rPr>
          <w:sz w:val="19"/>
        </w:rPr>
        <w:t xml:space="preserve"> Alert records and evidentiary attributes stored in SQLite shall be immutable and tamper-resistant once recorded.</w:t>
      </w:r>
    </w:p>
    <w:p>
      <w:pPr>
        <w:spacing w:before="200" w:after="60"/>
      </w:pPr>
      <w:r>
        <w:rPr>
          <w:rFonts w:ascii="Arial" w:hAnsi="Arial"/>
          <w:b/>
          <w:color w:val="0D47A1"/>
          <w:sz w:val="23"/>
        </w:rPr>
        <w:t>6.3 Software Quality Attributes</w:t>
      </w:r>
    </w:p>
    <w:p>
      <w:pPr>
        <w:pStyle w:val="ListBullet"/>
        <w:spacing w:after="40"/>
      </w:pPr>
      <w:r>
        <w:rPr>
          <w:sz w:val="19"/>
        </w:rPr>
      </w:r>
      <w:r>
        <w:rPr>
          <w:b/>
          <w:sz w:val="19"/>
        </w:rPr>
        <w:t>NFR-USE-01 (Responsive Usability):</w:t>
      </w:r>
      <w:r>
        <w:rPr>
          <w:sz w:val="19"/>
        </w:rPr>
        <w:t xml:space="preserve"> The web dashboard shall be fully responsive, rendering properly on both mobile browsers (viewport $\ge 375\text{px}$) and desktop screens ($\ge 1280\text{px}$).</w:t>
      </w:r>
    </w:p>
    <w:p>
      <w:pPr>
        <w:pStyle w:val="ListBullet"/>
        <w:spacing w:after="40"/>
      </w:pPr>
      <w:r>
        <w:rPr>
          <w:sz w:val="19"/>
        </w:rPr>
      </w:r>
      <w:r>
        <w:rPr>
          <w:b/>
          <w:sz w:val="19"/>
        </w:rPr>
        <w:t>NFR-PORT-01 (Portable Embedded Deployment):</w:t>
      </w:r>
      <w:r>
        <w:rPr>
          <w:sz w:val="19"/>
        </w:rPr>
        <w:t xml:space="preserve"> The complete software stack shall be deployable via Docker and systemd on a Raspberry Pi running Linux, automatically starting on system boot.</w:t>
      </w:r>
    </w:p>
    <w:p>
      <w:pPr>
        <w:pStyle w:val="ListBullet"/>
        <w:spacing w:after="40"/>
      </w:pPr>
      <w:r>
        <w:rPr>
          <w:sz w:val="19"/>
        </w:rPr>
      </w:r>
      <w:r>
        <w:rPr>
          <w:b/>
          <w:sz w:val="19"/>
        </w:rPr>
        <w:t>NFR-QA-01 (Testability &amp; Code Coverage):</w:t>
      </w:r>
      <w:r>
        <w:rPr>
          <w:sz w:val="19"/>
        </w:rPr>
        <w:t xml:space="preserve"> The codebase shall achieve $\ge 85\%$ line and branch test coverage across all functional modules.</w:t>
      </w:r>
    </w:p>
    <w:p>
      <w:pPr>
        <w:spacing w:before="280" w:after="80"/>
      </w:pPr>
      <w:r>
        <w:rPr>
          <w:rFonts w:ascii="Arial" w:hAnsi="Arial"/>
          <w:b/>
          <w:color w:val="1A237E"/>
          <w:sz w:val="28"/>
        </w:rPr>
        <w:t>7. Other Requirements</w:t>
      </w:r>
    </w:p>
    <w:p>
      <w:pPr>
        <w:pStyle w:val="ListBullet"/>
        <w:spacing w:after="40"/>
      </w:pPr>
      <w:r>
        <w:rPr>
          <w:sz w:val="19"/>
        </w:rPr>
      </w:r>
      <w:r>
        <w:rPr>
          <w:b/>
          <w:sz w:val="19"/>
        </w:rPr>
        <w:t>Ethical &amp; Legal Compliance:</w:t>
      </w:r>
      <w:r>
        <w:rPr>
          <w:sz w:val="19"/>
        </w:rPr>
        <w:t xml:space="preserve"> The packet sniffer software shall display a prominent legal disclaimer upon initial startup advising users to operate promiscuous and monitor mode capture only on networks where they possess explicit administrative authorization.</w:t>
      </w:r>
    </w:p>
    <w:p>
      <w:pPr>
        <w:spacing w:before="280" w:after="80"/>
      </w:pPr>
      <w:r>
        <w:rPr>
          <w:rFonts w:ascii="Arial" w:hAnsi="Arial"/>
          <w:b/>
          <w:color w:val="1A237E"/>
          <w:sz w:val="28"/>
        </w:rPr>
        <w:t>8. Appendix</w:t>
      </w:r>
    </w:p>
    <w:p>
      <w:pPr>
        <w:spacing w:before="200" w:after="60"/>
      </w:pPr>
      <w:r>
        <w:rPr>
          <w:rFonts w:ascii="Arial" w:hAnsi="Arial"/>
          <w:b/>
          <w:color w:val="0D47A1"/>
          <w:sz w:val="23"/>
        </w:rPr>
        <w:t>Appendix A: Glossary</w:t>
      </w:r>
    </w:p>
    <w:p>
      <w:pPr>
        <w:pStyle w:val="ListBullet"/>
        <w:spacing w:after="40"/>
      </w:pPr>
      <w:r>
        <w:rPr>
          <w:sz w:val="19"/>
        </w:rPr>
      </w:r>
      <w:r>
        <w:rPr>
          <w:b/>
          <w:sz w:val="19"/>
        </w:rPr>
        <w:t>ARP:</w:t>
      </w:r>
      <w:r>
        <w:rPr>
          <w:sz w:val="19"/>
        </w:rPr>
        <w:t xml:space="preserve"> Address Resolution Protocol (RFC 826)</w:t>
      </w:r>
    </w:p>
    <w:p>
      <w:pPr>
        <w:pStyle w:val="ListBullet"/>
        <w:spacing w:after="40"/>
      </w:pPr>
      <w:r>
        <w:rPr>
          <w:sz w:val="19"/>
        </w:rPr>
      </w:r>
      <w:r>
        <w:rPr>
          <w:b/>
          <w:sz w:val="19"/>
        </w:rPr>
        <w:t>BLE:</w:t>
      </w:r>
      <w:r>
        <w:rPr>
          <w:sz w:val="19"/>
        </w:rPr>
        <w:t xml:space="preserve"> Bluetooth Low Energy (Bluetooth 4.0+)</w:t>
      </w:r>
    </w:p>
    <w:p>
      <w:pPr>
        <w:pStyle w:val="ListBullet"/>
        <w:spacing w:after="40"/>
      </w:pPr>
      <w:r>
        <w:rPr>
          <w:sz w:val="19"/>
        </w:rPr>
      </w:r>
      <w:r>
        <w:rPr>
          <w:b/>
          <w:sz w:val="19"/>
        </w:rPr>
        <w:t>BSSID:</w:t>
      </w:r>
      <w:r>
        <w:rPr>
          <w:sz w:val="19"/>
        </w:rPr>
        <w:t xml:space="preserve"> Basic Service Set Identifier (MAC address of wireless AP)</w:t>
      </w:r>
    </w:p>
    <w:p>
      <w:pPr>
        <w:pStyle w:val="ListBullet"/>
        <w:spacing w:after="40"/>
      </w:pPr>
      <w:r>
        <w:rPr>
          <w:sz w:val="19"/>
        </w:rPr>
      </w:r>
      <w:r>
        <w:rPr>
          <w:b/>
          <w:sz w:val="19"/>
        </w:rPr>
        <w:t>Deauth Attack:</w:t>
      </w:r>
      <w:r>
        <w:rPr>
          <w:sz w:val="19"/>
        </w:rPr>
        <w:t xml:space="preserve"> 802.11 Deauthentication frame injection to forcibly disconnect clients</w:t>
      </w:r>
    </w:p>
    <w:p>
      <w:pPr>
        <w:pStyle w:val="ListBullet"/>
        <w:spacing w:after="40"/>
      </w:pPr>
      <w:r>
        <w:rPr>
          <w:sz w:val="19"/>
        </w:rPr>
      </w:r>
      <w:r>
        <w:rPr>
          <w:b/>
          <w:sz w:val="19"/>
        </w:rPr>
        <w:t>MITM:</w:t>
      </w:r>
      <w:r>
        <w:rPr>
          <w:sz w:val="19"/>
        </w:rPr>
        <w:t xml:space="preserve"> Man-In-The-Middle attack</w:t>
      </w:r>
    </w:p>
    <w:p>
      <w:pPr>
        <w:pStyle w:val="ListBullet"/>
        <w:spacing w:after="40"/>
      </w:pPr>
      <w:r>
        <w:rPr>
          <w:sz w:val="19"/>
        </w:rPr>
      </w:r>
      <w:r>
        <w:rPr>
          <w:b/>
          <w:sz w:val="19"/>
        </w:rPr>
        <w:t>OUI:</w:t>
      </w:r>
      <w:r>
        <w:rPr>
          <w:sz w:val="19"/>
        </w:rPr>
        <w:t xml:space="preserve"> Organizationally Unique Identifier (First 3 bytes of MAC address)</w:t>
      </w:r>
    </w:p>
    <w:p>
      <w:pPr>
        <w:pStyle w:val="ListBullet"/>
        <w:spacing w:after="40"/>
      </w:pPr>
      <w:r>
        <w:rPr>
          <w:sz w:val="19"/>
        </w:rPr>
      </w:r>
      <w:r>
        <w:rPr>
          <w:b/>
          <w:sz w:val="19"/>
        </w:rPr>
        <w:t>PCAP:</w:t>
      </w:r>
      <w:r>
        <w:rPr>
          <w:sz w:val="19"/>
        </w:rPr>
        <w:t xml:space="preserve"> Packet Capture format (libpcap)</w:t>
      </w:r>
    </w:p>
    <w:p>
      <w:pPr>
        <w:pStyle w:val="ListBullet"/>
        <w:spacing w:after="40"/>
      </w:pPr>
      <w:r>
        <w:rPr>
          <w:sz w:val="19"/>
        </w:rPr>
      </w:r>
      <w:r>
        <w:rPr>
          <w:b/>
          <w:sz w:val="19"/>
        </w:rPr>
        <w:t>RTM:</w:t>
      </w:r>
      <w:r>
        <w:rPr>
          <w:sz w:val="19"/>
        </w:rPr>
        <w:t xml:space="preserve"> Requirements Traceability Matrix</w:t>
      </w:r>
    </w:p>
    <w:p>
      <w:pPr>
        <w:spacing w:before="200" w:after="60"/>
      </w:pPr>
      <w:r>
        <w:rPr>
          <w:rFonts w:ascii="Arial" w:hAnsi="Arial"/>
          <w:b/>
          <w:color w:val="0D47A1"/>
          <w:sz w:val="23"/>
        </w:rPr>
        <w:t>Appendix B: Field Layouts</w:t>
      </w:r>
    </w:p>
    <w:p>
      <w:pPr>
        <w:spacing w:before="120" w:after="40"/>
      </w:pPr>
      <w:r>
        <w:rPr>
          <w:rFonts w:ascii="Arial" w:hAnsi="Arial"/>
          <w:b/>
          <w:color w:val="263238"/>
          <w:sz w:val="21"/>
        </w:rPr>
        <w:t>Table B.1: NormalizedRecord Schema (F2 -&gt; F3 / Storage)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80" w:type="dxa"/>
              <w:right w:w="180" w:type="dxa"/>
            </w:tcMar>
            <w:shd w:val="clear" w:color="auto" w:fill="1A237E"/>
          </w:tcPr>
          <w:p>
            <w:pPr>
              <w:jc w:val="left"/>
            </w:pPr>
            <w:r>
              <w:rPr>
                <w:b/>
                <w:color w:val="FFFFFF"/>
                <w:sz w:val="19"/>
              </w:rPr>
              <w:t>Field Name</w:t>
            </w:r>
          </w:p>
        </w:tc>
        <w:tc>
          <w:tcPr>
            <w:tcW w:type="dxa" w:w="1987"/>
            <w:tcMar>
              <w:top w:w="120" w:type="dxa"/>
              <w:bottom w:w="120" w:type="dxa"/>
              <w:left w:w="180" w:type="dxa"/>
              <w:right w:w="180" w:type="dxa"/>
            </w:tcMar>
            <w:shd w:val="clear" w:color="auto" w:fill="1A237E"/>
          </w:tcPr>
          <w:p>
            <w:pPr>
              <w:jc w:val="left"/>
            </w:pPr>
            <w:r>
              <w:rPr>
                <w:b/>
                <w:color w:val="FFFFFF"/>
                <w:sz w:val="19"/>
              </w:rPr>
              <w:t>Type</w:t>
            </w:r>
          </w:p>
        </w:tc>
        <w:tc>
          <w:tcPr>
            <w:tcW w:type="dxa" w:w="1987"/>
            <w:tcMar>
              <w:top w:w="120" w:type="dxa"/>
              <w:bottom w:w="120" w:type="dxa"/>
              <w:left w:w="180" w:type="dxa"/>
              <w:right w:w="180" w:type="dxa"/>
            </w:tcMar>
            <w:shd w:val="clear" w:color="auto" w:fill="1A237E"/>
          </w:tcPr>
          <w:p>
            <w:pPr>
              <w:jc w:val="left"/>
            </w:pPr>
            <w:r>
              <w:rPr>
                <w:b/>
                <w:color w:val="FFFFFF"/>
                <w:sz w:val="19"/>
              </w:rPr>
              <w:t>Description</w:t>
            </w:r>
          </w:p>
        </w:tc>
        <w:tc>
          <w:tcPr>
            <w:tcW w:type="dxa" w:w="1987"/>
            <w:tcMar>
              <w:top w:w="120" w:type="dxa"/>
              <w:bottom w:w="120" w:type="dxa"/>
              <w:left w:w="180" w:type="dxa"/>
              <w:right w:w="180" w:type="dxa"/>
            </w:tcMar>
            <w:shd w:val="clear" w:color="auto" w:fill="1A237E"/>
          </w:tcPr>
          <w:p>
            <w:pPr>
              <w:jc w:val="left"/>
            </w:pPr>
            <w:r>
              <w:rPr>
                <w:b/>
                <w:color w:val="FFFFFF"/>
                <w:sz w:val="19"/>
              </w:rPr>
              <w:t>Mandatory</w:t>
            </w:r>
          </w:p>
        </w:tc>
        <w:tc>
          <w:tcPr>
            <w:tcW w:type="dxa" w:w="1987"/>
            <w:tcMar>
              <w:top w:w="120" w:type="dxa"/>
              <w:bottom w:w="120" w:type="dxa"/>
              <w:left w:w="180" w:type="dxa"/>
              <w:right w:w="180" w:type="dxa"/>
            </w:tcMar>
            <w:shd w:val="clear" w:color="auto" w:fill="1A237E"/>
          </w:tcPr>
          <w:p>
            <w:pPr>
              <w:jc w:val="left"/>
            </w:pPr>
            <w:r>
              <w:rPr>
                <w:b/>
                <w:color w:val="FFFFFF"/>
                <w:sz w:val="19"/>
              </w:rPr>
              <w:t>Example</w:t>
            </w:r>
          </w:p>
        </w:tc>
      </w:tr>
      <w:tr>
        <w:tc>
          <w:tcPr>
            <w:tcW w:type="dxa" w:w="1987"/>
            <w:tcMar>
              <w:top w:w="120" w:type="dxa"/>
              <w:bottom w:w="120" w:type="dxa"/>
              <w:left w:w="180" w:type="dxa"/>
              <w:right w:w="180" w:type="dxa"/>
            </w:tcMar>
            <w:shd w:val="clear" w:color="auto" w:fill="FFFFFF"/>
          </w:tcPr>
          <w:p>
            <w:r>
              <w:rPr>
                <w:sz w:val="18"/>
              </w:rPr>
              <w:t>`timestamp`</w:t>
            </w:r>
          </w:p>
        </w:tc>
        <w:tc>
          <w:tcPr>
            <w:tcW w:type="dxa" w:w="1987"/>
            <w:tcMar>
              <w:top w:w="120" w:type="dxa"/>
              <w:bottom w:w="120" w:type="dxa"/>
              <w:left w:w="180" w:type="dxa"/>
              <w:right w:w="180" w:type="dxa"/>
            </w:tcMar>
            <w:shd w:val="clear" w:color="auto" w:fill="FFFFFF"/>
          </w:tcPr>
          <w:p>
            <w:r>
              <w:rPr>
                <w:sz w:val="18"/>
              </w:rPr>
              <w:t>Float</w:t>
            </w:r>
          </w:p>
        </w:tc>
        <w:tc>
          <w:tcPr>
            <w:tcW w:type="dxa" w:w="1987"/>
            <w:tcMar>
              <w:top w:w="120" w:type="dxa"/>
              <w:bottom w:w="120" w:type="dxa"/>
              <w:left w:w="180" w:type="dxa"/>
              <w:right w:w="180" w:type="dxa"/>
            </w:tcMar>
            <w:shd w:val="clear" w:color="auto" w:fill="FFFFFF"/>
          </w:tcPr>
          <w:p>
            <w:r>
              <w:rPr>
                <w:sz w:val="18"/>
              </w:rPr>
              <w:t>Epoch timestamp in seconds</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`1728087600.125`</w:t>
            </w:r>
          </w:p>
        </w:tc>
      </w:tr>
      <w:tr>
        <w:tc>
          <w:tcPr>
            <w:tcW w:type="dxa" w:w="1987"/>
            <w:tcMar>
              <w:top w:w="120" w:type="dxa"/>
              <w:bottom w:w="120" w:type="dxa"/>
              <w:left w:w="180" w:type="dxa"/>
              <w:right w:w="180" w:type="dxa"/>
            </w:tcMar>
            <w:shd w:val="clear" w:color="auto" w:fill="F1F5F9"/>
          </w:tcPr>
          <w:p>
            <w:r>
              <w:rPr>
                <w:sz w:val="18"/>
              </w:rPr>
              <w:t>`interface`</w:t>
            </w:r>
          </w:p>
        </w:tc>
        <w:tc>
          <w:tcPr>
            <w:tcW w:type="dxa" w:w="1987"/>
            <w:tcMar>
              <w:top w:w="120" w:type="dxa"/>
              <w:bottom w:w="120" w:type="dxa"/>
              <w:left w:w="180" w:type="dxa"/>
              <w:right w:w="180" w:type="dxa"/>
            </w:tcMar>
            <w:shd w:val="clear" w:color="auto" w:fill="F1F5F9"/>
          </w:tcPr>
          <w:p>
            <w:r>
              <w:rPr>
                <w:sz w:val="18"/>
              </w:rPr>
              <w:t>String</w:t>
            </w:r>
          </w:p>
        </w:tc>
        <w:tc>
          <w:tcPr>
            <w:tcW w:type="dxa" w:w="1987"/>
            <w:tcMar>
              <w:top w:w="120" w:type="dxa"/>
              <w:bottom w:w="120" w:type="dxa"/>
              <w:left w:w="180" w:type="dxa"/>
              <w:right w:w="180" w:type="dxa"/>
            </w:tcMar>
            <w:shd w:val="clear" w:color="auto" w:fill="F1F5F9"/>
          </w:tcPr>
          <w:p>
            <w:r>
              <w:rPr>
                <w:sz w:val="18"/>
              </w:rPr>
              <w:t>Capturing interface name</w:t>
            </w:r>
          </w:p>
        </w:tc>
        <w:tc>
          <w:tcPr>
            <w:tcW w:type="dxa" w:w="1987"/>
            <w:tcMar>
              <w:top w:w="120" w:type="dxa"/>
              <w:bottom w:w="120" w:type="dxa"/>
              <w:left w:w="180" w:type="dxa"/>
              <w:right w:w="180" w:type="dxa"/>
            </w:tcMar>
            <w:shd w:val="clear" w:color="auto" w:fill="F1F5F9"/>
          </w:tcPr>
          <w:p>
            <w:r>
              <w:rPr>
                <w:sz w:val="18"/>
              </w:rPr>
              <w:t>Y</w:t>
            </w:r>
          </w:p>
        </w:tc>
        <w:tc>
          <w:tcPr>
            <w:tcW w:type="dxa" w:w="1987"/>
            <w:tcMar>
              <w:top w:w="120" w:type="dxa"/>
              <w:bottom w:w="120" w:type="dxa"/>
              <w:left w:w="180" w:type="dxa"/>
              <w:right w:w="180" w:type="dxa"/>
            </w:tcMar>
            <w:shd w:val="clear" w:color="auto" w:fill="F1F5F9"/>
          </w:tcPr>
          <w:p>
            <w:r>
              <w:rPr>
                <w:sz w:val="18"/>
              </w:rPr>
              <w:t>`eth0`, `wlan0mon`, `hci0`</w:t>
            </w:r>
          </w:p>
        </w:tc>
      </w:tr>
      <w:tr>
        <w:tc>
          <w:tcPr>
            <w:tcW w:type="dxa" w:w="1987"/>
            <w:tcMar>
              <w:top w:w="120" w:type="dxa"/>
              <w:bottom w:w="120" w:type="dxa"/>
              <w:left w:w="180" w:type="dxa"/>
              <w:right w:w="180" w:type="dxa"/>
            </w:tcMar>
            <w:shd w:val="clear" w:color="auto" w:fill="FFFFFF"/>
          </w:tcPr>
          <w:p>
            <w:r>
              <w:rPr>
                <w:sz w:val="18"/>
              </w:rPr>
              <w:t>`link_type`</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Link layer type</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`ETHERNET`, `WIFI`, `BLE`</w:t>
            </w:r>
          </w:p>
        </w:tc>
      </w:tr>
      <w:tr>
        <w:tc>
          <w:tcPr>
            <w:tcW w:type="dxa" w:w="1987"/>
            <w:tcMar>
              <w:top w:w="120" w:type="dxa"/>
              <w:bottom w:w="120" w:type="dxa"/>
              <w:left w:w="180" w:type="dxa"/>
              <w:right w:w="180" w:type="dxa"/>
            </w:tcMar>
            <w:shd w:val="clear" w:color="auto" w:fill="F1F5F9"/>
          </w:tcPr>
          <w:p>
            <w:r>
              <w:rPr>
                <w:sz w:val="18"/>
              </w:rPr>
              <w:t>`src_mac`</w:t>
            </w:r>
          </w:p>
        </w:tc>
        <w:tc>
          <w:tcPr>
            <w:tcW w:type="dxa" w:w="1987"/>
            <w:tcMar>
              <w:top w:w="120" w:type="dxa"/>
              <w:bottom w:w="120" w:type="dxa"/>
              <w:left w:w="180" w:type="dxa"/>
              <w:right w:w="180" w:type="dxa"/>
            </w:tcMar>
            <w:shd w:val="clear" w:color="auto" w:fill="F1F5F9"/>
          </w:tcPr>
          <w:p>
            <w:r>
              <w:rPr>
                <w:sz w:val="18"/>
              </w:rPr>
              <w:t>String</w:t>
            </w:r>
          </w:p>
        </w:tc>
        <w:tc>
          <w:tcPr>
            <w:tcW w:type="dxa" w:w="1987"/>
            <w:tcMar>
              <w:top w:w="120" w:type="dxa"/>
              <w:bottom w:w="120" w:type="dxa"/>
              <w:left w:w="180" w:type="dxa"/>
              <w:right w:w="180" w:type="dxa"/>
            </w:tcMar>
            <w:shd w:val="clear" w:color="auto" w:fill="F1F5F9"/>
          </w:tcPr>
          <w:p>
            <w:r>
              <w:rPr>
                <w:sz w:val="18"/>
              </w:rPr>
              <w:t>Source MAC address</w:t>
            </w:r>
          </w:p>
        </w:tc>
        <w:tc>
          <w:tcPr>
            <w:tcW w:type="dxa" w:w="1987"/>
            <w:tcMar>
              <w:top w:w="120" w:type="dxa"/>
              <w:bottom w:w="120" w:type="dxa"/>
              <w:left w:w="180" w:type="dxa"/>
              <w:right w:w="180" w:type="dxa"/>
            </w:tcMar>
            <w:shd w:val="clear" w:color="auto" w:fill="F1F5F9"/>
          </w:tcPr>
          <w:p>
            <w:r>
              <w:rPr>
                <w:sz w:val="18"/>
              </w:rPr>
              <w:t>N</w:t>
            </w:r>
          </w:p>
        </w:tc>
        <w:tc>
          <w:tcPr>
            <w:tcW w:type="dxa" w:w="1987"/>
            <w:tcMar>
              <w:top w:w="120" w:type="dxa"/>
              <w:bottom w:w="120" w:type="dxa"/>
              <w:left w:w="180" w:type="dxa"/>
              <w:right w:w="180" w:type="dxa"/>
            </w:tcMar>
            <w:shd w:val="clear" w:color="auto" w:fill="F1F5F9"/>
          </w:tcPr>
          <w:p>
            <w:r>
              <w:rPr>
                <w:sz w:val="18"/>
              </w:rPr>
              <w:t>`00:11:22:33:44:55`</w:t>
            </w:r>
          </w:p>
        </w:tc>
      </w:tr>
      <w:tr>
        <w:tc>
          <w:tcPr>
            <w:tcW w:type="dxa" w:w="1987"/>
            <w:tcMar>
              <w:top w:w="120" w:type="dxa"/>
              <w:bottom w:w="120" w:type="dxa"/>
              <w:left w:w="180" w:type="dxa"/>
              <w:right w:w="180" w:type="dxa"/>
            </w:tcMar>
            <w:shd w:val="clear" w:color="auto" w:fill="FFFFFF"/>
          </w:tcPr>
          <w:p>
            <w:r>
              <w:rPr>
                <w:sz w:val="18"/>
              </w:rPr>
              <w:t>`dst_mac`</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Destination MAC address</w:t>
            </w:r>
          </w:p>
        </w:tc>
        <w:tc>
          <w:tcPr>
            <w:tcW w:type="dxa" w:w="1987"/>
            <w:tcMar>
              <w:top w:w="120" w:type="dxa"/>
              <w:bottom w:w="120" w:type="dxa"/>
              <w:left w:w="180" w:type="dxa"/>
              <w:right w:w="180" w:type="dxa"/>
            </w:tcMar>
            <w:shd w:val="clear" w:color="auto" w:fill="FFFFFF"/>
          </w:tcPr>
          <w:p>
            <w:r>
              <w:rPr>
                <w:sz w:val="18"/>
              </w:rPr>
              <w:t>N</w:t>
            </w:r>
          </w:p>
        </w:tc>
        <w:tc>
          <w:tcPr>
            <w:tcW w:type="dxa" w:w="1987"/>
            <w:tcMar>
              <w:top w:w="120" w:type="dxa"/>
              <w:bottom w:w="120" w:type="dxa"/>
              <w:left w:w="180" w:type="dxa"/>
              <w:right w:w="180" w:type="dxa"/>
            </w:tcMar>
            <w:shd w:val="clear" w:color="auto" w:fill="FFFFFF"/>
          </w:tcPr>
          <w:p>
            <w:r>
              <w:rPr>
                <w:sz w:val="18"/>
              </w:rPr>
              <w:t>`ff:ff:ff:ff:ff:ff`</w:t>
            </w:r>
          </w:p>
        </w:tc>
      </w:tr>
      <w:tr>
        <w:tc>
          <w:tcPr>
            <w:tcW w:type="dxa" w:w="1987"/>
            <w:tcMar>
              <w:top w:w="120" w:type="dxa"/>
              <w:bottom w:w="120" w:type="dxa"/>
              <w:left w:w="180" w:type="dxa"/>
              <w:right w:w="180" w:type="dxa"/>
            </w:tcMar>
            <w:shd w:val="clear" w:color="auto" w:fill="F1F5F9"/>
          </w:tcPr>
          <w:p>
            <w:r>
              <w:rPr>
                <w:sz w:val="18"/>
              </w:rPr>
              <w:t>`src_ip`</w:t>
            </w:r>
          </w:p>
        </w:tc>
        <w:tc>
          <w:tcPr>
            <w:tcW w:type="dxa" w:w="1987"/>
            <w:tcMar>
              <w:top w:w="120" w:type="dxa"/>
              <w:bottom w:w="120" w:type="dxa"/>
              <w:left w:w="180" w:type="dxa"/>
              <w:right w:w="180" w:type="dxa"/>
            </w:tcMar>
            <w:shd w:val="clear" w:color="auto" w:fill="F1F5F9"/>
          </w:tcPr>
          <w:p>
            <w:r>
              <w:rPr>
                <w:sz w:val="18"/>
              </w:rPr>
              <w:t>String</w:t>
            </w:r>
          </w:p>
        </w:tc>
        <w:tc>
          <w:tcPr>
            <w:tcW w:type="dxa" w:w="1987"/>
            <w:tcMar>
              <w:top w:w="120" w:type="dxa"/>
              <w:bottom w:w="120" w:type="dxa"/>
              <w:left w:w="180" w:type="dxa"/>
              <w:right w:w="180" w:type="dxa"/>
            </w:tcMar>
            <w:shd w:val="clear" w:color="auto" w:fill="F1F5F9"/>
          </w:tcPr>
          <w:p>
            <w:r>
              <w:rPr>
                <w:sz w:val="18"/>
              </w:rPr>
              <w:t>Source IPv4 address</w:t>
            </w:r>
          </w:p>
        </w:tc>
        <w:tc>
          <w:tcPr>
            <w:tcW w:type="dxa" w:w="1987"/>
            <w:tcMar>
              <w:top w:w="120" w:type="dxa"/>
              <w:bottom w:w="120" w:type="dxa"/>
              <w:left w:w="180" w:type="dxa"/>
              <w:right w:w="180" w:type="dxa"/>
            </w:tcMar>
            <w:shd w:val="clear" w:color="auto" w:fill="F1F5F9"/>
          </w:tcPr>
          <w:p>
            <w:r>
              <w:rPr>
                <w:sz w:val="18"/>
              </w:rPr>
              <w:t>N</w:t>
            </w:r>
          </w:p>
        </w:tc>
        <w:tc>
          <w:tcPr>
            <w:tcW w:type="dxa" w:w="1987"/>
            <w:tcMar>
              <w:top w:w="120" w:type="dxa"/>
              <w:bottom w:w="120" w:type="dxa"/>
              <w:left w:w="180" w:type="dxa"/>
              <w:right w:w="180" w:type="dxa"/>
            </w:tcMar>
            <w:shd w:val="clear" w:color="auto" w:fill="F1F5F9"/>
          </w:tcPr>
          <w:p>
            <w:r>
              <w:rPr>
                <w:sz w:val="18"/>
              </w:rPr>
              <w:t>`192.168.1.50`</w:t>
            </w:r>
          </w:p>
        </w:tc>
      </w:tr>
      <w:tr>
        <w:tc>
          <w:tcPr>
            <w:tcW w:type="dxa" w:w="1987"/>
            <w:tcMar>
              <w:top w:w="120" w:type="dxa"/>
              <w:bottom w:w="120" w:type="dxa"/>
              <w:left w:w="180" w:type="dxa"/>
              <w:right w:w="180" w:type="dxa"/>
            </w:tcMar>
            <w:shd w:val="clear" w:color="auto" w:fill="FFFFFF"/>
          </w:tcPr>
          <w:p>
            <w:r>
              <w:rPr>
                <w:sz w:val="18"/>
              </w:rPr>
              <w:t>`dst_ip`</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Destination IPv4 address</w:t>
            </w:r>
          </w:p>
        </w:tc>
        <w:tc>
          <w:tcPr>
            <w:tcW w:type="dxa" w:w="1987"/>
            <w:tcMar>
              <w:top w:w="120" w:type="dxa"/>
              <w:bottom w:w="120" w:type="dxa"/>
              <w:left w:w="180" w:type="dxa"/>
              <w:right w:w="180" w:type="dxa"/>
            </w:tcMar>
            <w:shd w:val="clear" w:color="auto" w:fill="FFFFFF"/>
          </w:tcPr>
          <w:p>
            <w:r>
              <w:rPr>
                <w:sz w:val="18"/>
              </w:rPr>
              <w:t>N</w:t>
            </w:r>
          </w:p>
        </w:tc>
        <w:tc>
          <w:tcPr>
            <w:tcW w:type="dxa" w:w="1987"/>
            <w:tcMar>
              <w:top w:w="120" w:type="dxa"/>
              <w:bottom w:w="120" w:type="dxa"/>
              <w:left w:w="180" w:type="dxa"/>
              <w:right w:w="180" w:type="dxa"/>
            </w:tcMar>
            <w:shd w:val="clear" w:color="auto" w:fill="FFFFFF"/>
          </w:tcPr>
          <w:p>
            <w:r>
              <w:rPr>
                <w:sz w:val="18"/>
              </w:rPr>
              <w:t>`192.168.1.1`</w:t>
            </w:r>
          </w:p>
        </w:tc>
      </w:tr>
      <w:tr>
        <w:tc>
          <w:tcPr>
            <w:tcW w:type="dxa" w:w="1987"/>
            <w:tcMar>
              <w:top w:w="120" w:type="dxa"/>
              <w:bottom w:w="120" w:type="dxa"/>
              <w:left w:w="180" w:type="dxa"/>
              <w:right w:w="180" w:type="dxa"/>
            </w:tcMar>
            <w:shd w:val="clear" w:color="auto" w:fill="F1F5F9"/>
          </w:tcPr>
          <w:p>
            <w:r>
              <w:rPr>
                <w:sz w:val="18"/>
              </w:rPr>
              <w:t>`protocol`</w:t>
            </w:r>
          </w:p>
        </w:tc>
        <w:tc>
          <w:tcPr>
            <w:tcW w:type="dxa" w:w="1987"/>
            <w:tcMar>
              <w:top w:w="120" w:type="dxa"/>
              <w:bottom w:w="120" w:type="dxa"/>
              <w:left w:w="180" w:type="dxa"/>
              <w:right w:w="180" w:type="dxa"/>
            </w:tcMar>
            <w:shd w:val="clear" w:color="auto" w:fill="F1F5F9"/>
          </w:tcPr>
          <w:p>
            <w:r>
              <w:rPr>
                <w:sz w:val="18"/>
              </w:rPr>
              <w:t>String</w:t>
            </w:r>
          </w:p>
        </w:tc>
        <w:tc>
          <w:tcPr>
            <w:tcW w:type="dxa" w:w="1987"/>
            <w:tcMar>
              <w:top w:w="120" w:type="dxa"/>
              <w:bottom w:w="120" w:type="dxa"/>
              <w:left w:w="180" w:type="dxa"/>
              <w:right w:w="180" w:type="dxa"/>
            </w:tcMar>
            <w:shd w:val="clear" w:color="auto" w:fill="F1F5F9"/>
          </w:tcPr>
          <w:p>
            <w:r>
              <w:rPr>
                <w:sz w:val="18"/>
              </w:rPr>
              <w:t>Transport / application protocol</w:t>
            </w:r>
          </w:p>
        </w:tc>
        <w:tc>
          <w:tcPr>
            <w:tcW w:type="dxa" w:w="1987"/>
            <w:tcMar>
              <w:top w:w="120" w:type="dxa"/>
              <w:bottom w:w="120" w:type="dxa"/>
              <w:left w:w="180" w:type="dxa"/>
              <w:right w:w="180" w:type="dxa"/>
            </w:tcMar>
            <w:shd w:val="clear" w:color="auto" w:fill="F1F5F9"/>
          </w:tcPr>
          <w:p>
            <w:r>
              <w:rPr>
                <w:sz w:val="18"/>
              </w:rPr>
              <w:t>N</w:t>
            </w:r>
          </w:p>
        </w:tc>
        <w:tc>
          <w:tcPr>
            <w:tcW w:type="dxa" w:w="1987"/>
            <w:tcMar>
              <w:top w:w="120" w:type="dxa"/>
              <w:bottom w:w="120" w:type="dxa"/>
              <w:left w:w="180" w:type="dxa"/>
              <w:right w:w="180" w:type="dxa"/>
            </w:tcMar>
            <w:shd w:val="clear" w:color="auto" w:fill="F1F5F9"/>
          </w:tcPr>
          <w:p>
            <w:r>
              <w:rPr>
                <w:sz w:val="18"/>
              </w:rPr>
              <w:t>`TCP`, `UDP`, `ARP`, `DNS`</w:t>
            </w:r>
          </w:p>
        </w:tc>
      </w:tr>
      <w:tr>
        <w:tc>
          <w:tcPr>
            <w:tcW w:type="dxa" w:w="1987"/>
            <w:tcMar>
              <w:top w:w="120" w:type="dxa"/>
              <w:bottom w:w="120" w:type="dxa"/>
              <w:left w:w="180" w:type="dxa"/>
              <w:right w:w="180" w:type="dxa"/>
            </w:tcMar>
            <w:shd w:val="clear" w:color="auto" w:fill="FFFFFF"/>
          </w:tcPr>
          <w:p>
            <w:r>
              <w:rPr>
                <w:sz w:val="18"/>
              </w:rPr>
              <w:t>`src_port`</w:t>
            </w:r>
          </w:p>
        </w:tc>
        <w:tc>
          <w:tcPr>
            <w:tcW w:type="dxa" w:w="1987"/>
            <w:tcMar>
              <w:top w:w="120" w:type="dxa"/>
              <w:bottom w:w="120" w:type="dxa"/>
              <w:left w:w="180" w:type="dxa"/>
              <w:right w:w="180" w:type="dxa"/>
            </w:tcMar>
            <w:shd w:val="clear" w:color="auto" w:fill="FFFFFF"/>
          </w:tcPr>
          <w:p>
            <w:r>
              <w:rPr>
                <w:sz w:val="18"/>
              </w:rPr>
              <w:t>Integer</w:t>
            </w:r>
          </w:p>
        </w:tc>
        <w:tc>
          <w:tcPr>
            <w:tcW w:type="dxa" w:w="1987"/>
            <w:tcMar>
              <w:top w:w="120" w:type="dxa"/>
              <w:bottom w:w="120" w:type="dxa"/>
              <w:left w:w="180" w:type="dxa"/>
              <w:right w:w="180" w:type="dxa"/>
            </w:tcMar>
            <w:shd w:val="clear" w:color="auto" w:fill="FFFFFF"/>
          </w:tcPr>
          <w:p>
            <w:r>
              <w:rPr>
                <w:sz w:val="18"/>
              </w:rPr>
              <w:t>Source port number</w:t>
            </w:r>
          </w:p>
        </w:tc>
        <w:tc>
          <w:tcPr>
            <w:tcW w:type="dxa" w:w="1987"/>
            <w:tcMar>
              <w:top w:w="120" w:type="dxa"/>
              <w:bottom w:w="120" w:type="dxa"/>
              <w:left w:w="180" w:type="dxa"/>
              <w:right w:w="180" w:type="dxa"/>
            </w:tcMar>
            <w:shd w:val="clear" w:color="auto" w:fill="FFFFFF"/>
          </w:tcPr>
          <w:p>
            <w:r>
              <w:rPr>
                <w:sz w:val="18"/>
              </w:rPr>
              <w:t>N</w:t>
            </w:r>
          </w:p>
        </w:tc>
        <w:tc>
          <w:tcPr>
            <w:tcW w:type="dxa" w:w="1987"/>
            <w:tcMar>
              <w:top w:w="120" w:type="dxa"/>
              <w:bottom w:w="120" w:type="dxa"/>
              <w:left w:w="180" w:type="dxa"/>
              <w:right w:w="180" w:type="dxa"/>
            </w:tcMar>
            <w:shd w:val="clear" w:color="auto" w:fill="FFFFFF"/>
          </w:tcPr>
          <w:p>
            <w:r>
              <w:rPr>
                <w:sz w:val="18"/>
              </w:rPr>
              <w:t>`54321`</w:t>
            </w:r>
          </w:p>
        </w:tc>
      </w:tr>
      <w:tr>
        <w:tc>
          <w:tcPr>
            <w:tcW w:type="dxa" w:w="1987"/>
            <w:tcMar>
              <w:top w:w="120" w:type="dxa"/>
              <w:bottom w:w="120" w:type="dxa"/>
              <w:left w:w="180" w:type="dxa"/>
              <w:right w:w="180" w:type="dxa"/>
            </w:tcMar>
            <w:shd w:val="clear" w:color="auto" w:fill="F1F5F9"/>
          </w:tcPr>
          <w:p>
            <w:r>
              <w:rPr>
                <w:sz w:val="18"/>
              </w:rPr>
              <w:t>`dst_port`</w:t>
            </w:r>
          </w:p>
        </w:tc>
        <w:tc>
          <w:tcPr>
            <w:tcW w:type="dxa" w:w="1987"/>
            <w:tcMar>
              <w:top w:w="120" w:type="dxa"/>
              <w:bottom w:w="120" w:type="dxa"/>
              <w:left w:w="180" w:type="dxa"/>
              <w:right w:w="180" w:type="dxa"/>
            </w:tcMar>
            <w:shd w:val="clear" w:color="auto" w:fill="F1F5F9"/>
          </w:tcPr>
          <w:p>
            <w:r>
              <w:rPr>
                <w:sz w:val="18"/>
              </w:rPr>
              <w:t>Integer</w:t>
            </w:r>
          </w:p>
        </w:tc>
        <w:tc>
          <w:tcPr>
            <w:tcW w:type="dxa" w:w="1987"/>
            <w:tcMar>
              <w:top w:w="120" w:type="dxa"/>
              <w:bottom w:w="120" w:type="dxa"/>
              <w:left w:w="180" w:type="dxa"/>
              <w:right w:w="180" w:type="dxa"/>
            </w:tcMar>
            <w:shd w:val="clear" w:color="auto" w:fill="F1F5F9"/>
          </w:tcPr>
          <w:p>
            <w:r>
              <w:rPr>
                <w:sz w:val="18"/>
              </w:rPr>
              <w:t>Destination port number</w:t>
            </w:r>
          </w:p>
        </w:tc>
        <w:tc>
          <w:tcPr>
            <w:tcW w:type="dxa" w:w="1987"/>
            <w:tcMar>
              <w:top w:w="120" w:type="dxa"/>
              <w:bottom w:w="120" w:type="dxa"/>
              <w:left w:w="180" w:type="dxa"/>
              <w:right w:w="180" w:type="dxa"/>
            </w:tcMar>
            <w:shd w:val="clear" w:color="auto" w:fill="F1F5F9"/>
          </w:tcPr>
          <w:p>
            <w:r>
              <w:rPr>
                <w:sz w:val="18"/>
              </w:rPr>
              <w:t>N</w:t>
            </w:r>
          </w:p>
        </w:tc>
        <w:tc>
          <w:tcPr>
            <w:tcW w:type="dxa" w:w="1987"/>
            <w:tcMar>
              <w:top w:w="120" w:type="dxa"/>
              <w:bottom w:w="120" w:type="dxa"/>
              <w:left w:w="180" w:type="dxa"/>
              <w:right w:w="180" w:type="dxa"/>
            </w:tcMar>
            <w:shd w:val="clear" w:color="auto" w:fill="F1F5F9"/>
          </w:tcPr>
          <w:p>
            <w:r>
              <w:rPr>
                <w:sz w:val="18"/>
              </w:rPr>
              <w:t>`80`</w:t>
            </w:r>
          </w:p>
        </w:tc>
      </w:tr>
      <w:tr>
        <w:tc>
          <w:tcPr>
            <w:tcW w:type="dxa" w:w="1987"/>
            <w:tcMar>
              <w:top w:w="120" w:type="dxa"/>
              <w:bottom w:w="120" w:type="dxa"/>
              <w:left w:w="180" w:type="dxa"/>
              <w:right w:w="180" w:type="dxa"/>
            </w:tcMar>
            <w:shd w:val="clear" w:color="auto" w:fill="FFFFFF"/>
          </w:tcPr>
          <w:p>
            <w:r>
              <w:rPr>
                <w:sz w:val="18"/>
              </w:rPr>
              <w:t>`payload_len`</w:t>
            </w:r>
          </w:p>
        </w:tc>
        <w:tc>
          <w:tcPr>
            <w:tcW w:type="dxa" w:w="1987"/>
            <w:tcMar>
              <w:top w:w="120" w:type="dxa"/>
              <w:bottom w:w="120" w:type="dxa"/>
              <w:left w:w="180" w:type="dxa"/>
              <w:right w:w="180" w:type="dxa"/>
            </w:tcMar>
            <w:shd w:val="clear" w:color="auto" w:fill="FFFFFF"/>
          </w:tcPr>
          <w:p>
            <w:r>
              <w:rPr>
                <w:sz w:val="18"/>
              </w:rPr>
              <w:t>Integer</w:t>
            </w:r>
          </w:p>
        </w:tc>
        <w:tc>
          <w:tcPr>
            <w:tcW w:type="dxa" w:w="1987"/>
            <w:tcMar>
              <w:top w:w="120" w:type="dxa"/>
              <w:bottom w:w="120" w:type="dxa"/>
              <w:left w:w="180" w:type="dxa"/>
              <w:right w:w="180" w:type="dxa"/>
            </w:tcMar>
            <w:shd w:val="clear" w:color="auto" w:fill="FFFFFF"/>
          </w:tcPr>
          <w:p>
            <w:r>
              <w:rPr>
                <w:sz w:val="18"/>
              </w:rPr>
              <w:t>Length of payload in bytes</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`1460`</w:t>
            </w:r>
          </w:p>
        </w:tc>
      </w:tr>
      <w:tr>
        <w:tc>
          <w:tcPr>
            <w:tcW w:type="dxa" w:w="1987"/>
            <w:tcMar>
              <w:top w:w="120" w:type="dxa"/>
              <w:bottom w:w="120" w:type="dxa"/>
              <w:left w:w="180" w:type="dxa"/>
              <w:right w:w="180" w:type="dxa"/>
            </w:tcMar>
            <w:shd w:val="clear" w:color="auto" w:fill="F1F5F9"/>
          </w:tcPr>
          <w:p>
            <w:r>
              <w:rPr>
                <w:sz w:val="18"/>
              </w:rPr>
              <w:t>`metadata`</w:t>
            </w:r>
          </w:p>
        </w:tc>
        <w:tc>
          <w:tcPr>
            <w:tcW w:type="dxa" w:w="1987"/>
            <w:tcMar>
              <w:top w:w="120" w:type="dxa"/>
              <w:bottom w:w="120" w:type="dxa"/>
              <w:left w:w="180" w:type="dxa"/>
              <w:right w:w="180" w:type="dxa"/>
            </w:tcMar>
            <w:shd w:val="clear" w:color="auto" w:fill="F1F5F9"/>
          </w:tcPr>
          <w:p>
            <w:r>
              <w:rPr>
                <w:sz w:val="18"/>
              </w:rPr>
              <w:t>Dict/JSON</w:t>
            </w:r>
          </w:p>
        </w:tc>
        <w:tc>
          <w:tcPr>
            <w:tcW w:type="dxa" w:w="1987"/>
            <w:tcMar>
              <w:top w:w="120" w:type="dxa"/>
              <w:bottom w:w="120" w:type="dxa"/>
              <w:left w:w="180" w:type="dxa"/>
              <w:right w:w="180" w:type="dxa"/>
            </w:tcMar>
            <w:shd w:val="clear" w:color="auto" w:fill="F1F5F9"/>
          </w:tcPr>
          <w:p>
            <w:r>
              <w:rPr>
                <w:sz w:val="18"/>
              </w:rPr>
              <w:t>Protocol-specific attributes</w:t>
            </w:r>
          </w:p>
        </w:tc>
        <w:tc>
          <w:tcPr>
            <w:tcW w:type="dxa" w:w="1987"/>
            <w:tcMar>
              <w:top w:w="120" w:type="dxa"/>
              <w:bottom w:w="120" w:type="dxa"/>
              <w:left w:w="180" w:type="dxa"/>
              <w:right w:w="180" w:type="dxa"/>
            </w:tcMar>
            <w:shd w:val="clear" w:color="auto" w:fill="F1F5F9"/>
          </w:tcPr>
          <w:p>
            <w:r>
              <w:rPr>
                <w:sz w:val="18"/>
              </w:rPr>
              <w:t>N</w:t>
            </w:r>
          </w:p>
        </w:tc>
        <w:tc>
          <w:tcPr>
            <w:tcW w:type="dxa" w:w="1987"/>
            <w:tcMar>
              <w:top w:w="120" w:type="dxa"/>
              <w:bottom w:w="120" w:type="dxa"/>
              <w:left w:w="180" w:type="dxa"/>
              <w:right w:w="180" w:type="dxa"/>
            </w:tcMar>
            <w:shd w:val="clear" w:color="auto" w:fill="F1F5F9"/>
          </w:tcPr>
          <w:p>
            <w:r>
              <w:rPr>
                <w:sz w:val="18"/>
              </w:rPr>
              <w:t>`{"arp_op": 2, "wifi_subtype": 12}`</w:t>
            </w:r>
          </w:p>
        </w:tc>
      </w:tr>
    </w:tbl>
    <w:p>
      <w:pPr>
        <w:spacing w:after="120"/>
      </w:pPr>
    </w:p>
    <w:p>
      <w:pPr>
        <w:spacing w:before="120" w:after="40"/>
      </w:pPr>
      <w:r>
        <w:rPr>
          <w:rFonts w:ascii="Arial" w:hAnsi="Arial"/>
          <w:b/>
          <w:color w:val="263238"/>
          <w:sz w:val="21"/>
        </w:rPr>
        <w:t>Table B.2: Alert Schema (F3 -&gt; F4 / Storage)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80" w:type="dxa"/>
              <w:right w:w="180" w:type="dxa"/>
            </w:tcMar>
            <w:shd w:val="clear" w:color="auto" w:fill="1A237E"/>
          </w:tcPr>
          <w:p>
            <w:pPr>
              <w:jc w:val="left"/>
            </w:pPr>
            <w:r>
              <w:rPr>
                <w:b/>
                <w:color w:val="FFFFFF"/>
                <w:sz w:val="19"/>
              </w:rPr>
              <w:t>Field Name</w:t>
            </w:r>
          </w:p>
        </w:tc>
        <w:tc>
          <w:tcPr>
            <w:tcW w:type="dxa" w:w="1987"/>
            <w:tcMar>
              <w:top w:w="120" w:type="dxa"/>
              <w:bottom w:w="120" w:type="dxa"/>
              <w:left w:w="180" w:type="dxa"/>
              <w:right w:w="180" w:type="dxa"/>
            </w:tcMar>
            <w:shd w:val="clear" w:color="auto" w:fill="1A237E"/>
          </w:tcPr>
          <w:p>
            <w:pPr>
              <w:jc w:val="left"/>
            </w:pPr>
            <w:r>
              <w:rPr>
                <w:b/>
                <w:color w:val="FFFFFF"/>
                <w:sz w:val="19"/>
              </w:rPr>
              <w:t>Type</w:t>
            </w:r>
          </w:p>
        </w:tc>
        <w:tc>
          <w:tcPr>
            <w:tcW w:type="dxa" w:w="1987"/>
            <w:tcMar>
              <w:top w:w="120" w:type="dxa"/>
              <w:bottom w:w="120" w:type="dxa"/>
              <w:left w:w="180" w:type="dxa"/>
              <w:right w:w="180" w:type="dxa"/>
            </w:tcMar>
            <w:shd w:val="clear" w:color="auto" w:fill="1A237E"/>
          </w:tcPr>
          <w:p>
            <w:pPr>
              <w:jc w:val="left"/>
            </w:pPr>
            <w:r>
              <w:rPr>
                <w:b/>
                <w:color w:val="FFFFFF"/>
                <w:sz w:val="19"/>
              </w:rPr>
              <w:t>Description</w:t>
            </w:r>
          </w:p>
        </w:tc>
        <w:tc>
          <w:tcPr>
            <w:tcW w:type="dxa" w:w="1987"/>
            <w:tcMar>
              <w:top w:w="120" w:type="dxa"/>
              <w:bottom w:w="120" w:type="dxa"/>
              <w:left w:w="180" w:type="dxa"/>
              <w:right w:w="180" w:type="dxa"/>
            </w:tcMar>
            <w:shd w:val="clear" w:color="auto" w:fill="1A237E"/>
          </w:tcPr>
          <w:p>
            <w:pPr>
              <w:jc w:val="left"/>
            </w:pPr>
            <w:r>
              <w:rPr>
                <w:b/>
                <w:color w:val="FFFFFF"/>
                <w:sz w:val="19"/>
              </w:rPr>
              <w:t>Mandatory</w:t>
            </w:r>
          </w:p>
        </w:tc>
        <w:tc>
          <w:tcPr>
            <w:tcW w:type="dxa" w:w="1987"/>
            <w:tcMar>
              <w:top w:w="120" w:type="dxa"/>
              <w:bottom w:w="120" w:type="dxa"/>
              <w:left w:w="180" w:type="dxa"/>
              <w:right w:w="180" w:type="dxa"/>
            </w:tcMar>
            <w:shd w:val="clear" w:color="auto" w:fill="1A237E"/>
          </w:tcPr>
          <w:p>
            <w:pPr>
              <w:jc w:val="left"/>
            </w:pPr>
            <w:r>
              <w:rPr>
                <w:b/>
                <w:color w:val="FFFFFF"/>
                <w:sz w:val="19"/>
              </w:rPr>
              <w:t>Example</w:t>
            </w:r>
          </w:p>
        </w:tc>
      </w:tr>
      <w:tr>
        <w:tc>
          <w:tcPr>
            <w:tcW w:type="dxa" w:w="1987"/>
            <w:tcMar>
              <w:top w:w="120" w:type="dxa"/>
              <w:bottom w:w="120" w:type="dxa"/>
              <w:left w:w="180" w:type="dxa"/>
              <w:right w:w="180" w:type="dxa"/>
            </w:tcMar>
            <w:shd w:val="clear" w:color="auto" w:fill="FFFFFF"/>
          </w:tcPr>
          <w:p>
            <w:r>
              <w:rPr>
                <w:sz w:val="18"/>
              </w:rPr>
              <w:t>`alert_id`</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Unique UUIDv4 identifier</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`c3a7e4b2-8f1d-4e92-a16f-123456789abc`</w:t>
            </w:r>
          </w:p>
        </w:tc>
      </w:tr>
      <w:tr>
        <w:tc>
          <w:tcPr>
            <w:tcW w:type="dxa" w:w="1987"/>
            <w:tcMar>
              <w:top w:w="120" w:type="dxa"/>
              <w:bottom w:w="120" w:type="dxa"/>
              <w:left w:w="180" w:type="dxa"/>
              <w:right w:w="180" w:type="dxa"/>
            </w:tcMar>
            <w:shd w:val="clear" w:color="auto" w:fill="F1F5F9"/>
          </w:tcPr>
          <w:p>
            <w:r>
              <w:rPr>
                <w:sz w:val="18"/>
              </w:rPr>
              <w:t>`timestamp`</w:t>
            </w:r>
          </w:p>
        </w:tc>
        <w:tc>
          <w:tcPr>
            <w:tcW w:type="dxa" w:w="1987"/>
            <w:tcMar>
              <w:top w:w="120" w:type="dxa"/>
              <w:bottom w:w="120" w:type="dxa"/>
              <w:left w:w="180" w:type="dxa"/>
              <w:right w:w="180" w:type="dxa"/>
            </w:tcMar>
            <w:shd w:val="clear" w:color="auto" w:fill="F1F5F9"/>
          </w:tcPr>
          <w:p>
            <w:r>
              <w:rPr>
                <w:sz w:val="18"/>
              </w:rPr>
              <w:t>Float</w:t>
            </w:r>
          </w:p>
        </w:tc>
        <w:tc>
          <w:tcPr>
            <w:tcW w:type="dxa" w:w="1987"/>
            <w:tcMar>
              <w:top w:w="120" w:type="dxa"/>
              <w:bottom w:w="120" w:type="dxa"/>
              <w:left w:w="180" w:type="dxa"/>
              <w:right w:w="180" w:type="dxa"/>
            </w:tcMar>
            <w:shd w:val="clear" w:color="auto" w:fill="F1F5F9"/>
          </w:tcPr>
          <w:p>
            <w:r>
              <w:rPr>
                <w:sz w:val="18"/>
              </w:rPr>
              <w:t>Epoch timestamp in seconds</w:t>
            </w:r>
          </w:p>
        </w:tc>
        <w:tc>
          <w:tcPr>
            <w:tcW w:type="dxa" w:w="1987"/>
            <w:tcMar>
              <w:top w:w="120" w:type="dxa"/>
              <w:bottom w:w="120" w:type="dxa"/>
              <w:left w:w="180" w:type="dxa"/>
              <w:right w:w="180" w:type="dxa"/>
            </w:tcMar>
            <w:shd w:val="clear" w:color="auto" w:fill="F1F5F9"/>
          </w:tcPr>
          <w:p>
            <w:r>
              <w:rPr>
                <w:sz w:val="18"/>
              </w:rPr>
              <w:t>Y</w:t>
            </w:r>
          </w:p>
        </w:tc>
        <w:tc>
          <w:tcPr>
            <w:tcW w:type="dxa" w:w="1987"/>
            <w:tcMar>
              <w:top w:w="120" w:type="dxa"/>
              <w:bottom w:w="120" w:type="dxa"/>
              <w:left w:w="180" w:type="dxa"/>
              <w:right w:w="180" w:type="dxa"/>
            </w:tcMar>
            <w:shd w:val="clear" w:color="auto" w:fill="F1F5F9"/>
          </w:tcPr>
          <w:p>
            <w:r>
              <w:rPr>
                <w:sz w:val="18"/>
              </w:rPr>
              <w:t>`1728087600.125`</w:t>
            </w:r>
          </w:p>
        </w:tc>
      </w:tr>
      <w:tr>
        <w:tc>
          <w:tcPr>
            <w:tcW w:type="dxa" w:w="1987"/>
            <w:tcMar>
              <w:top w:w="120" w:type="dxa"/>
              <w:bottom w:w="120" w:type="dxa"/>
              <w:left w:w="180" w:type="dxa"/>
              <w:right w:w="180" w:type="dxa"/>
            </w:tcMar>
            <w:shd w:val="clear" w:color="auto" w:fill="FFFFFF"/>
          </w:tcPr>
          <w:p>
            <w:r>
              <w:rPr>
                <w:sz w:val="18"/>
              </w:rPr>
              <w:t>`threat_type`</w:t>
            </w:r>
          </w:p>
        </w:tc>
        <w:tc>
          <w:tcPr>
            <w:tcW w:type="dxa" w:w="1987"/>
            <w:tcMar>
              <w:top w:w="120" w:type="dxa"/>
              <w:bottom w:w="120" w:type="dxa"/>
              <w:left w:w="180" w:type="dxa"/>
              <w:right w:w="180" w:type="dxa"/>
            </w:tcMar>
            <w:shd w:val="clear" w:color="auto" w:fill="FFFFFF"/>
          </w:tcPr>
          <w:p>
            <w:r>
              <w:rPr>
                <w:sz w:val="18"/>
              </w:rPr>
              <w:t>Enum</w:t>
            </w:r>
          </w:p>
        </w:tc>
        <w:tc>
          <w:tcPr>
            <w:tcW w:type="dxa" w:w="1987"/>
            <w:tcMar>
              <w:top w:w="120" w:type="dxa"/>
              <w:bottom w:w="120" w:type="dxa"/>
              <w:left w:w="180" w:type="dxa"/>
              <w:right w:w="180" w:type="dxa"/>
            </w:tcMar>
            <w:shd w:val="clear" w:color="auto" w:fill="FFFFFF"/>
          </w:tcPr>
          <w:p>
            <w:r>
              <w:rPr>
                <w:sz w:val="18"/>
              </w:rPr>
              <w:t>Classification of threat</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`ARP_SPOOFING`</w:t>
            </w:r>
          </w:p>
        </w:tc>
      </w:tr>
      <w:tr>
        <w:tc>
          <w:tcPr>
            <w:tcW w:type="dxa" w:w="1987"/>
            <w:tcMar>
              <w:top w:w="120" w:type="dxa"/>
              <w:bottom w:w="120" w:type="dxa"/>
              <w:left w:w="180" w:type="dxa"/>
              <w:right w:w="180" w:type="dxa"/>
            </w:tcMar>
            <w:shd w:val="clear" w:color="auto" w:fill="F1F5F9"/>
          </w:tcPr>
          <w:p>
            <w:r>
              <w:rPr>
                <w:sz w:val="18"/>
              </w:rPr>
              <w:t>`severity`</w:t>
            </w:r>
          </w:p>
        </w:tc>
        <w:tc>
          <w:tcPr>
            <w:tcW w:type="dxa" w:w="1987"/>
            <w:tcMar>
              <w:top w:w="120" w:type="dxa"/>
              <w:bottom w:w="120" w:type="dxa"/>
              <w:left w:w="180" w:type="dxa"/>
              <w:right w:w="180" w:type="dxa"/>
            </w:tcMar>
            <w:shd w:val="clear" w:color="auto" w:fill="F1F5F9"/>
          </w:tcPr>
          <w:p>
            <w:r>
              <w:rPr>
                <w:sz w:val="18"/>
              </w:rPr>
              <w:t>Enum</w:t>
            </w:r>
          </w:p>
        </w:tc>
        <w:tc>
          <w:tcPr>
            <w:tcW w:type="dxa" w:w="1987"/>
            <w:tcMar>
              <w:top w:w="120" w:type="dxa"/>
              <w:bottom w:w="120" w:type="dxa"/>
              <w:left w:w="180" w:type="dxa"/>
              <w:right w:w="180" w:type="dxa"/>
            </w:tcMar>
            <w:shd w:val="clear" w:color="auto" w:fill="F1F5F9"/>
          </w:tcPr>
          <w:p>
            <w:r>
              <w:rPr>
                <w:sz w:val="18"/>
              </w:rPr>
              <w:t>Risk severity (`LOW`, `MED`, `HIGH`, `CRIT`)</w:t>
            </w:r>
          </w:p>
        </w:tc>
        <w:tc>
          <w:tcPr>
            <w:tcW w:type="dxa" w:w="1987"/>
            <w:tcMar>
              <w:top w:w="120" w:type="dxa"/>
              <w:bottom w:w="120" w:type="dxa"/>
              <w:left w:w="180" w:type="dxa"/>
              <w:right w:w="180" w:type="dxa"/>
            </w:tcMar>
            <w:shd w:val="clear" w:color="auto" w:fill="F1F5F9"/>
          </w:tcPr>
          <w:p>
            <w:r>
              <w:rPr>
                <w:sz w:val="18"/>
              </w:rPr>
              <w:t>Y</w:t>
            </w:r>
          </w:p>
        </w:tc>
        <w:tc>
          <w:tcPr>
            <w:tcW w:type="dxa" w:w="1987"/>
            <w:tcMar>
              <w:top w:w="120" w:type="dxa"/>
              <w:bottom w:w="120" w:type="dxa"/>
              <w:left w:w="180" w:type="dxa"/>
              <w:right w:w="180" w:type="dxa"/>
            </w:tcMar>
            <w:shd w:val="clear" w:color="auto" w:fill="F1F5F9"/>
          </w:tcPr>
          <w:p>
            <w:r>
              <w:rPr>
                <w:sz w:val="18"/>
              </w:rPr>
              <w:t>`CRITICAL`</w:t>
            </w:r>
          </w:p>
        </w:tc>
      </w:tr>
      <w:tr>
        <w:tc>
          <w:tcPr>
            <w:tcW w:type="dxa" w:w="1987"/>
            <w:tcMar>
              <w:top w:w="120" w:type="dxa"/>
              <w:bottom w:w="120" w:type="dxa"/>
              <w:left w:w="180" w:type="dxa"/>
              <w:right w:w="180" w:type="dxa"/>
            </w:tcMar>
            <w:shd w:val="clear" w:color="auto" w:fill="FFFFFF"/>
          </w:tcPr>
          <w:p>
            <w:r>
              <w:rPr>
                <w:sz w:val="18"/>
              </w:rPr>
              <w:t>`title`</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Human readable summary</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`ARP Cache Poisoning Detected`</w:t>
            </w:r>
          </w:p>
        </w:tc>
      </w:tr>
      <w:tr>
        <w:tc>
          <w:tcPr>
            <w:tcW w:type="dxa" w:w="1987"/>
            <w:tcMar>
              <w:top w:w="120" w:type="dxa"/>
              <w:bottom w:w="120" w:type="dxa"/>
              <w:left w:w="180" w:type="dxa"/>
              <w:right w:w="180" w:type="dxa"/>
            </w:tcMar>
            <w:shd w:val="clear" w:color="auto" w:fill="F1F5F9"/>
          </w:tcPr>
          <w:p>
            <w:r>
              <w:rPr>
                <w:sz w:val="18"/>
              </w:rPr>
              <w:t>`description`</w:t>
            </w:r>
          </w:p>
        </w:tc>
        <w:tc>
          <w:tcPr>
            <w:tcW w:type="dxa" w:w="1987"/>
            <w:tcMar>
              <w:top w:w="120" w:type="dxa"/>
              <w:bottom w:w="120" w:type="dxa"/>
              <w:left w:w="180" w:type="dxa"/>
              <w:right w:w="180" w:type="dxa"/>
            </w:tcMar>
            <w:shd w:val="clear" w:color="auto" w:fill="F1F5F9"/>
          </w:tcPr>
          <w:p>
            <w:r>
              <w:rPr>
                <w:sz w:val="18"/>
              </w:rPr>
              <w:t>String</w:t>
            </w:r>
          </w:p>
        </w:tc>
        <w:tc>
          <w:tcPr>
            <w:tcW w:type="dxa" w:w="1987"/>
            <w:tcMar>
              <w:top w:w="120" w:type="dxa"/>
              <w:bottom w:w="120" w:type="dxa"/>
              <w:left w:w="180" w:type="dxa"/>
              <w:right w:w="180" w:type="dxa"/>
            </w:tcMar>
            <w:shd w:val="clear" w:color="auto" w:fill="F1F5F9"/>
          </w:tcPr>
          <w:p>
            <w:r>
              <w:rPr>
                <w:sz w:val="18"/>
              </w:rPr>
              <w:t>Detailed anomaly explanation</w:t>
            </w:r>
          </w:p>
        </w:tc>
        <w:tc>
          <w:tcPr>
            <w:tcW w:type="dxa" w:w="1987"/>
            <w:tcMar>
              <w:top w:w="120" w:type="dxa"/>
              <w:bottom w:w="120" w:type="dxa"/>
              <w:left w:w="180" w:type="dxa"/>
              <w:right w:w="180" w:type="dxa"/>
            </w:tcMar>
            <w:shd w:val="clear" w:color="auto" w:fill="F1F5F9"/>
          </w:tcPr>
          <w:p>
            <w:r>
              <w:rPr>
                <w:sz w:val="18"/>
              </w:rPr>
              <w:t>Y</w:t>
            </w:r>
          </w:p>
        </w:tc>
        <w:tc>
          <w:tcPr>
            <w:tcW w:type="dxa" w:w="1987"/>
            <w:tcMar>
              <w:top w:w="120" w:type="dxa"/>
              <w:bottom w:w="120" w:type="dxa"/>
              <w:left w:w="180" w:type="dxa"/>
              <w:right w:w="180" w:type="dxa"/>
            </w:tcMar>
            <w:shd w:val="clear" w:color="auto" w:fill="F1F5F9"/>
          </w:tcPr>
          <w:p>
            <w:r>
              <w:rPr>
                <w:sz w:val="18"/>
              </w:rPr>
              <w:t>`Host claiming IP with conflicting MAC`</w:t>
            </w:r>
          </w:p>
        </w:tc>
      </w:tr>
      <w:tr>
        <w:tc>
          <w:tcPr>
            <w:tcW w:type="dxa" w:w="1987"/>
            <w:tcMar>
              <w:top w:w="120" w:type="dxa"/>
              <w:bottom w:w="120" w:type="dxa"/>
              <w:left w:w="180" w:type="dxa"/>
              <w:right w:w="180" w:type="dxa"/>
            </w:tcMar>
            <w:shd w:val="clear" w:color="auto" w:fill="FFFFFF"/>
          </w:tcPr>
          <w:p>
            <w:r>
              <w:rPr>
                <w:sz w:val="18"/>
              </w:rPr>
              <w:t>`source_interface`</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Interface observing attack</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`eth0`</w:t>
            </w:r>
          </w:p>
        </w:tc>
      </w:tr>
      <w:tr>
        <w:tc>
          <w:tcPr>
            <w:tcW w:type="dxa" w:w="1987"/>
            <w:tcMar>
              <w:top w:w="120" w:type="dxa"/>
              <w:bottom w:w="120" w:type="dxa"/>
              <w:left w:w="180" w:type="dxa"/>
              <w:right w:w="180" w:type="dxa"/>
            </w:tcMar>
            <w:shd w:val="clear" w:color="auto" w:fill="F1F5F9"/>
          </w:tcPr>
          <w:p>
            <w:r>
              <w:rPr>
                <w:sz w:val="18"/>
              </w:rPr>
              <w:t>`evidence`</w:t>
            </w:r>
          </w:p>
        </w:tc>
        <w:tc>
          <w:tcPr>
            <w:tcW w:type="dxa" w:w="1987"/>
            <w:tcMar>
              <w:top w:w="120" w:type="dxa"/>
              <w:bottom w:w="120" w:type="dxa"/>
              <w:left w:w="180" w:type="dxa"/>
              <w:right w:w="180" w:type="dxa"/>
            </w:tcMar>
            <w:shd w:val="clear" w:color="auto" w:fill="F1F5F9"/>
          </w:tcPr>
          <w:p>
            <w:r>
              <w:rPr>
                <w:sz w:val="18"/>
              </w:rPr>
              <w:t>JSON</w:t>
            </w:r>
          </w:p>
        </w:tc>
        <w:tc>
          <w:tcPr>
            <w:tcW w:type="dxa" w:w="1987"/>
            <w:tcMar>
              <w:top w:w="120" w:type="dxa"/>
              <w:bottom w:w="120" w:type="dxa"/>
              <w:left w:w="180" w:type="dxa"/>
              <w:right w:w="180" w:type="dxa"/>
            </w:tcMar>
            <w:shd w:val="clear" w:color="auto" w:fill="F1F5F9"/>
          </w:tcPr>
          <w:p>
            <w:r>
              <w:rPr>
                <w:sz w:val="18"/>
              </w:rPr>
              <w:t>Forensic key-value dictionary</w:t>
            </w:r>
          </w:p>
        </w:tc>
        <w:tc>
          <w:tcPr>
            <w:tcW w:type="dxa" w:w="1987"/>
            <w:tcMar>
              <w:top w:w="120" w:type="dxa"/>
              <w:bottom w:w="120" w:type="dxa"/>
              <w:left w:w="180" w:type="dxa"/>
              <w:right w:w="180" w:type="dxa"/>
            </w:tcMar>
            <w:shd w:val="clear" w:color="auto" w:fill="F1F5F9"/>
          </w:tcPr>
          <w:p>
            <w:r>
              <w:rPr>
                <w:sz w:val="18"/>
              </w:rPr>
              <w:t>Y</w:t>
            </w:r>
          </w:p>
        </w:tc>
        <w:tc>
          <w:tcPr>
            <w:tcW w:type="dxa" w:w="1987"/>
            <w:tcMar>
              <w:top w:w="120" w:type="dxa"/>
              <w:bottom w:w="120" w:type="dxa"/>
              <w:left w:w="180" w:type="dxa"/>
              <w:right w:w="180" w:type="dxa"/>
            </w:tcMar>
            <w:shd w:val="clear" w:color="auto" w:fill="F1F5F9"/>
          </w:tcPr>
          <w:p>
            <w:r>
              <w:rPr>
                <w:sz w:val="18"/>
              </w:rPr>
              <w:t>`{"claimed_ip": "192.168.1.1", ...}`</w:t>
            </w:r>
          </w:p>
        </w:tc>
      </w:tr>
      <w:tr>
        <w:tc>
          <w:tcPr>
            <w:tcW w:type="dxa" w:w="1987"/>
            <w:tcMar>
              <w:top w:w="120" w:type="dxa"/>
              <w:bottom w:w="120" w:type="dxa"/>
              <w:left w:w="180" w:type="dxa"/>
              <w:right w:w="180" w:type="dxa"/>
            </w:tcMar>
            <w:shd w:val="clear" w:color="auto" w:fill="FFFFFF"/>
          </w:tcPr>
          <w:p>
            <w:r>
              <w:rPr>
                <w:sz w:val="18"/>
              </w:rPr>
              <w:t>`mitigation`</w:t>
            </w:r>
          </w:p>
        </w:tc>
        <w:tc>
          <w:tcPr>
            <w:tcW w:type="dxa" w:w="1987"/>
            <w:tcMar>
              <w:top w:w="120" w:type="dxa"/>
              <w:bottom w:w="120" w:type="dxa"/>
              <w:left w:w="180" w:type="dxa"/>
              <w:right w:w="180" w:type="dxa"/>
            </w:tcMar>
            <w:shd w:val="clear" w:color="auto" w:fill="FFFFFF"/>
          </w:tcPr>
          <w:p>
            <w:r>
              <w:rPr>
                <w:sz w:val="18"/>
              </w:rPr>
              <w:t>String</w:t>
            </w:r>
          </w:p>
        </w:tc>
        <w:tc>
          <w:tcPr>
            <w:tcW w:type="dxa" w:w="1987"/>
            <w:tcMar>
              <w:top w:w="120" w:type="dxa"/>
              <w:bottom w:w="120" w:type="dxa"/>
              <w:left w:w="180" w:type="dxa"/>
              <w:right w:w="180" w:type="dxa"/>
            </w:tcMar>
            <w:shd w:val="clear" w:color="auto" w:fill="FFFFFF"/>
          </w:tcPr>
          <w:p>
            <w:r>
              <w:rPr>
                <w:sz w:val="18"/>
              </w:rPr>
              <w:t>Recommended defensive step</w:t>
            </w:r>
          </w:p>
        </w:tc>
        <w:tc>
          <w:tcPr>
            <w:tcW w:type="dxa" w:w="1987"/>
            <w:tcMar>
              <w:top w:w="120" w:type="dxa"/>
              <w:bottom w:w="120" w:type="dxa"/>
              <w:left w:w="180" w:type="dxa"/>
              <w:right w:w="180" w:type="dxa"/>
            </w:tcMar>
            <w:shd w:val="clear" w:color="auto" w:fill="FFFFFF"/>
          </w:tcPr>
          <w:p>
            <w:r>
              <w:rPr>
                <w:sz w:val="18"/>
              </w:rPr>
              <w:t>Y</w:t>
            </w:r>
          </w:p>
        </w:tc>
        <w:tc>
          <w:tcPr>
            <w:tcW w:type="dxa" w:w="1987"/>
            <w:tcMar>
              <w:top w:w="120" w:type="dxa"/>
              <w:bottom w:w="120" w:type="dxa"/>
              <w:left w:w="180" w:type="dxa"/>
              <w:right w:w="180" w:type="dxa"/>
            </w:tcMar>
            <w:shd w:val="clear" w:color="auto" w:fill="FFFFFF"/>
          </w:tcPr>
          <w:p>
            <w:r>
              <w:rPr>
                <w:sz w:val="18"/>
              </w:rPr>
              <w:t>`Enable Dynamic ARP Inspection (DAI)`</w:t>
            </w:r>
          </w:p>
        </w:tc>
      </w:tr>
    </w:tbl>
    <w:p>
      <w:pPr>
        <w:spacing w:after="120"/>
      </w:pPr>
    </w:p>
    <w:p>
      <w:pPr>
        <w:spacing w:before="200" w:after="60"/>
      </w:pPr>
      <w:r>
        <w:rPr>
          <w:rFonts w:ascii="Arial" w:hAnsi="Arial"/>
          <w:b/>
          <w:color w:val="0D47A1"/>
          <w:sz w:val="23"/>
        </w:rPr>
        <w:t>Appendix C: Requirements Traceability Matrix (RTM)</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120" w:type="dxa"/>
              <w:bottom w:w="120" w:type="dxa"/>
              <w:left w:w="180" w:type="dxa"/>
              <w:right w:w="180" w:type="dxa"/>
            </w:tcMar>
            <w:shd w:val="clear" w:color="auto" w:fill="1A237E"/>
          </w:tcPr>
          <w:p>
            <w:pPr>
              <w:jc w:val="left"/>
            </w:pPr>
            <w:r>
              <w:rPr>
                <w:b/>
                <w:color w:val="FFFFFF"/>
                <w:sz w:val="19"/>
              </w:rPr>
              <w:t>Sl.</w:t>
            </w:r>
          </w:p>
        </w:tc>
        <w:tc>
          <w:tcPr>
            <w:tcW w:type="dxa" w:w="1242"/>
            <w:tcMar>
              <w:top w:w="120" w:type="dxa"/>
              <w:bottom w:w="120" w:type="dxa"/>
              <w:left w:w="180" w:type="dxa"/>
              <w:right w:w="180" w:type="dxa"/>
            </w:tcMar>
            <w:shd w:val="clear" w:color="auto" w:fill="1A237E"/>
          </w:tcPr>
          <w:p>
            <w:pPr>
              <w:jc w:val="left"/>
            </w:pPr>
            <w:r>
              <w:rPr>
                <w:b/>
                <w:color w:val="FFFFFF"/>
                <w:sz w:val="19"/>
              </w:rPr>
              <w:t>Requirement ID</w:t>
            </w:r>
          </w:p>
        </w:tc>
        <w:tc>
          <w:tcPr>
            <w:tcW w:type="dxa" w:w="1242"/>
            <w:tcMar>
              <w:top w:w="120" w:type="dxa"/>
              <w:bottom w:w="120" w:type="dxa"/>
              <w:left w:w="180" w:type="dxa"/>
              <w:right w:w="180" w:type="dxa"/>
            </w:tcMar>
            <w:shd w:val="clear" w:color="auto" w:fill="1A237E"/>
          </w:tcPr>
          <w:p>
            <w:pPr>
              <w:jc w:val="left"/>
            </w:pPr>
            <w:r>
              <w:rPr>
                <w:b/>
                <w:color w:val="FFFFFF"/>
                <w:sz w:val="19"/>
              </w:rPr>
              <w:t>Requirement Description</w:t>
            </w:r>
          </w:p>
        </w:tc>
        <w:tc>
          <w:tcPr>
            <w:tcW w:type="dxa" w:w="1242"/>
            <w:tcMar>
              <w:top w:w="120" w:type="dxa"/>
              <w:bottom w:w="120" w:type="dxa"/>
              <w:left w:w="180" w:type="dxa"/>
              <w:right w:w="180" w:type="dxa"/>
            </w:tcMar>
            <w:shd w:val="clear" w:color="auto" w:fill="1A237E"/>
          </w:tcPr>
          <w:p>
            <w:pPr>
              <w:jc w:val="left"/>
            </w:pPr>
            <w:r>
              <w:rPr>
                <w:b/>
                <w:color w:val="FFFFFF"/>
                <w:sz w:val="19"/>
              </w:rPr>
              <w:t>Subsystem</w:t>
            </w:r>
          </w:p>
        </w:tc>
        <w:tc>
          <w:tcPr>
            <w:tcW w:type="dxa" w:w="1242"/>
            <w:tcMar>
              <w:top w:w="120" w:type="dxa"/>
              <w:bottom w:w="120" w:type="dxa"/>
              <w:left w:w="180" w:type="dxa"/>
              <w:right w:w="180" w:type="dxa"/>
            </w:tcMar>
            <w:shd w:val="clear" w:color="auto" w:fill="1A237E"/>
          </w:tcPr>
          <w:p>
            <w:pPr>
              <w:jc w:val="left"/>
            </w:pPr>
            <w:r>
              <w:rPr>
                <w:b/>
                <w:color w:val="FFFFFF"/>
                <w:sz w:val="19"/>
              </w:rPr>
              <w:t>Owner</w:t>
            </w:r>
          </w:p>
        </w:tc>
        <w:tc>
          <w:tcPr>
            <w:tcW w:type="dxa" w:w="1242"/>
            <w:tcMar>
              <w:top w:w="120" w:type="dxa"/>
              <w:bottom w:w="120" w:type="dxa"/>
              <w:left w:w="180" w:type="dxa"/>
              <w:right w:w="180" w:type="dxa"/>
            </w:tcMar>
            <w:shd w:val="clear" w:color="auto" w:fill="1A237E"/>
          </w:tcPr>
          <w:p>
            <w:pPr>
              <w:jc w:val="left"/>
            </w:pPr>
            <w:r>
              <w:rPr>
                <w:b/>
                <w:color w:val="FFFFFF"/>
                <w:sz w:val="19"/>
              </w:rPr>
              <w:t>Code File Reference</w:t>
            </w:r>
          </w:p>
        </w:tc>
        <w:tc>
          <w:tcPr>
            <w:tcW w:type="dxa" w:w="1242"/>
            <w:tcMar>
              <w:top w:w="120" w:type="dxa"/>
              <w:bottom w:w="120" w:type="dxa"/>
              <w:left w:w="180" w:type="dxa"/>
              <w:right w:w="180" w:type="dxa"/>
            </w:tcMar>
            <w:shd w:val="clear" w:color="auto" w:fill="1A237E"/>
          </w:tcPr>
          <w:p>
            <w:pPr>
              <w:jc w:val="left"/>
            </w:pPr>
            <w:r>
              <w:rPr>
                <w:b/>
                <w:color w:val="FFFFFF"/>
                <w:sz w:val="19"/>
              </w:rPr>
              <w:t>Unit Test ID</w:t>
            </w:r>
          </w:p>
        </w:tc>
        <w:tc>
          <w:tcPr>
            <w:tcW w:type="dxa" w:w="1242"/>
            <w:tcMar>
              <w:top w:w="120" w:type="dxa"/>
              <w:bottom w:w="120" w:type="dxa"/>
              <w:left w:w="180" w:type="dxa"/>
              <w:right w:w="180" w:type="dxa"/>
            </w:tcMar>
            <w:shd w:val="clear" w:color="auto" w:fill="1A237E"/>
          </w:tcPr>
          <w:p>
            <w:pPr>
              <w:jc w:val="left"/>
            </w:pPr>
            <w:r>
              <w:rPr>
                <w:b/>
                <w:color w:val="FFFFFF"/>
                <w:sz w:val="19"/>
              </w:rPr>
              <w:t>System Test ID</w:t>
            </w:r>
          </w:p>
        </w:tc>
      </w:tr>
      <w:tr>
        <w:tc>
          <w:tcPr>
            <w:tcW w:type="dxa" w:w="1242"/>
            <w:tcMar>
              <w:top w:w="120" w:type="dxa"/>
              <w:bottom w:w="120" w:type="dxa"/>
              <w:left w:w="180" w:type="dxa"/>
              <w:right w:w="180" w:type="dxa"/>
            </w:tcMar>
            <w:shd w:val="clear" w:color="auto" w:fill="FFFFFF"/>
          </w:tcPr>
          <w:p>
            <w:r>
              <w:rPr>
                <w:sz w:val="18"/>
              </w:rPr>
              <w:t>1</w:t>
            </w:r>
          </w:p>
        </w:tc>
        <w:tc>
          <w:tcPr>
            <w:tcW w:type="dxa" w:w="1242"/>
            <w:tcMar>
              <w:top w:w="120" w:type="dxa"/>
              <w:bottom w:w="120" w:type="dxa"/>
              <w:left w:w="180" w:type="dxa"/>
              <w:right w:w="180" w:type="dxa"/>
            </w:tcMar>
            <w:shd w:val="clear" w:color="auto" w:fill="FFFFFF"/>
          </w:tcPr>
          <w:p>
            <w:r>
              <w:rPr>
                <w:sz w:val="18"/>
              </w:rPr>
              <w:t>**REQ-F1-01**</w:t>
            </w:r>
          </w:p>
        </w:tc>
        <w:tc>
          <w:tcPr>
            <w:tcW w:type="dxa" w:w="1242"/>
            <w:tcMar>
              <w:top w:w="120" w:type="dxa"/>
              <w:bottom w:w="120" w:type="dxa"/>
              <w:left w:w="180" w:type="dxa"/>
              <w:right w:w="180" w:type="dxa"/>
            </w:tcMar>
            <w:shd w:val="clear" w:color="auto" w:fill="FFFFFF"/>
          </w:tcPr>
          <w:p>
            <w:r>
              <w:rPr>
                <w:sz w:val="18"/>
              </w:rPr>
              <w:t>Promiscuous Ethernet Capture</w:t>
            </w:r>
          </w:p>
        </w:tc>
        <w:tc>
          <w:tcPr>
            <w:tcW w:type="dxa" w:w="1242"/>
            <w:tcMar>
              <w:top w:w="120" w:type="dxa"/>
              <w:bottom w:w="120" w:type="dxa"/>
              <w:left w:w="180" w:type="dxa"/>
              <w:right w:w="180" w:type="dxa"/>
            </w:tcMar>
            <w:shd w:val="clear" w:color="auto" w:fill="FFFFFF"/>
          </w:tcPr>
          <w:p>
            <w:r>
              <w:rPr>
                <w:sz w:val="18"/>
              </w:rPr>
              <w:t>Capture</w:t>
            </w:r>
          </w:p>
        </w:tc>
        <w:tc>
          <w:tcPr>
            <w:tcW w:type="dxa" w:w="1242"/>
            <w:tcMar>
              <w:top w:w="120" w:type="dxa"/>
              <w:bottom w:w="120" w:type="dxa"/>
              <w:left w:w="180" w:type="dxa"/>
              <w:right w:w="180" w:type="dxa"/>
            </w:tcMar>
            <w:shd w:val="clear" w:color="auto" w:fill="FFFFFF"/>
          </w:tcPr>
          <w:p>
            <w:r>
              <w:rPr>
                <w:sz w:val="18"/>
              </w:rPr>
              <w:t>Vishal</w:t>
            </w:r>
          </w:p>
        </w:tc>
        <w:tc>
          <w:tcPr>
            <w:tcW w:type="dxa" w:w="1242"/>
            <w:tcMar>
              <w:top w:w="120" w:type="dxa"/>
              <w:bottom w:w="120" w:type="dxa"/>
              <w:left w:w="180" w:type="dxa"/>
              <w:right w:w="180" w:type="dxa"/>
            </w:tcMar>
            <w:shd w:val="clear" w:color="auto" w:fill="FFFFFF"/>
          </w:tcPr>
          <w:p>
            <w:r>
              <w:rPr>
                <w:sz w:val="18"/>
              </w:rPr>
              <w:t>`src/capture/ethernet.py`</w:t>
            </w:r>
          </w:p>
        </w:tc>
        <w:tc>
          <w:tcPr>
            <w:tcW w:type="dxa" w:w="1242"/>
            <w:tcMar>
              <w:top w:w="120" w:type="dxa"/>
              <w:bottom w:w="120" w:type="dxa"/>
              <w:left w:w="180" w:type="dxa"/>
              <w:right w:w="180" w:type="dxa"/>
            </w:tcMar>
            <w:shd w:val="clear" w:color="auto" w:fill="FFFFFF"/>
          </w:tcPr>
          <w:p>
            <w:r>
              <w:rPr>
                <w:sz w:val="18"/>
              </w:rPr>
              <w:t>`UT_F1_01`</w:t>
            </w:r>
          </w:p>
        </w:tc>
        <w:tc>
          <w:tcPr>
            <w:tcW w:type="dxa" w:w="1242"/>
            <w:tcMar>
              <w:top w:w="120" w:type="dxa"/>
              <w:bottom w:w="120" w:type="dxa"/>
              <w:left w:w="180" w:type="dxa"/>
              <w:right w:w="180" w:type="dxa"/>
            </w:tcMar>
            <w:shd w:val="clear" w:color="auto" w:fill="FFFFFF"/>
          </w:tcPr>
          <w:p>
            <w:r>
              <w:rPr>
                <w:sz w:val="18"/>
              </w:rPr>
              <w:t>`ST_F1_01`</w:t>
            </w:r>
          </w:p>
        </w:tc>
      </w:tr>
      <w:tr>
        <w:tc>
          <w:tcPr>
            <w:tcW w:type="dxa" w:w="1242"/>
            <w:tcMar>
              <w:top w:w="120" w:type="dxa"/>
              <w:bottom w:w="120" w:type="dxa"/>
              <w:left w:w="180" w:type="dxa"/>
              <w:right w:w="180" w:type="dxa"/>
            </w:tcMar>
            <w:shd w:val="clear" w:color="auto" w:fill="F1F5F9"/>
          </w:tcPr>
          <w:p>
            <w:r>
              <w:rPr>
                <w:sz w:val="18"/>
              </w:rPr>
              <w:t>2</w:t>
            </w:r>
          </w:p>
        </w:tc>
        <w:tc>
          <w:tcPr>
            <w:tcW w:type="dxa" w:w="1242"/>
            <w:tcMar>
              <w:top w:w="120" w:type="dxa"/>
              <w:bottom w:w="120" w:type="dxa"/>
              <w:left w:w="180" w:type="dxa"/>
              <w:right w:w="180" w:type="dxa"/>
            </w:tcMar>
            <w:shd w:val="clear" w:color="auto" w:fill="F1F5F9"/>
          </w:tcPr>
          <w:p>
            <w:r>
              <w:rPr>
                <w:sz w:val="18"/>
              </w:rPr>
              <w:t>**REQ-F1-02**</w:t>
            </w:r>
          </w:p>
        </w:tc>
        <w:tc>
          <w:tcPr>
            <w:tcW w:type="dxa" w:w="1242"/>
            <w:tcMar>
              <w:top w:w="120" w:type="dxa"/>
              <w:bottom w:w="120" w:type="dxa"/>
              <w:left w:w="180" w:type="dxa"/>
              <w:right w:w="180" w:type="dxa"/>
            </w:tcMar>
            <w:shd w:val="clear" w:color="auto" w:fill="F1F5F9"/>
          </w:tcPr>
          <w:p>
            <w:r>
              <w:rPr>
                <w:sz w:val="18"/>
              </w:rPr>
              <w:t>WiFi Monitor Mode &amp; Hopping</w:t>
            </w:r>
          </w:p>
        </w:tc>
        <w:tc>
          <w:tcPr>
            <w:tcW w:type="dxa" w:w="1242"/>
            <w:tcMar>
              <w:top w:w="120" w:type="dxa"/>
              <w:bottom w:w="120" w:type="dxa"/>
              <w:left w:w="180" w:type="dxa"/>
              <w:right w:w="180" w:type="dxa"/>
            </w:tcMar>
            <w:shd w:val="clear" w:color="auto" w:fill="F1F5F9"/>
          </w:tcPr>
          <w:p>
            <w:r>
              <w:rPr>
                <w:sz w:val="18"/>
              </w:rPr>
              <w:t>Capture</w:t>
            </w:r>
          </w:p>
        </w:tc>
        <w:tc>
          <w:tcPr>
            <w:tcW w:type="dxa" w:w="1242"/>
            <w:tcMar>
              <w:top w:w="120" w:type="dxa"/>
              <w:bottom w:w="120" w:type="dxa"/>
              <w:left w:w="180" w:type="dxa"/>
              <w:right w:w="180" w:type="dxa"/>
            </w:tcMar>
            <w:shd w:val="clear" w:color="auto" w:fill="F1F5F9"/>
          </w:tcPr>
          <w:p>
            <w:r>
              <w:rPr>
                <w:sz w:val="18"/>
              </w:rPr>
              <w:t>Vishal</w:t>
            </w:r>
          </w:p>
        </w:tc>
        <w:tc>
          <w:tcPr>
            <w:tcW w:type="dxa" w:w="1242"/>
            <w:tcMar>
              <w:top w:w="120" w:type="dxa"/>
              <w:bottom w:w="120" w:type="dxa"/>
              <w:left w:w="180" w:type="dxa"/>
              <w:right w:w="180" w:type="dxa"/>
            </w:tcMar>
            <w:shd w:val="clear" w:color="auto" w:fill="F1F5F9"/>
          </w:tcPr>
          <w:p>
            <w:r>
              <w:rPr>
                <w:sz w:val="18"/>
              </w:rPr>
              <w:t>`src/capture/wifi.py`</w:t>
            </w:r>
          </w:p>
        </w:tc>
        <w:tc>
          <w:tcPr>
            <w:tcW w:type="dxa" w:w="1242"/>
            <w:tcMar>
              <w:top w:w="120" w:type="dxa"/>
              <w:bottom w:w="120" w:type="dxa"/>
              <w:left w:w="180" w:type="dxa"/>
              <w:right w:w="180" w:type="dxa"/>
            </w:tcMar>
            <w:shd w:val="clear" w:color="auto" w:fill="F1F5F9"/>
          </w:tcPr>
          <w:p>
            <w:r>
              <w:rPr>
                <w:sz w:val="18"/>
              </w:rPr>
              <w:t>`UT_F1_02`</w:t>
            </w:r>
          </w:p>
        </w:tc>
        <w:tc>
          <w:tcPr>
            <w:tcW w:type="dxa" w:w="1242"/>
            <w:tcMar>
              <w:top w:w="120" w:type="dxa"/>
              <w:bottom w:w="120" w:type="dxa"/>
              <w:left w:w="180" w:type="dxa"/>
              <w:right w:w="180" w:type="dxa"/>
            </w:tcMar>
            <w:shd w:val="clear" w:color="auto" w:fill="F1F5F9"/>
          </w:tcPr>
          <w:p>
            <w:r>
              <w:rPr>
                <w:sz w:val="18"/>
              </w:rPr>
              <w:t>`ST_F1_02`</w:t>
            </w:r>
          </w:p>
        </w:tc>
      </w:tr>
      <w:tr>
        <w:tc>
          <w:tcPr>
            <w:tcW w:type="dxa" w:w="1242"/>
            <w:tcMar>
              <w:top w:w="120" w:type="dxa"/>
              <w:bottom w:w="120" w:type="dxa"/>
              <w:left w:w="180" w:type="dxa"/>
              <w:right w:w="180" w:type="dxa"/>
            </w:tcMar>
            <w:shd w:val="clear" w:color="auto" w:fill="FFFFFF"/>
          </w:tcPr>
          <w:p>
            <w:r>
              <w:rPr>
                <w:sz w:val="18"/>
              </w:rPr>
              <w:t>3</w:t>
            </w:r>
          </w:p>
        </w:tc>
        <w:tc>
          <w:tcPr>
            <w:tcW w:type="dxa" w:w="1242"/>
            <w:tcMar>
              <w:top w:w="120" w:type="dxa"/>
              <w:bottom w:w="120" w:type="dxa"/>
              <w:left w:w="180" w:type="dxa"/>
              <w:right w:w="180" w:type="dxa"/>
            </w:tcMar>
            <w:shd w:val="clear" w:color="auto" w:fill="FFFFFF"/>
          </w:tcPr>
          <w:p>
            <w:r>
              <w:rPr>
                <w:sz w:val="18"/>
              </w:rPr>
              <w:t>**REQ-F1-03**</w:t>
            </w:r>
          </w:p>
        </w:tc>
        <w:tc>
          <w:tcPr>
            <w:tcW w:type="dxa" w:w="1242"/>
            <w:tcMar>
              <w:top w:w="120" w:type="dxa"/>
              <w:bottom w:w="120" w:type="dxa"/>
              <w:left w:w="180" w:type="dxa"/>
              <w:right w:w="180" w:type="dxa"/>
            </w:tcMar>
            <w:shd w:val="clear" w:color="auto" w:fill="FFFFFF"/>
          </w:tcPr>
          <w:p>
            <w:r>
              <w:rPr>
                <w:sz w:val="18"/>
              </w:rPr>
              <w:t>BLE Advertisement Capture</w:t>
            </w:r>
          </w:p>
        </w:tc>
        <w:tc>
          <w:tcPr>
            <w:tcW w:type="dxa" w:w="1242"/>
            <w:tcMar>
              <w:top w:w="120" w:type="dxa"/>
              <w:bottom w:w="120" w:type="dxa"/>
              <w:left w:w="180" w:type="dxa"/>
              <w:right w:w="180" w:type="dxa"/>
            </w:tcMar>
            <w:shd w:val="clear" w:color="auto" w:fill="FFFFFF"/>
          </w:tcPr>
          <w:p>
            <w:r>
              <w:rPr>
                <w:sz w:val="18"/>
              </w:rPr>
              <w:t>Capture</w:t>
            </w:r>
          </w:p>
        </w:tc>
        <w:tc>
          <w:tcPr>
            <w:tcW w:type="dxa" w:w="1242"/>
            <w:tcMar>
              <w:top w:w="120" w:type="dxa"/>
              <w:bottom w:w="120" w:type="dxa"/>
              <w:left w:w="180" w:type="dxa"/>
              <w:right w:w="180" w:type="dxa"/>
            </w:tcMar>
            <w:shd w:val="clear" w:color="auto" w:fill="FFFFFF"/>
          </w:tcPr>
          <w:p>
            <w:r>
              <w:rPr>
                <w:sz w:val="18"/>
              </w:rPr>
              <w:t>Vishal</w:t>
            </w:r>
          </w:p>
        </w:tc>
        <w:tc>
          <w:tcPr>
            <w:tcW w:type="dxa" w:w="1242"/>
            <w:tcMar>
              <w:top w:w="120" w:type="dxa"/>
              <w:bottom w:w="120" w:type="dxa"/>
              <w:left w:w="180" w:type="dxa"/>
              <w:right w:w="180" w:type="dxa"/>
            </w:tcMar>
            <w:shd w:val="clear" w:color="auto" w:fill="FFFFFF"/>
          </w:tcPr>
          <w:p>
            <w:r>
              <w:rPr>
                <w:sz w:val="18"/>
              </w:rPr>
              <w:t>`src/capture/ble.py`</w:t>
            </w:r>
          </w:p>
        </w:tc>
        <w:tc>
          <w:tcPr>
            <w:tcW w:type="dxa" w:w="1242"/>
            <w:tcMar>
              <w:top w:w="120" w:type="dxa"/>
              <w:bottom w:w="120" w:type="dxa"/>
              <w:left w:w="180" w:type="dxa"/>
              <w:right w:w="180" w:type="dxa"/>
            </w:tcMar>
            <w:shd w:val="clear" w:color="auto" w:fill="FFFFFF"/>
          </w:tcPr>
          <w:p>
            <w:r>
              <w:rPr>
                <w:sz w:val="18"/>
              </w:rPr>
              <w:t>`UT_F1_03`</w:t>
            </w:r>
          </w:p>
        </w:tc>
        <w:tc>
          <w:tcPr>
            <w:tcW w:type="dxa" w:w="1242"/>
            <w:tcMar>
              <w:top w:w="120" w:type="dxa"/>
              <w:bottom w:w="120" w:type="dxa"/>
              <w:left w:w="180" w:type="dxa"/>
              <w:right w:w="180" w:type="dxa"/>
            </w:tcMar>
            <w:shd w:val="clear" w:color="auto" w:fill="FFFFFF"/>
          </w:tcPr>
          <w:p>
            <w:r>
              <w:rPr>
                <w:sz w:val="18"/>
              </w:rPr>
              <w:t>`ST_F1_03`</w:t>
            </w:r>
          </w:p>
        </w:tc>
      </w:tr>
      <w:tr>
        <w:tc>
          <w:tcPr>
            <w:tcW w:type="dxa" w:w="1242"/>
            <w:tcMar>
              <w:top w:w="120" w:type="dxa"/>
              <w:bottom w:w="120" w:type="dxa"/>
              <w:left w:w="180" w:type="dxa"/>
              <w:right w:w="180" w:type="dxa"/>
            </w:tcMar>
            <w:shd w:val="clear" w:color="auto" w:fill="F1F5F9"/>
          </w:tcPr>
          <w:p>
            <w:r>
              <w:rPr>
                <w:sz w:val="18"/>
              </w:rPr>
              <w:t>4</w:t>
            </w:r>
          </w:p>
        </w:tc>
        <w:tc>
          <w:tcPr>
            <w:tcW w:type="dxa" w:w="1242"/>
            <w:tcMar>
              <w:top w:w="120" w:type="dxa"/>
              <w:bottom w:w="120" w:type="dxa"/>
              <w:left w:w="180" w:type="dxa"/>
              <w:right w:w="180" w:type="dxa"/>
            </w:tcMar>
            <w:shd w:val="clear" w:color="auto" w:fill="F1F5F9"/>
          </w:tcPr>
          <w:p>
            <w:r>
              <w:rPr>
                <w:sz w:val="18"/>
              </w:rPr>
              <w:t>**REQ-F1-04**</w:t>
            </w:r>
          </w:p>
        </w:tc>
        <w:tc>
          <w:tcPr>
            <w:tcW w:type="dxa" w:w="1242"/>
            <w:tcMar>
              <w:top w:w="120" w:type="dxa"/>
              <w:bottom w:w="120" w:type="dxa"/>
              <w:left w:w="180" w:type="dxa"/>
              <w:right w:w="180" w:type="dxa"/>
            </w:tcMar>
            <w:shd w:val="clear" w:color="auto" w:fill="F1F5F9"/>
          </w:tcPr>
          <w:p>
            <w:r>
              <w:rPr>
                <w:sz w:val="18"/>
              </w:rPr>
              <w:t>Remote ESP32 Frame Ingest</w:t>
            </w:r>
          </w:p>
        </w:tc>
        <w:tc>
          <w:tcPr>
            <w:tcW w:type="dxa" w:w="1242"/>
            <w:tcMar>
              <w:top w:w="120" w:type="dxa"/>
              <w:bottom w:w="120" w:type="dxa"/>
              <w:left w:w="180" w:type="dxa"/>
              <w:right w:w="180" w:type="dxa"/>
            </w:tcMar>
            <w:shd w:val="clear" w:color="auto" w:fill="F1F5F9"/>
          </w:tcPr>
          <w:p>
            <w:r>
              <w:rPr>
                <w:sz w:val="18"/>
              </w:rPr>
              <w:t>Capture</w:t>
            </w:r>
          </w:p>
        </w:tc>
        <w:tc>
          <w:tcPr>
            <w:tcW w:type="dxa" w:w="1242"/>
            <w:tcMar>
              <w:top w:w="120" w:type="dxa"/>
              <w:bottom w:w="120" w:type="dxa"/>
              <w:left w:w="180" w:type="dxa"/>
              <w:right w:w="180" w:type="dxa"/>
            </w:tcMar>
            <w:shd w:val="clear" w:color="auto" w:fill="F1F5F9"/>
          </w:tcPr>
          <w:p>
            <w:r>
              <w:rPr>
                <w:sz w:val="18"/>
              </w:rPr>
              <w:t>Vishal</w:t>
            </w:r>
          </w:p>
        </w:tc>
        <w:tc>
          <w:tcPr>
            <w:tcW w:type="dxa" w:w="1242"/>
            <w:tcMar>
              <w:top w:w="120" w:type="dxa"/>
              <w:bottom w:w="120" w:type="dxa"/>
              <w:left w:w="180" w:type="dxa"/>
              <w:right w:w="180" w:type="dxa"/>
            </w:tcMar>
            <w:shd w:val="clear" w:color="auto" w:fill="F1F5F9"/>
          </w:tcPr>
          <w:p>
            <w:r>
              <w:rPr>
                <w:sz w:val="18"/>
              </w:rPr>
              <w:t>`src/capture/esp32.py`</w:t>
            </w:r>
          </w:p>
        </w:tc>
        <w:tc>
          <w:tcPr>
            <w:tcW w:type="dxa" w:w="1242"/>
            <w:tcMar>
              <w:top w:w="120" w:type="dxa"/>
              <w:bottom w:w="120" w:type="dxa"/>
              <w:left w:w="180" w:type="dxa"/>
              <w:right w:w="180" w:type="dxa"/>
            </w:tcMar>
            <w:shd w:val="clear" w:color="auto" w:fill="F1F5F9"/>
          </w:tcPr>
          <w:p>
            <w:r>
              <w:rPr>
                <w:sz w:val="18"/>
              </w:rPr>
              <w:t>`UT_F1_04`</w:t>
            </w:r>
          </w:p>
        </w:tc>
        <w:tc>
          <w:tcPr>
            <w:tcW w:type="dxa" w:w="1242"/>
            <w:tcMar>
              <w:top w:w="120" w:type="dxa"/>
              <w:bottom w:w="120" w:type="dxa"/>
              <w:left w:w="180" w:type="dxa"/>
              <w:right w:w="180" w:type="dxa"/>
            </w:tcMar>
            <w:shd w:val="clear" w:color="auto" w:fill="F1F5F9"/>
          </w:tcPr>
          <w:p>
            <w:r>
              <w:rPr>
                <w:sz w:val="18"/>
              </w:rPr>
              <w:t>`ST_F1_04`</w:t>
            </w:r>
          </w:p>
        </w:tc>
      </w:tr>
      <w:tr>
        <w:tc>
          <w:tcPr>
            <w:tcW w:type="dxa" w:w="1242"/>
            <w:tcMar>
              <w:top w:w="120" w:type="dxa"/>
              <w:bottom w:w="120" w:type="dxa"/>
              <w:left w:w="180" w:type="dxa"/>
              <w:right w:w="180" w:type="dxa"/>
            </w:tcMar>
            <w:shd w:val="clear" w:color="auto" w:fill="FFFFFF"/>
          </w:tcPr>
          <w:p>
            <w:r>
              <w:rPr>
                <w:sz w:val="18"/>
              </w:rPr>
              <w:t>5</w:t>
            </w:r>
          </w:p>
        </w:tc>
        <w:tc>
          <w:tcPr>
            <w:tcW w:type="dxa" w:w="1242"/>
            <w:tcMar>
              <w:top w:w="120" w:type="dxa"/>
              <w:bottom w:w="120" w:type="dxa"/>
              <w:left w:w="180" w:type="dxa"/>
              <w:right w:w="180" w:type="dxa"/>
            </w:tcMar>
            <w:shd w:val="clear" w:color="auto" w:fill="FFFFFF"/>
          </w:tcPr>
          <w:p>
            <w:r>
              <w:rPr>
                <w:sz w:val="18"/>
              </w:rPr>
              <w:t>**REQ-F1-05**</w:t>
            </w:r>
          </w:p>
        </w:tc>
        <w:tc>
          <w:tcPr>
            <w:tcW w:type="dxa" w:w="1242"/>
            <w:tcMar>
              <w:top w:w="120" w:type="dxa"/>
              <w:bottom w:w="120" w:type="dxa"/>
              <w:left w:w="180" w:type="dxa"/>
              <w:right w:w="180" w:type="dxa"/>
            </w:tcMar>
            <w:shd w:val="clear" w:color="auto" w:fill="FFFFFF"/>
          </w:tcPr>
          <w:p>
            <w:r>
              <w:rPr>
                <w:sz w:val="18"/>
              </w:rPr>
              <w:t>PCAP Session Recording &amp; Rotation</w:t>
            </w:r>
          </w:p>
        </w:tc>
        <w:tc>
          <w:tcPr>
            <w:tcW w:type="dxa" w:w="1242"/>
            <w:tcMar>
              <w:top w:w="120" w:type="dxa"/>
              <w:bottom w:w="120" w:type="dxa"/>
              <w:left w:w="180" w:type="dxa"/>
              <w:right w:w="180" w:type="dxa"/>
            </w:tcMar>
            <w:shd w:val="clear" w:color="auto" w:fill="FFFFFF"/>
          </w:tcPr>
          <w:p>
            <w:r>
              <w:rPr>
                <w:sz w:val="18"/>
              </w:rPr>
              <w:t>Capture</w:t>
            </w:r>
          </w:p>
        </w:tc>
        <w:tc>
          <w:tcPr>
            <w:tcW w:type="dxa" w:w="1242"/>
            <w:tcMar>
              <w:top w:w="120" w:type="dxa"/>
              <w:bottom w:w="120" w:type="dxa"/>
              <w:left w:w="180" w:type="dxa"/>
              <w:right w:w="180" w:type="dxa"/>
            </w:tcMar>
            <w:shd w:val="clear" w:color="auto" w:fill="FFFFFF"/>
          </w:tcPr>
          <w:p>
            <w:r>
              <w:rPr>
                <w:sz w:val="18"/>
              </w:rPr>
              <w:t>Vishal</w:t>
            </w:r>
          </w:p>
        </w:tc>
        <w:tc>
          <w:tcPr>
            <w:tcW w:type="dxa" w:w="1242"/>
            <w:tcMar>
              <w:top w:w="120" w:type="dxa"/>
              <w:bottom w:w="120" w:type="dxa"/>
              <w:left w:w="180" w:type="dxa"/>
              <w:right w:w="180" w:type="dxa"/>
            </w:tcMar>
            <w:shd w:val="clear" w:color="auto" w:fill="FFFFFF"/>
          </w:tcPr>
          <w:p>
            <w:r>
              <w:rPr>
                <w:sz w:val="18"/>
              </w:rPr>
              <w:t>`src/capture/session.py`</w:t>
            </w:r>
          </w:p>
        </w:tc>
        <w:tc>
          <w:tcPr>
            <w:tcW w:type="dxa" w:w="1242"/>
            <w:tcMar>
              <w:top w:w="120" w:type="dxa"/>
              <w:bottom w:w="120" w:type="dxa"/>
              <w:left w:w="180" w:type="dxa"/>
              <w:right w:w="180" w:type="dxa"/>
            </w:tcMar>
            <w:shd w:val="clear" w:color="auto" w:fill="FFFFFF"/>
          </w:tcPr>
          <w:p>
            <w:r>
              <w:rPr>
                <w:sz w:val="18"/>
              </w:rPr>
              <w:t>`UT_F1_05`</w:t>
            </w:r>
          </w:p>
        </w:tc>
        <w:tc>
          <w:tcPr>
            <w:tcW w:type="dxa" w:w="1242"/>
            <w:tcMar>
              <w:top w:w="120" w:type="dxa"/>
              <w:bottom w:w="120" w:type="dxa"/>
              <w:left w:w="180" w:type="dxa"/>
              <w:right w:w="180" w:type="dxa"/>
            </w:tcMar>
            <w:shd w:val="clear" w:color="auto" w:fill="FFFFFF"/>
          </w:tcPr>
          <w:p>
            <w:r>
              <w:rPr>
                <w:sz w:val="18"/>
              </w:rPr>
              <w:t>`ST_F1_05`</w:t>
            </w:r>
          </w:p>
        </w:tc>
      </w:tr>
      <w:tr>
        <w:tc>
          <w:tcPr>
            <w:tcW w:type="dxa" w:w="1242"/>
            <w:tcMar>
              <w:top w:w="120" w:type="dxa"/>
              <w:bottom w:w="120" w:type="dxa"/>
              <w:left w:w="180" w:type="dxa"/>
              <w:right w:w="180" w:type="dxa"/>
            </w:tcMar>
            <w:shd w:val="clear" w:color="auto" w:fill="F1F5F9"/>
          </w:tcPr>
          <w:p>
            <w:r>
              <w:rPr>
                <w:sz w:val="18"/>
              </w:rPr>
              <w:t>6</w:t>
            </w:r>
          </w:p>
        </w:tc>
        <w:tc>
          <w:tcPr>
            <w:tcW w:type="dxa" w:w="1242"/>
            <w:tcMar>
              <w:top w:w="120" w:type="dxa"/>
              <w:bottom w:w="120" w:type="dxa"/>
              <w:left w:w="180" w:type="dxa"/>
              <w:right w:w="180" w:type="dxa"/>
            </w:tcMar>
            <w:shd w:val="clear" w:color="auto" w:fill="F1F5F9"/>
          </w:tcPr>
          <w:p>
            <w:r>
              <w:rPr>
                <w:sz w:val="18"/>
              </w:rPr>
              <w:t>**REQ-F2-01**</w:t>
            </w:r>
          </w:p>
        </w:tc>
        <w:tc>
          <w:tcPr>
            <w:tcW w:type="dxa" w:w="1242"/>
            <w:tcMar>
              <w:top w:w="120" w:type="dxa"/>
              <w:bottom w:w="120" w:type="dxa"/>
              <w:left w:w="180" w:type="dxa"/>
              <w:right w:w="180" w:type="dxa"/>
            </w:tcMar>
            <w:shd w:val="clear" w:color="auto" w:fill="F1F5F9"/>
          </w:tcPr>
          <w:p>
            <w:r>
              <w:rPr>
                <w:sz w:val="18"/>
              </w:rPr>
              <w:t>Multi-Layer Protocol Decoding</w:t>
            </w:r>
          </w:p>
        </w:tc>
        <w:tc>
          <w:tcPr>
            <w:tcW w:type="dxa" w:w="1242"/>
            <w:tcMar>
              <w:top w:w="120" w:type="dxa"/>
              <w:bottom w:w="120" w:type="dxa"/>
              <w:left w:w="180" w:type="dxa"/>
              <w:right w:w="180" w:type="dxa"/>
            </w:tcMar>
            <w:shd w:val="clear" w:color="auto" w:fill="F1F5F9"/>
          </w:tcPr>
          <w:p>
            <w:r>
              <w:rPr>
                <w:sz w:val="18"/>
              </w:rPr>
              <w:t>Parser</w:t>
            </w:r>
          </w:p>
        </w:tc>
        <w:tc>
          <w:tcPr>
            <w:tcW w:type="dxa" w:w="1242"/>
            <w:tcMar>
              <w:top w:w="120" w:type="dxa"/>
              <w:bottom w:w="120" w:type="dxa"/>
              <w:left w:w="180" w:type="dxa"/>
              <w:right w:w="180" w:type="dxa"/>
            </w:tcMar>
            <w:shd w:val="clear" w:color="auto" w:fill="F1F5F9"/>
          </w:tcPr>
          <w:p>
            <w:r>
              <w:rPr>
                <w:sz w:val="18"/>
              </w:rPr>
              <w:t>Tejaswini</w:t>
            </w:r>
          </w:p>
        </w:tc>
        <w:tc>
          <w:tcPr>
            <w:tcW w:type="dxa" w:w="1242"/>
            <w:tcMar>
              <w:top w:w="120" w:type="dxa"/>
              <w:bottom w:w="120" w:type="dxa"/>
              <w:left w:w="180" w:type="dxa"/>
              <w:right w:w="180" w:type="dxa"/>
            </w:tcMar>
            <w:shd w:val="clear" w:color="auto" w:fill="F1F5F9"/>
          </w:tcPr>
          <w:p>
            <w:r>
              <w:rPr>
                <w:sz w:val="18"/>
              </w:rPr>
              <w:t>`src/parser/dissector.py`</w:t>
            </w:r>
          </w:p>
        </w:tc>
        <w:tc>
          <w:tcPr>
            <w:tcW w:type="dxa" w:w="1242"/>
            <w:tcMar>
              <w:top w:w="120" w:type="dxa"/>
              <w:bottom w:w="120" w:type="dxa"/>
              <w:left w:w="180" w:type="dxa"/>
              <w:right w:w="180" w:type="dxa"/>
            </w:tcMar>
            <w:shd w:val="clear" w:color="auto" w:fill="F1F5F9"/>
          </w:tcPr>
          <w:p>
            <w:r>
              <w:rPr>
                <w:sz w:val="18"/>
              </w:rPr>
              <w:t>`UT_F2_01`</w:t>
            </w:r>
          </w:p>
        </w:tc>
        <w:tc>
          <w:tcPr>
            <w:tcW w:type="dxa" w:w="1242"/>
            <w:tcMar>
              <w:top w:w="120" w:type="dxa"/>
              <w:bottom w:w="120" w:type="dxa"/>
              <w:left w:w="180" w:type="dxa"/>
              <w:right w:w="180" w:type="dxa"/>
            </w:tcMar>
            <w:shd w:val="clear" w:color="auto" w:fill="F1F5F9"/>
          </w:tcPr>
          <w:p>
            <w:r>
              <w:rPr>
                <w:sz w:val="18"/>
              </w:rPr>
              <w:t>`ST_F2_01`</w:t>
            </w:r>
          </w:p>
        </w:tc>
      </w:tr>
      <w:tr>
        <w:tc>
          <w:tcPr>
            <w:tcW w:type="dxa" w:w="1242"/>
            <w:tcMar>
              <w:top w:w="120" w:type="dxa"/>
              <w:bottom w:w="120" w:type="dxa"/>
              <w:left w:w="180" w:type="dxa"/>
              <w:right w:w="180" w:type="dxa"/>
            </w:tcMar>
            <w:shd w:val="clear" w:color="auto" w:fill="FFFFFF"/>
          </w:tcPr>
          <w:p>
            <w:r>
              <w:rPr>
                <w:sz w:val="18"/>
              </w:rPr>
              <w:t>7</w:t>
            </w:r>
          </w:p>
        </w:tc>
        <w:tc>
          <w:tcPr>
            <w:tcW w:type="dxa" w:w="1242"/>
            <w:tcMar>
              <w:top w:w="120" w:type="dxa"/>
              <w:bottom w:w="120" w:type="dxa"/>
              <w:left w:w="180" w:type="dxa"/>
              <w:right w:w="180" w:type="dxa"/>
            </w:tcMar>
            <w:shd w:val="clear" w:color="auto" w:fill="FFFFFF"/>
          </w:tcPr>
          <w:p>
            <w:r>
              <w:rPr>
                <w:sz w:val="18"/>
              </w:rPr>
              <w:t>**REQ-F2-02**</w:t>
            </w:r>
          </w:p>
        </w:tc>
        <w:tc>
          <w:tcPr>
            <w:tcW w:type="dxa" w:w="1242"/>
            <w:tcMar>
              <w:top w:w="120" w:type="dxa"/>
              <w:bottom w:w="120" w:type="dxa"/>
              <w:left w:w="180" w:type="dxa"/>
              <w:right w:w="180" w:type="dxa"/>
            </w:tcMar>
            <w:shd w:val="clear" w:color="auto" w:fill="FFFFFF"/>
          </w:tcPr>
          <w:p>
            <w:r>
              <w:rPr>
                <w:sz w:val="18"/>
              </w:rPr>
              <w:t>Unified Schema Normalization</w:t>
            </w:r>
          </w:p>
        </w:tc>
        <w:tc>
          <w:tcPr>
            <w:tcW w:type="dxa" w:w="1242"/>
            <w:tcMar>
              <w:top w:w="120" w:type="dxa"/>
              <w:bottom w:w="120" w:type="dxa"/>
              <w:left w:w="180" w:type="dxa"/>
              <w:right w:w="180" w:type="dxa"/>
            </w:tcMar>
            <w:shd w:val="clear" w:color="auto" w:fill="FFFFFF"/>
          </w:tcPr>
          <w:p>
            <w:r>
              <w:rPr>
                <w:sz w:val="18"/>
              </w:rPr>
              <w:t>Parser</w:t>
            </w:r>
          </w:p>
        </w:tc>
        <w:tc>
          <w:tcPr>
            <w:tcW w:type="dxa" w:w="1242"/>
            <w:tcMar>
              <w:top w:w="120" w:type="dxa"/>
              <w:bottom w:w="120" w:type="dxa"/>
              <w:left w:w="180" w:type="dxa"/>
              <w:right w:w="180" w:type="dxa"/>
            </w:tcMar>
            <w:shd w:val="clear" w:color="auto" w:fill="FFFFFF"/>
          </w:tcPr>
          <w:p>
            <w:r>
              <w:rPr>
                <w:sz w:val="18"/>
              </w:rPr>
              <w:t>Tejaswini</w:t>
            </w:r>
          </w:p>
        </w:tc>
        <w:tc>
          <w:tcPr>
            <w:tcW w:type="dxa" w:w="1242"/>
            <w:tcMar>
              <w:top w:w="120" w:type="dxa"/>
              <w:bottom w:w="120" w:type="dxa"/>
              <w:left w:w="180" w:type="dxa"/>
              <w:right w:w="180" w:type="dxa"/>
            </w:tcMar>
            <w:shd w:val="clear" w:color="auto" w:fill="FFFFFF"/>
          </w:tcPr>
          <w:p>
            <w:r>
              <w:rPr>
                <w:sz w:val="18"/>
              </w:rPr>
              <w:t>`src/parser/normalizer.py`</w:t>
            </w:r>
          </w:p>
        </w:tc>
        <w:tc>
          <w:tcPr>
            <w:tcW w:type="dxa" w:w="1242"/>
            <w:tcMar>
              <w:top w:w="120" w:type="dxa"/>
              <w:bottom w:w="120" w:type="dxa"/>
              <w:left w:w="180" w:type="dxa"/>
              <w:right w:w="180" w:type="dxa"/>
            </w:tcMar>
            <w:shd w:val="clear" w:color="auto" w:fill="FFFFFF"/>
          </w:tcPr>
          <w:p>
            <w:r>
              <w:rPr>
                <w:sz w:val="18"/>
              </w:rPr>
              <w:t>`UT_F2_02`</w:t>
            </w:r>
          </w:p>
        </w:tc>
        <w:tc>
          <w:tcPr>
            <w:tcW w:type="dxa" w:w="1242"/>
            <w:tcMar>
              <w:top w:w="120" w:type="dxa"/>
              <w:bottom w:w="120" w:type="dxa"/>
              <w:left w:w="180" w:type="dxa"/>
              <w:right w:w="180" w:type="dxa"/>
            </w:tcMar>
            <w:shd w:val="clear" w:color="auto" w:fill="FFFFFF"/>
          </w:tcPr>
          <w:p>
            <w:r>
              <w:rPr>
                <w:sz w:val="18"/>
              </w:rPr>
              <w:t>`ST_F2_01`</w:t>
            </w:r>
          </w:p>
        </w:tc>
      </w:tr>
      <w:tr>
        <w:tc>
          <w:tcPr>
            <w:tcW w:type="dxa" w:w="1242"/>
            <w:tcMar>
              <w:top w:w="120" w:type="dxa"/>
              <w:bottom w:w="120" w:type="dxa"/>
              <w:left w:w="180" w:type="dxa"/>
              <w:right w:w="180" w:type="dxa"/>
            </w:tcMar>
            <w:shd w:val="clear" w:color="auto" w:fill="F1F5F9"/>
          </w:tcPr>
          <w:p>
            <w:r>
              <w:rPr>
                <w:sz w:val="18"/>
              </w:rPr>
              <w:t>8</w:t>
            </w:r>
          </w:p>
        </w:tc>
        <w:tc>
          <w:tcPr>
            <w:tcW w:type="dxa" w:w="1242"/>
            <w:tcMar>
              <w:top w:w="120" w:type="dxa"/>
              <w:bottom w:w="120" w:type="dxa"/>
              <w:left w:w="180" w:type="dxa"/>
              <w:right w:w="180" w:type="dxa"/>
            </w:tcMar>
            <w:shd w:val="clear" w:color="auto" w:fill="F1F5F9"/>
          </w:tcPr>
          <w:p>
            <w:r>
              <w:rPr>
                <w:sz w:val="18"/>
              </w:rPr>
              <w:t>**REQ-F2-03**</w:t>
            </w:r>
          </w:p>
        </w:tc>
        <w:tc>
          <w:tcPr>
            <w:tcW w:type="dxa" w:w="1242"/>
            <w:tcMar>
              <w:top w:w="120" w:type="dxa"/>
              <w:bottom w:w="120" w:type="dxa"/>
              <w:left w:w="180" w:type="dxa"/>
              <w:right w:w="180" w:type="dxa"/>
            </w:tcMar>
            <w:shd w:val="clear" w:color="auto" w:fill="F1F5F9"/>
          </w:tcPr>
          <w:p>
            <w:r>
              <w:rPr>
                <w:sz w:val="18"/>
              </w:rPr>
              <w:t>Zeek Telemetry Ingestion</w:t>
            </w:r>
          </w:p>
        </w:tc>
        <w:tc>
          <w:tcPr>
            <w:tcW w:type="dxa" w:w="1242"/>
            <w:tcMar>
              <w:top w:w="120" w:type="dxa"/>
              <w:bottom w:w="120" w:type="dxa"/>
              <w:left w:w="180" w:type="dxa"/>
              <w:right w:w="180" w:type="dxa"/>
            </w:tcMar>
            <w:shd w:val="clear" w:color="auto" w:fill="F1F5F9"/>
          </w:tcPr>
          <w:p>
            <w:r>
              <w:rPr>
                <w:sz w:val="18"/>
              </w:rPr>
              <w:t>Parser</w:t>
            </w:r>
          </w:p>
        </w:tc>
        <w:tc>
          <w:tcPr>
            <w:tcW w:type="dxa" w:w="1242"/>
            <w:tcMar>
              <w:top w:w="120" w:type="dxa"/>
              <w:bottom w:w="120" w:type="dxa"/>
              <w:left w:w="180" w:type="dxa"/>
              <w:right w:w="180" w:type="dxa"/>
            </w:tcMar>
            <w:shd w:val="clear" w:color="auto" w:fill="F1F5F9"/>
          </w:tcPr>
          <w:p>
            <w:r>
              <w:rPr>
                <w:sz w:val="18"/>
              </w:rPr>
              <w:t>Tejaswini</w:t>
            </w:r>
          </w:p>
        </w:tc>
        <w:tc>
          <w:tcPr>
            <w:tcW w:type="dxa" w:w="1242"/>
            <w:tcMar>
              <w:top w:w="120" w:type="dxa"/>
              <w:bottom w:w="120" w:type="dxa"/>
              <w:left w:w="180" w:type="dxa"/>
              <w:right w:w="180" w:type="dxa"/>
            </w:tcMar>
            <w:shd w:val="clear" w:color="auto" w:fill="F1F5F9"/>
          </w:tcPr>
          <w:p>
            <w:r>
              <w:rPr>
                <w:sz w:val="18"/>
              </w:rPr>
              <w:t>`src/parser/zeek_ingest.py`</w:t>
            </w:r>
          </w:p>
        </w:tc>
        <w:tc>
          <w:tcPr>
            <w:tcW w:type="dxa" w:w="1242"/>
            <w:tcMar>
              <w:top w:w="120" w:type="dxa"/>
              <w:bottom w:w="120" w:type="dxa"/>
              <w:left w:w="180" w:type="dxa"/>
              <w:right w:w="180" w:type="dxa"/>
            </w:tcMar>
            <w:shd w:val="clear" w:color="auto" w:fill="F1F5F9"/>
          </w:tcPr>
          <w:p>
            <w:r>
              <w:rPr>
                <w:sz w:val="18"/>
              </w:rPr>
              <w:t>`UT_F2_03`</w:t>
            </w:r>
          </w:p>
        </w:tc>
        <w:tc>
          <w:tcPr>
            <w:tcW w:type="dxa" w:w="1242"/>
            <w:tcMar>
              <w:top w:w="120" w:type="dxa"/>
              <w:bottom w:w="120" w:type="dxa"/>
              <w:left w:w="180" w:type="dxa"/>
              <w:right w:w="180" w:type="dxa"/>
            </w:tcMar>
            <w:shd w:val="clear" w:color="auto" w:fill="F1F5F9"/>
          </w:tcPr>
          <w:p>
            <w:r>
              <w:rPr>
                <w:sz w:val="18"/>
              </w:rPr>
              <w:t>`ST_F2_02`</w:t>
            </w:r>
          </w:p>
        </w:tc>
      </w:tr>
      <w:tr>
        <w:tc>
          <w:tcPr>
            <w:tcW w:type="dxa" w:w="1242"/>
            <w:tcMar>
              <w:top w:w="120" w:type="dxa"/>
              <w:bottom w:w="120" w:type="dxa"/>
              <w:left w:w="180" w:type="dxa"/>
              <w:right w:w="180" w:type="dxa"/>
            </w:tcMar>
            <w:shd w:val="clear" w:color="auto" w:fill="FFFFFF"/>
          </w:tcPr>
          <w:p>
            <w:r>
              <w:rPr>
                <w:sz w:val="18"/>
              </w:rPr>
              <w:t>9</w:t>
            </w:r>
          </w:p>
        </w:tc>
        <w:tc>
          <w:tcPr>
            <w:tcW w:type="dxa" w:w="1242"/>
            <w:tcMar>
              <w:top w:w="120" w:type="dxa"/>
              <w:bottom w:w="120" w:type="dxa"/>
              <w:left w:w="180" w:type="dxa"/>
              <w:right w:w="180" w:type="dxa"/>
            </w:tcMar>
            <w:shd w:val="clear" w:color="auto" w:fill="FFFFFF"/>
          </w:tcPr>
          <w:p>
            <w:r>
              <w:rPr>
                <w:sz w:val="18"/>
              </w:rPr>
              <w:t>**REQ-F2-04**</w:t>
            </w:r>
          </w:p>
        </w:tc>
        <w:tc>
          <w:tcPr>
            <w:tcW w:type="dxa" w:w="1242"/>
            <w:tcMar>
              <w:top w:w="120" w:type="dxa"/>
              <w:bottom w:w="120" w:type="dxa"/>
              <w:left w:w="180" w:type="dxa"/>
              <w:right w:w="180" w:type="dxa"/>
            </w:tcMar>
            <w:shd w:val="clear" w:color="auto" w:fill="FFFFFF"/>
          </w:tcPr>
          <w:p>
            <w:r>
              <w:rPr>
                <w:sz w:val="18"/>
              </w:rPr>
              <w:t>SQLite Database Storage Layer</w:t>
            </w:r>
          </w:p>
        </w:tc>
        <w:tc>
          <w:tcPr>
            <w:tcW w:type="dxa" w:w="1242"/>
            <w:tcMar>
              <w:top w:w="120" w:type="dxa"/>
              <w:bottom w:w="120" w:type="dxa"/>
              <w:left w:w="180" w:type="dxa"/>
              <w:right w:w="180" w:type="dxa"/>
            </w:tcMar>
            <w:shd w:val="clear" w:color="auto" w:fill="FFFFFF"/>
          </w:tcPr>
          <w:p>
            <w:r>
              <w:rPr>
                <w:sz w:val="18"/>
              </w:rPr>
              <w:t>Parser</w:t>
            </w:r>
          </w:p>
        </w:tc>
        <w:tc>
          <w:tcPr>
            <w:tcW w:type="dxa" w:w="1242"/>
            <w:tcMar>
              <w:top w:w="120" w:type="dxa"/>
              <w:bottom w:w="120" w:type="dxa"/>
              <w:left w:w="180" w:type="dxa"/>
              <w:right w:w="180" w:type="dxa"/>
            </w:tcMar>
            <w:shd w:val="clear" w:color="auto" w:fill="FFFFFF"/>
          </w:tcPr>
          <w:p>
            <w:r>
              <w:rPr>
                <w:sz w:val="18"/>
              </w:rPr>
              <w:t>Tejaswini</w:t>
            </w:r>
          </w:p>
        </w:tc>
        <w:tc>
          <w:tcPr>
            <w:tcW w:type="dxa" w:w="1242"/>
            <w:tcMar>
              <w:top w:w="120" w:type="dxa"/>
              <w:bottom w:w="120" w:type="dxa"/>
              <w:left w:w="180" w:type="dxa"/>
              <w:right w:w="180" w:type="dxa"/>
            </w:tcMar>
            <w:shd w:val="clear" w:color="auto" w:fill="FFFFFF"/>
          </w:tcPr>
          <w:p>
            <w:r>
              <w:rPr>
                <w:sz w:val="18"/>
              </w:rPr>
              <w:t>`src/parser/storage.py`</w:t>
            </w:r>
          </w:p>
        </w:tc>
        <w:tc>
          <w:tcPr>
            <w:tcW w:type="dxa" w:w="1242"/>
            <w:tcMar>
              <w:top w:w="120" w:type="dxa"/>
              <w:bottom w:w="120" w:type="dxa"/>
              <w:left w:w="180" w:type="dxa"/>
              <w:right w:w="180" w:type="dxa"/>
            </w:tcMar>
            <w:shd w:val="clear" w:color="auto" w:fill="FFFFFF"/>
          </w:tcPr>
          <w:p>
            <w:r>
              <w:rPr>
                <w:sz w:val="18"/>
              </w:rPr>
              <w:t>`UT_F2_04`</w:t>
            </w:r>
          </w:p>
        </w:tc>
        <w:tc>
          <w:tcPr>
            <w:tcW w:type="dxa" w:w="1242"/>
            <w:tcMar>
              <w:top w:w="120" w:type="dxa"/>
              <w:bottom w:w="120" w:type="dxa"/>
              <w:left w:w="180" w:type="dxa"/>
              <w:right w:w="180" w:type="dxa"/>
            </w:tcMar>
            <w:shd w:val="clear" w:color="auto" w:fill="FFFFFF"/>
          </w:tcPr>
          <w:p>
            <w:r>
              <w:rPr>
                <w:sz w:val="18"/>
              </w:rPr>
              <w:t>`ST_F2_03`</w:t>
            </w:r>
          </w:p>
        </w:tc>
      </w:tr>
      <w:tr>
        <w:tc>
          <w:tcPr>
            <w:tcW w:type="dxa" w:w="1242"/>
            <w:tcMar>
              <w:top w:w="120" w:type="dxa"/>
              <w:bottom w:w="120" w:type="dxa"/>
              <w:left w:w="180" w:type="dxa"/>
              <w:right w:w="180" w:type="dxa"/>
            </w:tcMar>
            <w:shd w:val="clear" w:color="auto" w:fill="F1F5F9"/>
          </w:tcPr>
          <w:p>
            <w:r>
              <w:rPr>
                <w:sz w:val="18"/>
              </w:rPr>
              <w:t>10</w:t>
            </w:r>
          </w:p>
        </w:tc>
        <w:tc>
          <w:tcPr>
            <w:tcW w:type="dxa" w:w="1242"/>
            <w:tcMar>
              <w:top w:w="120" w:type="dxa"/>
              <w:bottom w:w="120" w:type="dxa"/>
              <w:left w:w="180" w:type="dxa"/>
              <w:right w:w="180" w:type="dxa"/>
            </w:tcMar>
            <w:shd w:val="clear" w:color="auto" w:fill="F1F5F9"/>
          </w:tcPr>
          <w:p>
            <w:r>
              <w:rPr>
                <w:sz w:val="18"/>
              </w:rPr>
              <w:t>**REQ-F2-05**</w:t>
            </w:r>
          </w:p>
        </w:tc>
        <w:tc>
          <w:tcPr>
            <w:tcW w:type="dxa" w:w="1242"/>
            <w:tcMar>
              <w:top w:w="120" w:type="dxa"/>
              <w:bottom w:w="120" w:type="dxa"/>
              <w:left w:w="180" w:type="dxa"/>
              <w:right w:w="180" w:type="dxa"/>
            </w:tcMar>
            <w:shd w:val="clear" w:color="auto" w:fill="F1F5F9"/>
          </w:tcPr>
          <w:p>
            <w:r>
              <w:rPr>
                <w:sz w:val="18"/>
              </w:rPr>
              <w:t>Pluggable Parser Interface</w:t>
            </w:r>
          </w:p>
        </w:tc>
        <w:tc>
          <w:tcPr>
            <w:tcW w:type="dxa" w:w="1242"/>
            <w:tcMar>
              <w:top w:w="120" w:type="dxa"/>
              <w:bottom w:w="120" w:type="dxa"/>
              <w:left w:w="180" w:type="dxa"/>
              <w:right w:w="180" w:type="dxa"/>
            </w:tcMar>
            <w:shd w:val="clear" w:color="auto" w:fill="F1F5F9"/>
          </w:tcPr>
          <w:p>
            <w:r>
              <w:rPr>
                <w:sz w:val="18"/>
              </w:rPr>
              <w:t>Parser</w:t>
            </w:r>
          </w:p>
        </w:tc>
        <w:tc>
          <w:tcPr>
            <w:tcW w:type="dxa" w:w="1242"/>
            <w:tcMar>
              <w:top w:w="120" w:type="dxa"/>
              <w:bottom w:w="120" w:type="dxa"/>
              <w:left w:w="180" w:type="dxa"/>
              <w:right w:w="180" w:type="dxa"/>
            </w:tcMar>
            <w:shd w:val="clear" w:color="auto" w:fill="F1F5F9"/>
          </w:tcPr>
          <w:p>
            <w:r>
              <w:rPr>
                <w:sz w:val="18"/>
              </w:rPr>
              <w:t>Tejaswini</w:t>
            </w:r>
          </w:p>
        </w:tc>
        <w:tc>
          <w:tcPr>
            <w:tcW w:type="dxa" w:w="1242"/>
            <w:tcMar>
              <w:top w:w="120" w:type="dxa"/>
              <w:bottom w:w="120" w:type="dxa"/>
              <w:left w:w="180" w:type="dxa"/>
              <w:right w:w="180" w:type="dxa"/>
            </w:tcMar>
            <w:shd w:val="clear" w:color="auto" w:fill="F1F5F9"/>
          </w:tcPr>
          <w:p>
            <w:r>
              <w:rPr>
                <w:sz w:val="18"/>
              </w:rPr>
              <w:t>`src/parser/base.py`</w:t>
            </w:r>
          </w:p>
        </w:tc>
        <w:tc>
          <w:tcPr>
            <w:tcW w:type="dxa" w:w="1242"/>
            <w:tcMar>
              <w:top w:w="120" w:type="dxa"/>
              <w:bottom w:w="120" w:type="dxa"/>
              <w:left w:w="180" w:type="dxa"/>
              <w:right w:w="180" w:type="dxa"/>
            </w:tcMar>
            <w:shd w:val="clear" w:color="auto" w:fill="F1F5F9"/>
          </w:tcPr>
          <w:p>
            <w:r>
              <w:rPr>
                <w:sz w:val="18"/>
              </w:rPr>
              <w:t>`UT_F2_05`</w:t>
            </w:r>
          </w:p>
        </w:tc>
        <w:tc>
          <w:tcPr>
            <w:tcW w:type="dxa" w:w="1242"/>
            <w:tcMar>
              <w:top w:w="120" w:type="dxa"/>
              <w:bottom w:w="120" w:type="dxa"/>
              <w:left w:w="180" w:type="dxa"/>
              <w:right w:w="180" w:type="dxa"/>
            </w:tcMar>
            <w:shd w:val="clear" w:color="auto" w:fill="F1F5F9"/>
          </w:tcPr>
          <w:p>
            <w:r>
              <w:rPr>
                <w:sz w:val="18"/>
              </w:rPr>
              <w:t>`ST_F2_03`</w:t>
            </w:r>
          </w:p>
        </w:tc>
      </w:tr>
      <w:tr>
        <w:tc>
          <w:tcPr>
            <w:tcW w:type="dxa" w:w="1242"/>
            <w:tcMar>
              <w:top w:w="120" w:type="dxa"/>
              <w:bottom w:w="120" w:type="dxa"/>
              <w:left w:w="180" w:type="dxa"/>
              <w:right w:w="180" w:type="dxa"/>
            </w:tcMar>
            <w:shd w:val="clear" w:color="auto" w:fill="FFFFFF"/>
          </w:tcPr>
          <w:p>
            <w:r>
              <w:rPr>
                <w:sz w:val="18"/>
              </w:rPr>
              <w:t>11</w:t>
            </w:r>
          </w:p>
        </w:tc>
        <w:tc>
          <w:tcPr>
            <w:tcW w:type="dxa" w:w="1242"/>
            <w:tcMar>
              <w:top w:w="120" w:type="dxa"/>
              <w:bottom w:w="120" w:type="dxa"/>
              <w:left w:w="180" w:type="dxa"/>
              <w:right w:w="180" w:type="dxa"/>
            </w:tcMar>
            <w:shd w:val="clear" w:color="auto" w:fill="FFFFFF"/>
          </w:tcPr>
          <w:p>
            <w:r>
              <w:rPr>
                <w:sz w:val="18"/>
              </w:rPr>
              <w:t>**REQ-F3-01**</w:t>
            </w:r>
          </w:p>
        </w:tc>
        <w:tc>
          <w:tcPr>
            <w:tcW w:type="dxa" w:w="1242"/>
            <w:tcMar>
              <w:top w:w="120" w:type="dxa"/>
              <w:bottom w:w="120" w:type="dxa"/>
              <w:left w:w="180" w:type="dxa"/>
              <w:right w:w="180" w:type="dxa"/>
            </w:tcMar>
            <w:shd w:val="clear" w:color="auto" w:fill="FFFFFF"/>
          </w:tcPr>
          <w:p>
            <w:r>
              <w:rPr>
                <w:sz w:val="18"/>
              </w:rPr>
              <w:t>ARP Cache Poisoning Detection</w:t>
            </w:r>
          </w:p>
        </w:tc>
        <w:tc>
          <w:tcPr>
            <w:tcW w:type="dxa" w:w="1242"/>
            <w:tcMar>
              <w:top w:w="120" w:type="dxa"/>
              <w:bottom w:w="120" w:type="dxa"/>
              <w:left w:w="180" w:type="dxa"/>
              <w:right w:w="180" w:type="dxa"/>
            </w:tcMar>
            <w:shd w:val="clear" w:color="auto" w:fill="FFFFFF"/>
          </w:tcPr>
          <w:p>
            <w:r>
              <w:rPr>
                <w:sz w:val="18"/>
              </w:rPr>
              <w:t>Detection</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`src/detection/rules/arp_spoof.py`</w:t>
            </w:r>
          </w:p>
        </w:tc>
        <w:tc>
          <w:tcPr>
            <w:tcW w:type="dxa" w:w="1242"/>
            <w:tcMar>
              <w:top w:w="120" w:type="dxa"/>
              <w:bottom w:w="120" w:type="dxa"/>
              <w:left w:w="180" w:type="dxa"/>
              <w:right w:w="180" w:type="dxa"/>
            </w:tcMar>
            <w:shd w:val="clear" w:color="auto" w:fill="FFFFFF"/>
          </w:tcPr>
          <w:p>
            <w:r>
              <w:rPr>
                <w:sz w:val="18"/>
              </w:rPr>
              <w:t>`UT_F3_01, UT_F3_02`</w:t>
            </w:r>
          </w:p>
        </w:tc>
        <w:tc>
          <w:tcPr>
            <w:tcW w:type="dxa" w:w="1242"/>
            <w:tcMar>
              <w:top w:w="120" w:type="dxa"/>
              <w:bottom w:w="120" w:type="dxa"/>
              <w:left w:w="180" w:type="dxa"/>
              <w:right w:w="180" w:type="dxa"/>
            </w:tcMar>
            <w:shd w:val="clear" w:color="auto" w:fill="FFFFFF"/>
          </w:tcPr>
          <w:p>
            <w:r>
              <w:rPr>
                <w:sz w:val="18"/>
              </w:rPr>
              <w:t>`ST_F3_01`</w:t>
            </w:r>
          </w:p>
        </w:tc>
      </w:tr>
      <w:tr>
        <w:tc>
          <w:tcPr>
            <w:tcW w:type="dxa" w:w="1242"/>
            <w:tcMar>
              <w:top w:w="120" w:type="dxa"/>
              <w:bottom w:w="120" w:type="dxa"/>
              <w:left w:w="180" w:type="dxa"/>
              <w:right w:w="180" w:type="dxa"/>
            </w:tcMar>
            <w:shd w:val="clear" w:color="auto" w:fill="F1F5F9"/>
          </w:tcPr>
          <w:p>
            <w:r>
              <w:rPr>
                <w:sz w:val="18"/>
              </w:rPr>
              <w:t>12</w:t>
            </w:r>
          </w:p>
        </w:tc>
        <w:tc>
          <w:tcPr>
            <w:tcW w:type="dxa" w:w="1242"/>
            <w:tcMar>
              <w:top w:w="120" w:type="dxa"/>
              <w:bottom w:w="120" w:type="dxa"/>
              <w:left w:w="180" w:type="dxa"/>
              <w:right w:w="180" w:type="dxa"/>
            </w:tcMar>
            <w:shd w:val="clear" w:color="auto" w:fill="F1F5F9"/>
          </w:tcPr>
          <w:p>
            <w:r>
              <w:rPr>
                <w:sz w:val="18"/>
              </w:rPr>
              <w:t>**REQ-F3-02**</w:t>
            </w:r>
          </w:p>
        </w:tc>
        <w:tc>
          <w:tcPr>
            <w:tcW w:type="dxa" w:w="1242"/>
            <w:tcMar>
              <w:top w:w="120" w:type="dxa"/>
              <w:bottom w:w="120" w:type="dxa"/>
              <w:left w:w="180" w:type="dxa"/>
              <w:right w:w="180" w:type="dxa"/>
            </w:tcMar>
            <w:shd w:val="clear" w:color="auto" w:fill="F1F5F9"/>
          </w:tcPr>
          <w:p>
            <w:r>
              <w:rPr>
                <w:sz w:val="18"/>
              </w:rPr>
              <w:t>ARP Reply Flood Detection</w:t>
            </w:r>
          </w:p>
        </w:tc>
        <w:tc>
          <w:tcPr>
            <w:tcW w:type="dxa" w:w="1242"/>
            <w:tcMar>
              <w:top w:w="120" w:type="dxa"/>
              <w:bottom w:w="120" w:type="dxa"/>
              <w:left w:w="180" w:type="dxa"/>
              <w:right w:w="180" w:type="dxa"/>
            </w:tcMar>
            <w:shd w:val="clear" w:color="auto" w:fill="F1F5F9"/>
          </w:tcPr>
          <w:p>
            <w:r>
              <w:rPr>
                <w:sz w:val="18"/>
              </w:rPr>
              <w:t>Detection</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`src/detection/rules/arp_spoof.py`</w:t>
            </w:r>
          </w:p>
        </w:tc>
        <w:tc>
          <w:tcPr>
            <w:tcW w:type="dxa" w:w="1242"/>
            <w:tcMar>
              <w:top w:w="120" w:type="dxa"/>
              <w:bottom w:w="120" w:type="dxa"/>
              <w:left w:w="180" w:type="dxa"/>
              <w:right w:w="180" w:type="dxa"/>
            </w:tcMar>
            <w:shd w:val="clear" w:color="auto" w:fill="F1F5F9"/>
          </w:tcPr>
          <w:p>
            <w:r>
              <w:rPr>
                <w:sz w:val="18"/>
              </w:rPr>
              <w:t>`UT_F3_03`</w:t>
            </w:r>
          </w:p>
        </w:tc>
        <w:tc>
          <w:tcPr>
            <w:tcW w:type="dxa" w:w="1242"/>
            <w:tcMar>
              <w:top w:w="120" w:type="dxa"/>
              <w:bottom w:w="120" w:type="dxa"/>
              <w:left w:w="180" w:type="dxa"/>
              <w:right w:w="180" w:type="dxa"/>
            </w:tcMar>
            <w:shd w:val="clear" w:color="auto" w:fill="F1F5F9"/>
          </w:tcPr>
          <w:p>
            <w:r>
              <w:rPr>
                <w:sz w:val="18"/>
              </w:rPr>
              <w:t>`ST_F3_01`</w:t>
            </w:r>
          </w:p>
        </w:tc>
      </w:tr>
      <w:tr>
        <w:tc>
          <w:tcPr>
            <w:tcW w:type="dxa" w:w="1242"/>
            <w:tcMar>
              <w:top w:w="120" w:type="dxa"/>
              <w:bottom w:w="120" w:type="dxa"/>
              <w:left w:w="180" w:type="dxa"/>
              <w:right w:w="180" w:type="dxa"/>
            </w:tcMar>
            <w:shd w:val="clear" w:color="auto" w:fill="FFFFFF"/>
          </w:tcPr>
          <w:p>
            <w:r>
              <w:rPr>
                <w:sz w:val="18"/>
              </w:rPr>
              <w:t>13</w:t>
            </w:r>
          </w:p>
        </w:tc>
        <w:tc>
          <w:tcPr>
            <w:tcW w:type="dxa" w:w="1242"/>
            <w:tcMar>
              <w:top w:w="120" w:type="dxa"/>
              <w:bottom w:w="120" w:type="dxa"/>
              <w:left w:w="180" w:type="dxa"/>
              <w:right w:w="180" w:type="dxa"/>
            </w:tcMar>
            <w:shd w:val="clear" w:color="auto" w:fill="FFFFFF"/>
          </w:tcPr>
          <w:p>
            <w:r>
              <w:rPr>
                <w:sz w:val="18"/>
              </w:rPr>
              <w:t>**REQ-F3-03**</w:t>
            </w:r>
          </w:p>
        </w:tc>
        <w:tc>
          <w:tcPr>
            <w:tcW w:type="dxa" w:w="1242"/>
            <w:tcMar>
              <w:top w:w="120" w:type="dxa"/>
              <w:bottom w:w="120" w:type="dxa"/>
              <w:left w:w="180" w:type="dxa"/>
              <w:right w:w="180" w:type="dxa"/>
            </w:tcMar>
            <w:shd w:val="clear" w:color="auto" w:fill="FFFFFF"/>
          </w:tcPr>
          <w:p>
            <w:r>
              <w:rPr>
                <w:sz w:val="18"/>
              </w:rPr>
              <w:t>TCP/UDP Port Scan Detection</w:t>
            </w:r>
          </w:p>
        </w:tc>
        <w:tc>
          <w:tcPr>
            <w:tcW w:type="dxa" w:w="1242"/>
            <w:tcMar>
              <w:top w:w="120" w:type="dxa"/>
              <w:bottom w:w="120" w:type="dxa"/>
              <w:left w:w="180" w:type="dxa"/>
              <w:right w:w="180" w:type="dxa"/>
            </w:tcMar>
            <w:shd w:val="clear" w:color="auto" w:fill="FFFFFF"/>
          </w:tcPr>
          <w:p>
            <w:r>
              <w:rPr>
                <w:sz w:val="18"/>
              </w:rPr>
              <w:t>Detection</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`src/detection/rules/port_scan.py`</w:t>
            </w:r>
          </w:p>
        </w:tc>
        <w:tc>
          <w:tcPr>
            <w:tcW w:type="dxa" w:w="1242"/>
            <w:tcMar>
              <w:top w:w="120" w:type="dxa"/>
              <w:bottom w:w="120" w:type="dxa"/>
              <w:left w:w="180" w:type="dxa"/>
              <w:right w:w="180" w:type="dxa"/>
            </w:tcMar>
            <w:shd w:val="clear" w:color="auto" w:fill="FFFFFF"/>
          </w:tcPr>
          <w:p>
            <w:r>
              <w:rPr>
                <w:sz w:val="18"/>
              </w:rPr>
              <w:t>`UT_F3_07`</w:t>
            </w:r>
          </w:p>
        </w:tc>
        <w:tc>
          <w:tcPr>
            <w:tcW w:type="dxa" w:w="1242"/>
            <w:tcMar>
              <w:top w:w="120" w:type="dxa"/>
              <w:bottom w:w="120" w:type="dxa"/>
              <w:left w:w="180" w:type="dxa"/>
              <w:right w:w="180" w:type="dxa"/>
            </w:tcMar>
            <w:shd w:val="clear" w:color="auto" w:fill="FFFFFF"/>
          </w:tcPr>
          <w:p>
            <w:r>
              <w:rPr>
                <w:sz w:val="18"/>
              </w:rPr>
              <w:t>`ST_F3_02`</w:t>
            </w:r>
          </w:p>
        </w:tc>
      </w:tr>
      <w:tr>
        <w:tc>
          <w:tcPr>
            <w:tcW w:type="dxa" w:w="1242"/>
            <w:tcMar>
              <w:top w:w="120" w:type="dxa"/>
              <w:bottom w:w="120" w:type="dxa"/>
              <w:left w:w="180" w:type="dxa"/>
              <w:right w:w="180" w:type="dxa"/>
            </w:tcMar>
            <w:shd w:val="clear" w:color="auto" w:fill="F1F5F9"/>
          </w:tcPr>
          <w:p>
            <w:r>
              <w:rPr>
                <w:sz w:val="18"/>
              </w:rPr>
              <w:t>14</w:t>
            </w:r>
          </w:p>
        </w:tc>
        <w:tc>
          <w:tcPr>
            <w:tcW w:type="dxa" w:w="1242"/>
            <w:tcMar>
              <w:top w:w="120" w:type="dxa"/>
              <w:bottom w:w="120" w:type="dxa"/>
              <w:left w:w="180" w:type="dxa"/>
              <w:right w:w="180" w:type="dxa"/>
            </w:tcMar>
            <w:shd w:val="clear" w:color="auto" w:fill="F1F5F9"/>
          </w:tcPr>
          <w:p>
            <w:r>
              <w:rPr>
                <w:sz w:val="18"/>
              </w:rPr>
              <w:t>**REQ-F3-04**</w:t>
            </w:r>
          </w:p>
        </w:tc>
        <w:tc>
          <w:tcPr>
            <w:tcW w:type="dxa" w:w="1242"/>
            <w:tcMar>
              <w:top w:w="120" w:type="dxa"/>
              <w:bottom w:w="120" w:type="dxa"/>
              <w:left w:w="180" w:type="dxa"/>
              <w:right w:w="180" w:type="dxa"/>
            </w:tcMar>
            <w:shd w:val="clear" w:color="auto" w:fill="F1F5F9"/>
          </w:tcPr>
          <w:p>
            <w:r>
              <w:rPr>
                <w:sz w:val="18"/>
              </w:rPr>
              <w:t>DNS Anomaly &amp; Tunneling</w:t>
            </w:r>
          </w:p>
        </w:tc>
        <w:tc>
          <w:tcPr>
            <w:tcW w:type="dxa" w:w="1242"/>
            <w:tcMar>
              <w:top w:w="120" w:type="dxa"/>
              <w:bottom w:w="120" w:type="dxa"/>
              <w:left w:w="180" w:type="dxa"/>
              <w:right w:w="180" w:type="dxa"/>
            </w:tcMar>
            <w:shd w:val="clear" w:color="auto" w:fill="F1F5F9"/>
          </w:tcPr>
          <w:p>
            <w:r>
              <w:rPr>
                <w:sz w:val="18"/>
              </w:rPr>
              <w:t>Detection</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`src/detection/rules/dns_anomaly.py`</w:t>
            </w:r>
          </w:p>
        </w:tc>
        <w:tc>
          <w:tcPr>
            <w:tcW w:type="dxa" w:w="1242"/>
            <w:tcMar>
              <w:top w:w="120" w:type="dxa"/>
              <w:bottom w:w="120" w:type="dxa"/>
              <w:left w:w="180" w:type="dxa"/>
              <w:right w:w="180" w:type="dxa"/>
            </w:tcMar>
            <w:shd w:val="clear" w:color="auto" w:fill="F1F5F9"/>
          </w:tcPr>
          <w:p>
            <w:r>
              <w:rPr>
                <w:sz w:val="18"/>
              </w:rPr>
              <w:t>`UT_F3_08`</w:t>
            </w:r>
          </w:p>
        </w:tc>
        <w:tc>
          <w:tcPr>
            <w:tcW w:type="dxa" w:w="1242"/>
            <w:tcMar>
              <w:top w:w="120" w:type="dxa"/>
              <w:bottom w:w="120" w:type="dxa"/>
              <w:left w:w="180" w:type="dxa"/>
              <w:right w:w="180" w:type="dxa"/>
            </w:tcMar>
            <w:shd w:val="clear" w:color="auto" w:fill="F1F5F9"/>
          </w:tcPr>
          <w:p>
            <w:r>
              <w:rPr>
                <w:sz w:val="18"/>
              </w:rPr>
              <w:t>`ST_F3_03`</w:t>
            </w:r>
          </w:p>
        </w:tc>
      </w:tr>
      <w:tr>
        <w:tc>
          <w:tcPr>
            <w:tcW w:type="dxa" w:w="1242"/>
            <w:tcMar>
              <w:top w:w="120" w:type="dxa"/>
              <w:bottom w:w="120" w:type="dxa"/>
              <w:left w:w="180" w:type="dxa"/>
              <w:right w:w="180" w:type="dxa"/>
            </w:tcMar>
            <w:shd w:val="clear" w:color="auto" w:fill="FFFFFF"/>
          </w:tcPr>
          <w:p>
            <w:r>
              <w:rPr>
                <w:sz w:val="18"/>
              </w:rPr>
              <w:t>15</w:t>
            </w:r>
          </w:p>
        </w:tc>
        <w:tc>
          <w:tcPr>
            <w:tcW w:type="dxa" w:w="1242"/>
            <w:tcMar>
              <w:top w:w="120" w:type="dxa"/>
              <w:bottom w:w="120" w:type="dxa"/>
              <w:left w:w="180" w:type="dxa"/>
              <w:right w:w="180" w:type="dxa"/>
            </w:tcMar>
            <w:shd w:val="clear" w:color="auto" w:fill="FFFFFF"/>
          </w:tcPr>
          <w:p>
            <w:r>
              <w:rPr>
                <w:sz w:val="18"/>
              </w:rPr>
              <w:t>**REQ-F3-05**</w:t>
            </w:r>
          </w:p>
        </w:tc>
        <w:tc>
          <w:tcPr>
            <w:tcW w:type="dxa" w:w="1242"/>
            <w:tcMar>
              <w:top w:w="120" w:type="dxa"/>
              <w:bottom w:w="120" w:type="dxa"/>
              <w:left w:w="180" w:type="dxa"/>
              <w:right w:w="180" w:type="dxa"/>
            </w:tcMar>
            <w:shd w:val="clear" w:color="auto" w:fill="FFFFFF"/>
          </w:tcPr>
          <w:p>
            <w:r>
              <w:rPr>
                <w:sz w:val="18"/>
              </w:rPr>
              <w:t>WiFi 802.11 Deauth Flood</w:t>
            </w:r>
          </w:p>
        </w:tc>
        <w:tc>
          <w:tcPr>
            <w:tcW w:type="dxa" w:w="1242"/>
            <w:tcMar>
              <w:top w:w="120" w:type="dxa"/>
              <w:bottom w:w="120" w:type="dxa"/>
              <w:left w:w="180" w:type="dxa"/>
              <w:right w:w="180" w:type="dxa"/>
            </w:tcMar>
            <w:shd w:val="clear" w:color="auto" w:fill="FFFFFF"/>
          </w:tcPr>
          <w:p>
            <w:r>
              <w:rPr>
                <w:sz w:val="18"/>
              </w:rPr>
              <w:t>Detection</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`src/detection/rules/wifi_deauth.py`</w:t>
            </w:r>
          </w:p>
        </w:tc>
        <w:tc>
          <w:tcPr>
            <w:tcW w:type="dxa" w:w="1242"/>
            <w:tcMar>
              <w:top w:w="120" w:type="dxa"/>
              <w:bottom w:w="120" w:type="dxa"/>
              <w:left w:w="180" w:type="dxa"/>
              <w:right w:w="180" w:type="dxa"/>
            </w:tcMar>
            <w:shd w:val="clear" w:color="auto" w:fill="FFFFFF"/>
          </w:tcPr>
          <w:p>
            <w:r>
              <w:rPr>
                <w:sz w:val="18"/>
              </w:rPr>
              <w:t>`UT_F3_09`</w:t>
            </w:r>
          </w:p>
        </w:tc>
        <w:tc>
          <w:tcPr>
            <w:tcW w:type="dxa" w:w="1242"/>
            <w:tcMar>
              <w:top w:w="120" w:type="dxa"/>
              <w:bottom w:w="120" w:type="dxa"/>
              <w:left w:w="180" w:type="dxa"/>
              <w:right w:w="180" w:type="dxa"/>
            </w:tcMar>
            <w:shd w:val="clear" w:color="auto" w:fill="FFFFFF"/>
          </w:tcPr>
          <w:p>
            <w:r>
              <w:rPr>
                <w:sz w:val="18"/>
              </w:rPr>
              <w:t>`ST_F3_04`</w:t>
            </w:r>
          </w:p>
        </w:tc>
      </w:tr>
      <w:tr>
        <w:tc>
          <w:tcPr>
            <w:tcW w:type="dxa" w:w="1242"/>
            <w:tcMar>
              <w:top w:w="120" w:type="dxa"/>
              <w:bottom w:w="120" w:type="dxa"/>
              <w:left w:w="180" w:type="dxa"/>
              <w:right w:w="180" w:type="dxa"/>
            </w:tcMar>
            <w:shd w:val="clear" w:color="auto" w:fill="F1F5F9"/>
          </w:tcPr>
          <w:p>
            <w:r>
              <w:rPr>
                <w:sz w:val="18"/>
              </w:rPr>
              <w:t>16</w:t>
            </w:r>
          </w:p>
        </w:tc>
        <w:tc>
          <w:tcPr>
            <w:tcW w:type="dxa" w:w="1242"/>
            <w:tcMar>
              <w:top w:w="120" w:type="dxa"/>
              <w:bottom w:w="120" w:type="dxa"/>
              <w:left w:w="180" w:type="dxa"/>
              <w:right w:w="180" w:type="dxa"/>
            </w:tcMar>
            <w:shd w:val="clear" w:color="auto" w:fill="F1F5F9"/>
          </w:tcPr>
          <w:p>
            <w:r>
              <w:rPr>
                <w:sz w:val="18"/>
              </w:rPr>
              <w:t>**REQ-F3-06**</w:t>
            </w:r>
          </w:p>
        </w:tc>
        <w:tc>
          <w:tcPr>
            <w:tcW w:type="dxa" w:w="1242"/>
            <w:tcMar>
              <w:top w:w="120" w:type="dxa"/>
              <w:bottom w:w="120" w:type="dxa"/>
              <w:left w:w="180" w:type="dxa"/>
              <w:right w:w="180" w:type="dxa"/>
            </w:tcMar>
            <w:shd w:val="clear" w:color="auto" w:fill="F1F5F9"/>
          </w:tcPr>
          <w:p>
            <w:r>
              <w:rPr>
                <w:sz w:val="18"/>
              </w:rPr>
              <w:t>Rogue &amp; Evil-Twin AP</w:t>
            </w:r>
          </w:p>
        </w:tc>
        <w:tc>
          <w:tcPr>
            <w:tcW w:type="dxa" w:w="1242"/>
            <w:tcMar>
              <w:top w:w="120" w:type="dxa"/>
              <w:bottom w:w="120" w:type="dxa"/>
              <w:left w:w="180" w:type="dxa"/>
              <w:right w:w="180" w:type="dxa"/>
            </w:tcMar>
            <w:shd w:val="clear" w:color="auto" w:fill="F1F5F9"/>
          </w:tcPr>
          <w:p>
            <w:r>
              <w:rPr>
                <w:sz w:val="18"/>
              </w:rPr>
              <w:t>Detection</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`src/detection/rules/rogue_ap.py`</w:t>
            </w:r>
          </w:p>
        </w:tc>
        <w:tc>
          <w:tcPr>
            <w:tcW w:type="dxa" w:w="1242"/>
            <w:tcMar>
              <w:top w:w="120" w:type="dxa"/>
              <w:bottom w:w="120" w:type="dxa"/>
              <w:left w:w="180" w:type="dxa"/>
              <w:right w:w="180" w:type="dxa"/>
            </w:tcMar>
            <w:shd w:val="clear" w:color="auto" w:fill="F1F5F9"/>
          </w:tcPr>
          <w:p>
            <w:r>
              <w:rPr>
                <w:sz w:val="18"/>
              </w:rPr>
              <w:t>`UT_F3_10`</w:t>
            </w:r>
          </w:p>
        </w:tc>
        <w:tc>
          <w:tcPr>
            <w:tcW w:type="dxa" w:w="1242"/>
            <w:tcMar>
              <w:top w:w="120" w:type="dxa"/>
              <w:bottom w:w="120" w:type="dxa"/>
              <w:left w:w="180" w:type="dxa"/>
              <w:right w:w="180" w:type="dxa"/>
            </w:tcMar>
            <w:shd w:val="clear" w:color="auto" w:fill="F1F5F9"/>
          </w:tcPr>
          <w:p>
            <w:r>
              <w:rPr>
                <w:sz w:val="18"/>
              </w:rPr>
              <w:t>`ST_F3_05`</w:t>
            </w:r>
          </w:p>
        </w:tc>
      </w:tr>
      <w:tr>
        <w:tc>
          <w:tcPr>
            <w:tcW w:type="dxa" w:w="1242"/>
            <w:tcMar>
              <w:top w:w="120" w:type="dxa"/>
              <w:bottom w:w="120" w:type="dxa"/>
              <w:left w:w="180" w:type="dxa"/>
              <w:right w:w="180" w:type="dxa"/>
            </w:tcMar>
            <w:shd w:val="clear" w:color="auto" w:fill="FFFFFF"/>
          </w:tcPr>
          <w:p>
            <w:r>
              <w:rPr>
                <w:sz w:val="18"/>
              </w:rPr>
              <w:t>17</w:t>
            </w:r>
          </w:p>
        </w:tc>
        <w:tc>
          <w:tcPr>
            <w:tcW w:type="dxa" w:w="1242"/>
            <w:tcMar>
              <w:top w:w="120" w:type="dxa"/>
              <w:bottom w:w="120" w:type="dxa"/>
              <w:left w:w="180" w:type="dxa"/>
              <w:right w:w="180" w:type="dxa"/>
            </w:tcMar>
            <w:shd w:val="clear" w:color="auto" w:fill="FFFFFF"/>
          </w:tcPr>
          <w:p>
            <w:r>
              <w:rPr>
                <w:sz w:val="18"/>
              </w:rPr>
              <w:t>**REQ-F3-07**</w:t>
            </w:r>
          </w:p>
        </w:tc>
        <w:tc>
          <w:tcPr>
            <w:tcW w:type="dxa" w:w="1242"/>
            <w:tcMar>
              <w:top w:w="120" w:type="dxa"/>
              <w:bottom w:w="120" w:type="dxa"/>
              <w:left w:w="180" w:type="dxa"/>
              <w:right w:w="180" w:type="dxa"/>
            </w:tcMar>
            <w:shd w:val="clear" w:color="auto" w:fill="FFFFFF"/>
          </w:tcPr>
          <w:p>
            <w:r>
              <w:rPr>
                <w:sz w:val="18"/>
              </w:rPr>
              <w:t>BLE Flood &amp; Spoofing</w:t>
            </w:r>
          </w:p>
        </w:tc>
        <w:tc>
          <w:tcPr>
            <w:tcW w:type="dxa" w:w="1242"/>
            <w:tcMar>
              <w:top w:w="120" w:type="dxa"/>
              <w:bottom w:w="120" w:type="dxa"/>
              <w:left w:w="180" w:type="dxa"/>
              <w:right w:w="180" w:type="dxa"/>
            </w:tcMar>
            <w:shd w:val="clear" w:color="auto" w:fill="FFFFFF"/>
          </w:tcPr>
          <w:p>
            <w:r>
              <w:rPr>
                <w:sz w:val="18"/>
              </w:rPr>
              <w:t>Detection</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`src/detection/rules/ble_flood.py`</w:t>
            </w:r>
          </w:p>
        </w:tc>
        <w:tc>
          <w:tcPr>
            <w:tcW w:type="dxa" w:w="1242"/>
            <w:tcMar>
              <w:top w:w="120" w:type="dxa"/>
              <w:bottom w:w="120" w:type="dxa"/>
              <w:left w:w="180" w:type="dxa"/>
              <w:right w:w="180" w:type="dxa"/>
            </w:tcMar>
            <w:shd w:val="clear" w:color="auto" w:fill="FFFFFF"/>
          </w:tcPr>
          <w:p>
            <w:r>
              <w:rPr>
                <w:sz w:val="18"/>
              </w:rPr>
              <w:t>`UT_F3_11`</w:t>
            </w:r>
          </w:p>
        </w:tc>
        <w:tc>
          <w:tcPr>
            <w:tcW w:type="dxa" w:w="1242"/>
            <w:tcMar>
              <w:top w:w="120" w:type="dxa"/>
              <w:bottom w:w="120" w:type="dxa"/>
              <w:left w:w="180" w:type="dxa"/>
              <w:right w:w="180" w:type="dxa"/>
            </w:tcMar>
            <w:shd w:val="clear" w:color="auto" w:fill="FFFFFF"/>
          </w:tcPr>
          <w:p>
            <w:r>
              <w:rPr>
                <w:sz w:val="18"/>
              </w:rPr>
              <w:t>`ST_F3_06`</w:t>
            </w:r>
          </w:p>
        </w:tc>
      </w:tr>
      <w:tr>
        <w:tc>
          <w:tcPr>
            <w:tcW w:type="dxa" w:w="1242"/>
            <w:tcMar>
              <w:top w:w="120" w:type="dxa"/>
              <w:bottom w:w="120" w:type="dxa"/>
              <w:left w:w="180" w:type="dxa"/>
              <w:right w:w="180" w:type="dxa"/>
            </w:tcMar>
            <w:shd w:val="clear" w:color="auto" w:fill="F1F5F9"/>
          </w:tcPr>
          <w:p>
            <w:r>
              <w:rPr>
                <w:sz w:val="18"/>
              </w:rPr>
              <w:t>18</w:t>
            </w:r>
          </w:p>
        </w:tc>
        <w:tc>
          <w:tcPr>
            <w:tcW w:type="dxa" w:w="1242"/>
            <w:tcMar>
              <w:top w:w="120" w:type="dxa"/>
              <w:bottom w:w="120" w:type="dxa"/>
              <w:left w:w="180" w:type="dxa"/>
              <w:right w:w="180" w:type="dxa"/>
            </w:tcMar>
            <w:shd w:val="clear" w:color="auto" w:fill="F1F5F9"/>
          </w:tcPr>
          <w:p>
            <w:r>
              <w:rPr>
                <w:sz w:val="18"/>
              </w:rPr>
              <w:t>**REQ-F3-08**</w:t>
            </w:r>
          </w:p>
        </w:tc>
        <w:tc>
          <w:tcPr>
            <w:tcW w:type="dxa" w:w="1242"/>
            <w:tcMar>
              <w:top w:w="120" w:type="dxa"/>
              <w:bottom w:w="120" w:type="dxa"/>
              <w:left w:w="180" w:type="dxa"/>
              <w:right w:w="180" w:type="dxa"/>
            </w:tcMar>
            <w:shd w:val="clear" w:color="auto" w:fill="F1F5F9"/>
          </w:tcPr>
          <w:p>
            <w:r>
              <w:rPr>
                <w:sz w:val="18"/>
              </w:rPr>
              <w:t>Configurable Dynamic Thresholds</w:t>
            </w:r>
          </w:p>
        </w:tc>
        <w:tc>
          <w:tcPr>
            <w:tcW w:type="dxa" w:w="1242"/>
            <w:tcMar>
              <w:top w:w="120" w:type="dxa"/>
              <w:bottom w:w="120" w:type="dxa"/>
              <w:left w:w="180" w:type="dxa"/>
              <w:right w:w="180" w:type="dxa"/>
            </w:tcMar>
            <w:shd w:val="clear" w:color="auto" w:fill="F1F5F9"/>
          </w:tcPr>
          <w:p>
            <w:r>
              <w:rPr>
                <w:sz w:val="18"/>
              </w:rPr>
              <w:t>Detection</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`src/detection/config.py`</w:t>
            </w:r>
          </w:p>
        </w:tc>
        <w:tc>
          <w:tcPr>
            <w:tcW w:type="dxa" w:w="1242"/>
            <w:tcMar>
              <w:top w:w="120" w:type="dxa"/>
              <w:bottom w:w="120" w:type="dxa"/>
              <w:left w:w="180" w:type="dxa"/>
              <w:right w:w="180" w:type="dxa"/>
            </w:tcMar>
            <w:shd w:val="clear" w:color="auto" w:fill="F1F5F9"/>
          </w:tcPr>
          <w:p>
            <w:r>
              <w:rPr>
                <w:sz w:val="18"/>
              </w:rPr>
              <w:t>`UT_F3_12`</w:t>
            </w:r>
          </w:p>
        </w:tc>
        <w:tc>
          <w:tcPr>
            <w:tcW w:type="dxa" w:w="1242"/>
            <w:tcMar>
              <w:top w:w="120" w:type="dxa"/>
              <w:bottom w:w="120" w:type="dxa"/>
              <w:left w:w="180" w:type="dxa"/>
              <w:right w:w="180" w:type="dxa"/>
            </w:tcMar>
            <w:shd w:val="clear" w:color="auto" w:fill="F1F5F9"/>
          </w:tcPr>
          <w:p>
            <w:r>
              <w:rPr>
                <w:sz w:val="18"/>
              </w:rPr>
              <w:t>`ST_F3_07`</w:t>
            </w:r>
          </w:p>
        </w:tc>
      </w:tr>
      <w:tr>
        <w:tc>
          <w:tcPr>
            <w:tcW w:type="dxa" w:w="1242"/>
            <w:tcMar>
              <w:top w:w="120" w:type="dxa"/>
              <w:bottom w:w="120" w:type="dxa"/>
              <w:left w:w="180" w:type="dxa"/>
              <w:right w:w="180" w:type="dxa"/>
            </w:tcMar>
            <w:shd w:val="clear" w:color="auto" w:fill="FFFFFF"/>
          </w:tcPr>
          <w:p>
            <w:r>
              <w:rPr>
                <w:sz w:val="18"/>
              </w:rPr>
              <w:t>19</w:t>
            </w:r>
          </w:p>
        </w:tc>
        <w:tc>
          <w:tcPr>
            <w:tcW w:type="dxa" w:w="1242"/>
            <w:tcMar>
              <w:top w:w="120" w:type="dxa"/>
              <w:bottom w:w="120" w:type="dxa"/>
              <w:left w:w="180" w:type="dxa"/>
              <w:right w:w="180" w:type="dxa"/>
            </w:tcMar>
            <w:shd w:val="clear" w:color="auto" w:fill="FFFFFF"/>
          </w:tcPr>
          <w:p>
            <w:r>
              <w:rPr>
                <w:sz w:val="18"/>
              </w:rPr>
              <w:t>**REQ-F3-09**</w:t>
            </w:r>
          </w:p>
        </w:tc>
        <w:tc>
          <w:tcPr>
            <w:tcW w:type="dxa" w:w="1242"/>
            <w:tcMar>
              <w:top w:w="120" w:type="dxa"/>
              <w:bottom w:w="120" w:type="dxa"/>
              <w:left w:w="180" w:type="dxa"/>
              <w:right w:w="180" w:type="dxa"/>
            </w:tcMar>
            <w:shd w:val="clear" w:color="auto" w:fill="FFFFFF"/>
          </w:tcPr>
          <w:p>
            <w:r>
              <w:rPr>
                <w:sz w:val="18"/>
              </w:rPr>
              <w:t>Standardized Alert Schema</w:t>
            </w:r>
          </w:p>
        </w:tc>
        <w:tc>
          <w:tcPr>
            <w:tcW w:type="dxa" w:w="1242"/>
            <w:tcMar>
              <w:top w:w="120" w:type="dxa"/>
              <w:bottom w:w="120" w:type="dxa"/>
              <w:left w:w="180" w:type="dxa"/>
              <w:right w:w="180" w:type="dxa"/>
            </w:tcMar>
            <w:shd w:val="clear" w:color="auto" w:fill="FFFFFF"/>
          </w:tcPr>
          <w:p>
            <w:r>
              <w:rPr>
                <w:sz w:val="18"/>
              </w:rPr>
              <w:t>Detection</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`src/detection/models.py`</w:t>
            </w:r>
          </w:p>
        </w:tc>
        <w:tc>
          <w:tcPr>
            <w:tcW w:type="dxa" w:w="1242"/>
            <w:tcMar>
              <w:top w:w="120" w:type="dxa"/>
              <w:bottom w:w="120" w:type="dxa"/>
              <w:left w:w="180" w:type="dxa"/>
              <w:right w:w="180" w:type="dxa"/>
            </w:tcMar>
            <w:shd w:val="clear" w:color="auto" w:fill="FFFFFF"/>
          </w:tcPr>
          <w:p>
            <w:r>
              <w:rPr>
                <w:sz w:val="18"/>
              </w:rPr>
              <w:t>`UT_F3_05`</w:t>
            </w:r>
          </w:p>
        </w:tc>
        <w:tc>
          <w:tcPr>
            <w:tcW w:type="dxa" w:w="1242"/>
            <w:tcMar>
              <w:top w:w="120" w:type="dxa"/>
              <w:bottom w:w="120" w:type="dxa"/>
              <w:left w:w="180" w:type="dxa"/>
              <w:right w:w="180" w:type="dxa"/>
            </w:tcMar>
            <w:shd w:val="clear" w:color="auto" w:fill="FFFFFF"/>
          </w:tcPr>
          <w:p>
            <w:r>
              <w:rPr>
                <w:sz w:val="18"/>
              </w:rPr>
              <w:t>`ST_F3_08`</w:t>
            </w:r>
          </w:p>
        </w:tc>
      </w:tr>
      <w:tr>
        <w:tc>
          <w:tcPr>
            <w:tcW w:type="dxa" w:w="1242"/>
            <w:tcMar>
              <w:top w:w="120" w:type="dxa"/>
              <w:bottom w:w="120" w:type="dxa"/>
              <w:left w:w="180" w:type="dxa"/>
              <w:right w:w="180" w:type="dxa"/>
            </w:tcMar>
            <w:shd w:val="clear" w:color="auto" w:fill="F1F5F9"/>
          </w:tcPr>
          <w:p>
            <w:r>
              <w:rPr>
                <w:sz w:val="18"/>
              </w:rPr>
              <w:t>20</w:t>
            </w:r>
          </w:p>
        </w:tc>
        <w:tc>
          <w:tcPr>
            <w:tcW w:type="dxa" w:w="1242"/>
            <w:tcMar>
              <w:top w:w="120" w:type="dxa"/>
              <w:bottom w:w="120" w:type="dxa"/>
              <w:left w:w="180" w:type="dxa"/>
              <w:right w:w="180" w:type="dxa"/>
            </w:tcMar>
            <w:shd w:val="clear" w:color="auto" w:fill="F1F5F9"/>
          </w:tcPr>
          <w:p>
            <w:r>
              <w:rPr>
                <w:sz w:val="18"/>
              </w:rPr>
              <w:t>**REQ-F3-10**</w:t>
            </w:r>
          </w:p>
        </w:tc>
        <w:tc>
          <w:tcPr>
            <w:tcW w:type="dxa" w:w="1242"/>
            <w:tcMar>
              <w:top w:w="120" w:type="dxa"/>
              <w:bottom w:w="120" w:type="dxa"/>
              <w:left w:w="180" w:type="dxa"/>
              <w:right w:w="180" w:type="dxa"/>
            </w:tcMar>
            <w:shd w:val="clear" w:color="auto" w:fill="F1F5F9"/>
          </w:tcPr>
          <w:p>
            <w:r>
              <w:rPr>
                <w:sz w:val="18"/>
              </w:rPr>
              <w:t>Pluggable Rule Engine Core</w:t>
            </w:r>
          </w:p>
        </w:tc>
        <w:tc>
          <w:tcPr>
            <w:tcW w:type="dxa" w:w="1242"/>
            <w:tcMar>
              <w:top w:w="120" w:type="dxa"/>
              <w:bottom w:w="120" w:type="dxa"/>
              <w:left w:w="180" w:type="dxa"/>
              <w:right w:w="180" w:type="dxa"/>
            </w:tcMar>
            <w:shd w:val="clear" w:color="auto" w:fill="F1F5F9"/>
          </w:tcPr>
          <w:p>
            <w:r>
              <w:rPr>
                <w:sz w:val="18"/>
              </w:rPr>
              <w:t>Detection</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`src/detection/engine.py`</w:t>
            </w:r>
          </w:p>
        </w:tc>
        <w:tc>
          <w:tcPr>
            <w:tcW w:type="dxa" w:w="1242"/>
            <w:tcMar>
              <w:top w:w="120" w:type="dxa"/>
              <w:bottom w:w="120" w:type="dxa"/>
              <w:left w:w="180" w:type="dxa"/>
              <w:right w:w="180" w:type="dxa"/>
            </w:tcMar>
            <w:shd w:val="clear" w:color="auto" w:fill="F1F5F9"/>
          </w:tcPr>
          <w:p>
            <w:r>
              <w:rPr>
                <w:sz w:val="18"/>
              </w:rPr>
              <w:t>`UT_F3_05, UT_F3_06`</w:t>
            </w:r>
          </w:p>
        </w:tc>
        <w:tc>
          <w:tcPr>
            <w:tcW w:type="dxa" w:w="1242"/>
            <w:tcMar>
              <w:top w:w="120" w:type="dxa"/>
              <w:bottom w:w="120" w:type="dxa"/>
              <w:left w:w="180" w:type="dxa"/>
              <w:right w:w="180" w:type="dxa"/>
            </w:tcMar>
            <w:shd w:val="clear" w:color="auto" w:fill="F1F5F9"/>
          </w:tcPr>
          <w:p>
            <w:r>
              <w:rPr>
                <w:sz w:val="18"/>
              </w:rPr>
              <w:t>`ST_F3_09`</w:t>
            </w:r>
          </w:p>
        </w:tc>
      </w:tr>
      <w:tr>
        <w:tc>
          <w:tcPr>
            <w:tcW w:type="dxa" w:w="1242"/>
            <w:tcMar>
              <w:top w:w="120" w:type="dxa"/>
              <w:bottom w:w="120" w:type="dxa"/>
              <w:left w:w="180" w:type="dxa"/>
              <w:right w:w="180" w:type="dxa"/>
            </w:tcMar>
            <w:shd w:val="clear" w:color="auto" w:fill="FFFFFF"/>
          </w:tcPr>
          <w:p>
            <w:r>
              <w:rPr>
                <w:sz w:val="18"/>
              </w:rPr>
              <w:t>21</w:t>
            </w:r>
          </w:p>
        </w:tc>
        <w:tc>
          <w:tcPr>
            <w:tcW w:type="dxa" w:w="1242"/>
            <w:tcMar>
              <w:top w:w="120" w:type="dxa"/>
              <w:bottom w:w="120" w:type="dxa"/>
              <w:left w:w="180" w:type="dxa"/>
              <w:right w:w="180" w:type="dxa"/>
            </w:tcMar>
            <w:shd w:val="clear" w:color="auto" w:fill="FFFFFF"/>
          </w:tcPr>
          <w:p>
            <w:r>
              <w:rPr>
                <w:sz w:val="18"/>
              </w:rPr>
              <w:t>**REQ-F4-01**</w:t>
            </w:r>
          </w:p>
        </w:tc>
        <w:tc>
          <w:tcPr>
            <w:tcW w:type="dxa" w:w="1242"/>
            <w:tcMar>
              <w:top w:w="120" w:type="dxa"/>
              <w:bottom w:w="120" w:type="dxa"/>
              <w:left w:w="180" w:type="dxa"/>
              <w:right w:w="180" w:type="dxa"/>
            </w:tcMar>
            <w:shd w:val="clear" w:color="auto" w:fill="FFFFFF"/>
          </w:tcPr>
          <w:p>
            <w:r>
              <w:rPr>
                <w:sz w:val="18"/>
              </w:rPr>
              <w:t>REST &amp; WebSocket Backend API</w:t>
            </w:r>
          </w:p>
        </w:tc>
        <w:tc>
          <w:tcPr>
            <w:tcW w:type="dxa" w:w="1242"/>
            <w:tcMar>
              <w:top w:w="120" w:type="dxa"/>
              <w:bottom w:w="120" w:type="dxa"/>
              <w:left w:w="180" w:type="dxa"/>
              <w:right w:w="180" w:type="dxa"/>
            </w:tcMar>
            <w:shd w:val="clear" w:color="auto" w:fill="FFFFFF"/>
          </w:tcPr>
          <w:p>
            <w:r>
              <w:rPr>
                <w:sz w:val="18"/>
              </w:rPr>
              <w:t>Dashboard</w:t>
            </w:r>
          </w:p>
        </w:tc>
        <w:tc>
          <w:tcPr>
            <w:tcW w:type="dxa" w:w="1242"/>
            <w:tcMar>
              <w:top w:w="120" w:type="dxa"/>
              <w:bottom w:w="120" w:type="dxa"/>
              <w:left w:w="180" w:type="dxa"/>
              <w:right w:w="180" w:type="dxa"/>
            </w:tcMar>
            <w:shd w:val="clear" w:color="auto" w:fill="FFFFFF"/>
          </w:tcPr>
          <w:p>
            <w:r>
              <w:rPr>
                <w:sz w:val="18"/>
              </w:rPr>
              <w:t>Varshini</w:t>
            </w:r>
          </w:p>
        </w:tc>
        <w:tc>
          <w:tcPr>
            <w:tcW w:type="dxa" w:w="1242"/>
            <w:tcMar>
              <w:top w:w="120" w:type="dxa"/>
              <w:bottom w:w="120" w:type="dxa"/>
              <w:left w:w="180" w:type="dxa"/>
              <w:right w:w="180" w:type="dxa"/>
            </w:tcMar>
            <w:shd w:val="clear" w:color="auto" w:fill="FFFFFF"/>
          </w:tcPr>
          <w:p>
            <w:r>
              <w:rPr>
                <w:sz w:val="18"/>
              </w:rPr>
              <w:t>`src/dashboard/api.py`</w:t>
            </w:r>
          </w:p>
        </w:tc>
        <w:tc>
          <w:tcPr>
            <w:tcW w:type="dxa" w:w="1242"/>
            <w:tcMar>
              <w:top w:w="120" w:type="dxa"/>
              <w:bottom w:w="120" w:type="dxa"/>
              <w:left w:w="180" w:type="dxa"/>
              <w:right w:w="180" w:type="dxa"/>
            </w:tcMar>
            <w:shd w:val="clear" w:color="auto" w:fill="FFFFFF"/>
          </w:tcPr>
          <w:p>
            <w:r>
              <w:rPr>
                <w:sz w:val="18"/>
              </w:rPr>
              <w:t>`UT_F4_01`</w:t>
            </w:r>
          </w:p>
        </w:tc>
        <w:tc>
          <w:tcPr>
            <w:tcW w:type="dxa" w:w="1242"/>
            <w:tcMar>
              <w:top w:w="120" w:type="dxa"/>
              <w:bottom w:w="120" w:type="dxa"/>
              <w:left w:w="180" w:type="dxa"/>
              <w:right w:w="180" w:type="dxa"/>
            </w:tcMar>
            <w:shd w:val="clear" w:color="auto" w:fill="FFFFFF"/>
          </w:tcPr>
          <w:p>
            <w:r>
              <w:rPr>
                <w:sz w:val="18"/>
              </w:rPr>
              <w:t>`ST_F4_01`</w:t>
            </w:r>
          </w:p>
        </w:tc>
      </w:tr>
      <w:tr>
        <w:tc>
          <w:tcPr>
            <w:tcW w:type="dxa" w:w="1242"/>
            <w:tcMar>
              <w:top w:w="120" w:type="dxa"/>
              <w:bottom w:w="120" w:type="dxa"/>
              <w:left w:w="180" w:type="dxa"/>
              <w:right w:w="180" w:type="dxa"/>
            </w:tcMar>
            <w:shd w:val="clear" w:color="auto" w:fill="F1F5F9"/>
          </w:tcPr>
          <w:p>
            <w:r>
              <w:rPr>
                <w:sz w:val="18"/>
              </w:rPr>
              <w:t>22</w:t>
            </w:r>
          </w:p>
        </w:tc>
        <w:tc>
          <w:tcPr>
            <w:tcW w:type="dxa" w:w="1242"/>
            <w:tcMar>
              <w:top w:w="120" w:type="dxa"/>
              <w:bottom w:w="120" w:type="dxa"/>
              <w:left w:w="180" w:type="dxa"/>
              <w:right w:w="180" w:type="dxa"/>
            </w:tcMar>
            <w:shd w:val="clear" w:color="auto" w:fill="F1F5F9"/>
          </w:tcPr>
          <w:p>
            <w:r>
              <w:rPr>
                <w:sz w:val="18"/>
              </w:rPr>
              <w:t>**REQ-F4-02**</w:t>
            </w:r>
          </w:p>
        </w:tc>
        <w:tc>
          <w:tcPr>
            <w:tcW w:type="dxa" w:w="1242"/>
            <w:tcMar>
              <w:top w:w="120" w:type="dxa"/>
              <w:bottom w:w="120" w:type="dxa"/>
              <w:left w:w="180" w:type="dxa"/>
              <w:right w:w="180" w:type="dxa"/>
            </w:tcMar>
            <w:shd w:val="clear" w:color="auto" w:fill="F1F5F9"/>
          </w:tcPr>
          <w:p>
            <w:r>
              <w:rPr>
                <w:sz w:val="18"/>
              </w:rPr>
              <w:t>Live Web Dashboard &amp; Visuals</w:t>
            </w:r>
          </w:p>
        </w:tc>
        <w:tc>
          <w:tcPr>
            <w:tcW w:type="dxa" w:w="1242"/>
            <w:tcMar>
              <w:top w:w="120" w:type="dxa"/>
              <w:bottom w:w="120" w:type="dxa"/>
              <w:left w:w="180" w:type="dxa"/>
              <w:right w:w="180" w:type="dxa"/>
            </w:tcMar>
            <w:shd w:val="clear" w:color="auto" w:fill="F1F5F9"/>
          </w:tcPr>
          <w:p>
            <w:r>
              <w:rPr>
                <w:sz w:val="18"/>
              </w:rPr>
              <w:t>Dashboard</w:t>
            </w:r>
          </w:p>
        </w:tc>
        <w:tc>
          <w:tcPr>
            <w:tcW w:type="dxa" w:w="1242"/>
            <w:tcMar>
              <w:top w:w="120" w:type="dxa"/>
              <w:bottom w:w="120" w:type="dxa"/>
              <w:left w:w="180" w:type="dxa"/>
              <w:right w:w="180" w:type="dxa"/>
            </w:tcMar>
            <w:shd w:val="clear" w:color="auto" w:fill="F1F5F9"/>
          </w:tcPr>
          <w:p>
            <w:r>
              <w:rPr>
                <w:sz w:val="18"/>
              </w:rPr>
              <w:t>Varshini</w:t>
            </w:r>
          </w:p>
        </w:tc>
        <w:tc>
          <w:tcPr>
            <w:tcW w:type="dxa" w:w="1242"/>
            <w:tcMar>
              <w:top w:w="120" w:type="dxa"/>
              <w:bottom w:w="120" w:type="dxa"/>
              <w:left w:w="180" w:type="dxa"/>
              <w:right w:w="180" w:type="dxa"/>
            </w:tcMar>
            <w:shd w:val="clear" w:color="auto" w:fill="F1F5F9"/>
          </w:tcPr>
          <w:p>
            <w:r>
              <w:rPr>
                <w:sz w:val="18"/>
              </w:rPr>
              <w:t>`src/dashboard/frontend/`</w:t>
            </w:r>
          </w:p>
        </w:tc>
        <w:tc>
          <w:tcPr>
            <w:tcW w:type="dxa" w:w="1242"/>
            <w:tcMar>
              <w:top w:w="120" w:type="dxa"/>
              <w:bottom w:w="120" w:type="dxa"/>
              <w:left w:w="180" w:type="dxa"/>
              <w:right w:w="180" w:type="dxa"/>
            </w:tcMar>
            <w:shd w:val="clear" w:color="auto" w:fill="F1F5F9"/>
          </w:tcPr>
          <w:p>
            <w:r>
              <w:rPr>
                <w:sz w:val="18"/>
              </w:rPr>
              <w:t>`UT_F4_02`</w:t>
            </w:r>
          </w:p>
        </w:tc>
        <w:tc>
          <w:tcPr>
            <w:tcW w:type="dxa" w:w="1242"/>
            <w:tcMar>
              <w:top w:w="120" w:type="dxa"/>
              <w:bottom w:w="120" w:type="dxa"/>
              <w:left w:w="180" w:type="dxa"/>
              <w:right w:w="180" w:type="dxa"/>
            </w:tcMar>
            <w:shd w:val="clear" w:color="auto" w:fill="F1F5F9"/>
          </w:tcPr>
          <w:p>
            <w:r>
              <w:rPr>
                <w:sz w:val="18"/>
              </w:rPr>
              <w:t>`ST_F4_01`</w:t>
            </w:r>
          </w:p>
        </w:tc>
      </w:tr>
      <w:tr>
        <w:tc>
          <w:tcPr>
            <w:tcW w:type="dxa" w:w="1242"/>
            <w:tcMar>
              <w:top w:w="120" w:type="dxa"/>
              <w:bottom w:w="120" w:type="dxa"/>
              <w:left w:w="180" w:type="dxa"/>
              <w:right w:w="180" w:type="dxa"/>
            </w:tcMar>
            <w:shd w:val="clear" w:color="auto" w:fill="FFFFFF"/>
          </w:tcPr>
          <w:p>
            <w:r>
              <w:rPr>
                <w:sz w:val="18"/>
              </w:rPr>
              <w:t>23</w:t>
            </w:r>
          </w:p>
        </w:tc>
        <w:tc>
          <w:tcPr>
            <w:tcW w:type="dxa" w:w="1242"/>
            <w:tcMar>
              <w:top w:w="120" w:type="dxa"/>
              <w:bottom w:w="120" w:type="dxa"/>
              <w:left w:w="180" w:type="dxa"/>
              <w:right w:w="180" w:type="dxa"/>
            </w:tcMar>
            <w:shd w:val="clear" w:color="auto" w:fill="FFFFFF"/>
          </w:tcPr>
          <w:p>
            <w:r>
              <w:rPr>
                <w:sz w:val="18"/>
              </w:rPr>
              <w:t>**REQ-F4-03**</w:t>
            </w:r>
          </w:p>
        </w:tc>
        <w:tc>
          <w:tcPr>
            <w:tcW w:type="dxa" w:w="1242"/>
            <w:tcMar>
              <w:top w:w="120" w:type="dxa"/>
              <w:bottom w:w="120" w:type="dxa"/>
              <w:left w:w="180" w:type="dxa"/>
              <w:right w:w="180" w:type="dxa"/>
            </w:tcMar>
            <w:shd w:val="clear" w:color="auto" w:fill="FFFFFF"/>
          </w:tcPr>
          <w:p>
            <w:r>
              <w:rPr>
                <w:sz w:val="18"/>
              </w:rPr>
              <w:t>Device Inventory &amp; MAC Lookup</w:t>
            </w:r>
          </w:p>
        </w:tc>
        <w:tc>
          <w:tcPr>
            <w:tcW w:type="dxa" w:w="1242"/>
            <w:tcMar>
              <w:top w:w="120" w:type="dxa"/>
              <w:bottom w:w="120" w:type="dxa"/>
              <w:left w:w="180" w:type="dxa"/>
              <w:right w:w="180" w:type="dxa"/>
            </w:tcMar>
            <w:shd w:val="clear" w:color="auto" w:fill="FFFFFF"/>
          </w:tcPr>
          <w:p>
            <w:r>
              <w:rPr>
                <w:sz w:val="18"/>
              </w:rPr>
              <w:t>Dashboard</w:t>
            </w:r>
          </w:p>
        </w:tc>
        <w:tc>
          <w:tcPr>
            <w:tcW w:type="dxa" w:w="1242"/>
            <w:tcMar>
              <w:top w:w="120" w:type="dxa"/>
              <w:bottom w:w="120" w:type="dxa"/>
              <w:left w:w="180" w:type="dxa"/>
              <w:right w:w="180" w:type="dxa"/>
            </w:tcMar>
            <w:shd w:val="clear" w:color="auto" w:fill="FFFFFF"/>
          </w:tcPr>
          <w:p>
            <w:r>
              <w:rPr>
                <w:sz w:val="18"/>
              </w:rPr>
              <w:t>Varshini</w:t>
            </w:r>
          </w:p>
        </w:tc>
        <w:tc>
          <w:tcPr>
            <w:tcW w:type="dxa" w:w="1242"/>
            <w:tcMar>
              <w:top w:w="120" w:type="dxa"/>
              <w:bottom w:w="120" w:type="dxa"/>
              <w:left w:w="180" w:type="dxa"/>
              <w:right w:w="180" w:type="dxa"/>
            </w:tcMar>
            <w:shd w:val="clear" w:color="auto" w:fill="FFFFFF"/>
          </w:tcPr>
          <w:p>
            <w:r>
              <w:rPr>
                <w:sz w:val="18"/>
              </w:rPr>
              <w:t>`src/dashboard/inventory.py`</w:t>
            </w:r>
          </w:p>
        </w:tc>
        <w:tc>
          <w:tcPr>
            <w:tcW w:type="dxa" w:w="1242"/>
            <w:tcMar>
              <w:top w:w="120" w:type="dxa"/>
              <w:bottom w:w="120" w:type="dxa"/>
              <w:left w:w="180" w:type="dxa"/>
              <w:right w:w="180" w:type="dxa"/>
            </w:tcMar>
            <w:shd w:val="clear" w:color="auto" w:fill="FFFFFF"/>
          </w:tcPr>
          <w:p>
            <w:r>
              <w:rPr>
                <w:sz w:val="18"/>
              </w:rPr>
              <w:t>`UT_F4_03`</w:t>
            </w:r>
          </w:p>
        </w:tc>
        <w:tc>
          <w:tcPr>
            <w:tcW w:type="dxa" w:w="1242"/>
            <w:tcMar>
              <w:top w:w="120" w:type="dxa"/>
              <w:bottom w:w="120" w:type="dxa"/>
              <w:left w:w="180" w:type="dxa"/>
              <w:right w:w="180" w:type="dxa"/>
            </w:tcMar>
            <w:shd w:val="clear" w:color="auto" w:fill="FFFFFF"/>
          </w:tcPr>
          <w:p>
            <w:r>
              <w:rPr>
                <w:sz w:val="18"/>
              </w:rPr>
              <w:t>`ST_F4_02`</w:t>
            </w:r>
          </w:p>
        </w:tc>
      </w:tr>
      <w:tr>
        <w:tc>
          <w:tcPr>
            <w:tcW w:type="dxa" w:w="1242"/>
            <w:tcMar>
              <w:top w:w="120" w:type="dxa"/>
              <w:bottom w:w="120" w:type="dxa"/>
              <w:left w:w="180" w:type="dxa"/>
              <w:right w:w="180" w:type="dxa"/>
            </w:tcMar>
            <w:shd w:val="clear" w:color="auto" w:fill="F1F5F9"/>
          </w:tcPr>
          <w:p>
            <w:r>
              <w:rPr>
                <w:sz w:val="18"/>
              </w:rPr>
              <w:t>24</w:t>
            </w:r>
          </w:p>
        </w:tc>
        <w:tc>
          <w:tcPr>
            <w:tcW w:type="dxa" w:w="1242"/>
            <w:tcMar>
              <w:top w:w="120" w:type="dxa"/>
              <w:bottom w:w="120" w:type="dxa"/>
              <w:left w:w="180" w:type="dxa"/>
              <w:right w:w="180" w:type="dxa"/>
            </w:tcMar>
            <w:shd w:val="clear" w:color="auto" w:fill="F1F5F9"/>
          </w:tcPr>
          <w:p>
            <w:r>
              <w:rPr>
                <w:sz w:val="18"/>
              </w:rPr>
              <w:t>**REQ-F4-04**</w:t>
            </w:r>
          </w:p>
        </w:tc>
        <w:tc>
          <w:tcPr>
            <w:tcW w:type="dxa" w:w="1242"/>
            <w:tcMar>
              <w:top w:w="120" w:type="dxa"/>
              <w:bottom w:w="120" w:type="dxa"/>
              <w:left w:w="180" w:type="dxa"/>
              <w:right w:w="180" w:type="dxa"/>
            </w:tcMar>
            <w:shd w:val="clear" w:color="auto" w:fill="F1F5F9"/>
          </w:tcPr>
          <w:p>
            <w:r>
              <w:rPr>
                <w:sz w:val="18"/>
              </w:rPr>
              <w:t>Search, Filtering &amp; History</w:t>
            </w:r>
          </w:p>
        </w:tc>
        <w:tc>
          <w:tcPr>
            <w:tcW w:type="dxa" w:w="1242"/>
            <w:tcMar>
              <w:top w:w="120" w:type="dxa"/>
              <w:bottom w:w="120" w:type="dxa"/>
              <w:left w:w="180" w:type="dxa"/>
              <w:right w:w="180" w:type="dxa"/>
            </w:tcMar>
            <w:shd w:val="clear" w:color="auto" w:fill="F1F5F9"/>
          </w:tcPr>
          <w:p>
            <w:r>
              <w:rPr>
                <w:sz w:val="18"/>
              </w:rPr>
              <w:t>Dashboard</w:t>
            </w:r>
          </w:p>
        </w:tc>
        <w:tc>
          <w:tcPr>
            <w:tcW w:type="dxa" w:w="1242"/>
            <w:tcMar>
              <w:top w:w="120" w:type="dxa"/>
              <w:bottom w:w="120" w:type="dxa"/>
              <w:left w:w="180" w:type="dxa"/>
              <w:right w:w="180" w:type="dxa"/>
            </w:tcMar>
            <w:shd w:val="clear" w:color="auto" w:fill="F1F5F9"/>
          </w:tcPr>
          <w:p>
            <w:r>
              <w:rPr>
                <w:sz w:val="18"/>
              </w:rPr>
              <w:t>Varshini</w:t>
            </w:r>
          </w:p>
        </w:tc>
        <w:tc>
          <w:tcPr>
            <w:tcW w:type="dxa" w:w="1242"/>
            <w:tcMar>
              <w:top w:w="120" w:type="dxa"/>
              <w:bottom w:w="120" w:type="dxa"/>
              <w:left w:w="180" w:type="dxa"/>
              <w:right w:w="180" w:type="dxa"/>
            </w:tcMar>
            <w:shd w:val="clear" w:color="auto" w:fill="F1F5F9"/>
          </w:tcPr>
          <w:p>
            <w:r>
              <w:rPr>
                <w:sz w:val="18"/>
              </w:rPr>
              <w:t>`src/dashboard/history.py`</w:t>
            </w:r>
          </w:p>
        </w:tc>
        <w:tc>
          <w:tcPr>
            <w:tcW w:type="dxa" w:w="1242"/>
            <w:tcMar>
              <w:top w:w="120" w:type="dxa"/>
              <w:bottom w:w="120" w:type="dxa"/>
              <w:left w:w="180" w:type="dxa"/>
              <w:right w:w="180" w:type="dxa"/>
            </w:tcMar>
            <w:shd w:val="clear" w:color="auto" w:fill="F1F5F9"/>
          </w:tcPr>
          <w:p>
            <w:r>
              <w:rPr>
                <w:sz w:val="18"/>
              </w:rPr>
              <w:t>`UT_F4_04`</w:t>
            </w:r>
          </w:p>
        </w:tc>
        <w:tc>
          <w:tcPr>
            <w:tcW w:type="dxa" w:w="1242"/>
            <w:tcMar>
              <w:top w:w="120" w:type="dxa"/>
              <w:bottom w:w="120" w:type="dxa"/>
              <w:left w:w="180" w:type="dxa"/>
              <w:right w:w="180" w:type="dxa"/>
            </w:tcMar>
            <w:shd w:val="clear" w:color="auto" w:fill="F1F5F9"/>
          </w:tcPr>
          <w:p>
            <w:r>
              <w:rPr>
                <w:sz w:val="18"/>
              </w:rPr>
              <w:t>`ST_F4_03`</w:t>
            </w:r>
          </w:p>
        </w:tc>
      </w:tr>
      <w:tr>
        <w:tc>
          <w:tcPr>
            <w:tcW w:type="dxa" w:w="1242"/>
            <w:tcMar>
              <w:top w:w="120" w:type="dxa"/>
              <w:bottom w:w="120" w:type="dxa"/>
              <w:left w:w="180" w:type="dxa"/>
              <w:right w:w="180" w:type="dxa"/>
            </w:tcMar>
            <w:shd w:val="clear" w:color="auto" w:fill="FFFFFF"/>
          </w:tcPr>
          <w:p>
            <w:r>
              <w:rPr>
                <w:sz w:val="18"/>
              </w:rPr>
              <w:t>25</w:t>
            </w:r>
          </w:p>
        </w:tc>
        <w:tc>
          <w:tcPr>
            <w:tcW w:type="dxa" w:w="1242"/>
            <w:tcMar>
              <w:top w:w="120" w:type="dxa"/>
              <w:bottom w:w="120" w:type="dxa"/>
              <w:left w:w="180" w:type="dxa"/>
              <w:right w:w="180" w:type="dxa"/>
            </w:tcMar>
            <w:shd w:val="clear" w:color="auto" w:fill="FFFFFF"/>
          </w:tcPr>
          <w:p>
            <w:r>
              <w:rPr>
                <w:sz w:val="18"/>
              </w:rPr>
              <w:t>**REQ-F4-05**</w:t>
            </w:r>
          </w:p>
        </w:tc>
        <w:tc>
          <w:tcPr>
            <w:tcW w:type="dxa" w:w="1242"/>
            <w:tcMar>
              <w:top w:w="120" w:type="dxa"/>
              <w:bottom w:w="120" w:type="dxa"/>
              <w:left w:w="180" w:type="dxa"/>
              <w:right w:w="180" w:type="dxa"/>
            </w:tcMar>
            <w:shd w:val="clear" w:color="auto" w:fill="FFFFFF"/>
          </w:tcPr>
          <w:p>
            <w:r>
              <w:rPr>
                <w:sz w:val="18"/>
              </w:rPr>
              <w:t>Session Export (PCAP/CSV/JSON)</w:t>
            </w:r>
          </w:p>
        </w:tc>
        <w:tc>
          <w:tcPr>
            <w:tcW w:type="dxa" w:w="1242"/>
            <w:tcMar>
              <w:top w:w="120" w:type="dxa"/>
              <w:bottom w:w="120" w:type="dxa"/>
              <w:left w:w="180" w:type="dxa"/>
              <w:right w:w="180" w:type="dxa"/>
            </w:tcMar>
            <w:shd w:val="clear" w:color="auto" w:fill="FFFFFF"/>
          </w:tcPr>
          <w:p>
            <w:r>
              <w:rPr>
                <w:sz w:val="18"/>
              </w:rPr>
              <w:t>Dashboard</w:t>
            </w:r>
          </w:p>
        </w:tc>
        <w:tc>
          <w:tcPr>
            <w:tcW w:type="dxa" w:w="1242"/>
            <w:tcMar>
              <w:top w:w="120" w:type="dxa"/>
              <w:bottom w:w="120" w:type="dxa"/>
              <w:left w:w="180" w:type="dxa"/>
              <w:right w:w="180" w:type="dxa"/>
            </w:tcMar>
            <w:shd w:val="clear" w:color="auto" w:fill="FFFFFF"/>
          </w:tcPr>
          <w:p>
            <w:r>
              <w:rPr>
                <w:sz w:val="18"/>
              </w:rPr>
              <w:t>Varshini</w:t>
            </w:r>
          </w:p>
        </w:tc>
        <w:tc>
          <w:tcPr>
            <w:tcW w:type="dxa" w:w="1242"/>
            <w:tcMar>
              <w:top w:w="120" w:type="dxa"/>
              <w:bottom w:w="120" w:type="dxa"/>
              <w:left w:w="180" w:type="dxa"/>
              <w:right w:w="180" w:type="dxa"/>
            </w:tcMar>
            <w:shd w:val="clear" w:color="auto" w:fill="FFFFFF"/>
          </w:tcPr>
          <w:p>
            <w:r>
              <w:rPr>
                <w:sz w:val="18"/>
              </w:rPr>
              <w:t>`src/dashboard/export.py`</w:t>
            </w:r>
          </w:p>
        </w:tc>
        <w:tc>
          <w:tcPr>
            <w:tcW w:type="dxa" w:w="1242"/>
            <w:tcMar>
              <w:top w:w="120" w:type="dxa"/>
              <w:bottom w:w="120" w:type="dxa"/>
              <w:left w:w="180" w:type="dxa"/>
              <w:right w:w="180" w:type="dxa"/>
            </w:tcMar>
            <w:shd w:val="clear" w:color="auto" w:fill="FFFFFF"/>
          </w:tcPr>
          <w:p>
            <w:r>
              <w:rPr>
                <w:sz w:val="18"/>
              </w:rPr>
              <w:t>`UT_F4_05`</w:t>
            </w:r>
          </w:p>
        </w:tc>
        <w:tc>
          <w:tcPr>
            <w:tcW w:type="dxa" w:w="1242"/>
            <w:tcMar>
              <w:top w:w="120" w:type="dxa"/>
              <w:bottom w:w="120" w:type="dxa"/>
              <w:left w:w="180" w:type="dxa"/>
              <w:right w:w="180" w:type="dxa"/>
            </w:tcMar>
            <w:shd w:val="clear" w:color="auto" w:fill="FFFFFF"/>
          </w:tcPr>
          <w:p>
            <w:r>
              <w:rPr>
                <w:sz w:val="18"/>
              </w:rPr>
              <w:t>`ST_F4_04`</w:t>
            </w:r>
          </w:p>
        </w:tc>
      </w:tr>
      <w:tr>
        <w:tc>
          <w:tcPr>
            <w:tcW w:type="dxa" w:w="1242"/>
            <w:tcMar>
              <w:top w:w="120" w:type="dxa"/>
              <w:bottom w:w="120" w:type="dxa"/>
              <w:left w:w="180" w:type="dxa"/>
              <w:right w:w="180" w:type="dxa"/>
            </w:tcMar>
            <w:shd w:val="clear" w:color="auto" w:fill="F1F5F9"/>
          </w:tcPr>
          <w:p>
            <w:r>
              <w:rPr>
                <w:sz w:val="18"/>
              </w:rPr>
              <w:t>26</w:t>
            </w:r>
          </w:p>
        </w:tc>
        <w:tc>
          <w:tcPr>
            <w:tcW w:type="dxa" w:w="1242"/>
            <w:tcMar>
              <w:top w:w="120" w:type="dxa"/>
              <w:bottom w:w="120" w:type="dxa"/>
              <w:left w:w="180" w:type="dxa"/>
              <w:right w:w="180" w:type="dxa"/>
            </w:tcMar>
            <w:shd w:val="clear" w:color="auto" w:fill="F1F5F9"/>
          </w:tcPr>
          <w:p>
            <w:r>
              <w:rPr>
                <w:sz w:val="18"/>
              </w:rPr>
              <w:t>**SEC-01**</w:t>
            </w:r>
          </w:p>
        </w:tc>
        <w:tc>
          <w:tcPr>
            <w:tcW w:type="dxa" w:w="1242"/>
            <w:tcMar>
              <w:top w:w="120" w:type="dxa"/>
              <w:bottom w:w="120" w:type="dxa"/>
              <w:left w:w="180" w:type="dxa"/>
              <w:right w:w="180" w:type="dxa"/>
            </w:tcMar>
            <w:shd w:val="clear" w:color="auto" w:fill="F1F5F9"/>
          </w:tcPr>
          <w:p>
            <w:r>
              <w:rPr>
                <w:sz w:val="18"/>
              </w:rPr>
              <w:t>Bandit &amp; SonarQube SAST</w:t>
            </w:r>
          </w:p>
        </w:tc>
        <w:tc>
          <w:tcPr>
            <w:tcW w:type="dxa" w:w="1242"/>
            <w:tcMar>
              <w:top w:w="120" w:type="dxa"/>
              <w:bottom w:w="120" w:type="dxa"/>
              <w:left w:w="180" w:type="dxa"/>
              <w:right w:w="180" w:type="dxa"/>
            </w:tcMar>
            <w:shd w:val="clear" w:color="auto" w:fill="F1F5F9"/>
          </w:tcPr>
          <w:p>
            <w:r>
              <w:rPr>
                <w:sz w:val="18"/>
              </w:rPr>
              <w:t>Security</w:t>
            </w:r>
          </w:p>
        </w:tc>
        <w:tc>
          <w:tcPr>
            <w:tcW w:type="dxa" w:w="1242"/>
            <w:tcMar>
              <w:top w:w="120" w:type="dxa"/>
              <w:bottom w:w="120" w:type="dxa"/>
              <w:left w:w="180" w:type="dxa"/>
              <w:right w:w="180" w:type="dxa"/>
            </w:tcMar>
            <w:shd w:val="clear" w:color="auto" w:fill="F1F5F9"/>
          </w:tcPr>
          <w:p>
            <w:r>
              <w:rPr>
                <w:sz w:val="18"/>
              </w:rPr>
              <w:t>Ritu</w:t>
            </w:r>
          </w:p>
        </w:tc>
        <w:tc>
          <w:tcPr>
            <w:tcW w:type="dxa" w:w="1242"/>
            <w:tcMar>
              <w:top w:w="120" w:type="dxa"/>
              <w:bottom w:w="120" w:type="dxa"/>
              <w:left w:w="180" w:type="dxa"/>
              <w:right w:w="180" w:type="dxa"/>
            </w:tcMar>
            <w:shd w:val="clear" w:color="auto" w:fill="F1F5F9"/>
          </w:tcPr>
          <w:p>
            <w:r>
              <w:rPr>
                <w:sz w:val="18"/>
              </w:rPr>
              <w:t>`.bandit`, `sonar-project.properties`</w:t>
            </w:r>
          </w:p>
        </w:tc>
        <w:tc>
          <w:tcPr>
            <w:tcW w:type="dxa" w:w="1242"/>
            <w:tcMar>
              <w:top w:w="120" w:type="dxa"/>
              <w:bottom w:w="120" w:type="dxa"/>
              <w:left w:w="180" w:type="dxa"/>
              <w:right w:w="180" w:type="dxa"/>
            </w:tcMar>
            <w:shd w:val="clear" w:color="auto" w:fill="F1F5F9"/>
          </w:tcPr>
          <w:p>
            <w:r>
              <w:rPr>
                <w:sz w:val="18"/>
              </w:rPr>
              <w:t>-</w:t>
            </w:r>
          </w:p>
        </w:tc>
        <w:tc>
          <w:tcPr>
            <w:tcW w:type="dxa" w:w="1242"/>
            <w:tcMar>
              <w:top w:w="120" w:type="dxa"/>
              <w:bottom w:w="120" w:type="dxa"/>
              <w:left w:w="180" w:type="dxa"/>
              <w:right w:w="180" w:type="dxa"/>
            </w:tcMar>
            <w:shd w:val="clear" w:color="auto" w:fill="F1F5F9"/>
          </w:tcPr>
          <w:p>
            <w:r>
              <w:rPr>
                <w:sz w:val="18"/>
              </w:rPr>
              <w:t>`ST_SEC_01`</w:t>
            </w:r>
          </w:p>
        </w:tc>
      </w:tr>
      <w:tr>
        <w:tc>
          <w:tcPr>
            <w:tcW w:type="dxa" w:w="1242"/>
            <w:tcMar>
              <w:top w:w="120" w:type="dxa"/>
              <w:bottom w:w="120" w:type="dxa"/>
              <w:left w:w="180" w:type="dxa"/>
              <w:right w:w="180" w:type="dxa"/>
            </w:tcMar>
            <w:shd w:val="clear" w:color="auto" w:fill="FFFFFF"/>
          </w:tcPr>
          <w:p>
            <w:r>
              <w:rPr>
                <w:sz w:val="18"/>
              </w:rPr>
              <w:t>27</w:t>
            </w:r>
          </w:p>
        </w:tc>
        <w:tc>
          <w:tcPr>
            <w:tcW w:type="dxa" w:w="1242"/>
            <w:tcMar>
              <w:top w:w="120" w:type="dxa"/>
              <w:bottom w:w="120" w:type="dxa"/>
              <w:left w:w="180" w:type="dxa"/>
              <w:right w:w="180" w:type="dxa"/>
            </w:tcMar>
            <w:shd w:val="clear" w:color="auto" w:fill="FFFFFF"/>
          </w:tcPr>
          <w:p>
            <w:r>
              <w:rPr>
                <w:sz w:val="18"/>
              </w:rPr>
              <w:t>**SEC-02**</w:t>
            </w:r>
          </w:p>
        </w:tc>
        <w:tc>
          <w:tcPr>
            <w:tcW w:type="dxa" w:w="1242"/>
            <w:tcMar>
              <w:top w:w="120" w:type="dxa"/>
              <w:bottom w:w="120" w:type="dxa"/>
              <w:left w:w="180" w:type="dxa"/>
              <w:right w:w="180" w:type="dxa"/>
            </w:tcMar>
            <w:shd w:val="clear" w:color="auto" w:fill="FFFFFF"/>
          </w:tcPr>
          <w:p>
            <w:r>
              <w:rPr>
                <w:sz w:val="18"/>
              </w:rPr>
              <w:t>Resilient Packet Processing</w:t>
            </w:r>
          </w:p>
        </w:tc>
        <w:tc>
          <w:tcPr>
            <w:tcW w:type="dxa" w:w="1242"/>
            <w:tcMar>
              <w:top w:w="120" w:type="dxa"/>
              <w:bottom w:w="120" w:type="dxa"/>
              <w:left w:w="180" w:type="dxa"/>
              <w:right w:w="180" w:type="dxa"/>
            </w:tcMar>
            <w:shd w:val="clear" w:color="auto" w:fill="FFFFFF"/>
          </w:tcPr>
          <w:p>
            <w:r>
              <w:rPr>
                <w:sz w:val="18"/>
              </w:rPr>
              <w:t>Security</w:t>
            </w:r>
          </w:p>
        </w:tc>
        <w:tc>
          <w:tcPr>
            <w:tcW w:type="dxa" w:w="1242"/>
            <w:tcMar>
              <w:top w:w="120" w:type="dxa"/>
              <w:bottom w:w="120" w:type="dxa"/>
              <w:left w:w="180" w:type="dxa"/>
              <w:right w:w="180" w:type="dxa"/>
            </w:tcMar>
            <w:shd w:val="clear" w:color="auto" w:fill="FFFFFF"/>
          </w:tcPr>
          <w:p>
            <w:r>
              <w:rPr>
                <w:sz w:val="18"/>
              </w:rPr>
              <w:t>Ritu</w:t>
            </w:r>
          </w:p>
        </w:tc>
        <w:tc>
          <w:tcPr>
            <w:tcW w:type="dxa" w:w="1242"/>
            <w:tcMar>
              <w:top w:w="120" w:type="dxa"/>
              <w:bottom w:w="120" w:type="dxa"/>
              <w:left w:w="180" w:type="dxa"/>
              <w:right w:w="180" w:type="dxa"/>
            </w:tcMar>
            <w:shd w:val="clear" w:color="auto" w:fill="FFFFFF"/>
          </w:tcPr>
          <w:p>
            <w:r>
              <w:rPr>
                <w:sz w:val="18"/>
              </w:rPr>
              <w:t>`src/detection/engine.py`</w:t>
            </w:r>
          </w:p>
        </w:tc>
        <w:tc>
          <w:tcPr>
            <w:tcW w:type="dxa" w:w="1242"/>
            <w:tcMar>
              <w:top w:w="120" w:type="dxa"/>
              <w:bottom w:w="120" w:type="dxa"/>
              <w:left w:w="180" w:type="dxa"/>
              <w:right w:w="180" w:type="dxa"/>
            </w:tcMar>
            <w:shd w:val="clear" w:color="auto" w:fill="FFFFFF"/>
          </w:tcPr>
          <w:p>
            <w:r>
              <w:rPr>
                <w:sz w:val="18"/>
              </w:rPr>
              <w:t>`UT_F3_04`</w:t>
            </w:r>
          </w:p>
        </w:tc>
        <w:tc>
          <w:tcPr>
            <w:tcW w:type="dxa" w:w="1242"/>
            <w:tcMar>
              <w:top w:w="120" w:type="dxa"/>
              <w:bottom w:w="120" w:type="dxa"/>
              <w:left w:w="180" w:type="dxa"/>
              <w:right w:w="180" w:type="dxa"/>
            </w:tcMar>
            <w:shd w:val="clear" w:color="auto" w:fill="FFFFFF"/>
          </w:tcPr>
          <w:p>
            <w:r>
              <w:rPr>
                <w:sz w:val="18"/>
              </w:rPr>
              <w:t>`ST_SEC_02`</w:t>
            </w:r>
          </w:p>
        </w:tc>
      </w:tr>
      <w:tr>
        <w:tc>
          <w:tcPr>
            <w:tcW w:type="dxa" w:w="1242"/>
            <w:tcMar>
              <w:top w:w="120" w:type="dxa"/>
              <w:bottom w:w="120" w:type="dxa"/>
              <w:left w:w="180" w:type="dxa"/>
              <w:right w:w="180" w:type="dxa"/>
            </w:tcMar>
            <w:shd w:val="clear" w:color="auto" w:fill="F1F5F9"/>
          </w:tcPr>
          <w:p>
            <w:r>
              <w:rPr>
                <w:sz w:val="18"/>
              </w:rPr>
              <w:t>28</w:t>
            </w:r>
          </w:p>
        </w:tc>
        <w:tc>
          <w:tcPr>
            <w:tcW w:type="dxa" w:w="1242"/>
            <w:tcMar>
              <w:top w:w="120" w:type="dxa"/>
              <w:bottom w:w="120" w:type="dxa"/>
              <w:left w:w="180" w:type="dxa"/>
              <w:right w:w="180" w:type="dxa"/>
            </w:tcMar>
            <w:shd w:val="clear" w:color="auto" w:fill="F1F5F9"/>
          </w:tcPr>
          <w:p>
            <w:r>
              <w:rPr>
                <w:sz w:val="18"/>
              </w:rPr>
              <w:t>**NFR-PERF-01**</w:t>
            </w:r>
          </w:p>
        </w:tc>
        <w:tc>
          <w:tcPr>
            <w:tcW w:type="dxa" w:w="1242"/>
            <w:tcMar>
              <w:top w:w="120" w:type="dxa"/>
              <w:bottom w:w="120" w:type="dxa"/>
              <w:left w:w="180" w:type="dxa"/>
              <w:right w:w="180" w:type="dxa"/>
            </w:tcMar>
            <w:shd w:val="clear" w:color="auto" w:fill="F1F5F9"/>
          </w:tcPr>
          <w:p>
            <w:r>
              <w:rPr>
                <w:sz w:val="18"/>
              </w:rPr>
              <w:t>Lossless Capture at Lab Rates</w:t>
            </w:r>
          </w:p>
        </w:tc>
        <w:tc>
          <w:tcPr>
            <w:tcW w:type="dxa" w:w="1242"/>
            <w:tcMar>
              <w:top w:w="120" w:type="dxa"/>
              <w:bottom w:w="120" w:type="dxa"/>
              <w:left w:w="180" w:type="dxa"/>
              <w:right w:w="180" w:type="dxa"/>
            </w:tcMar>
            <w:shd w:val="clear" w:color="auto" w:fill="F1F5F9"/>
          </w:tcPr>
          <w:p>
            <w:r>
              <w:rPr>
                <w:sz w:val="18"/>
              </w:rPr>
              <w:t>Quality</w:t>
            </w:r>
          </w:p>
        </w:tc>
        <w:tc>
          <w:tcPr>
            <w:tcW w:type="dxa" w:w="1242"/>
            <w:tcMar>
              <w:top w:w="120" w:type="dxa"/>
              <w:bottom w:w="120" w:type="dxa"/>
              <w:left w:w="180" w:type="dxa"/>
              <w:right w:w="180" w:type="dxa"/>
            </w:tcMar>
            <w:shd w:val="clear" w:color="auto" w:fill="F1F5F9"/>
          </w:tcPr>
          <w:p>
            <w:r>
              <w:rPr>
                <w:sz w:val="18"/>
              </w:rPr>
              <w:t>Vishal</w:t>
            </w:r>
          </w:p>
        </w:tc>
        <w:tc>
          <w:tcPr>
            <w:tcW w:type="dxa" w:w="1242"/>
            <w:tcMar>
              <w:top w:w="120" w:type="dxa"/>
              <w:bottom w:w="120" w:type="dxa"/>
              <w:left w:w="180" w:type="dxa"/>
              <w:right w:w="180" w:type="dxa"/>
            </w:tcMar>
            <w:shd w:val="clear" w:color="auto" w:fill="F1F5F9"/>
          </w:tcPr>
          <w:p>
            <w:r>
              <w:rPr>
                <w:sz w:val="18"/>
              </w:rPr>
              <w:t>`src/capture/`</w:t>
            </w:r>
          </w:p>
        </w:tc>
        <w:tc>
          <w:tcPr>
            <w:tcW w:type="dxa" w:w="1242"/>
            <w:tcMar>
              <w:top w:w="120" w:type="dxa"/>
              <w:bottom w:w="120" w:type="dxa"/>
              <w:left w:w="180" w:type="dxa"/>
              <w:right w:w="180" w:type="dxa"/>
            </w:tcMar>
            <w:shd w:val="clear" w:color="auto" w:fill="F1F5F9"/>
          </w:tcPr>
          <w:p>
            <w:r>
              <w:rPr>
                <w:sz w:val="18"/>
              </w:rPr>
              <w:t>`UT_F1_01`</w:t>
            </w:r>
          </w:p>
        </w:tc>
        <w:tc>
          <w:tcPr>
            <w:tcW w:type="dxa" w:w="1242"/>
            <w:tcMar>
              <w:top w:w="120" w:type="dxa"/>
              <w:bottom w:w="120" w:type="dxa"/>
              <w:left w:w="180" w:type="dxa"/>
              <w:right w:w="180" w:type="dxa"/>
            </w:tcMar>
            <w:shd w:val="clear" w:color="auto" w:fill="F1F5F9"/>
          </w:tcPr>
          <w:p>
            <w:r>
              <w:rPr>
                <w:sz w:val="18"/>
              </w:rPr>
              <w:t>`ST_PERF_01`</w:t>
            </w:r>
          </w:p>
        </w:tc>
      </w:tr>
      <w:tr>
        <w:tc>
          <w:tcPr>
            <w:tcW w:type="dxa" w:w="1242"/>
            <w:tcMar>
              <w:top w:w="120" w:type="dxa"/>
              <w:bottom w:w="120" w:type="dxa"/>
              <w:left w:w="180" w:type="dxa"/>
              <w:right w:w="180" w:type="dxa"/>
            </w:tcMar>
            <w:shd w:val="clear" w:color="auto" w:fill="FFFFFF"/>
          </w:tcPr>
          <w:p>
            <w:r>
              <w:rPr>
                <w:sz w:val="18"/>
              </w:rPr>
              <w:t>29</w:t>
            </w:r>
          </w:p>
        </w:tc>
        <w:tc>
          <w:tcPr>
            <w:tcW w:type="dxa" w:w="1242"/>
            <w:tcMar>
              <w:top w:w="120" w:type="dxa"/>
              <w:bottom w:w="120" w:type="dxa"/>
              <w:left w:w="180" w:type="dxa"/>
              <w:right w:w="180" w:type="dxa"/>
            </w:tcMar>
            <w:shd w:val="clear" w:color="auto" w:fill="FFFFFF"/>
          </w:tcPr>
          <w:p>
            <w:r>
              <w:rPr>
                <w:sz w:val="18"/>
              </w:rPr>
              <w:t>**NFR-PORT-01**</w:t>
            </w:r>
          </w:p>
        </w:tc>
        <w:tc>
          <w:tcPr>
            <w:tcW w:type="dxa" w:w="1242"/>
            <w:tcMar>
              <w:top w:w="120" w:type="dxa"/>
              <w:bottom w:w="120" w:type="dxa"/>
              <w:left w:w="180" w:type="dxa"/>
              <w:right w:w="180" w:type="dxa"/>
            </w:tcMar>
            <w:shd w:val="clear" w:color="auto" w:fill="FFFFFF"/>
          </w:tcPr>
          <w:p>
            <w:r>
              <w:rPr>
                <w:sz w:val="18"/>
              </w:rPr>
              <w:t>Raspberry Pi Docker &amp; systemd</w:t>
            </w:r>
          </w:p>
        </w:tc>
        <w:tc>
          <w:tcPr>
            <w:tcW w:type="dxa" w:w="1242"/>
            <w:tcMar>
              <w:top w:w="120" w:type="dxa"/>
              <w:bottom w:w="120" w:type="dxa"/>
              <w:left w:w="180" w:type="dxa"/>
              <w:right w:w="180" w:type="dxa"/>
            </w:tcMar>
            <w:shd w:val="clear" w:color="auto" w:fill="FFFFFF"/>
          </w:tcPr>
          <w:p>
            <w:r>
              <w:rPr>
                <w:sz w:val="18"/>
              </w:rPr>
              <w:t>DevOps</w:t>
            </w:r>
          </w:p>
        </w:tc>
        <w:tc>
          <w:tcPr>
            <w:tcW w:type="dxa" w:w="1242"/>
            <w:tcMar>
              <w:top w:w="120" w:type="dxa"/>
              <w:bottom w:w="120" w:type="dxa"/>
              <w:left w:w="180" w:type="dxa"/>
              <w:right w:w="180" w:type="dxa"/>
            </w:tcMar>
            <w:shd w:val="clear" w:color="auto" w:fill="FFFFFF"/>
          </w:tcPr>
          <w:p>
            <w:r>
              <w:rPr>
                <w:sz w:val="18"/>
              </w:rPr>
              <w:t>Vishal</w:t>
            </w:r>
          </w:p>
        </w:tc>
        <w:tc>
          <w:tcPr>
            <w:tcW w:type="dxa" w:w="1242"/>
            <w:tcMar>
              <w:top w:w="120" w:type="dxa"/>
              <w:bottom w:w="120" w:type="dxa"/>
              <w:left w:w="180" w:type="dxa"/>
              <w:right w:w="180" w:type="dxa"/>
            </w:tcMar>
            <w:shd w:val="clear" w:color="auto" w:fill="FFFFFF"/>
          </w:tcPr>
          <w:p>
            <w:r>
              <w:rPr>
                <w:sz w:val="18"/>
              </w:rPr>
              <w:t>`Dockerfile`, `docker-compose.yml`</w:t>
            </w:r>
          </w:p>
        </w:tc>
        <w:tc>
          <w:tcPr>
            <w:tcW w:type="dxa" w:w="1242"/>
            <w:tcMar>
              <w:top w:w="120" w:type="dxa"/>
              <w:bottom w:w="120" w:type="dxa"/>
              <w:left w:w="180" w:type="dxa"/>
              <w:right w:w="180" w:type="dxa"/>
            </w:tcMar>
            <w:shd w:val="clear" w:color="auto" w:fill="FFFFFF"/>
          </w:tcPr>
          <w:p>
            <w:r>
              <w:rPr>
                <w:sz w:val="18"/>
              </w:rPr>
              <w:t>-</w:t>
            </w:r>
          </w:p>
        </w:tc>
        <w:tc>
          <w:tcPr>
            <w:tcW w:type="dxa" w:w="1242"/>
            <w:tcMar>
              <w:top w:w="120" w:type="dxa"/>
              <w:bottom w:w="120" w:type="dxa"/>
              <w:left w:w="180" w:type="dxa"/>
              <w:right w:w="180" w:type="dxa"/>
            </w:tcMar>
            <w:shd w:val="clear" w:color="auto" w:fill="FFFFFF"/>
          </w:tcPr>
          <w:p>
            <w:r>
              <w:rPr>
                <w:sz w:val="18"/>
              </w:rPr>
              <w:t>`ST_DEPLOY_01`</w:t>
            </w:r>
          </w:p>
        </w:tc>
      </w:tr>
      <w:tr>
        <w:tc>
          <w:tcPr>
            <w:tcW w:type="dxa" w:w="1242"/>
            <w:tcMar>
              <w:top w:w="120" w:type="dxa"/>
              <w:bottom w:w="120" w:type="dxa"/>
              <w:left w:w="180" w:type="dxa"/>
              <w:right w:w="180" w:type="dxa"/>
            </w:tcMar>
            <w:shd w:val="clear" w:color="auto" w:fill="F1F5F9"/>
          </w:tcPr>
          <w:p>
            <w:r>
              <w:rPr>
                <w:sz w:val="18"/>
              </w:rPr>
              <w:t>30</w:t>
            </w:r>
          </w:p>
        </w:tc>
        <w:tc>
          <w:tcPr>
            <w:tcW w:type="dxa" w:w="1242"/>
            <w:tcMar>
              <w:top w:w="120" w:type="dxa"/>
              <w:bottom w:w="120" w:type="dxa"/>
              <w:left w:w="180" w:type="dxa"/>
              <w:right w:w="180" w:type="dxa"/>
            </w:tcMar>
            <w:shd w:val="clear" w:color="auto" w:fill="F1F5F9"/>
          </w:tcPr>
          <w:p>
            <w:r>
              <w:rPr>
                <w:sz w:val="18"/>
              </w:rPr>
              <w:t>**NFR-USE-01**</w:t>
            </w:r>
          </w:p>
        </w:tc>
        <w:tc>
          <w:tcPr>
            <w:tcW w:type="dxa" w:w="1242"/>
            <w:tcMar>
              <w:top w:w="120" w:type="dxa"/>
              <w:bottom w:w="120" w:type="dxa"/>
              <w:left w:w="180" w:type="dxa"/>
              <w:right w:w="180" w:type="dxa"/>
            </w:tcMar>
            <w:shd w:val="clear" w:color="auto" w:fill="F1F5F9"/>
          </w:tcPr>
          <w:p>
            <w:r>
              <w:rPr>
                <w:sz w:val="18"/>
              </w:rPr>
              <w:t>Phone-Friendly Mobile Layout</w:t>
            </w:r>
          </w:p>
        </w:tc>
        <w:tc>
          <w:tcPr>
            <w:tcW w:type="dxa" w:w="1242"/>
            <w:tcMar>
              <w:top w:w="120" w:type="dxa"/>
              <w:bottom w:w="120" w:type="dxa"/>
              <w:left w:w="180" w:type="dxa"/>
              <w:right w:w="180" w:type="dxa"/>
            </w:tcMar>
            <w:shd w:val="clear" w:color="auto" w:fill="F1F5F9"/>
          </w:tcPr>
          <w:p>
            <w:r>
              <w:rPr>
                <w:sz w:val="18"/>
              </w:rPr>
              <w:t>Frontend</w:t>
            </w:r>
          </w:p>
        </w:tc>
        <w:tc>
          <w:tcPr>
            <w:tcW w:type="dxa" w:w="1242"/>
            <w:tcMar>
              <w:top w:w="120" w:type="dxa"/>
              <w:bottom w:w="120" w:type="dxa"/>
              <w:left w:w="180" w:type="dxa"/>
              <w:right w:w="180" w:type="dxa"/>
            </w:tcMar>
            <w:shd w:val="clear" w:color="auto" w:fill="F1F5F9"/>
          </w:tcPr>
          <w:p>
            <w:r>
              <w:rPr>
                <w:sz w:val="18"/>
              </w:rPr>
              <w:t>Varshini</w:t>
            </w:r>
          </w:p>
        </w:tc>
        <w:tc>
          <w:tcPr>
            <w:tcW w:type="dxa" w:w="1242"/>
            <w:tcMar>
              <w:top w:w="120" w:type="dxa"/>
              <w:bottom w:w="120" w:type="dxa"/>
              <w:left w:w="180" w:type="dxa"/>
              <w:right w:w="180" w:type="dxa"/>
            </w:tcMar>
            <w:shd w:val="clear" w:color="auto" w:fill="F1F5F9"/>
          </w:tcPr>
          <w:p>
            <w:r>
              <w:rPr>
                <w:sz w:val="18"/>
              </w:rPr>
              <w:t>`src/dashboard/frontend/`</w:t>
            </w:r>
          </w:p>
        </w:tc>
        <w:tc>
          <w:tcPr>
            <w:tcW w:type="dxa" w:w="1242"/>
            <w:tcMar>
              <w:top w:w="120" w:type="dxa"/>
              <w:bottom w:w="120" w:type="dxa"/>
              <w:left w:w="180" w:type="dxa"/>
              <w:right w:w="180" w:type="dxa"/>
            </w:tcMar>
            <w:shd w:val="clear" w:color="auto" w:fill="F1F5F9"/>
          </w:tcPr>
          <w:p>
            <w:r>
              <w:rPr>
                <w:sz w:val="18"/>
              </w:rPr>
              <w:t>`UT_F4_02`</w:t>
            </w:r>
          </w:p>
        </w:tc>
        <w:tc>
          <w:tcPr>
            <w:tcW w:type="dxa" w:w="1242"/>
            <w:tcMar>
              <w:top w:w="120" w:type="dxa"/>
              <w:bottom w:w="120" w:type="dxa"/>
              <w:left w:w="180" w:type="dxa"/>
              <w:right w:w="180" w:type="dxa"/>
            </w:tcMar>
            <w:shd w:val="clear" w:color="auto" w:fill="F1F5F9"/>
          </w:tcPr>
          <w:p>
            <w:r>
              <w:rPr>
                <w:sz w:val="18"/>
              </w:rPr>
              <w:t>`ST_USE_01`</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