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72F04" w14:textId="77777777" w:rsidR="00F9250D" w:rsidRPr="002A1606" w:rsidRDefault="00F9250D" w:rsidP="00F9250D">
      <w:pPr>
        <w:pStyle w:val="NormalWeb"/>
        <w:rPr>
          <w:sz w:val="28"/>
          <w:szCs w:val="28"/>
        </w:rPr>
      </w:pPr>
      <w:proofErr w:type="spellStart"/>
      <w:r w:rsidRPr="002A1606">
        <w:rPr>
          <w:rStyle w:val="Strong"/>
          <w:rFonts w:eastAsiaTheme="majorEastAsia"/>
          <w:sz w:val="28"/>
          <w:szCs w:val="28"/>
        </w:rPr>
        <w:t>HepatoML</w:t>
      </w:r>
      <w:proofErr w:type="spellEnd"/>
      <w:r w:rsidRPr="002A1606">
        <w:rPr>
          <w:rStyle w:val="Strong"/>
          <w:rFonts w:eastAsiaTheme="majorEastAsia"/>
          <w:sz w:val="28"/>
          <w:szCs w:val="28"/>
        </w:rPr>
        <w:t xml:space="preserve"> – Fatty Liver Risk Prediction</w:t>
      </w:r>
      <w:r>
        <w:rPr>
          <w:rStyle w:val="Strong"/>
          <w:rFonts w:eastAsiaTheme="majorEastAsia"/>
          <w:sz w:val="28"/>
          <w:szCs w:val="28"/>
        </w:rPr>
        <w:t xml:space="preserve"> using ML</w:t>
      </w:r>
    </w:p>
    <w:p w14:paraId="0AFE0F0D" w14:textId="5CD0B5E7" w:rsidR="00F9250D" w:rsidRDefault="00F9250D">
      <w:r w:rsidRPr="00F9250D">
        <w:t xml:space="preserve">The machine learning tool </w:t>
      </w:r>
      <w:proofErr w:type="spellStart"/>
      <w:r w:rsidRPr="00F9250D">
        <w:t>HepatoML</w:t>
      </w:r>
      <w:proofErr w:type="spellEnd"/>
      <w:r w:rsidRPr="00F9250D">
        <w:t xml:space="preserve"> predicts fatty liver disease risk based on clinical information. The global fatty liver disease rate has expanded because people maintain unhealthy lifestyles while experiencing metabolic disorders. The current diagnosis of this condition through ultrasound scans and liver biopsies is often costly, time-consuming, and not easily accessible for mass screenings. </w:t>
      </w:r>
      <w:proofErr w:type="spellStart"/>
      <w:r w:rsidRPr="00F9250D">
        <w:t>HepatoML</w:t>
      </w:r>
      <w:proofErr w:type="spellEnd"/>
      <w:r w:rsidRPr="00F9250D">
        <w:t xml:space="preserve"> provides a machine learning-based prediction solution which operates with both speed and cost efficiency to address its existing challenges. The tool uses publicly accessible datasets which include the UCI Indian Liver Patient Dataset (ILPD) that contains critical medical information about bilirubin and liver enzymes (SGPT SGOT) and albumin</w:t>
      </w:r>
      <w:r>
        <w:t>.</w:t>
      </w:r>
      <w:r w:rsidRPr="00F9250D">
        <w:t xml:space="preserve"> </w:t>
      </w:r>
      <w:r w:rsidRPr="00F9250D">
        <w:t xml:space="preserve">Supervised machine learning </w:t>
      </w:r>
      <w:r>
        <w:t>algorithms</w:t>
      </w:r>
      <w:r w:rsidRPr="00F9250D">
        <w:t xml:space="preserve"> such as Logistic Regression, Decision Tree, Random Forest, and Support Vector Machine are used for fatty liver disease risk prediction. </w:t>
      </w:r>
    </w:p>
    <w:sectPr w:rsidR="00F925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50D"/>
    <w:rsid w:val="00B13489"/>
    <w:rsid w:val="00F925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E4165"/>
  <w15:chartTrackingRefBased/>
  <w15:docId w15:val="{C583F16F-01C5-4AB4-9152-9B7CEA6E2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5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25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25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25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25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2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5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25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25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25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25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2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50D"/>
    <w:rPr>
      <w:rFonts w:eastAsiaTheme="majorEastAsia" w:cstheme="majorBidi"/>
      <w:color w:val="272727" w:themeColor="text1" w:themeTint="D8"/>
    </w:rPr>
  </w:style>
  <w:style w:type="paragraph" w:styleId="Title">
    <w:name w:val="Title"/>
    <w:basedOn w:val="Normal"/>
    <w:next w:val="Normal"/>
    <w:link w:val="TitleChar"/>
    <w:uiPriority w:val="10"/>
    <w:qFormat/>
    <w:rsid w:val="00F92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50D"/>
    <w:pPr>
      <w:spacing w:before="160"/>
      <w:jc w:val="center"/>
    </w:pPr>
    <w:rPr>
      <w:i/>
      <w:iCs/>
      <w:color w:val="404040" w:themeColor="text1" w:themeTint="BF"/>
    </w:rPr>
  </w:style>
  <w:style w:type="character" w:customStyle="1" w:styleId="QuoteChar">
    <w:name w:val="Quote Char"/>
    <w:basedOn w:val="DefaultParagraphFont"/>
    <w:link w:val="Quote"/>
    <w:uiPriority w:val="29"/>
    <w:rsid w:val="00F9250D"/>
    <w:rPr>
      <w:i/>
      <w:iCs/>
      <w:color w:val="404040" w:themeColor="text1" w:themeTint="BF"/>
    </w:rPr>
  </w:style>
  <w:style w:type="paragraph" w:styleId="ListParagraph">
    <w:name w:val="List Paragraph"/>
    <w:basedOn w:val="Normal"/>
    <w:uiPriority w:val="34"/>
    <w:qFormat/>
    <w:rsid w:val="00F9250D"/>
    <w:pPr>
      <w:ind w:left="720"/>
      <w:contextualSpacing/>
    </w:pPr>
  </w:style>
  <w:style w:type="character" w:styleId="IntenseEmphasis">
    <w:name w:val="Intense Emphasis"/>
    <w:basedOn w:val="DefaultParagraphFont"/>
    <w:uiPriority w:val="21"/>
    <w:qFormat/>
    <w:rsid w:val="00F9250D"/>
    <w:rPr>
      <w:i/>
      <w:iCs/>
      <w:color w:val="2F5496" w:themeColor="accent1" w:themeShade="BF"/>
    </w:rPr>
  </w:style>
  <w:style w:type="paragraph" w:styleId="IntenseQuote">
    <w:name w:val="Intense Quote"/>
    <w:basedOn w:val="Normal"/>
    <w:next w:val="Normal"/>
    <w:link w:val="IntenseQuoteChar"/>
    <w:uiPriority w:val="30"/>
    <w:qFormat/>
    <w:rsid w:val="00F925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250D"/>
    <w:rPr>
      <w:i/>
      <w:iCs/>
      <w:color w:val="2F5496" w:themeColor="accent1" w:themeShade="BF"/>
    </w:rPr>
  </w:style>
  <w:style w:type="character" w:styleId="IntenseReference">
    <w:name w:val="Intense Reference"/>
    <w:basedOn w:val="DefaultParagraphFont"/>
    <w:uiPriority w:val="32"/>
    <w:qFormat/>
    <w:rsid w:val="00F9250D"/>
    <w:rPr>
      <w:b/>
      <w:bCs/>
      <w:smallCaps/>
      <w:color w:val="2F5496" w:themeColor="accent1" w:themeShade="BF"/>
      <w:spacing w:val="5"/>
    </w:rPr>
  </w:style>
  <w:style w:type="character" w:styleId="Strong">
    <w:name w:val="Strong"/>
    <w:basedOn w:val="DefaultParagraphFont"/>
    <w:uiPriority w:val="22"/>
    <w:qFormat/>
    <w:rsid w:val="00F9250D"/>
    <w:rPr>
      <w:b/>
      <w:bCs/>
    </w:rPr>
  </w:style>
  <w:style w:type="paragraph" w:styleId="NormalWeb">
    <w:name w:val="Normal (Web)"/>
    <w:basedOn w:val="Normal"/>
    <w:uiPriority w:val="99"/>
    <w:semiHidden/>
    <w:unhideWhenUsed/>
    <w:rsid w:val="00F9250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145</Words>
  <Characters>830</Characters>
  <Application>Microsoft Office Word</Application>
  <DocSecurity>0</DocSecurity>
  <Lines>6</Lines>
  <Paragraphs>1</Paragraphs>
  <ScaleCrop>false</ScaleCrop>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chandanasai336@gmail.com</dc:creator>
  <cp:keywords/>
  <dc:description/>
  <cp:lastModifiedBy>chandanasai336@gmail.com</cp:lastModifiedBy>
  <cp:revision>1</cp:revision>
  <dcterms:created xsi:type="dcterms:W3CDTF">2026-02-21T14:08:00Z</dcterms:created>
  <dcterms:modified xsi:type="dcterms:W3CDTF">2026-02-21T14:20:00Z</dcterms:modified>
</cp:coreProperties>
</file>