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63FD" w14:textId="77777777" w:rsidR="00204F8D" w:rsidRDefault="00204F8D" w:rsidP="00204F8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4F8D">
        <w:rPr>
          <w:rFonts w:ascii="Times New Roman" w:eastAsia="Times New Roman" w:hAnsi="Times New Roman" w:cs="Times New Roman"/>
          <w:b/>
          <w:bCs/>
          <w:kern w:val="0"/>
          <w:sz w:val="36"/>
          <w:szCs w:val="36"/>
          <w:lang w:eastAsia="en-IN"/>
          <w14:ligatures w14:val="none"/>
        </w:rPr>
        <w:t xml:space="preserve">Comparison Between Google Pay, </w:t>
      </w:r>
      <w:proofErr w:type="spellStart"/>
      <w:r w:rsidRPr="00204F8D">
        <w:rPr>
          <w:rFonts w:ascii="Times New Roman" w:eastAsia="Times New Roman" w:hAnsi="Times New Roman" w:cs="Times New Roman"/>
          <w:b/>
          <w:bCs/>
          <w:kern w:val="0"/>
          <w:sz w:val="36"/>
          <w:szCs w:val="36"/>
          <w:lang w:eastAsia="en-IN"/>
          <w14:ligatures w14:val="none"/>
        </w:rPr>
        <w:t>PhonePe</w:t>
      </w:r>
      <w:proofErr w:type="spellEnd"/>
      <w:r w:rsidRPr="00204F8D">
        <w:rPr>
          <w:rFonts w:ascii="Times New Roman" w:eastAsia="Times New Roman" w:hAnsi="Times New Roman" w:cs="Times New Roman"/>
          <w:b/>
          <w:bCs/>
          <w:kern w:val="0"/>
          <w:sz w:val="36"/>
          <w:szCs w:val="36"/>
          <w:lang w:eastAsia="en-IN"/>
          <w14:ligatures w14:val="none"/>
        </w:rPr>
        <w:t xml:space="preserve"> and Paytm and Their Strategies – Digital Payment Industry in India</w:t>
      </w:r>
    </w:p>
    <w:p w14:paraId="30364F3A" w14:textId="77777777" w:rsidR="00D43AEA" w:rsidRPr="00230DEF" w:rsidRDefault="00D43AEA" w:rsidP="00D43A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0DEF">
        <w:rPr>
          <w:rFonts w:ascii="Times New Roman" w:eastAsia="Times New Roman" w:hAnsi="Times New Roman" w:cs="Times New Roman"/>
          <w:b/>
          <w:bCs/>
          <w:kern w:val="0"/>
          <w:sz w:val="36"/>
          <w:szCs w:val="36"/>
          <w:lang w:eastAsia="en-IN"/>
          <w14:ligatures w14:val="none"/>
        </w:rPr>
        <w:t>INDUSTRY PROFILE</w:t>
      </w:r>
    </w:p>
    <w:p w14:paraId="659FC28A" w14:textId="2E5D77B6" w:rsidR="00204F8D" w:rsidRPr="00204F8D" w:rsidRDefault="002A7773"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204F8D" w:rsidRPr="00204F8D">
        <w:rPr>
          <w:rFonts w:ascii="Times New Roman" w:eastAsia="Times New Roman" w:hAnsi="Times New Roman" w:cs="Times New Roman"/>
          <w:kern w:val="0"/>
          <w:sz w:val="24"/>
          <w:szCs w:val="24"/>
          <w:lang w:eastAsia="en-IN"/>
          <w14:ligatures w14:val="none"/>
        </w:rPr>
        <w:t>The digital payment industry in India has witnessed remarkable growth over the past decade and has become one of the fastest-growing sectors of the economy. Rapid technological development, increasing smartphone penetration, affordable internet connectivity, and changing consumer lifestyles have significantly encouraged the use of digital transactions. In addition, strong government initiatives promoting a cashless economy and financial inclusion have accelerated the adoption of digital payment systems across urban as well as rural areas.</w:t>
      </w:r>
    </w:p>
    <w:p w14:paraId="3CF71BF9"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Today, digital payments have become an essential part of everyday life. Consumers widely use mobile payment applications for transferring money, paying electricity and water bills, mobile recharges, booking tickets, online shopping, subscribing to entertainment platforms, and making payments at retail stores. The launch of National Payments Corporation of India’s Unified Payments Interface has completely transformed the payment ecosystem by enabling instant bank-to-bank transfers through smartphones at any time. UPI has made transactions simple, secure, and highly efficient, resulting in massive growth in digital payments throughout the country.</w:t>
      </w:r>
    </w:p>
    <w:p w14:paraId="6EF8F240"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 xml:space="preserve">India has now emerged as one of the leading digital payment markets in the world, with millions of transactions taking place daily. Customers increasingly prefer digital payment platforms because they offer convenience, speed, safety, transparency, and round-the-clock accessibility. As a result, several fintech companies and payment service providers have entered the market. Among them, three of the most prominent and highly competitive platforms are Google Pay, </w:t>
      </w:r>
      <w:proofErr w:type="spellStart"/>
      <w:r w:rsidRPr="00204F8D">
        <w:rPr>
          <w:rFonts w:ascii="Times New Roman" w:eastAsia="Times New Roman" w:hAnsi="Times New Roman" w:cs="Times New Roman"/>
          <w:kern w:val="0"/>
          <w:sz w:val="24"/>
          <w:szCs w:val="24"/>
          <w:lang w:eastAsia="en-IN"/>
          <w14:ligatures w14:val="none"/>
        </w:rPr>
        <w:t>PhonePe</w:t>
      </w:r>
      <w:proofErr w:type="spellEnd"/>
      <w:r w:rsidRPr="00204F8D">
        <w:rPr>
          <w:rFonts w:ascii="Times New Roman" w:eastAsia="Times New Roman" w:hAnsi="Times New Roman" w:cs="Times New Roman"/>
          <w:kern w:val="0"/>
          <w:sz w:val="24"/>
          <w:szCs w:val="24"/>
          <w:lang w:eastAsia="en-IN"/>
          <w14:ligatures w14:val="none"/>
        </w:rPr>
        <w:t xml:space="preserve">, and Paytm. These companies have played a major role in changing consumer payment </w:t>
      </w:r>
      <w:proofErr w:type="spellStart"/>
      <w:r w:rsidRPr="00204F8D">
        <w:rPr>
          <w:rFonts w:ascii="Times New Roman" w:eastAsia="Times New Roman" w:hAnsi="Times New Roman" w:cs="Times New Roman"/>
          <w:kern w:val="0"/>
          <w:sz w:val="24"/>
          <w:szCs w:val="24"/>
          <w:lang w:eastAsia="en-IN"/>
          <w14:ligatures w14:val="none"/>
        </w:rPr>
        <w:t>behavior</w:t>
      </w:r>
      <w:proofErr w:type="spellEnd"/>
      <w:r w:rsidRPr="00204F8D">
        <w:rPr>
          <w:rFonts w:ascii="Times New Roman" w:eastAsia="Times New Roman" w:hAnsi="Times New Roman" w:cs="Times New Roman"/>
          <w:kern w:val="0"/>
          <w:sz w:val="24"/>
          <w:szCs w:val="24"/>
          <w:lang w:eastAsia="en-IN"/>
          <w14:ligatures w14:val="none"/>
        </w:rPr>
        <w:t xml:space="preserve"> and modernizing the financial transaction system in India.</w:t>
      </w:r>
    </w:p>
    <w:p w14:paraId="5F727670"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 xml:space="preserve">Google Pay entered the Indian market backed by the global reputation and technological expertise of Google. It quickly became popular among users due to its simple and user-friendly interface, fast UPI money transfer facility, reward programs, and strong brand trust. The platform mainly focuses on peer-to-peer transfers, merchant QR payments, utility bill payments, mobile recharges, and secure banking transactions. Its business strategy is </w:t>
      </w:r>
      <w:proofErr w:type="spellStart"/>
      <w:r w:rsidRPr="00204F8D">
        <w:rPr>
          <w:rFonts w:ascii="Times New Roman" w:eastAsia="Times New Roman" w:hAnsi="Times New Roman" w:cs="Times New Roman"/>
          <w:kern w:val="0"/>
          <w:sz w:val="24"/>
          <w:szCs w:val="24"/>
          <w:lang w:eastAsia="en-IN"/>
          <w14:ligatures w14:val="none"/>
        </w:rPr>
        <w:t>centered</w:t>
      </w:r>
      <w:proofErr w:type="spellEnd"/>
      <w:r w:rsidRPr="00204F8D">
        <w:rPr>
          <w:rFonts w:ascii="Times New Roman" w:eastAsia="Times New Roman" w:hAnsi="Times New Roman" w:cs="Times New Roman"/>
          <w:kern w:val="0"/>
          <w:sz w:val="24"/>
          <w:szCs w:val="24"/>
          <w:lang w:eastAsia="en-IN"/>
          <w14:ligatures w14:val="none"/>
        </w:rPr>
        <w:t xml:space="preserve"> on ease of use, minimalistic design, advanced security systems, and integration with other Google services. Google Pay attracts users who prefer smooth, quick, and reliable transactions.</w:t>
      </w:r>
    </w:p>
    <w:p w14:paraId="453683D3"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04F8D">
        <w:rPr>
          <w:rFonts w:ascii="Times New Roman" w:eastAsia="Times New Roman" w:hAnsi="Times New Roman" w:cs="Times New Roman"/>
          <w:kern w:val="0"/>
          <w:sz w:val="24"/>
          <w:szCs w:val="24"/>
          <w:lang w:eastAsia="en-IN"/>
          <w14:ligatures w14:val="none"/>
        </w:rPr>
        <w:t>PhonePe</w:t>
      </w:r>
      <w:proofErr w:type="spellEnd"/>
      <w:r w:rsidRPr="00204F8D">
        <w:rPr>
          <w:rFonts w:ascii="Times New Roman" w:eastAsia="Times New Roman" w:hAnsi="Times New Roman" w:cs="Times New Roman"/>
          <w:kern w:val="0"/>
          <w:sz w:val="24"/>
          <w:szCs w:val="24"/>
          <w:lang w:eastAsia="en-IN"/>
          <w14:ligatures w14:val="none"/>
        </w:rPr>
        <w:t xml:space="preserve"> has emerged as one of India’s largest and most widely used digital payment platforms. The company has built a strong customer base through aggressive market expansion, strategic partnerships with merchants, cashback offers, and a wide range of financial products. Users can perform UPI transfers, mobile recharges, insurance purchases, mutual fund investments, bill payments, and shopping through the app. </w:t>
      </w:r>
      <w:proofErr w:type="spellStart"/>
      <w:r w:rsidRPr="00204F8D">
        <w:rPr>
          <w:rFonts w:ascii="Times New Roman" w:eastAsia="Times New Roman" w:hAnsi="Times New Roman" w:cs="Times New Roman"/>
          <w:kern w:val="0"/>
          <w:sz w:val="24"/>
          <w:szCs w:val="24"/>
          <w:lang w:eastAsia="en-IN"/>
          <w14:ligatures w14:val="none"/>
        </w:rPr>
        <w:t>PhonePe’s</w:t>
      </w:r>
      <w:proofErr w:type="spellEnd"/>
      <w:r w:rsidRPr="00204F8D">
        <w:rPr>
          <w:rFonts w:ascii="Times New Roman" w:eastAsia="Times New Roman" w:hAnsi="Times New Roman" w:cs="Times New Roman"/>
          <w:kern w:val="0"/>
          <w:sz w:val="24"/>
          <w:szCs w:val="24"/>
          <w:lang w:eastAsia="en-IN"/>
          <w14:ligatures w14:val="none"/>
        </w:rPr>
        <w:t xml:space="preserve"> strategy focuses on creating a complete digital financial ecosystem where users can access multiple services within one application. This “all-in-one platform” approach helps the company increase user engagement and customer retention.</w:t>
      </w:r>
    </w:p>
    <w:p w14:paraId="576C0706"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lastRenderedPageBreak/>
        <w:t>Paytm was one of the earliest leaders in India’s digital payments market, especially in mobile wallet services. It gained extraordinary popularity during the demonetization period in India when the demand for cashless transactions increased sharply. Over time, Paytm expanded beyond wallet services and now offers UPI payments, ticket booking, online shopping, insurance, wealth management, loan services, and merchant QR payment solutions. Its business strategy is based on diversification, strong merchant acquisition, and providing a wide variety of services through one platform. Paytm has developed a large merchant network across cities, towns, and villages.</w:t>
      </w:r>
    </w:p>
    <w:p w14:paraId="6656550F"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 xml:space="preserve">The intense competition among Google Pay, </w:t>
      </w:r>
      <w:proofErr w:type="spellStart"/>
      <w:r w:rsidRPr="00204F8D">
        <w:rPr>
          <w:rFonts w:ascii="Times New Roman" w:eastAsia="Times New Roman" w:hAnsi="Times New Roman" w:cs="Times New Roman"/>
          <w:kern w:val="0"/>
          <w:sz w:val="24"/>
          <w:szCs w:val="24"/>
          <w:lang w:eastAsia="en-IN"/>
          <w14:ligatures w14:val="none"/>
        </w:rPr>
        <w:t>PhonePe</w:t>
      </w:r>
      <w:proofErr w:type="spellEnd"/>
      <w:r w:rsidRPr="00204F8D">
        <w:rPr>
          <w:rFonts w:ascii="Times New Roman" w:eastAsia="Times New Roman" w:hAnsi="Times New Roman" w:cs="Times New Roman"/>
          <w:kern w:val="0"/>
          <w:sz w:val="24"/>
          <w:szCs w:val="24"/>
          <w:lang w:eastAsia="en-IN"/>
          <w14:ligatures w14:val="none"/>
        </w:rPr>
        <w:t>, and Paytm has greatly benefited consumers as well as businesses. Each company continuously introduces innovative features, cashback rewards, loyalty programs, stronger fraud protection systems, and improved customer support services. Their rivalry has also encouraged better merchant solutions such as QR code payments, instant settlements, and low-cost acceptance methods for small businesses.</w:t>
      </w:r>
    </w:p>
    <w:p w14:paraId="1909FF29"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 xml:space="preserve">Although all three platforms operate in the same industry, their strategic focus differs significantly. Google Pay mainly emphasizes trust, simplicity, speed, and secure UPI transactions. </w:t>
      </w:r>
      <w:proofErr w:type="spellStart"/>
      <w:r w:rsidRPr="00204F8D">
        <w:rPr>
          <w:rFonts w:ascii="Times New Roman" w:eastAsia="Times New Roman" w:hAnsi="Times New Roman" w:cs="Times New Roman"/>
          <w:kern w:val="0"/>
          <w:sz w:val="24"/>
          <w:szCs w:val="24"/>
          <w:lang w:eastAsia="en-IN"/>
          <w14:ligatures w14:val="none"/>
        </w:rPr>
        <w:t>PhonePe</w:t>
      </w:r>
      <w:proofErr w:type="spellEnd"/>
      <w:r w:rsidRPr="00204F8D">
        <w:rPr>
          <w:rFonts w:ascii="Times New Roman" w:eastAsia="Times New Roman" w:hAnsi="Times New Roman" w:cs="Times New Roman"/>
          <w:kern w:val="0"/>
          <w:sz w:val="24"/>
          <w:szCs w:val="24"/>
          <w:lang w:eastAsia="en-IN"/>
          <w14:ligatures w14:val="none"/>
        </w:rPr>
        <w:t xml:space="preserve"> concentrates on ecosystem expansion and offering multiple financial services under one roof. Paytm focuses on diversification, merchant penetration, and providing a broad range of consumer services. These distinct strategies help each company target different customer segments and maintain competitive advantage.</w:t>
      </w:r>
    </w:p>
    <w:p w14:paraId="2F8E9226"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From the consumer’s perspective, these payment apps have made transactions faster, easier, and more convenient. They have reduced dependence on physical cash, saved valuable time, improved transaction transparency, and increased access to formal financial services. Small shopkeepers, street vendors, and local businesses have also benefited by accepting digital payments without requiring expensive infrastructure.</w:t>
      </w:r>
    </w:p>
    <w:p w14:paraId="0B8995DF"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The future of India’s digital payment industry appears highly promising due to rising smartphone usage, increasing digital literacy, growing trust in online transactions, and continuous government support. Innovations such as contactless payments, AI-based fraud detection, embedded finance, and cross-border payment systems are expected to further transform the sector.</w:t>
      </w:r>
    </w:p>
    <w:p w14:paraId="38474C3A" w14:textId="77777777" w:rsidR="00204F8D" w:rsidRPr="00204F8D" w:rsidRDefault="00204F8D" w:rsidP="00204F8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4F8D">
        <w:rPr>
          <w:rFonts w:ascii="Times New Roman" w:eastAsia="Times New Roman" w:hAnsi="Times New Roman" w:cs="Times New Roman"/>
          <w:kern w:val="0"/>
          <w:sz w:val="24"/>
          <w:szCs w:val="24"/>
          <w:lang w:eastAsia="en-IN"/>
          <w14:ligatures w14:val="none"/>
        </w:rPr>
        <w:t xml:space="preserve">The present study focuses on comparing Google Pay, </w:t>
      </w:r>
      <w:proofErr w:type="spellStart"/>
      <w:r w:rsidRPr="00204F8D">
        <w:rPr>
          <w:rFonts w:ascii="Times New Roman" w:eastAsia="Times New Roman" w:hAnsi="Times New Roman" w:cs="Times New Roman"/>
          <w:kern w:val="0"/>
          <w:sz w:val="24"/>
          <w:szCs w:val="24"/>
          <w:lang w:eastAsia="en-IN"/>
          <w14:ligatures w14:val="none"/>
        </w:rPr>
        <w:t>PhonePe</w:t>
      </w:r>
      <w:proofErr w:type="spellEnd"/>
      <w:r w:rsidRPr="00204F8D">
        <w:rPr>
          <w:rFonts w:ascii="Times New Roman" w:eastAsia="Times New Roman" w:hAnsi="Times New Roman" w:cs="Times New Roman"/>
          <w:kern w:val="0"/>
          <w:sz w:val="24"/>
          <w:szCs w:val="24"/>
          <w:lang w:eastAsia="en-IN"/>
          <w14:ligatures w14:val="none"/>
        </w:rPr>
        <w:t xml:space="preserve">, and Paytm and </w:t>
      </w:r>
      <w:proofErr w:type="spellStart"/>
      <w:r w:rsidRPr="00204F8D">
        <w:rPr>
          <w:rFonts w:ascii="Times New Roman" w:eastAsia="Times New Roman" w:hAnsi="Times New Roman" w:cs="Times New Roman"/>
          <w:kern w:val="0"/>
          <w:sz w:val="24"/>
          <w:szCs w:val="24"/>
          <w:lang w:eastAsia="en-IN"/>
          <w14:ligatures w14:val="none"/>
        </w:rPr>
        <w:t>analyzing</w:t>
      </w:r>
      <w:proofErr w:type="spellEnd"/>
      <w:r w:rsidRPr="00204F8D">
        <w:rPr>
          <w:rFonts w:ascii="Times New Roman" w:eastAsia="Times New Roman" w:hAnsi="Times New Roman" w:cs="Times New Roman"/>
          <w:kern w:val="0"/>
          <w:sz w:val="24"/>
          <w:szCs w:val="24"/>
          <w:lang w:eastAsia="en-IN"/>
          <w14:ligatures w14:val="none"/>
        </w:rPr>
        <w:t xml:space="preserve"> their business strategies through primary data collected from respondents using structured questionnaires. The study aims to understand customer preferences, satisfaction levels, usage patterns, trust factors, feature comparison, service quality, and the strategic strengths of each platform in the rapidly growing Indian digital payment market.</w:t>
      </w:r>
    </w:p>
    <w:p w14:paraId="23CA36BB" w14:textId="77777777" w:rsidR="00385A0E" w:rsidRPr="00385A0E" w:rsidRDefault="00385A0E" w:rsidP="00385A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5A0E">
        <w:rPr>
          <w:rFonts w:ascii="Times New Roman" w:eastAsia="Times New Roman" w:hAnsi="Times New Roman" w:cs="Times New Roman"/>
          <w:b/>
          <w:bCs/>
          <w:kern w:val="0"/>
          <w:sz w:val="36"/>
          <w:szCs w:val="36"/>
          <w:lang w:eastAsia="en-IN"/>
          <w14:ligatures w14:val="none"/>
        </w:rPr>
        <w:t>COMPANY PROFILE OF Google Pay</w:t>
      </w:r>
    </w:p>
    <w:p w14:paraId="1FA259CF"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Google Pay is one of the leading and most widely used digital payment platforms in India. It has played a significant role in transforming the way people make daily financial transactions. The platform was launched in India in September 2017 under the name Tez and was later rebranded as Google Pay in 2018. It is owned and operated by Google, one of the world’s largest technology companies, headquartered in Mountain View.</w:t>
      </w:r>
    </w:p>
    <w:p w14:paraId="325C24AE"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lastRenderedPageBreak/>
        <w:t>Google Pay gained rapid popularity in India due to its simple user interface, fast transaction process, secure payment system, and strong trust associated with the Google brand. The application was specially designed to suit Indian consumers by integrating with the National Payments Corporation of India enabled Unified Payments Interface system. This enabled users to transfer money directly from one bank account to another instantly without requiring account numbers or IFSC codes.</w:t>
      </w:r>
    </w:p>
    <w:p w14:paraId="13F7EFD2"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The app is widely used by individuals, families, students, professionals, shopkeepers, and businesses for various payment needs. Users can send and receive money, scan QR codes at stores, pay electricity bills, water bills, gas bills, recharge prepaid mobile numbers, pay DTH subscriptions, and make online purchases. It also supports payments for travel bookings, merchant stores, subscriptions, and many third-party services.</w:t>
      </w:r>
    </w:p>
    <w:p w14:paraId="29B7FF24"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One of the major advantages of Google Pay is that it works mainly through bank-linked UPI transactions. Unlike wallet-based systems, users are not required to maintain a separate wallet balance. Payments are directly debited from the linked bank account, making the system more transparent, simple, and convenient.</w:t>
      </w:r>
    </w:p>
    <w:p w14:paraId="12C3D63B"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Google Pay has focused strongly on security and privacy. It uses multiple layers of protection such as UPI PIN verification, device lock security, data encryption, fraud alerts, and secure authentication systems. This has helped the company gain customer confidence and trust in digital transactions.</w:t>
      </w:r>
    </w:p>
    <w:p w14:paraId="7DFE5A37"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The company’s business strategy in India is based on simplicity, convenience, customer trust, and technology-driven innovation. It frequently introduces cashback offers, scratch cards, reward campaigns, and referral bonuses to attract and retain customers. The company also benefits from integration with other Google services, which strengthens user engagement.</w:t>
      </w:r>
    </w:p>
    <w:p w14:paraId="21D7E672" w14:textId="77777777" w:rsidR="00385A0E" w:rsidRPr="00385A0E" w:rsidRDefault="00385A0E" w:rsidP="00385A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Google Pay has become an important part of India’s growing fintech ecosystem and continues to contribute significantly to the country’s move toward a cashless economy. With rising smartphone penetration and digital literacy, the platform is expected to remain one of the top players in the digital payments industry.</w:t>
      </w:r>
    </w:p>
    <w:p w14:paraId="72B05DA1" w14:textId="77777777" w:rsidR="00385A0E" w:rsidRPr="00385A0E" w:rsidRDefault="00385A0E" w:rsidP="00385A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5A0E">
        <w:rPr>
          <w:rFonts w:ascii="Times New Roman" w:eastAsia="Times New Roman" w:hAnsi="Times New Roman" w:cs="Times New Roman"/>
          <w:b/>
          <w:bCs/>
          <w:kern w:val="0"/>
          <w:sz w:val="27"/>
          <w:szCs w:val="27"/>
          <w:lang w:eastAsia="en-IN"/>
          <w14:ligatures w14:val="none"/>
        </w:rPr>
        <w:t>Services Offered by Google Pay:</w:t>
      </w:r>
    </w:p>
    <w:p w14:paraId="7304EEDC"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Money transfer through UPI </w:t>
      </w:r>
    </w:p>
    <w:p w14:paraId="1F4C540D"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QR code merchant payments </w:t>
      </w:r>
    </w:p>
    <w:p w14:paraId="4E414060"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Utility bill payments </w:t>
      </w:r>
    </w:p>
    <w:p w14:paraId="384F91EB"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Mobile and DTH recharge </w:t>
      </w:r>
    </w:p>
    <w:p w14:paraId="5F9DC58D"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Online shopping payments </w:t>
      </w:r>
    </w:p>
    <w:p w14:paraId="42B0A29E"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Subscription payments </w:t>
      </w:r>
    </w:p>
    <w:p w14:paraId="0D5B4C90"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Travel and ticket booking payments </w:t>
      </w:r>
    </w:p>
    <w:p w14:paraId="0294D688" w14:textId="77777777" w:rsidR="00385A0E" w:rsidRPr="00385A0E" w:rsidRDefault="00385A0E" w:rsidP="00385A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Bank account management features </w:t>
      </w:r>
    </w:p>
    <w:p w14:paraId="22F6C4F3" w14:textId="77777777" w:rsidR="00385A0E" w:rsidRPr="00385A0E" w:rsidRDefault="00385A0E" w:rsidP="00385A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5A0E">
        <w:rPr>
          <w:rFonts w:ascii="Times New Roman" w:eastAsia="Times New Roman" w:hAnsi="Times New Roman" w:cs="Times New Roman"/>
          <w:b/>
          <w:bCs/>
          <w:kern w:val="0"/>
          <w:sz w:val="27"/>
          <w:szCs w:val="27"/>
          <w:lang w:eastAsia="en-IN"/>
          <w14:ligatures w14:val="none"/>
        </w:rPr>
        <w:t>Key Strategies:</w:t>
      </w:r>
    </w:p>
    <w:p w14:paraId="6FEE51D4"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Easy and user-friendly interface </w:t>
      </w:r>
    </w:p>
    <w:p w14:paraId="24C621A9"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Strong brand trust of Google </w:t>
      </w:r>
    </w:p>
    <w:p w14:paraId="60061CBF"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Fast and secure transactions </w:t>
      </w:r>
    </w:p>
    <w:p w14:paraId="6589A8BF"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Fraud protection and privacy features </w:t>
      </w:r>
    </w:p>
    <w:p w14:paraId="6D1B8DA9"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lastRenderedPageBreak/>
        <w:t xml:space="preserve">Cashback rewards and promotions </w:t>
      </w:r>
    </w:p>
    <w:p w14:paraId="55168A46"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Direct bank-linked UPI payments </w:t>
      </w:r>
    </w:p>
    <w:p w14:paraId="5CC37F43"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Wide merchant acceptance network </w:t>
      </w:r>
    </w:p>
    <w:p w14:paraId="52F61364" w14:textId="77777777" w:rsidR="00385A0E" w:rsidRPr="00385A0E" w:rsidRDefault="00385A0E" w:rsidP="00385A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Integration with Google ecosystem </w:t>
      </w:r>
    </w:p>
    <w:p w14:paraId="4552CC4D" w14:textId="77777777" w:rsidR="00385A0E" w:rsidRPr="00385A0E" w:rsidRDefault="00385A0E" w:rsidP="00385A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5A0E">
        <w:rPr>
          <w:rFonts w:ascii="Times New Roman" w:eastAsia="Times New Roman" w:hAnsi="Times New Roman" w:cs="Times New Roman"/>
          <w:b/>
          <w:bCs/>
          <w:kern w:val="0"/>
          <w:sz w:val="27"/>
          <w:szCs w:val="27"/>
          <w:lang w:eastAsia="en-IN"/>
          <w14:ligatures w14:val="none"/>
        </w:rPr>
        <w:t>BOARD OF DIRECTORS / KEY EXECUTIVES:</w:t>
      </w:r>
    </w:p>
    <w:p w14:paraId="1474922C" w14:textId="77777777" w:rsidR="00385A0E" w:rsidRPr="00385A0E" w:rsidRDefault="00385A0E" w:rsidP="00385A0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Sundar Pichai – Chief Executive Officer </w:t>
      </w:r>
    </w:p>
    <w:p w14:paraId="5718608C" w14:textId="77777777" w:rsidR="00385A0E" w:rsidRPr="00385A0E" w:rsidRDefault="00385A0E" w:rsidP="00385A0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Ruth Porat – President &amp; CIO </w:t>
      </w:r>
    </w:p>
    <w:p w14:paraId="5D3CCE66" w14:textId="77777777" w:rsidR="00385A0E" w:rsidRPr="00385A0E" w:rsidRDefault="00385A0E" w:rsidP="00385A0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Prabhakar Raghavan – Senior Executive </w:t>
      </w:r>
    </w:p>
    <w:p w14:paraId="00C6FC58" w14:textId="77777777" w:rsidR="00385A0E" w:rsidRPr="00385A0E" w:rsidRDefault="00385A0E" w:rsidP="00385A0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Demis Hassabis – Executive </w:t>
      </w:r>
    </w:p>
    <w:p w14:paraId="6CCB74E9" w14:textId="77777777" w:rsidR="00385A0E" w:rsidRPr="00385A0E" w:rsidRDefault="00385A0E" w:rsidP="00385A0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Kent Walker – Executive </w:t>
      </w:r>
    </w:p>
    <w:p w14:paraId="545110A5" w14:textId="77777777" w:rsidR="00385A0E" w:rsidRPr="00385A0E" w:rsidRDefault="00385A0E" w:rsidP="00385A0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5A0E">
        <w:rPr>
          <w:rFonts w:ascii="Times New Roman" w:eastAsia="Times New Roman" w:hAnsi="Times New Roman" w:cs="Times New Roman"/>
          <w:kern w:val="0"/>
          <w:sz w:val="24"/>
          <w:szCs w:val="24"/>
          <w:lang w:eastAsia="en-IN"/>
          <w14:ligatures w14:val="none"/>
        </w:rPr>
        <w:t xml:space="preserve">Fiona Cicconi – Executive </w:t>
      </w:r>
    </w:p>
    <w:p w14:paraId="4C5C578A" w14:textId="77777777" w:rsidR="00A464D0" w:rsidRPr="00A464D0" w:rsidRDefault="00A464D0" w:rsidP="00A464D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64D0">
        <w:rPr>
          <w:rFonts w:ascii="Times New Roman" w:eastAsia="Times New Roman" w:hAnsi="Times New Roman" w:cs="Times New Roman"/>
          <w:b/>
          <w:bCs/>
          <w:kern w:val="0"/>
          <w:sz w:val="36"/>
          <w:szCs w:val="36"/>
          <w:lang w:eastAsia="en-IN"/>
          <w14:ligatures w14:val="none"/>
        </w:rPr>
        <w:t xml:space="preserve">COMPANY PROFILE OF </w:t>
      </w:r>
      <w:proofErr w:type="spellStart"/>
      <w:r w:rsidRPr="00A464D0">
        <w:rPr>
          <w:rFonts w:ascii="Times New Roman" w:eastAsia="Times New Roman" w:hAnsi="Times New Roman" w:cs="Times New Roman"/>
          <w:b/>
          <w:bCs/>
          <w:kern w:val="0"/>
          <w:sz w:val="36"/>
          <w:szCs w:val="36"/>
          <w:lang w:eastAsia="en-IN"/>
          <w14:ligatures w14:val="none"/>
        </w:rPr>
        <w:t>PhonePe</w:t>
      </w:r>
      <w:proofErr w:type="spellEnd"/>
    </w:p>
    <w:p w14:paraId="0D972EBD"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is one of the leading and fastest-growing digital payment companies in India. It has become a major player in the Indian fintech industry by offering simple, secure, and convenient payment solutions to millions of users. The company was founded in 2015 and is headquartered in Bengaluru, which is widely known as the technology hub of India.</w:t>
      </w:r>
    </w:p>
    <w:p w14:paraId="7BE8C7D2"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gained rapid popularity because of its easy-to-use platform, strong merchant network, wide acceptance across the country, and ability to provide multiple services through one application. It was among the early adopters of the Unified Payments Interface system introduced by National Payments Corporation of India. This helped the company attract millions of users who wanted quick and hassle-free bank-to-bank money transfers.</w:t>
      </w:r>
    </w:p>
    <w:p w14:paraId="2C46C837"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The application is widely used by students, employees, business owners, merchants, and households for daily payment needs. Users can send and receive money instantly, pay utility bills, recharge mobile phones, book travel tickets, pay at retail shops through QR codes, and make online purchases. The platform has become highly popular among small merchants and shopkeepers because of its simple QR payment system and fast settlement process.</w:t>
      </w:r>
    </w:p>
    <w:p w14:paraId="327BA273"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One of the key strengths of </w:t>
      </w: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is its wide merchant acceptance network. The company has partnered with millions of merchants, retail stores, supermarkets, restaurants, pharmacies, and service providers across urban and rural areas. This has made </w:t>
      </w: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one of the most accessible digital payment apps in India.</w:t>
      </w:r>
    </w:p>
    <w:p w14:paraId="4C13DFA8"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has also diversified into financial services beyond payments. It offers insurance products such as health insurance, life insurance, and motor insurance. It also provides investment opportunities such as mutual funds, digital gold, and other wealth products. These services help the company create a complete financial ecosystem for users.</w:t>
      </w:r>
    </w:p>
    <w:p w14:paraId="31780D9E"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The company’s strategy focuses on building a “super app” model where users can access multiple payment, shopping, and financial services within one platform. Instead of using separate apps for different purposes, customers can use </w:t>
      </w: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for many daily needs. This increases user convenience and customer loyalty.</w:t>
      </w:r>
    </w:p>
    <w:p w14:paraId="65AF3B37"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64D0">
        <w:rPr>
          <w:rFonts w:ascii="Times New Roman" w:eastAsia="Times New Roman" w:hAnsi="Times New Roman" w:cs="Times New Roman"/>
          <w:kern w:val="0"/>
          <w:sz w:val="24"/>
          <w:szCs w:val="24"/>
          <w:lang w:eastAsia="en-IN"/>
          <w14:ligatures w14:val="none"/>
        </w:rPr>
        <w:lastRenderedPageBreak/>
        <w:t>PhonePe</w:t>
      </w:r>
      <w:proofErr w:type="spellEnd"/>
      <w:r w:rsidRPr="00A464D0">
        <w:rPr>
          <w:rFonts w:ascii="Times New Roman" w:eastAsia="Times New Roman" w:hAnsi="Times New Roman" w:cs="Times New Roman"/>
          <w:kern w:val="0"/>
          <w:sz w:val="24"/>
          <w:szCs w:val="24"/>
          <w:lang w:eastAsia="en-IN"/>
          <w14:ligatures w14:val="none"/>
        </w:rPr>
        <w:t xml:space="preserve"> is also known for its focus on speed, reliability, and security. It uses secure authentication systems, UPI PIN protection, encrypted transactions, and fraud prevention measures. Continuous innovation, cashback offers, reward programs, and customer-friendly services have helped the company maintain strong market presence.</w:t>
      </w:r>
    </w:p>
    <w:p w14:paraId="0E7F9E80" w14:textId="77777777" w:rsidR="00A464D0" w:rsidRPr="00A464D0" w:rsidRDefault="00A464D0" w:rsidP="00A464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With increasing digital adoption in India, </w:t>
      </w:r>
      <w:proofErr w:type="spellStart"/>
      <w:r w:rsidRPr="00A464D0">
        <w:rPr>
          <w:rFonts w:ascii="Times New Roman" w:eastAsia="Times New Roman" w:hAnsi="Times New Roman" w:cs="Times New Roman"/>
          <w:kern w:val="0"/>
          <w:sz w:val="24"/>
          <w:szCs w:val="24"/>
          <w:lang w:eastAsia="en-IN"/>
          <w14:ligatures w14:val="none"/>
        </w:rPr>
        <w:t>PhonePe</w:t>
      </w:r>
      <w:proofErr w:type="spellEnd"/>
      <w:r w:rsidRPr="00A464D0">
        <w:rPr>
          <w:rFonts w:ascii="Times New Roman" w:eastAsia="Times New Roman" w:hAnsi="Times New Roman" w:cs="Times New Roman"/>
          <w:kern w:val="0"/>
          <w:sz w:val="24"/>
          <w:szCs w:val="24"/>
          <w:lang w:eastAsia="en-IN"/>
          <w14:ligatures w14:val="none"/>
        </w:rPr>
        <w:t xml:space="preserve"> continues to expand into new services such as lending, e-commerce enablement, wealth management, and merchant solutions. It remains one of the strongest competitors in India’s digital payments industry.</w:t>
      </w:r>
    </w:p>
    <w:p w14:paraId="50F04F18" w14:textId="77777777" w:rsidR="00A464D0" w:rsidRPr="00A464D0" w:rsidRDefault="00A464D0" w:rsidP="00A464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64D0">
        <w:rPr>
          <w:rFonts w:ascii="Times New Roman" w:eastAsia="Times New Roman" w:hAnsi="Times New Roman" w:cs="Times New Roman"/>
          <w:b/>
          <w:bCs/>
          <w:kern w:val="0"/>
          <w:sz w:val="27"/>
          <w:szCs w:val="27"/>
          <w:lang w:eastAsia="en-IN"/>
          <w14:ligatures w14:val="none"/>
        </w:rPr>
        <w:t xml:space="preserve">Services Offered by </w:t>
      </w:r>
      <w:proofErr w:type="spellStart"/>
      <w:r w:rsidRPr="00A464D0">
        <w:rPr>
          <w:rFonts w:ascii="Times New Roman" w:eastAsia="Times New Roman" w:hAnsi="Times New Roman" w:cs="Times New Roman"/>
          <w:b/>
          <w:bCs/>
          <w:kern w:val="0"/>
          <w:sz w:val="27"/>
          <w:szCs w:val="27"/>
          <w:lang w:eastAsia="en-IN"/>
          <w14:ligatures w14:val="none"/>
        </w:rPr>
        <w:t>PhonePe</w:t>
      </w:r>
      <w:proofErr w:type="spellEnd"/>
      <w:r w:rsidRPr="00A464D0">
        <w:rPr>
          <w:rFonts w:ascii="Times New Roman" w:eastAsia="Times New Roman" w:hAnsi="Times New Roman" w:cs="Times New Roman"/>
          <w:b/>
          <w:bCs/>
          <w:kern w:val="0"/>
          <w:sz w:val="27"/>
          <w:szCs w:val="27"/>
          <w:lang w:eastAsia="en-IN"/>
          <w14:ligatures w14:val="none"/>
        </w:rPr>
        <w:t>:</w:t>
      </w:r>
    </w:p>
    <w:p w14:paraId="2E172735"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UPI money transfers </w:t>
      </w:r>
    </w:p>
    <w:p w14:paraId="4947EDC7"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Merchant QR code payments </w:t>
      </w:r>
    </w:p>
    <w:p w14:paraId="6779B6BE"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Mobile and DTH recharge </w:t>
      </w:r>
    </w:p>
    <w:p w14:paraId="436493DB"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Electricity, gas, and water bill payments </w:t>
      </w:r>
    </w:p>
    <w:p w14:paraId="04890391"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Insurance services </w:t>
      </w:r>
    </w:p>
    <w:p w14:paraId="175A7E56"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Mutual fund investments </w:t>
      </w:r>
    </w:p>
    <w:p w14:paraId="05AD669D"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Digital gold purchases </w:t>
      </w:r>
    </w:p>
    <w:p w14:paraId="68463F71"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Travel and ticket booking </w:t>
      </w:r>
    </w:p>
    <w:p w14:paraId="69FCCAE8"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Online shopping payments </w:t>
      </w:r>
    </w:p>
    <w:p w14:paraId="220125F6" w14:textId="77777777" w:rsidR="00A464D0" w:rsidRPr="00A464D0" w:rsidRDefault="00A464D0" w:rsidP="00A464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Financial management services </w:t>
      </w:r>
    </w:p>
    <w:p w14:paraId="211A15A0" w14:textId="77777777" w:rsidR="00A464D0" w:rsidRPr="00A464D0" w:rsidRDefault="00A464D0" w:rsidP="00A464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64D0">
        <w:rPr>
          <w:rFonts w:ascii="Times New Roman" w:eastAsia="Times New Roman" w:hAnsi="Times New Roman" w:cs="Times New Roman"/>
          <w:b/>
          <w:bCs/>
          <w:kern w:val="0"/>
          <w:sz w:val="27"/>
          <w:szCs w:val="27"/>
          <w:lang w:eastAsia="en-IN"/>
          <w14:ligatures w14:val="none"/>
        </w:rPr>
        <w:t>Key Strategies:</w:t>
      </w:r>
    </w:p>
    <w:p w14:paraId="00BC6B01"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Wide merchant acceptance network </w:t>
      </w:r>
    </w:p>
    <w:p w14:paraId="5761AA9A"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Strong cashback offers and promotions </w:t>
      </w:r>
    </w:p>
    <w:p w14:paraId="58DABA59"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Multi-service ecosystem </w:t>
      </w:r>
    </w:p>
    <w:p w14:paraId="5A2BDCEB"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Super app business model </w:t>
      </w:r>
    </w:p>
    <w:p w14:paraId="5FC7157C"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Fast and secure transactions </w:t>
      </w:r>
    </w:p>
    <w:p w14:paraId="73902862"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Expansion into insurance and investments </w:t>
      </w:r>
    </w:p>
    <w:p w14:paraId="7C6A3ED8"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Strong customer engagement </w:t>
      </w:r>
    </w:p>
    <w:p w14:paraId="12F9DF6E" w14:textId="77777777" w:rsidR="00A464D0" w:rsidRPr="00A464D0" w:rsidRDefault="00A464D0" w:rsidP="00A464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Rural and urban market penetration </w:t>
      </w:r>
    </w:p>
    <w:p w14:paraId="16FD3549" w14:textId="77777777" w:rsidR="00A464D0" w:rsidRPr="00A464D0" w:rsidRDefault="00A464D0" w:rsidP="00A464D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64D0">
        <w:rPr>
          <w:rFonts w:ascii="Times New Roman" w:eastAsia="Times New Roman" w:hAnsi="Times New Roman" w:cs="Times New Roman"/>
          <w:b/>
          <w:bCs/>
          <w:kern w:val="0"/>
          <w:sz w:val="27"/>
          <w:szCs w:val="27"/>
          <w:lang w:eastAsia="en-IN"/>
          <w14:ligatures w14:val="none"/>
        </w:rPr>
        <w:t>BOARD OF DIRECTORS / KEY EXECUTIVES:</w:t>
      </w:r>
    </w:p>
    <w:p w14:paraId="0AF1FF73" w14:textId="77777777" w:rsidR="00A464D0" w:rsidRPr="00A464D0" w:rsidRDefault="00A464D0" w:rsidP="00A464D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Sameer Nigam – Founder &amp; CEO </w:t>
      </w:r>
    </w:p>
    <w:p w14:paraId="00E18EA9" w14:textId="77777777" w:rsidR="00A464D0" w:rsidRPr="00A464D0" w:rsidRDefault="00A464D0" w:rsidP="00A464D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Rahul Chari – Co-Founder </w:t>
      </w:r>
    </w:p>
    <w:p w14:paraId="682A9F7E" w14:textId="77777777" w:rsidR="00A464D0" w:rsidRPr="00A464D0" w:rsidRDefault="00A464D0" w:rsidP="00A464D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Burzin Engineer – Co-Founder </w:t>
      </w:r>
    </w:p>
    <w:p w14:paraId="46358429" w14:textId="77777777" w:rsidR="00A464D0" w:rsidRPr="00A464D0" w:rsidRDefault="00A464D0" w:rsidP="00A464D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General Atlantic Representative – Director </w:t>
      </w:r>
    </w:p>
    <w:p w14:paraId="0E1BE09B" w14:textId="77777777" w:rsidR="00A464D0" w:rsidRPr="00A464D0" w:rsidRDefault="00A464D0" w:rsidP="00A464D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 xml:space="preserve">Walmart Representative – Director </w:t>
      </w:r>
    </w:p>
    <w:p w14:paraId="5E844744" w14:textId="77777777" w:rsidR="00A464D0" w:rsidRPr="00A464D0" w:rsidRDefault="00A464D0" w:rsidP="00A464D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64D0">
        <w:rPr>
          <w:rFonts w:ascii="Times New Roman" w:eastAsia="Times New Roman" w:hAnsi="Times New Roman" w:cs="Times New Roman"/>
          <w:kern w:val="0"/>
          <w:sz w:val="24"/>
          <w:szCs w:val="24"/>
          <w:lang w:eastAsia="en-IN"/>
          <w14:ligatures w14:val="none"/>
        </w:rPr>
        <w:t>Independent Director – Independent Director</w:t>
      </w:r>
    </w:p>
    <w:p w14:paraId="1C7F726F" w14:textId="77777777" w:rsidR="00671387" w:rsidRPr="00671387" w:rsidRDefault="00671387" w:rsidP="006713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71387">
        <w:rPr>
          <w:rFonts w:ascii="Times New Roman" w:eastAsia="Times New Roman" w:hAnsi="Times New Roman" w:cs="Times New Roman"/>
          <w:b/>
          <w:bCs/>
          <w:kern w:val="0"/>
          <w:sz w:val="36"/>
          <w:szCs w:val="36"/>
          <w:lang w:eastAsia="en-IN"/>
          <w14:ligatures w14:val="none"/>
        </w:rPr>
        <w:t>COMPANY PROFILE OF Paytm</w:t>
      </w:r>
    </w:p>
    <w:p w14:paraId="6055DEAB"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Paytm is one of the oldest, most recognized, and influential digital payment brands in India. It has played a major role in the growth of cashless transactions and the development of the fintech sector in the country. The company was founded in 2010 by Vijay Shekhar Sharma and is headquartered in Noida.</w:t>
      </w:r>
    </w:p>
    <w:p w14:paraId="594C37DC"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lastRenderedPageBreak/>
        <w:t>Paytm initially started as a mobile recharge and bill payment platform. Over time, it expanded into digital wallet services, UPI payments, merchant payment solutions, ticket booking, e-commerce, and various financial services. The company became extremely popular during the demonetization period in India when the demand for digital and cashless payments increased sharply. During that time, Paytm emerged as one of the most widely used payment applications in the country.</w:t>
      </w:r>
    </w:p>
    <w:p w14:paraId="5C07E8C8"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The platform offers a wide range of services for individuals as well as businesses. Users can make UPI transfers, use wallet balance for quick payments, scan QR codes at shops, recharge mobile phones, pay utility bills, book movie or travel tickets, shop online, and access insurance or banking-related services. This wide service range has helped Paytm build a large customer base across different age groups and income segments.</w:t>
      </w:r>
    </w:p>
    <w:p w14:paraId="367A3625"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One of the strongest advantages of Paytm is its large merchant presence throughout India. The company has enabled lakhs of small retailers, </w:t>
      </w:r>
      <w:proofErr w:type="spellStart"/>
      <w:r w:rsidRPr="00671387">
        <w:rPr>
          <w:rFonts w:ascii="Times New Roman" w:eastAsia="Times New Roman" w:hAnsi="Times New Roman" w:cs="Times New Roman"/>
          <w:kern w:val="0"/>
          <w:sz w:val="24"/>
          <w:szCs w:val="24"/>
          <w:lang w:eastAsia="en-IN"/>
          <w14:ligatures w14:val="none"/>
        </w:rPr>
        <w:t>kirana</w:t>
      </w:r>
      <w:proofErr w:type="spellEnd"/>
      <w:r w:rsidRPr="00671387">
        <w:rPr>
          <w:rFonts w:ascii="Times New Roman" w:eastAsia="Times New Roman" w:hAnsi="Times New Roman" w:cs="Times New Roman"/>
          <w:kern w:val="0"/>
          <w:sz w:val="24"/>
          <w:szCs w:val="24"/>
          <w:lang w:eastAsia="en-IN"/>
          <w14:ligatures w14:val="none"/>
        </w:rPr>
        <w:t xml:space="preserve"> stores, restaurants, fuel stations, service providers, and street vendors to accept digital payments through QR codes and soundbox devices. This merchant ecosystem has significantly contributed to the spread of digital payments in both urban and rural markets.</w:t>
      </w:r>
    </w:p>
    <w:p w14:paraId="097BFC17"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Paytm follows a diversification strategy by offering multiple services on one platform. In addition to payments, it provides insurance products, wealth management options, loans through partners, ticket booking, and banking-related services through associated entities. This helps the company increase revenue sources and improve customer retention.</w:t>
      </w:r>
    </w:p>
    <w:p w14:paraId="7482BF3E"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The company also benefits from its early mover advantage. Since it entered the market before many competitors, it built strong brand recognition and customer familiarity. Many users identify Paytm as one of the first digital payment apps in India, which continues to support its market position.</w:t>
      </w:r>
    </w:p>
    <w:p w14:paraId="56EF92E6"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Paytm’s business strategy is </w:t>
      </w:r>
      <w:proofErr w:type="spellStart"/>
      <w:r w:rsidRPr="00671387">
        <w:rPr>
          <w:rFonts w:ascii="Times New Roman" w:eastAsia="Times New Roman" w:hAnsi="Times New Roman" w:cs="Times New Roman"/>
          <w:kern w:val="0"/>
          <w:sz w:val="24"/>
          <w:szCs w:val="24"/>
          <w:lang w:eastAsia="en-IN"/>
          <w14:ligatures w14:val="none"/>
        </w:rPr>
        <w:t>centered</w:t>
      </w:r>
      <w:proofErr w:type="spellEnd"/>
      <w:r w:rsidRPr="00671387">
        <w:rPr>
          <w:rFonts w:ascii="Times New Roman" w:eastAsia="Times New Roman" w:hAnsi="Times New Roman" w:cs="Times New Roman"/>
          <w:kern w:val="0"/>
          <w:sz w:val="24"/>
          <w:szCs w:val="24"/>
          <w:lang w:eastAsia="en-IN"/>
          <w14:ligatures w14:val="none"/>
        </w:rPr>
        <w:t xml:space="preserve"> on merchant acquisition, product diversification, cross-selling financial products, and strengthening customer engagement. By providing both wallet and UPI options, the company serves users with different transaction preferences. It also uses promotions, cashback campaigns, and business solutions to expand usage.</w:t>
      </w:r>
    </w:p>
    <w:p w14:paraId="3FE3789E"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Security and convenience remain important priorities for Paytm. The platform uses OTP verification, UPI PIN systems, encryption technology, fraud monitoring tools, and secure login processes to protect user transactions.</w:t>
      </w:r>
    </w:p>
    <w:p w14:paraId="149710EE" w14:textId="77777777" w:rsidR="00671387" w:rsidRPr="00671387" w:rsidRDefault="00671387" w:rsidP="006713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With continuous innovation and increasing digital adoption in India, Paytm remains one of the major competitors in the digital payment industry and continues expanding its fintech ecosystem.</w:t>
      </w:r>
    </w:p>
    <w:p w14:paraId="0271318A" w14:textId="77777777" w:rsidR="00671387" w:rsidRPr="00671387" w:rsidRDefault="00671387" w:rsidP="006713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71387">
        <w:rPr>
          <w:rFonts w:ascii="Times New Roman" w:eastAsia="Times New Roman" w:hAnsi="Times New Roman" w:cs="Times New Roman"/>
          <w:b/>
          <w:bCs/>
          <w:kern w:val="0"/>
          <w:sz w:val="27"/>
          <w:szCs w:val="27"/>
          <w:lang w:eastAsia="en-IN"/>
          <w14:ligatures w14:val="none"/>
        </w:rPr>
        <w:t>Services Offered by Paytm:</w:t>
      </w:r>
    </w:p>
    <w:p w14:paraId="4B861BA7"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UPI money transfers </w:t>
      </w:r>
    </w:p>
    <w:p w14:paraId="72DFA910"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Wallet payments </w:t>
      </w:r>
    </w:p>
    <w:p w14:paraId="0965C207"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Merchant QR code payments </w:t>
      </w:r>
    </w:p>
    <w:p w14:paraId="1FD139B9"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Mobile and DTH recharge </w:t>
      </w:r>
    </w:p>
    <w:p w14:paraId="38A02402"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Electricity, gas, and water bill payments </w:t>
      </w:r>
    </w:p>
    <w:p w14:paraId="7292243C"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Travel and movie ticket booking </w:t>
      </w:r>
    </w:p>
    <w:p w14:paraId="6B8504E2"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lastRenderedPageBreak/>
        <w:t xml:space="preserve">Online shopping payments </w:t>
      </w:r>
    </w:p>
    <w:p w14:paraId="6919524D"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Insurance services </w:t>
      </w:r>
    </w:p>
    <w:p w14:paraId="0B774C16"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Banking-related services </w:t>
      </w:r>
    </w:p>
    <w:p w14:paraId="7AAEA1FC" w14:textId="77777777" w:rsidR="00671387" w:rsidRPr="00671387" w:rsidRDefault="00671387" w:rsidP="006713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Loan and wealth products through partners </w:t>
      </w:r>
    </w:p>
    <w:p w14:paraId="18893104" w14:textId="77777777" w:rsidR="00671387" w:rsidRPr="00671387" w:rsidRDefault="00671387" w:rsidP="006713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71387">
        <w:rPr>
          <w:rFonts w:ascii="Times New Roman" w:eastAsia="Times New Roman" w:hAnsi="Times New Roman" w:cs="Times New Roman"/>
          <w:b/>
          <w:bCs/>
          <w:kern w:val="0"/>
          <w:sz w:val="27"/>
          <w:szCs w:val="27"/>
          <w:lang w:eastAsia="en-IN"/>
          <w14:ligatures w14:val="none"/>
        </w:rPr>
        <w:t>Key Strategies:</w:t>
      </w:r>
    </w:p>
    <w:p w14:paraId="622A32A7"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Early mover advantage </w:t>
      </w:r>
    </w:p>
    <w:p w14:paraId="07E62676"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Strong merchant QR network </w:t>
      </w:r>
    </w:p>
    <w:p w14:paraId="235E1EA9"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Wallet + UPI payment options </w:t>
      </w:r>
    </w:p>
    <w:p w14:paraId="6CCB1029"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Diversified financial services </w:t>
      </w:r>
    </w:p>
    <w:p w14:paraId="4537DBC5"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Brand recognition and wide reach </w:t>
      </w:r>
    </w:p>
    <w:p w14:paraId="0AF6FD8B"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Merchant acquisition strategy </w:t>
      </w:r>
    </w:p>
    <w:p w14:paraId="40698354"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Cross-selling financial products </w:t>
      </w:r>
    </w:p>
    <w:p w14:paraId="2AE01272" w14:textId="77777777" w:rsidR="00671387" w:rsidRPr="00671387" w:rsidRDefault="00671387" w:rsidP="006713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Strong rural and urban presence </w:t>
      </w:r>
    </w:p>
    <w:p w14:paraId="71306C96" w14:textId="77777777" w:rsidR="00671387" w:rsidRPr="00671387" w:rsidRDefault="00671387" w:rsidP="006713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71387">
        <w:rPr>
          <w:rFonts w:ascii="Times New Roman" w:eastAsia="Times New Roman" w:hAnsi="Times New Roman" w:cs="Times New Roman"/>
          <w:b/>
          <w:bCs/>
          <w:kern w:val="0"/>
          <w:sz w:val="27"/>
          <w:szCs w:val="27"/>
          <w:lang w:eastAsia="en-IN"/>
          <w14:ligatures w14:val="none"/>
        </w:rPr>
        <w:t>BOARD OF DIRECTORS / KEY EXECUTIVES:</w:t>
      </w:r>
    </w:p>
    <w:p w14:paraId="69C2BA24" w14:textId="77777777" w:rsidR="00671387" w:rsidRPr="00671387" w:rsidRDefault="00671387" w:rsidP="006713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Vijay Shekhar Sharma – Chairman &amp; CEO </w:t>
      </w:r>
    </w:p>
    <w:p w14:paraId="6E6BD676" w14:textId="77777777" w:rsidR="00671387" w:rsidRPr="00671387" w:rsidRDefault="00671387" w:rsidP="006713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Madhur Deora – President &amp; CFO </w:t>
      </w:r>
    </w:p>
    <w:p w14:paraId="3A0F4F79" w14:textId="77777777" w:rsidR="00671387" w:rsidRPr="00671387" w:rsidRDefault="00671387" w:rsidP="006713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Independent Director – Independent Director </w:t>
      </w:r>
    </w:p>
    <w:p w14:paraId="7868B04B" w14:textId="77777777" w:rsidR="00671387" w:rsidRPr="00671387" w:rsidRDefault="00671387" w:rsidP="006713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Independent Director – Independent Director </w:t>
      </w:r>
    </w:p>
    <w:p w14:paraId="63401731" w14:textId="77777777" w:rsidR="00671387" w:rsidRPr="00671387" w:rsidRDefault="00671387" w:rsidP="006713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 xml:space="preserve">Nominee Director – Nominee Director </w:t>
      </w:r>
    </w:p>
    <w:p w14:paraId="2CC6AD03" w14:textId="77777777" w:rsidR="00671387" w:rsidRPr="00671387" w:rsidRDefault="00671387" w:rsidP="006713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71387">
        <w:rPr>
          <w:rFonts w:ascii="Times New Roman" w:eastAsia="Times New Roman" w:hAnsi="Times New Roman" w:cs="Times New Roman"/>
          <w:kern w:val="0"/>
          <w:sz w:val="24"/>
          <w:szCs w:val="24"/>
          <w:lang w:eastAsia="en-IN"/>
          <w14:ligatures w14:val="none"/>
        </w:rPr>
        <w:t>Executive Director – Executive Director</w:t>
      </w:r>
    </w:p>
    <w:p w14:paraId="6CBF271A" w14:textId="77777777" w:rsidR="00C343F7" w:rsidRDefault="00C343F7"/>
    <w:sectPr w:rsidR="00C34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4131"/>
    <w:multiLevelType w:val="multilevel"/>
    <w:tmpl w:val="5A7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2346"/>
    <w:multiLevelType w:val="multilevel"/>
    <w:tmpl w:val="EF4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B391F"/>
    <w:multiLevelType w:val="multilevel"/>
    <w:tmpl w:val="4BF6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79EA"/>
    <w:multiLevelType w:val="multilevel"/>
    <w:tmpl w:val="C18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50129"/>
    <w:multiLevelType w:val="multilevel"/>
    <w:tmpl w:val="437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75BC1"/>
    <w:multiLevelType w:val="multilevel"/>
    <w:tmpl w:val="9D1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85A4D"/>
    <w:multiLevelType w:val="multilevel"/>
    <w:tmpl w:val="1282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86F18"/>
    <w:multiLevelType w:val="multilevel"/>
    <w:tmpl w:val="9104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B08B4"/>
    <w:multiLevelType w:val="multilevel"/>
    <w:tmpl w:val="497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A3C78"/>
    <w:multiLevelType w:val="multilevel"/>
    <w:tmpl w:val="2E0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972B0"/>
    <w:multiLevelType w:val="multilevel"/>
    <w:tmpl w:val="357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6C7F27"/>
    <w:multiLevelType w:val="multilevel"/>
    <w:tmpl w:val="C32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029670">
    <w:abstractNumId w:val="3"/>
  </w:num>
  <w:num w:numId="2" w16cid:durableId="1219173763">
    <w:abstractNumId w:val="10"/>
  </w:num>
  <w:num w:numId="3" w16cid:durableId="1056048783">
    <w:abstractNumId w:val="9"/>
  </w:num>
  <w:num w:numId="4" w16cid:durableId="207306339">
    <w:abstractNumId w:val="5"/>
  </w:num>
  <w:num w:numId="5" w16cid:durableId="1764649231">
    <w:abstractNumId w:val="1"/>
  </w:num>
  <w:num w:numId="6" w16cid:durableId="1130435256">
    <w:abstractNumId w:val="4"/>
  </w:num>
  <w:num w:numId="7" w16cid:durableId="280188161">
    <w:abstractNumId w:val="2"/>
  </w:num>
  <w:num w:numId="8" w16cid:durableId="1554735493">
    <w:abstractNumId w:val="7"/>
  </w:num>
  <w:num w:numId="9" w16cid:durableId="2078506238">
    <w:abstractNumId w:val="0"/>
  </w:num>
  <w:num w:numId="10" w16cid:durableId="788470017">
    <w:abstractNumId w:val="8"/>
  </w:num>
  <w:num w:numId="11" w16cid:durableId="692146142">
    <w:abstractNumId w:val="11"/>
  </w:num>
  <w:num w:numId="12" w16cid:durableId="1055154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C3"/>
    <w:rsid w:val="00204F8D"/>
    <w:rsid w:val="002A7773"/>
    <w:rsid w:val="003329F2"/>
    <w:rsid w:val="00385A0E"/>
    <w:rsid w:val="004B0AC3"/>
    <w:rsid w:val="00671387"/>
    <w:rsid w:val="007D65DA"/>
    <w:rsid w:val="00A04AFF"/>
    <w:rsid w:val="00A464D0"/>
    <w:rsid w:val="00BF456C"/>
    <w:rsid w:val="00C343F7"/>
    <w:rsid w:val="00D43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8913"/>
  <w15:chartTrackingRefBased/>
  <w15:docId w15:val="{79646DE3-A641-4A12-9333-54D111E1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AC3"/>
    <w:rPr>
      <w:rFonts w:eastAsiaTheme="majorEastAsia" w:cstheme="majorBidi"/>
      <w:color w:val="272727" w:themeColor="text1" w:themeTint="D8"/>
    </w:rPr>
  </w:style>
  <w:style w:type="paragraph" w:styleId="Title">
    <w:name w:val="Title"/>
    <w:basedOn w:val="Normal"/>
    <w:next w:val="Normal"/>
    <w:link w:val="TitleChar"/>
    <w:uiPriority w:val="10"/>
    <w:qFormat/>
    <w:rsid w:val="004B0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AC3"/>
    <w:pPr>
      <w:spacing w:before="160"/>
      <w:jc w:val="center"/>
    </w:pPr>
    <w:rPr>
      <w:i/>
      <w:iCs/>
      <w:color w:val="404040" w:themeColor="text1" w:themeTint="BF"/>
    </w:rPr>
  </w:style>
  <w:style w:type="character" w:customStyle="1" w:styleId="QuoteChar">
    <w:name w:val="Quote Char"/>
    <w:basedOn w:val="DefaultParagraphFont"/>
    <w:link w:val="Quote"/>
    <w:uiPriority w:val="29"/>
    <w:rsid w:val="004B0AC3"/>
    <w:rPr>
      <w:i/>
      <w:iCs/>
      <w:color w:val="404040" w:themeColor="text1" w:themeTint="BF"/>
    </w:rPr>
  </w:style>
  <w:style w:type="paragraph" w:styleId="ListParagraph">
    <w:name w:val="List Paragraph"/>
    <w:basedOn w:val="Normal"/>
    <w:uiPriority w:val="34"/>
    <w:qFormat/>
    <w:rsid w:val="004B0AC3"/>
    <w:pPr>
      <w:ind w:left="720"/>
      <w:contextualSpacing/>
    </w:pPr>
  </w:style>
  <w:style w:type="character" w:styleId="IntenseEmphasis">
    <w:name w:val="Intense Emphasis"/>
    <w:basedOn w:val="DefaultParagraphFont"/>
    <w:uiPriority w:val="21"/>
    <w:qFormat/>
    <w:rsid w:val="004B0AC3"/>
    <w:rPr>
      <w:i/>
      <w:iCs/>
      <w:color w:val="2F5496" w:themeColor="accent1" w:themeShade="BF"/>
    </w:rPr>
  </w:style>
  <w:style w:type="paragraph" w:styleId="IntenseQuote">
    <w:name w:val="Intense Quote"/>
    <w:basedOn w:val="Normal"/>
    <w:next w:val="Normal"/>
    <w:link w:val="IntenseQuoteChar"/>
    <w:uiPriority w:val="30"/>
    <w:qFormat/>
    <w:rsid w:val="004B0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AC3"/>
    <w:rPr>
      <w:i/>
      <w:iCs/>
      <w:color w:val="2F5496" w:themeColor="accent1" w:themeShade="BF"/>
    </w:rPr>
  </w:style>
  <w:style w:type="character" w:styleId="IntenseReference">
    <w:name w:val="Intense Reference"/>
    <w:basedOn w:val="DefaultParagraphFont"/>
    <w:uiPriority w:val="32"/>
    <w:qFormat/>
    <w:rsid w:val="004B0A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2545</Words>
  <Characters>14512</Characters>
  <Application>Microsoft Office Word</Application>
  <DocSecurity>0</DocSecurity>
  <Lines>120</Lines>
  <Paragraphs>34</Paragraphs>
  <ScaleCrop>false</ScaleCrop>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8</cp:revision>
  <dcterms:created xsi:type="dcterms:W3CDTF">2026-04-21T05:51:00Z</dcterms:created>
  <dcterms:modified xsi:type="dcterms:W3CDTF">2026-04-21T07:52:00Z</dcterms:modified>
</cp:coreProperties>
</file>