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426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User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Acceptance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Testing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(UAT)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Template</w:t>
      </w: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6"/>
        <w:gridCol w:w="4965"/>
      </w:tblGrid>
      <w:tr>
        <w:trPr>
          <w:trHeight w:val="277" w:hRule="atLeast"/>
        </w:trPr>
        <w:tc>
          <w:tcPr>
            <w:tcW w:w="410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965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8" w:hRule="atLeast"/>
        </w:trPr>
        <w:tc>
          <w:tcPr>
            <w:tcW w:w="4106" w:type="dxa"/>
          </w:tcPr>
          <w:p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965" w:type="dxa"/>
          </w:tcPr>
          <w:p>
            <w:pPr>
              <w:pStyle w:val="TableParagraph"/>
              <w:spacing w:line="259" w:lineRule="exact"/>
              <w:ind w:left="172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LTVIP2025TMID53123</w:t>
            </w:r>
          </w:p>
        </w:tc>
      </w:tr>
      <w:tr>
        <w:trPr>
          <w:trHeight w:val="1031" w:hRule="atLeast"/>
        </w:trPr>
        <w:tc>
          <w:tcPr>
            <w:tcW w:w="410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965" w:type="dxa"/>
          </w:tcPr>
          <w:p>
            <w:pPr>
              <w:pStyle w:val="TableParagraph"/>
              <w:spacing w:line="259" w:lineRule="auto"/>
              <w:ind w:left="110" w:right="25"/>
              <w:rPr>
                <w:sz w:val="24"/>
              </w:rPr>
            </w:pPr>
            <w:r>
              <w:rPr>
                <w:sz w:val="24"/>
              </w:rPr>
              <w:t>ResolveNow: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Online </w:t>
            </w: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273" w:hRule="atLeast"/>
        </w:trPr>
        <w:tc>
          <w:tcPr>
            <w:tcW w:w="4106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8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OVERVIEW</w:t>
      </w:r>
    </w:p>
    <w:p>
      <w:pPr>
        <w:pStyle w:val="BodyText"/>
        <w:spacing w:before="17" w:after="1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9"/>
        <w:gridCol w:w="7790"/>
      </w:tblGrid>
      <w:tr>
        <w:trPr>
          <w:trHeight w:val="397" w:hRule="atLeast"/>
        </w:trPr>
        <w:tc>
          <w:tcPr>
            <w:tcW w:w="1669" w:type="dxa"/>
          </w:tcPr>
          <w:p>
            <w:pPr>
              <w:pStyle w:val="TableParagraph"/>
              <w:spacing w:line="266" w:lineRule="exact"/>
              <w:ind w:left="30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790" w:type="dxa"/>
          </w:tcPr>
          <w:p>
            <w:pPr>
              <w:pStyle w:val="TableParagraph"/>
              <w:spacing w:line="266" w:lineRule="exact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ResolveNow: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Online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Complaint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Registration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System</w:t>
            </w:r>
          </w:p>
        </w:tc>
      </w:tr>
      <w:tr>
        <w:trPr>
          <w:trHeight w:val="830" w:hRule="atLeast"/>
        </w:trPr>
        <w:tc>
          <w:tcPr>
            <w:tcW w:w="1669" w:type="dxa"/>
          </w:tcPr>
          <w:p>
            <w:pPr>
              <w:pStyle w:val="TableParagraph"/>
              <w:spacing w:before="126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</w:t>
            </w:r>
          </w:p>
          <w:p>
            <w:pPr>
              <w:pStyle w:val="TableParagraph"/>
              <w:spacing w:before="21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7790" w:type="dxa"/>
          </w:tcPr>
          <w:p>
            <w:pPr>
              <w:pStyle w:val="TableParagraph"/>
              <w:spacing w:line="259" w:lineRule="auto" w:before="121"/>
              <w:ind w:left="5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web-based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that allows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complaints,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status, interact with assigned agents, and receive real-time updates.</w:t>
            </w:r>
          </w:p>
        </w:tc>
      </w:tr>
      <w:tr>
        <w:trPr>
          <w:trHeight w:val="535" w:hRule="atLeast"/>
        </w:trPr>
        <w:tc>
          <w:tcPr>
            <w:tcW w:w="1669" w:type="dxa"/>
          </w:tcPr>
          <w:p>
            <w:pPr>
              <w:pStyle w:val="TableParagraph"/>
              <w:spacing w:before="125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Version</w:t>
            </w:r>
          </w:p>
        </w:tc>
        <w:tc>
          <w:tcPr>
            <w:tcW w:w="7790" w:type="dxa"/>
          </w:tcPr>
          <w:p>
            <w:pPr>
              <w:pStyle w:val="TableParagraph"/>
              <w:spacing w:before="121"/>
              <w:ind w:left="52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  <w:tr>
        <w:trPr>
          <w:trHeight w:val="404" w:hRule="atLeast"/>
        </w:trPr>
        <w:tc>
          <w:tcPr>
            <w:tcW w:w="1669" w:type="dxa"/>
          </w:tcPr>
          <w:p>
            <w:pPr>
              <w:pStyle w:val="TableParagraph"/>
              <w:spacing w:line="256" w:lineRule="exact" w:before="128"/>
              <w:ind w:left="29" w:right="1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Testing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Period</w:t>
            </w:r>
          </w:p>
        </w:tc>
        <w:tc>
          <w:tcPr>
            <w:tcW w:w="7790" w:type="dxa"/>
          </w:tcPr>
          <w:p>
            <w:pPr>
              <w:pStyle w:val="TableParagraph"/>
              <w:spacing w:line="261" w:lineRule="exact" w:before="123"/>
              <w:ind w:left="114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63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TESTING SCOPE" w:id="1"/>
      <w:bookmarkEnd w:id="1"/>
      <w:r>
        <w:rPr/>
      </w:r>
      <w:r>
        <w:rPr>
          <w:b/>
          <w:sz w:val="24"/>
        </w:rPr>
        <w:t>TESTING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SCOPE</w:t>
      </w:r>
    </w:p>
    <w:p>
      <w:pPr>
        <w:pStyle w:val="BodyText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</w:pPr>
      <w:r>
        <w:rPr/>
        <w:t>Features</w:t>
      </w:r>
      <w:r>
        <w:rPr>
          <w:spacing w:val="-4"/>
        </w:rPr>
        <w:t> </w:t>
      </w:r>
      <w:r>
        <w:rPr/>
        <w:t>to </w:t>
      </w:r>
      <w:r>
        <w:rPr>
          <w:spacing w:val="-4"/>
        </w:rPr>
        <w:t>Test: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8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Registration/Login</w:t>
      </w:r>
      <w:r>
        <w:rPr>
          <w:spacing w:val="-7"/>
          <w:sz w:val="24"/>
        </w:rPr>
        <w:t> </w:t>
      </w:r>
      <w:r>
        <w:rPr>
          <w:sz w:val="24"/>
        </w:rPr>
        <w:t>(Email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Gmail)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Complaint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Submission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10"/>
          <w:sz w:val="24"/>
        </w:rPr>
        <w:t> </w:t>
      </w:r>
      <w:r>
        <w:rPr>
          <w:sz w:val="24"/>
        </w:rPr>
        <w:t>Complaint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Chat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Agent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Admin</w:t>
      </w:r>
      <w:r>
        <w:rPr>
          <w:spacing w:val="-7"/>
          <w:sz w:val="24"/>
        </w:rPr>
        <w:t> </w:t>
      </w:r>
      <w:r>
        <w:rPr>
          <w:sz w:val="24"/>
        </w:rPr>
        <w:t>Complaint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Assignment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9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Submission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</w:pPr>
      <w:r>
        <w:rPr/>
        <w:t>User</w:t>
      </w:r>
      <w:r>
        <w:rPr>
          <w:spacing w:val="-7"/>
        </w:rPr>
        <w:t> </w:t>
      </w:r>
      <w:r>
        <w:rPr/>
        <w:t>Stories</w:t>
      </w:r>
      <w:r>
        <w:rPr>
          <w:spacing w:val="-3"/>
        </w:rPr>
        <w:t> </w:t>
      </w:r>
      <w:r>
        <w:rPr/>
        <w:t>/ Requirements</w:t>
      </w:r>
      <w:r>
        <w:rPr>
          <w:spacing w:val="-3"/>
        </w:rPr>
        <w:t> </w:t>
      </w:r>
      <w:r>
        <w:rPr/>
        <w:t>to </w:t>
      </w:r>
      <w:r>
        <w:rPr>
          <w:spacing w:val="-4"/>
        </w:rPr>
        <w:t>Test: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83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USN-1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USN-9</w:t>
      </w:r>
      <w:r>
        <w:rPr>
          <w:spacing w:val="-5"/>
          <w:sz w:val="24"/>
        </w:rPr>
        <w:t> </w:t>
      </w:r>
      <w:r>
        <w:rPr>
          <w:sz w:val="24"/>
        </w:rPr>
        <w:t>(as</w:t>
      </w:r>
      <w:r>
        <w:rPr>
          <w:spacing w:val="-2"/>
          <w:sz w:val="24"/>
        </w:rPr>
        <w:t> </w:t>
      </w:r>
      <w:r>
        <w:rPr>
          <w:sz w:val="24"/>
        </w:rPr>
        <w:t>defined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product </w:t>
      </w:r>
      <w:r>
        <w:rPr>
          <w:spacing w:val="-2"/>
          <w:sz w:val="24"/>
        </w:rPr>
        <w:t>backlog)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spacing w:before="1"/>
        <w:ind w:left="23" w:right="0" w:firstLine="0"/>
        <w:jc w:val="left"/>
        <w:rPr>
          <w:b/>
          <w:sz w:val="24"/>
        </w:rPr>
      </w:pPr>
      <w:bookmarkStart w:name="TESTING ENVIRONMENT" w:id="2"/>
      <w:bookmarkEnd w:id="2"/>
      <w:r>
        <w:rPr/>
      </w:r>
      <w:r>
        <w:rPr>
          <w:b/>
          <w:sz w:val="24"/>
        </w:rPr>
        <w:t>TESTING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ENVIRONMENT</w:t>
      </w:r>
    </w:p>
    <w:p>
      <w:pPr>
        <w:pStyle w:val="BodyText"/>
        <w:spacing w:before="133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5973"/>
      </w:tblGrid>
      <w:tr>
        <w:trPr>
          <w:trHeight w:val="418" w:hRule="atLeast"/>
        </w:trPr>
        <w:tc>
          <w:tcPr>
            <w:tcW w:w="1766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URL/Location</w:t>
            </w:r>
          </w:p>
        </w:tc>
        <w:tc>
          <w:tcPr>
            <w:tcW w:w="5973" w:type="dxa"/>
          </w:tcPr>
          <w:p>
            <w:pPr>
              <w:pStyle w:val="TableParagraph"/>
              <w:spacing w:line="266" w:lineRule="exact"/>
              <w:ind w:left="238"/>
              <w:rPr>
                <w:b/>
                <w:sz w:val="24"/>
              </w:rPr>
            </w:pPr>
            <w:hyperlink r:id="rId5">
              <w:r>
                <w:rPr>
                  <w:b/>
                  <w:color w:val="0000FF"/>
                  <w:sz w:val="24"/>
                  <w:u w:val="single" w:color="0000FF"/>
                </w:rPr>
                <w:t>http://localhost:3000</w:t>
              </w:r>
            </w:hyperlink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(development)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[Production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URL]</w:t>
            </w:r>
          </w:p>
        </w:tc>
      </w:tr>
      <w:tr>
        <w:trPr>
          <w:trHeight w:val="423" w:hRule="atLeast"/>
        </w:trPr>
        <w:tc>
          <w:tcPr>
            <w:tcW w:w="1766" w:type="dxa"/>
          </w:tcPr>
          <w:p>
            <w:pPr>
              <w:pStyle w:val="TableParagraph"/>
              <w:spacing w:line="256" w:lineRule="exact" w:before="147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Credentials</w:t>
            </w:r>
          </w:p>
        </w:tc>
        <w:tc>
          <w:tcPr>
            <w:tcW w:w="5973" w:type="dxa"/>
          </w:tcPr>
          <w:p>
            <w:pPr>
              <w:pStyle w:val="TableParagraph"/>
              <w:spacing w:line="261" w:lineRule="exact" w:before="142"/>
              <w:ind w:left="238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-2"/>
                <w:sz w:val="24"/>
              </w:rPr>
              <w:t> </w:t>
            </w:r>
            <w:hyperlink r:id="rId6">
              <w:r>
                <w:rPr>
                  <w:sz w:val="24"/>
                </w:rPr>
                <w:t>testuser@gmail.com</w:t>
              </w:r>
            </w:hyperlink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Password: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Test@123</w:t>
            </w:r>
          </w:p>
        </w:tc>
      </w:tr>
    </w:tbl>
    <w:p>
      <w:pPr>
        <w:pStyle w:val="TableParagraph"/>
        <w:spacing w:after="0" w:line="261" w:lineRule="exact"/>
        <w:rPr>
          <w:sz w:val="24"/>
        </w:rPr>
        <w:sectPr>
          <w:type w:val="continuous"/>
          <w:pgSz w:w="11910" w:h="16840"/>
          <w:pgMar w:top="1340" w:bottom="280" w:left="1417" w:right="992"/>
        </w:sectPr>
      </w:pPr>
    </w:p>
    <w:p>
      <w:pPr>
        <w:spacing w:before="79"/>
        <w:ind w:left="23" w:right="0" w:firstLine="0"/>
        <w:jc w:val="left"/>
        <w:rPr>
          <w:b/>
          <w:sz w:val="24"/>
        </w:rPr>
      </w:pPr>
      <w:bookmarkStart w:name="TEST CASES" w:id="3"/>
      <w:bookmarkEnd w:id="3"/>
      <w:r>
        <w:rPr/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CASES</w:t>
      </w:r>
    </w:p>
    <w:p>
      <w:pPr>
        <w:pStyle w:val="BodyText"/>
        <w:spacing w:before="105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840"/>
        <w:gridCol w:w="2368"/>
        <w:gridCol w:w="2021"/>
        <w:gridCol w:w="1014"/>
        <w:gridCol w:w="1088"/>
      </w:tblGrid>
      <w:tr>
        <w:trPr>
          <w:trHeight w:val="984" w:hRule="atLeast"/>
        </w:trPr>
        <w:tc>
          <w:tcPr>
            <w:tcW w:w="708" w:type="dxa"/>
          </w:tcPr>
          <w:p>
            <w:pPr>
              <w:pStyle w:val="TableParagraph"/>
              <w:spacing w:line="259" w:lineRule="auto"/>
              <w:ind w:left="141" w:right="74" w:firstLine="38"/>
              <w:jc w:val="bot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 Case </w:t>
            </w:r>
            <w:r>
              <w:rPr>
                <w:b/>
                <w:spacing w:val="-6"/>
                <w:sz w:val="24"/>
              </w:rPr>
              <w:t>ID</w:t>
            </w:r>
          </w:p>
        </w:tc>
        <w:tc>
          <w:tcPr>
            <w:tcW w:w="1840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Scenario</w:t>
            </w:r>
          </w:p>
        </w:tc>
        <w:tc>
          <w:tcPr>
            <w:tcW w:w="2368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7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Steps</w:t>
            </w:r>
          </w:p>
        </w:tc>
        <w:tc>
          <w:tcPr>
            <w:tcW w:w="2021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1014" w:type="dxa"/>
          </w:tcPr>
          <w:p>
            <w:pPr>
              <w:pStyle w:val="TableParagraph"/>
              <w:spacing w:line="259" w:lineRule="auto" w:before="138"/>
              <w:ind w:left="229" w:right="112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 Result</w:t>
            </w:r>
          </w:p>
        </w:tc>
        <w:tc>
          <w:tcPr>
            <w:tcW w:w="1088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Pass/Fail</w:t>
            </w:r>
          </w:p>
        </w:tc>
      </w:tr>
      <w:tr>
        <w:trPr>
          <w:trHeight w:val="1409" w:hRule="atLeast"/>
        </w:trPr>
        <w:tc>
          <w:tcPr>
            <w:tcW w:w="708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50" w:right="263"/>
              <w:rPr>
                <w:sz w:val="24"/>
              </w:rPr>
            </w:pPr>
            <w:r>
              <w:rPr>
                <w:spacing w:val="-4"/>
                <w:sz w:val="24"/>
              </w:rPr>
              <w:t>TC- </w:t>
            </w: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76" w:right="7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Registration with valid data</w:t>
            </w:r>
          </w:p>
        </w:tc>
        <w:tc>
          <w:tcPr>
            <w:tcW w:w="2368" w:type="dxa"/>
          </w:tcPr>
          <w:p>
            <w:pPr>
              <w:pStyle w:val="TableParagraph"/>
              <w:spacing w:line="259" w:lineRule="auto" w:before="113"/>
              <w:ind w:left="80" w:right="243"/>
              <w:rPr>
                <w:sz w:val="24"/>
              </w:rPr>
            </w:pPr>
            <w:r>
              <w:rPr>
                <w:sz w:val="24"/>
              </w:rPr>
              <w:t>1. Open app → 2. Click Sign Up → 3. Enter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→</w:t>
            </w:r>
          </w:p>
          <w:p>
            <w:pPr>
              <w:pStyle w:val="TableParagraph"/>
              <w:spacing w:line="275" w:lineRule="exact"/>
              <w:ind w:left="8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2021" w:type="dxa"/>
          </w:tcPr>
          <w:p>
            <w:pPr>
              <w:pStyle w:val="TableParagraph"/>
              <w:spacing w:line="259" w:lineRule="auto" w:before="262"/>
              <w:ind w:left="41" w:right="299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registered and redirected to login page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As</w:t>
            </w:r>
          </w:p>
          <w:p>
            <w:pPr>
              <w:pStyle w:val="TableParagraph"/>
              <w:spacing w:before="22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rPr>
          <w:trHeight w:val="1114" w:hRule="atLeast"/>
        </w:trPr>
        <w:tc>
          <w:tcPr>
            <w:tcW w:w="708" w:type="dxa"/>
          </w:tcPr>
          <w:p>
            <w:pPr>
              <w:pStyle w:val="TableParagraph"/>
              <w:spacing w:line="259" w:lineRule="auto" w:before="265"/>
              <w:ind w:left="50" w:right="263"/>
              <w:rPr>
                <w:sz w:val="24"/>
              </w:rPr>
            </w:pPr>
            <w:r>
              <w:rPr>
                <w:spacing w:val="-4"/>
                <w:sz w:val="24"/>
              </w:rPr>
              <w:t>TC- </w:t>
            </w:r>
            <w:r>
              <w:rPr>
                <w:spacing w:val="-5"/>
                <w:sz w:val="24"/>
              </w:rPr>
              <w:t>002</w:t>
            </w:r>
          </w:p>
        </w:tc>
        <w:tc>
          <w:tcPr>
            <w:tcW w:w="1840" w:type="dxa"/>
          </w:tcPr>
          <w:p>
            <w:pPr>
              <w:pStyle w:val="TableParagraph"/>
              <w:spacing w:before="116"/>
              <w:ind w:left="76"/>
              <w:rPr>
                <w:sz w:val="24"/>
              </w:rPr>
            </w:pPr>
            <w:r>
              <w:rPr>
                <w:spacing w:val="-2"/>
                <w:sz w:val="24"/>
              </w:rPr>
              <w:t>Complaint</w:t>
            </w:r>
          </w:p>
          <w:p>
            <w:pPr>
              <w:pStyle w:val="TableParagraph"/>
              <w:spacing w:line="259" w:lineRule="auto" w:before="21"/>
              <w:ind w:left="76" w:right="341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by logged-in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368" w:type="dxa"/>
          </w:tcPr>
          <w:p>
            <w:pPr>
              <w:pStyle w:val="TableParagraph"/>
              <w:spacing w:before="116"/>
              <w:ind w:left="80"/>
              <w:rPr>
                <w:sz w:val="24"/>
              </w:rPr>
            </w:pPr>
            <w:r>
              <w:rPr>
                <w:sz w:val="24"/>
              </w:rPr>
              <w:t>1. Login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  <w:p>
            <w:pPr>
              <w:pStyle w:val="TableParagraph"/>
              <w:spacing w:before="21"/>
              <w:ind w:left="80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3.</w:t>
            </w:r>
          </w:p>
          <w:p>
            <w:pPr>
              <w:pStyle w:val="TableParagraph"/>
              <w:spacing w:before="23"/>
              <w:ind w:left="80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complaint </w:t>
            </w:r>
            <w:r>
              <w:rPr>
                <w:spacing w:val="-4"/>
                <w:sz w:val="24"/>
              </w:rPr>
              <w:t>form</w:t>
            </w:r>
          </w:p>
        </w:tc>
        <w:tc>
          <w:tcPr>
            <w:tcW w:w="2021" w:type="dxa"/>
          </w:tcPr>
          <w:p>
            <w:pPr>
              <w:pStyle w:val="TableParagraph"/>
              <w:spacing w:line="259" w:lineRule="auto" w:before="116"/>
              <w:ind w:left="41" w:right="40"/>
              <w:rPr>
                <w:sz w:val="24"/>
              </w:rPr>
            </w:pPr>
            <w:r>
              <w:rPr>
                <w:sz w:val="24"/>
              </w:rPr>
              <w:t>Complaint is saved and appears in user’s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list</w:t>
            </w:r>
          </w:p>
        </w:tc>
        <w:tc>
          <w:tcPr>
            <w:tcW w:w="1014" w:type="dxa"/>
          </w:tcPr>
          <w:p>
            <w:pPr>
              <w:pStyle w:val="TableParagraph"/>
              <w:spacing w:before="265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As</w:t>
            </w:r>
          </w:p>
          <w:p>
            <w:pPr>
              <w:pStyle w:val="TableParagraph"/>
              <w:spacing w:before="21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1088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rPr>
          <w:trHeight w:val="1411" w:hRule="atLeast"/>
        </w:trPr>
        <w:tc>
          <w:tcPr>
            <w:tcW w:w="708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50" w:right="263"/>
              <w:rPr>
                <w:sz w:val="24"/>
              </w:rPr>
            </w:pPr>
            <w:r>
              <w:rPr>
                <w:spacing w:val="-4"/>
                <w:sz w:val="24"/>
              </w:rPr>
              <w:t>TC- </w:t>
            </w:r>
            <w:r>
              <w:rPr>
                <w:spacing w:val="-5"/>
                <w:sz w:val="24"/>
              </w:rPr>
              <w:t>003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76"/>
              <w:rPr>
                <w:sz w:val="24"/>
              </w:rPr>
            </w:pPr>
            <w:r>
              <w:rPr>
                <w:sz w:val="24"/>
              </w:rPr>
              <w:t>Chat between agent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2368" w:type="dxa"/>
          </w:tcPr>
          <w:p>
            <w:pPr>
              <w:pStyle w:val="TableParagraph"/>
              <w:spacing w:line="259" w:lineRule="auto" w:before="116"/>
              <w:ind w:left="8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agent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2. Open assigned complaint → 3. Send </w:t>
            </w: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2021" w:type="dxa"/>
          </w:tcPr>
          <w:p>
            <w:pPr>
              <w:pStyle w:val="TableParagraph"/>
              <w:spacing w:line="259" w:lineRule="auto" w:before="265"/>
              <w:ind w:left="41" w:right="43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appears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 chat window for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42" w:right="126"/>
              <w:rPr>
                <w:sz w:val="24"/>
              </w:rPr>
            </w:pPr>
            <w:r>
              <w:rPr>
                <w:spacing w:val="-2"/>
                <w:sz w:val="24"/>
              </w:rPr>
              <w:t>Message delayed</w:t>
            </w:r>
          </w:p>
        </w:tc>
        <w:tc>
          <w:tcPr>
            <w:tcW w:w="108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</w:tr>
      <w:tr>
        <w:trPr>
          <w:trHeight w:val="987" w:hRule="atLeast"/>
        </w:trPr>
        <w:tc>
          <w:tcPr>
            <w:tcW w:w="708" w:type="dxa"/>
          </w:tcPr>
          <w:p>
            <w:pPr>
              <w:pStyle w:val="TableParagraph"/>
              <w:spacing w:line="259" w:lineRule="auto" w:before="265"/>
              <w:ind w:left="50" w:right="263"/>
              <w:rPr>
                <w:sz w:val="24"/>
              </w:rPr>
            </w:pPr>
            <w:r>
              <w:rPr>
                <w:spacing w:val="-4"/>
                <w:sz w:val="24"/>
              </w:rPr>
              <w:t>TC- </w:t>
            </w:r>
            <w:r>
              <w:rPr>
                <w:spacing w:val="-5"/>
                <w:sz w:val="24"/>
              </w:rPr>
              <w:t>004</w:t>
            </w:r>
          </w:p>
        </w:tc>
        <w:tc>
          <w:tcPr>
            <w:tcW w:w="1840" w:type="dxa"/>
          </w:tcPr>
          <w:p>
            <w:pPr>
              <w:pStyle w:val="TableParagraph"/>
              <w:spacing w:line="290" w:lineRule="atLeast" w:before="97"/>
              <w:ind w:left="76" w:right="339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after </w:t>
            </w:r>
            <w:r>
              <w:rPr>
                <w:spacing w:val="-2"/>
                <w:sz w:val="24"/>
              </w:rPr>
              <w:t>complaint resolution</w:t>
            </w:r>
          </w:p>
        </w:tc>
        <w:tc>
          <w:tcPr>
            <w:tcW w:w="2368" w:type="dxa"/>
          </w:tcPr>
          <w:p>
            <w:pPr>
              <w:pStyle w:val="TableParagraph"/>
              <w:spacing w:line="290" w:lineRule="atLeast" w:before="97"/>
              <w:ind w:left="80"/>
              <w:rPr>
                <w:sz w:val="24"/>
              </w:rPr>
            </w:pPr>
            <w:r>
              <w:rPr>
                <w:sz w:val="24"/>
              </w:rPr>
              <w:t>1. View resolved complaint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Submi</w:t>
            </w:r>
            <w:r>
              <w:rPr>
                <w:sz w:val="24"/>
              </w:rPr>
              <w:t>t star rating</w:t>
            </w:r>
          </w:p>
        </w:tc>
        <w:tc>
          <w:tcPr>
            <w:tcW w:w="2021" w:type="dxa"/>
          </w:tcPr>
          <w:p>
            <w:pPr>
              <w:pStyle w:val="TableParagraph"/>
              <w:spacing w:line="290" w:lineRule="atLeast" w:before="97"/>
              <w:ind w:left="41"/>
              <w:rPr>
                <w:sz w:val="24"/>
              </w:rPr>
            </w:pPr>
            <w:r>
              <w:rPr>
                <w:sz w:val="24"/>
              </w:rPr>
              <w:t>Rating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recorded and stored in feedback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  <w:tc>
          <w:tcPr>
            <w:tcW w:w="1014" w:type="dxa"/>
          </w:tcPr>
          <w:p>
            <w:pPr>
              <w:pStyle w:val="TableParagraph"/>
              <w:spacing w:before="265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As</w:t>
            </w:r>
          </w:p>
          <w:p>
            <w:pPr>
              <w:pStyle w:val="TableParagraph"/>
              <w:spacing w:before="21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1088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64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BUG TRACKING" w:id="4"/>
      <w:bookmarkEnd w:id="4"/>
      <w:r>
        <w:rPr/>
      </w:r>
      <w:r>
        <w:rPr>
          <w:b/>
          <w:sz w:val="24"/>
        </w:rPr>
        <w:t>BUG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TRACKING</w:t>
      </w:r>
    </w:p>
    <w:p>
      <w:pPr>
        <w:pStyle w:val="BodyText"/>
        <w:spacing w:before="99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2080"/>
        <w:gridCol w:w="2532"/>
        <w:gridCol w:w="1032"/>
        <w:gridCol w:w="930"/>
        <w:gridCol w:w="1733"/>
      </w:tblGrid>
      <w:tr>
        <w:trPr>
          <w:trHeight w:val="687" w:hRule="atLeast"/>
        </w:trPr>
        <w:tc>
          <w:tcPr>
            <w:tcW w:w="580" w:type="dxa"/>
          </w:tcPr>
          <w:p>
            <w:pPr>
              <w:pStyle w:val="TableParagraph"/>
              <w:spacing w:line="259" w:lineRule="auto"/>
              <w:ind w:left="179" w:right="56" w:hanging="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Bug </w:t>
            </w:r>
            <w:r>
              <w:rPr>
                <w:b/>
                <w:spacing w:val="-6"/>
                <w:sz w:val="24"/>
              </w:rPr>
              <w:t>ID</w:t>
            </w:r>
          </w:p>
        </w:tc>
        <w:tc>
          <w:tcPr>
            <w:tcW w:w="2080" w:type="dxa"/>
          </w:tcPr>
          <w:p>
            <w:pPr>
              <w:pStyle w:val="TableParagraph"/>
              <w:spacing w:before="138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Bug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532" w:type="dxa"/>
          </w:tcPr>
          <w:p>
            <w:pPr>
              <w:pStyle w:val="TableParagraph"/>
              <w:spacing w:before="138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Reproduce</w:t>
            </w:r>
          </w:p>
        </w:tc>
        <w:tc>
          <w:tcPr>
            <w:tcW w:w="1032" w:type="dxa"/>
          </w:tcPr>
          <w:p>
            <w:pPr>
              <w:pStyle w:val="TableParagraph"/>
              <w:spacing w:before="138"/>
              <w:ind w:left="16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930" w:type="dxa"/>
          </w:tcPr>
          <w:p>
            <w:pPr>
              <w:pStyle w:val="TableParagraph"/>
              <w:spacing w:before="138"/>
              <w:ind w:left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1733" w:type="dxa"/>
          </w:tcPr>
          <w:p>
            <w:pPr>
              <w:pStyle w:val="TableParagraph"/>
              <w:spacing w:line="259" w:lineRule="auto"/>
              <w:ind w:left="458" w:right="34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Additional Feedback</w:t>
            </w:r>
          </w:p>
        </w:tc>
      </w:tr>
      <w:tr>
        <w:trPr>
          <w:trHeight w:val="1111" w:hRule="atLeast"/>
        </w:trPr>
        <w:tc>
          <w:tcPr>
            <w:tcW w:w="580" w:type="dxa"/>
          </w:tcPr>
          <w:p>
            <w:pPr>
              <w:pStyle w:val="TableParagraph"/>
              <w:spacing w:line="259" w:lineRule="auto" w:before="263"/>
              <w:ind w:left="50" w:right="108"/>
              <w:rPr>
                <w:sz w:val="24"/>
              </w:rPr>
            </w:pPr>
            <w:r>
              <w:rPr>
                <w:spacing w:val="-4"/>
                <w:sz w:val="24"/>
              </w:rPr>
              <w:t>BG- 001</w:t>
            </w:r>
          </w:p>
        </w:tc>
        <w:tc>
          <w:tcPr>
            <w:tcW w:w="2080" w:type="dxa"/>
          </w:tcPr>
          <w:p>
            <w:pPr>
              <w:pStyle w:val="TableParagraph"/>
              <w:spacing w:line="259" w:lineRule="auto" w:before="263"/>
              <w:ind w:left="60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delay for users</w:t>
            </w:r>
          </w:p>
        </w:tc>
        <w:tc>
          <w:tcPr>
            <w:tcW w:w="2532" w:type="dxa"/>
          </w:tcPr>
          <w:p>
            <w:pPr>
              <w:pStyle w:val="TableParagraph"/>
              <w:spacing w:line="259" w:lineRule="auto" w:before="114"/>
              <w:ind w:left="11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agent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2. Send message → 3.</w:t>
            </w:r>
          </w:p>
          <w:p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Delay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appears</w:t>
            </w:r>
          </w:p>
        </w:tc>
        <w:tc>
          <w:tcPr>
            <w:tcW w:w="1032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930" w:type="dxa"/>
          </w:tcPr>
          <w:p>
            <w:pPr>
              <w:pStyle w:val="TableParagraph"/>
              <w:spacing w:line="259" w:lineRule="auto" w:before="263"/>
              <w:ind w:left="34" w:right="65"/>
              <w:rPr>
                <w:sz w:val="24"/>
              </w:rPr>
            </w:pPr>
            <w:r>
              <w:rPr>
                <w:spacing w:val="-6"/>
                <w:sz w:val="24"/>
              </w:rPr>
              <w:t>In </w:t>
            </w:r>
            <w:r>
              <w:rPr>
                <w:spacing w:val="-2"/>
                <w:sz w:val="24"/>
              </w:rPr>
              <w:t>Progress</w:t>
            </w:r>
          </w:p>
        </w:tc>
        <w:tc>
          <w:tcPr>
            <w:tcW w:w="1733" w:type="dxa"/>
          </w:tcPr>
          <w:p>
            <w:pPr>
              <w:pStyle w:val="TableParagraph"/>
              <w:spacing w:line="259" w:lineRule="auto" w:before="263"/>
              <w:ind w:left="74" w:right="34"/>
              <w:rPr>
                <w:sz w:val="24"/>
              </w:rPr>
            </w:pPr>
            <w:r>
              <w:rPr>
                <w:sz w:val="24"/>
              </w:rPr>
              <w:t>Consider using retry/socket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ping</w:t>
            </w:r>
          </w:p>
        </w:tc>
      </w:tr>
      <w:tr>
        <w:trPr>
          <w:trHeight w:val="987" w:hRule="atLeast"/>
        </w:trPr>
        <w:tc>
          <w:tcPr>
            <w:tcW w:w="580" w:type="dxa"/>
          </w:tcPr>
          <w:p>
            <w:pPr>
              <w:pStyle w:val="TableParagraph"/>
              <w:spacing w:line="259" w:lineRule="auto" w:before="265"/>
              <w:ind w:left="50" w:right="108"/>
              <w:rPr>
                <w:sz w:val="24"/>
              </w:rPr>
            </w:pPr>
            <w:r>
              <w:rPr>
                <w:spacing w:val="-4"/>
                <w:sz w:val="24"/>
              </w:rPr>
              <w:t>BG- 002</w:t>
            </w:r>
          </w:p>
        </w:tc>
        <w:tc>
          <w:tcPr>
            <w:tcW w:w="2080" w:type="dxa"/>
          </w:tcPr>
          <w:p>
            <w:pPr>
              <w:pStyle w:val="TableParagraph"/>
              <w:spacing w:line="298" w:lineRule="exact" w:before="73"/>
              <w:ind w:left="6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shown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 empty complaint </w:t>
            </w:r>
            <w:r>
              <w:rPr>
                <w:spacing w:val="-4"/>
                <w:sz w:val="24"/>
              </w:rPr>
              <w:t>form</w:t>
            </w:r>
          </w:p>
        </w:tc>
        <w:tc>
          <w:tcPr>
            <w:tcW w:w="2532" w:type="dxa"/>
          </w:tcPr>
          <w:p>
            <w:pPr>
              <w:pStyle w:val="TableParagraph"/>
              <w:spacing w:line="259" w:lineRule="auto" w:before="265"/>
              <w:ind w:left="11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Submit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withou</w:t>
            </w:r>
            <w:r>
              <w:rPr>
                <w:sz w:val="24"/>
              </w:rPr>
              <w:t>t fields filled</w:t>
            </w:r>
          </w:p>
        </w:tc>
        <w:tc>
          <w:tcPr>
            <w:tcW w:w="1032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30" w:type="dxa"/>
          </w:tcPr>
          <w:p>
            <w:pPr>
              <w:pStyle w:val="TableParagraph"/>
              <w:spacing w:before="137"/>
              <w:rPr>
                <w:b/>
                <w:sz w:val="24"/>
              </w:rPr>
            </w:pPr>
          </w:p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pacing w:val="-4"/>
                <w:sz w:val="24"/>
              </w:rPr>
              <w:t>Open</w:t>
            </w:r>
          </w:p>
        </w:tc>
        <w:tc>
          <w:tcPr>
            <w:tcW w:w="1733" w:type="dxa"/>
          </w:tcPr>
          <w:p>
            <w:pPr>
              <w:pStyle w:val="TableParagraph"/>
              <w:spacing w:line="298" w:lineRule="exact" w:before="73"/>
              <w:ind w:left="74" w:right="194"/>
              <w:rPr>
                <w:sz w:val="24"/>
              </w:rPr>
            </w:pPr>
            <w:r>
              <w:rPr>
                <w:sz w:val="24"/>
              </w:rPr>
              <w:t>Add required field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validation </w:t>
            </w:r>
            <w:r>
              <w:rPr>
                <w:spacing w:val="-6"/>
                <w:sz w:val="24"/>
              </w:rPr>
              <w:t>UI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63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SIGN-OFF" w:id="5"/>
      <w:bookmarkEnd w:id="5"/>
      <w:r>
        <w:rPr/>
      </w:r>
      <w:r>
        <w:rPr>
          <w:b/>
          <w:spacing w:val="-2"/>
          <w:sz w:val="24"/>
        </w:rPr>
        <w:t>SIGN-</w:t>
      </w:r>
      <w:r>
        <w:rPr>
          <w:b/>
          <w:spacing w:val="-5"/>
          <w:sz w:val="24"/>
        </w:rPr>
        <w:t>OFF</w:t>
      </w:r>
    </w:p>
    <w:p>
      <w:pPr>
        <w:pStyle w:val="BodyText"/>
        <w:spacing w:before="100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1"/>
        <w:gridCol w:w="4113"/>
      </w:tblGrid>
      <w:tr>
        <w:trPr>
          <w:trHeight w:val="389" w:hRule="atLeast"/>
        </w:trPr>
        <w:tc>
          <w:tcPr>
            <w:tcW w:w="2571" w:type="dxa"/>
          </w:tcPr>
          <w:p>
            <w:pPr>
              <w:pStyle w:val="TableParagraph"/>
              <w:spacing w:line="266" w:lineRule="exact"/>
              <w:ind w:left="85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113" w:type="dxa"/>
          </w:tcPr>
          <w:p>
            <w:pPr>
              <w:pStyle w:val="TableParagraph"/>
              <w:spacing w:line="266" w:lineRule="exact"/>
              <w:ind w:left="1906"/>
              <w:rPr>
                <w:b/>
                <w:sz w:val="24"/>
              </w:rPr>
            </w:pPr>
            <w:r>
              <w:rPr>
                <w:b/>
                <w:sz w:val="24"/>
              </w:rPr>
              <w:t>Varshitha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QA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Team</w:t>
            </w:r>
          </w:p>
        </w:tc>
      </w:tr>
      <w:tr>
        <w:trPr>
          <w:trHeight w:val="394" w:hRule="atLeast"/>
        </w:trPr>
        <w:tc>
          <w:tcPr>
            <w:tcW w:w="2571" w:type="dxa"/>
          </w:tcPr>
          <w:p>
            <w:pPr>
              <w:pStyle w:val="TableParagraph"/>
              <w:spacing w:line="256" w:lineRule="exact" w:before="118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113" w:type="dxa"/>
          </w:tcPr>
          <w:p>
            <w:pPr>
              <w:pStyle w:val="TableParagraph"/>
              <w:spacing w:line="261" w:lineRule="exact" w:before="113"/>
              <w:ind w:left="437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>
      <w:pPr>
        <w:pStyle w:val="TableParagraph"/>
        <w:spacing w:after="0" w:line="261" w:lineRule="exact"/>
        <w:rPr>
          <w:sz w:val="24"/>
        </w:rPr>
        <w:sectPr>
          <w:pgSz w:w="11910" w:h="16840"/>
          <w:pgMar w:top="1920" w:bottom="1719" w:left="1417" w:right="992"/>
        </w:sect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1"/>
        <w:gridCol w:w="4113"/>
      </w:tblGrid>
      <w:tr>
        <w:trPr>
          <w:trHeight w:val="389" w:hRule="atLeast"/>
        </w:trPr>
        <w:tc>
          <w:tcPr>
            <w:tcW w:w="2571" w:type="dxa"/>
          </w:tcPr>
          <w:p>
            <w:pPr>
              <w:pStyle w:val="TableParagraph"/>
              <w:spacing w:line="266" w:lineRule="exact"/>
              <w:ind w:left="85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113" w:type="dxa"/>
          </w:tcPr>
          <w:p>
            <w:pPr>
              <w:pStyle w:val="TableParagraph"/>
              <w:spacing w:line="266" w:lineRule="exact"/>
              <w:ind w:left="1906"/>
              <w:rPr>
                <w:b/>
                <w:sz w:val="24"/>
              </w:rPr>
            </w:pPr>
            <w:r>
              <w:rPr>
                <w:b/>
                <w:sz w:val="24"/>
              </w:rPr>
              <w:t>Varshitha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QA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Team</w:t>
            </w:r>
          </w:p>
        </w:tc>
      </w:tr>
      <w:tr>
        <w:trPr>
          <w:trHeight w:val="394" w:hRule="atLeast"/>
        </w:trPr>
        <w:tc>
          <w:tcPr>
            <w:tcW w:w="2571" w:type="dxa"/>
          </w:tcPr>
          <w:p>
            <w:pPr>
              <w:pStyle w:val="TableParagraph"/>
              <w:spacing w:line="256" w:lineRule="exact" w:before="118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4113" w:type="dxa"/>
          </w:tcPr>
          <w:p>
            <w:pPr>
              <w:pStyle w:val="TableParagraph"/>
              <w:tabs>
                <w:tab w:pos="2772" w:val="left" w:leader="none"/>
              </w:tabs>
              <w:spacing w:line="256" w:lineRule="exact" w:before="118"/>
              <w:ind w:left="437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</w:tr>
    </w:tbl>
    <w:sectPr>
      <w:type w:val="continuous"/>
      <w:pgSz w:w="11910" w:h="16840"/>
      <w:pgMar w:top="146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743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146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mailto:testuser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dcterms:created xsi:type="dcterms:W3CDTF">2025-06-27T05:56:37Z</dcterms:created>
  <dcterms:modified xsi:type="dcterms:W3CDTF">2025-06-27T05:56:37Z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