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59" w:lineRule="auto" w:before="93"/>
        <w:ind w:left="5180" w:right="4893" w:firstLine="907"/>
      </w:pPr>
      <w:r>
        <w:rPr/>
        <w:t>Project Design Phase-II Technology</w:t>
      </w:r>
      <w:r>
        <w:rPr>
          <w:spacing w:val="-10"/>
        </w:rPr>
        <w:t> </w:t>
      </w:r>
      <w:r>
        <w:rPr/>
        <w:t>Stack</w:t>
      </w:r>
      <w:r>
        <w:rPr>
          <w:spacing w:val="-14"/>
        </w:rPr>
        <w:t> </w:t>
      </w:r>
      <w:r>
        <w:rPr/>
        <w:t>(Architecture</w:t>
      </w:r>
      <w:r>
        <w:rPr>
          <w:spacing w:val="-11"/>
        </w:rPr>
        <w:t> </w:t>
      </w:r>
      <w:r>
        <w:rPr/>
        <w:t>&amp;</w:t>
      </w:r>
      <w:r>
        <w:rPr>
          <w:spacing w:val="-9"/>
        </w:rPr>
        <w:t> </w:t>
      </w:r>
      <w:r>
        <w:rPr/>
        <w:t>Stack)</w:t>
      </w:r>
    </w:p>
    <w:p>
      <w:pPr>
        <w:pStyle w:val="BodyText"/>
        <w:spacing w:before="70"/>
        <w:rPr>
          <w:b/>
          <w:sz w:val="20"/>
        </w:rPr>
      </w:pPr>
    </w:p>
    <w:tbl>
      <w:tblPr>
        <w:tblW w:w="0" w:type="auto"/>
        <w:jc w:val="left"/>
        <w:tblInd w:w="2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845"/>
      </w:tblGrid>
      <w:tr>
        <w:trPr>
          <w:trHeight w:val="277" w:hRule="atLeast"/>
        </w:trPr>
        <w:tc>
          <w:tcPr>
            <w:tcW w:w="4509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45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273" w:hRule="atLeast"/>
        </w:trPr>
        <w:tc>
          <w:tcPr>
            <w:tcW w:w="4509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45" w:type="dxa"/>
          </w:tcPr>
          <w:p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color w:val="212121"/>
                <w:spacing w:val="-2"/>
                <w:sz w:val="24"/>
              </w:rPr>
              <w:t>LTVIP2025TMID53123</w:t>
            </w:r>
          </w:p>
        </w:tc>
      </w:tr>
      <w:tr>
        <w:trPr>
          <w:trHeight w:val="552" w:hRule="atLeast"/>
        </w:trPr>
        <w:tc>
          <w:tcPr>
            <w:tcW w:w="4509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45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ResolveNow: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Your Platform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 </w:t>
            </w:r>
            <w:r>
              <w:rPr>
                <w:spacing w:val="-2"/>
                <w:sz w:val="24"/>
              </w:rPr>
              <w:t>Online</w:t>
            </w:r>
          </w:p>
          <w:p>
            <w:pPr>
              <w:pStyle w:val="TableParagraph"/>
              <w:spacing w:line="261" w:lineRule="exact" w:before="2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Complaints</w:t>
            </w:r>
          </w:p>
        </w:tc>
      </w:tr>
      <w:tr>
        <w:trPr>
          <w:trHeight w:val="277" w:hRule="atLeast"/>
        </w:trPr>
        <w:tc>
          <w:tcPr>
            <w:tcW w:w="4509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45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99"/>
        <w:rPr>
          <w:b/>
        </w:rPr>
      </w:pPr>
    </w:p>
    <w:p>
      <w:pPr>
        <w:spacing w:before="1"/>
        <w:ind w:left="23" w:right="0" w:firstLine="0"/>
        <w:jc w:val="left"/>
        <w:rPr>
          <w:b/>
          <w:sz w:val="24"/>
        </w:rPr>
      </w:pPr>
      <w:bookmarkStart w:name="Technical Architecture – ResolveNow" w:id="1"/>
      <w:bookmarkEnd w:id="1"/>
      <w:r>
        <w:rPr/>
      </w:r>
      <w:r>
        <w:rPr>
          <w:b/>
          <w:sz w:val="24"/>
        </w:rPr>
        <w:t>Technical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Architecture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– </w:t>
      </w:r>
      <w:r>
        <w:rPr>
          <w:b/>
          <w:spacing w:val="-2"/>
          <w:sz w:val="24"/>
        </w:rPr>
        <w:t>ResolveNow</w:t>
      </w:r>
    </w:p>
    <w:p>
      <w:pPr>
        <w:pStyle w:val="BodyText"/>
        <w:spacing w:before="28"/>
        <w:rPr>
          <w:b/>
        </w:rPr>
      </w:pPr>
    </w:p>
    <w:p>
      <w:pPr>
        <w:pStyle w:val="BodyText"/>
        <w:spacing w:before="1"/>
        <w:ind w:left="23"/>
      </w:pPr>
      <w:r>
        <w:rPr/>
        <w:t>ResolveNow is built using a </w:t>
      </w:r>
      <w:r>
        <w:rPr>
          <w:b/>
        </w:rPr>
        <w:t>client-server</w:t>
      </w:r>
      <w:r>
        <w:rPr>
          <w:b/>
          <w:spacing w:val="-2"/>
        </w:rPr>
        <w:t> </w:t>
      </w:r>
      <w:r>
        <w:rPr>
          <w:b/>
        </w:rPr>
        <w:t>architecture</w:t>
      </w:r>
      <w:r>
        <w:rPr/>
        <w:t>, ensuring smooth</w:t>
      </w:r>
      <w:r>
        <w:rPr>
          <w:spacing w:val="-1"/>
        </w:rPr>
        <w:t> </w:t>
      </w:r>
      <w:r>
        <w:rPr/>
        <w:t>interaction between</w:t>
      </w:r>
      <w:r>
        <w:rPr>
          <w:spacing w:val="-1"/>
        </w:rPr>
        <w:t> </w:t>
      </w:r>
      <w:r>
        <w:rPr/>
        <w:t>users, agents, and admins. The system</w:t>
      </w:r>
      <w:r>
        <w:rPr>
          <w:spacing w:val="-1"/>
        </w:rPr>
        <w:t> </w:t>
      </w:r>
      <w:r>
        <w:rPr/>
        <w:t>is divided into three</w:t>
      </w:r>
      <w:r>
        <w:rPr>
          <w:spacing w:val="-5"/>
        </w:rPr>
        <w:t> </w:t>
      </w:r>
      <w:r>
        <w:rPr/>
        <w:t>main layers:</w:t>
      </w:r>
      <w:r>
        <w:rPr>
          <w:spacing w:val="-1"/>
        </w:rPr>
        <w:t> </w:t>
      </w:r>
      <w:r>
        <w:rPr>
          <w:b/>
        </w:rPr>
        <w:t>Frontend</w:t>
      </w:r>
      <w:r>
        <w:rPr/>
        <w:t>,</w:t>
      </w:r>
      <w:r>
        <w:rPr>
          <w:spacing w:val="-2"/>
        </w:rPr>
        <w:t> </w:t>
      </w:r>
      <w:r>
        <w:rPr>
          <w:b/>
        </w:rPr>
        <w:t>Backend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>
          <w:b/>
        </w:rPr>
        <w:t>Database</w:t>
      </w:r>
      <w:r>
        <w:rPr/>
        <w:t>.</w:t>
      </w:r>
      <w:r>
        <w:rPr>
          <w:spacing w:val="-2"/>
        </w:rPr>
        <w:t> </w:t>
      </w:r>
      <w:r>
        <w:rPr/>
        <w:t>RESTful</w:t>
      </w:r>
      <w:r>
        <w:rPr>
          <w:spacing w:val="-8"/>
        </w:rPr>
        <w:t> </w:t>
      </w:r>
      <w:r>
        <w:rPr/>
        <w:t>APIs</w:t>
      </w:r>
      <w:r>
        <w:rPr>
          <w:spacing w:val="-5"/>
        </w:rPr>
        <w:t> </w:t>
      </w:r>
      <w:r>
        <w:rPr/>
        <w:t>connect</w:t>
      </w:r>
      <w:r>
        <w:rPr>
          <w:spacing w:val="-4"/>
        </w:rPr>
        <w:t> </w:t>
      </w:r>
      <w:r>
        <w:rPr/>
        <w:t>the layers,</w:t>
      </w:r>
      <w:r>
        <w:rPr>
          <w:spacing w:val="-2"/>
        </w:rPr>
        <w:t> </w:t>
      </w:r>
      <w:r>
        <w:rPr/>
        <w:t>enabling</w:t>
      </w:r>
      <w:r>
        <w:rPr>
          <w:spacing w:val="-4"/>
        </w:rPr>
        <w:t> </w:t>
      </w:r>
      <w:r>
        <w:rPr/>
        <w:t>secure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efficient data exchange.</w:t>
      </w:r>
      <w:r>
        <w:rPr>
          <w:spacing w:val="-2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chat and notifications are supported using </w:t>
      </w:r>
      <w:r>
        <w:rPr>
          <w:b/>
        </w:rPr>
        <w:t>Socket.IO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9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3093720</wp:posOffset>
            </wp:positionH>
            <wp:positionV relativeFrom="paragraph">
              <wp:posOffset>223725</wp:posOffset>
            </wp:positionV>
            <wp:extent cx="4634723" cy="295722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4723" cy="2957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6840" w:h="11910" w:orient="landscape"/>
          <w:pgMar w:top="1340" w:bottom="280" w:left="1417" w:right="85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3"/>
      </w:pPr>
    </w:p>
    <w:p>
      <w:pPr>
        <w:pStyle w:val="Heading1"/>
      </w:pPr>
      <w:bookmarkStart w:name="Architecture Guidelines – ResolveNow" w:id="2"/>
      <w:bookmarkEnd w:id="2"/>
      <w:r>
        <w:rPr>
          <w:b w:val="0"/>
        </w:rPr>
      </w:r>
      <w:r>
        <w:rPr/>
        <w:t>Architecture</w:t>
      </w:r>
      <w:r>
        <w:rPr>
          <w:spacing w:val="-4"/>
        </w:rPr>
        <w:t> </w:t>
      </w:r>
      <w:r>
        <w:rPr/>
        <w:t>Guidelines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ResolveNow</w:t>
      </w:r>
    </w:p>
    <w:p>
      <w:pPr>
        <w:pStyle w:val="BodyText"/>
        <w:spacing w:before="24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includes</w:t>
      </w:r>
      <w:r>
        <w:rPr>
          <w:spacing w:val="-2"/>
          <w:sz w:val="24"/>
        </w:rPr>
        <w:t> </w:t>
      </w:r>
      <w:r>
        <w:rPr>
          <w:sz w:val="24"/>
        </w:rPr>
        <w:t>core </w:t>
      </w:r>
      <w:r>
        <w:rPr>
          <w:spacing w:val="-2"/>
          <w:sz w:val="24"/>
        </w:rPr>
        <w:t>blocks: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5" w:lineRule="exact" w:before="0" w:after="0"/>
        <w:ind w:left="1463" w:right="0" w:hanging="359"/>
        <w:jc w:val="left"/>
        <w:rPr>
          <w:sz w:val="24"/>
        </w:rPr>
      </w:pPr>
      <w:r>
        <w:rPr>
          <w:b/>
          <w:sz w:val="24"/>
        </w:rPr>
        <w:t>Frontend: </w:t>
      </w:r>
      <w:r>
        <w:rPr>
          <w:sz w:val="24"/>
        </w:rPr>
        <w:t>React.js</w:t>
      </w:r>
      <w:r>
        <w:rPr>
          <w:spacing w:val="-5"/>
          <w:sz w:val="24"/>
        </w:rPr>
        <w:t> </w:t>
      </w:r>
      <w:r>
        <w:rPr>
          <w:sz w:val="24"/>
        </w:rPr>
        <w:t>(Material</w:t>
      </w:r>
      <w:r>
        <w:rPr>
          <w:spacing w:val="-7"/>
          <w:sz w:val="24"/>
        </w:rPr>
        <w:t> </w:t>
      </w:r>
      <w:r>
        <w:rPr>
          <w:sz w:val="24"/>
        </w:rPr>
        <w:t>UI, </w:t>
      </w:r>
      <w:r>
        <w:rPr>
          <w:spacing w:val="-2"/>
          <w:sz w:val="24"/>
        </w:rPr>
        <w:t>Bootstrap)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5" w:lineRule="exact" w:before="0" w:after="0"/>
        <w:ind w:left="1463" w:right="0" w:hanging="359"/>
        <w:jc w:val="left"/>
        <w:rPr>
          <w:sz w:val="24"/>
        </w:rPr>
      </w:pPr>
      <w:r>
        <w:rPr>
          <w:b/>
          <w:sz w:val="24"/>
        </w:rPr>
        <w:t>Backend: </w:t>
      </w:r>
      <w:r>
        <w:rPr>
          <w:sz w:val="24"/>
        </w:rPr>
        <w:t>Node.js</w:t>
      </w:r>
      <w:r>
        <w:rPr>
          <w:spacing w:val="-4"/>
          <w:sz w:val="24"/>
        </w:rPr>
        <w:t> </w:t>
      </w:r>
      <w:r>
        <w:rPr>
          <w:sz w:val="24"/>
        </w:rPr>
        <w:t>+</w:t>
      </w:r>
      <w:r>
        <w:rPr>
          <w:spacing w:val="-3"/>
          <w:sz w:val="24"/>
        </w:rPr>
        <w:t> </w:t>
      </w:r>
      <w:r>
        <w:rPr>
          <w:sz w:val="24"/>
        </w:rPr>
        <w:t>Express.js</w:t>
      </w:r>
      <w:r>
        <w:rPr>
          <w:spacing w:val="-4"/>
          <w:sz w:val="24"/>
        </w:rPr>
        <w:t> </w:t>
      </w:r>
      <w:r>
        <w:rPr>
          <w:sz w:val="24"/>
        </w:rPr>
        <w:t>(REST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APIs)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8" w:after="0"/>
        <w:ind w:left="1463" w:right="0" w:hanging="359"/>
        <w:jc w:val="left"/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-5"/>
          <w:sz w:val="24"/>
        </w:rPr>
        <w:t> </w:t>
      </w:r>
      <w:r>
        <w:rPr>
          <w:sz w:val="24"/>
        </w:rPr>
        <w:t>MongoDB</w:t>
      </w:r>
      <w:r>
        <w:rPr>
          <w:spacing w:val="-11"/>
          <w:sz w:val="24"/>
        </w:rPr>
        <w:t> </w:t>
      </w:r>
      <w:r>
        <w:rPr>
          <w:sz w:val="24"/>
        </w:rPr>
        <w:t>(User,</w:t>
      </w:r>
      <w:r>
        <w:rPr>
          <w:spacing w:val="-2"/>
          <w:sz w:val="24"/>
        </w:rPr>
        <w:t> </w:t>
      </w:r>
      <w:r>
        <w:rPr>
          <w:sz w:val="24"/>
        </w:rPr>
        <w:t>Complaint,</w:t>
      </w:r>
      <w:r>
        <w:rPr>
          <w:spacing w:val="-3"/>
          <w:sz w:val="24"/>
        </w:rPr>
        <w:t> </w:t>
      </w:r>
      <w:r>
        <w:rPr>
          <w:sz w:val="24"/>
        </w:rPr>
        <w:t>Chat,</w:t>
      </w:r>
      <w:r>
        <w:rPr>
          <w:spacing w:val="-2"/>
          <w:sz w:val="24"/>
        </w:rPr>
        <w:t> </w:t>
      </w:r>
      <w:r>
        <w:rPr>
          <w:sz w:val="24"/>
        </w:rPr>
        <w:t>Feedback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data)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</w:pPr>
      <w:r>
        <w:rPr>
          <w:spacing w:val="-2"/>
        </w:rPr>
        <w:t>Infrastructure: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271" w:after="0"/>
        <w:ind w:left="1463" w:right="0" w:hanging="359"/>
        <w:jc w:val="left"/>
        <w:rPr>
          <w:sz w:val="24"/>
        </w:rPr>
      </w:pPr>
      <w:r>
        <w:rPr>
          <w:sz w:val="24"/>
        </w:rPr>
        <w:t>Local</w:t>
      </w:r>
      <w:r>
        <w:rPr>
          <w:spacing w:val="-7"/>
          <w:sz w:val="24"/>
        </w:rPr>
        <w:t> </w:t>
      </w:r>
      <w:r>
        <w:rPr>
          <w:sz w:val="24"/>
        </w:rPr>
        <w:t>setup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development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8" w:after="0"/>
        <w:ind w:left="1463" w:right="0" w:hanging="359"/>
        <w:jc w:val="left"/>
        <w:rPr>
          <w:sz w:val="24"/>
        </w:rPr>
      </w:pPr>
      <w:r>
        <w:rPr>
          <w:sz w:val="24"/>
        </w:rPr>
        <w:t>Cloud</w:t>
      </w:r>
      <w:r>
        <w:rPr>
          <w:spacing w:val="-5"/>
          <w:sz w:val="24"/>
        </w:rPr>
        <w:t> </w:t>
      </w:r>
      <w:r>
        <w:rPr>
          <w:sz w:val="24"/>
        </w:rPr>
        <w:t>deployment</w:t>
      </w:r>
      <w:r>
        <w:rPr>
          <w:spacing w:val="2"/>
          <w:sz w:val="24"/>
        </w:rPr>
        <w:t> </w:t>
      </w:r>
      <w:r>
        <w:rPr>
          <w:sz w:val="24"/>
        </w:rPr>
        <w:t>via</w:t>
      </w:r>
      <w:r>
        <w:rPr>
          <w:spacing w:val="-3"/>
          <w:sz w:val="24"/>
        </w:rPr>
        <w:t> </w:t>
      </w:r>
      <w:r>
        <w:rPr>
          <w:sz w:val="24"/>
        </w:rPr>
        <w:t>Vercel</w:t>
      </w:r>
      <w:r>
        <w:rPr>
          <w:spacing w:val="-7"/>
          <w:sz w:val="24"/>
        </w:rPr>
        <w:t> </w:t>
      </w:r>
      <w:r>
        <w:rPr>
          <w:sz w:val="24"/>
        </w:rPr>
        <w:t>(frontend),</w:t>
      </w:r>
      <w:r>
        <w:rPr>
          <w:spacing w:val="-1"/>
          <w:sz w:val="24"/>
        </w:rPr>
        <w:t> </w:t>
      </w:r>
      <w:r>
        <w:rPr>
          <w:sz w:val="24"/>
        </w:rPr>
        <w:t>Render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Railway</w:t>
      </w:r>
      <w:r>
        <w:rPr>
          <w:spacing w:val="-12"/>
          <w:sz w:val="24"/>
        </w:rPr>
        <w:t> </w:t>
      </w:r>
      <w:r>
        <w:rPr>
          <w:sz w:val="24"/>
        </w:rPr>
        <w:t>(backend),</w:t>
      </w:r>
      <w:r>
        <w:rPr>
          <w:spacing w:val="-1"/>
          <w:sz w:val="24"/>
        </w:rPr>
        <w:t> </w:t>
      </w:r>
      <w:r>
        <w:rPr>
          <w:sz w:val="24"/>
        </w:rPr>
        <w:t>MongoDB</w:t>
      </w:r>
      <w:r>
        <w:rPr>
          <w:spacing w:val="-4"/>
          <w:sz w:val="24"/>
        </w:rPr>
        <w:t> </w:t>
      </w:r>
      <w:r>
        <w:rPr>
          <w:sz w:val="24"/>
        </w:rPr>
        <w:t>Atlas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(database)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1" w:after="0"/>
        <w:ind w:left="743" w:right="0" w:hanging="360"/>
        <w:jc w:val="left"/>
      </w:pPr>
      <w:r>
        <w:rPr/>
        <w:t>External</w:t>
      </w:r>
      <w:r>
        <w:rPr>
          <w:spacing w:val="-8"/>
        </w:rPr>
        <w:t> </w:t>
      </w:r>
      <w:r>
        <w:rPr>
          <w:spacing w:val="-2"/>
        </w:rPr>
        <w:t>Interfaces: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266" w:after="0"/>
        <w:ind w:left="1463" w:right="0" w:hanging="359"/>
        <w:jc w:val="left"/>
        <w:rPr>
          <w:sz w:val="24"/>
        </w:rPr>
      </w:pPr>
      <w:r>
        <w:rPr>
          <w:sz w:val="24"/>
        </w:rPr>
        <w:t>Gmail</w:t>
      </w:r>
      <w:r>
        <w:rPr>
          <w:spacing w:val="-9"/>
          <w:sz w:val="24"/>
        </w:rPr>
        <w:t> </w:t>
      </w:r>
      <w:r>
        <w:rPr>
          <w:sz w:val="24"/>
        </w:rPr>
        <w:t>SMTP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emails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3" w:after="0"/>
        <w:ind w:left="1463" w:right="0" w:hanging="359"/>
        <w:jc w:val="left"/>
        <w:rPr>
          <w:sz w:val="24"/>
        </w:rPr>
      </w:pPr>
      <w:r>
        <w:rPr>
          <w:sz w:val="24"/>
        </w:rPr>
        <w:t>Google</w:t>
      </w:r>
      <w:r>
        <w:rPr>
          <w:spacing w:val="-4"/>
          <w:sz w:val="24"/>
        </w:rPr>
        <w:t> </w:t>
      </w:r>
      <w:r>
        <w:rPr>
          <w:sz w:val="24"/>
        </w:rPr>
        <w:t>OAuth for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login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2" w:after="0"/>
        <w:ind w:left="1463" w:right="0" w:hanging="359"/>
        <w:jc w:val="left"/>
        <w:rPr>
          <w:sz w:val="24"/>
        </w:rPr>
      </w:pPr>
      <w:r>
        <w:rPr>
          <w:sz w:val="24"/>
        </w:rPr>
        <w:t>Optional:</w:t>
      </w:r>
      <w:r>
        <w:rPr>
          <w:spacing w:val="-5"/>
          <w:sz w:val="24"/>
        </w:rPr>
        <w:t> </w:t>
      </w:r>
      <w:r>
        <w:rPr>
          <w:sz w:val="24"/>
        </w:rPr>
        <w:t>Twilio</w:t>
      </w:r>
      <w:r>
        <w:rPr>
          <w:spacing w:val="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SMS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</w:pPr>
      <w:r>
        <w:rPr/>
        <w:t>Data</w:t>
      </w:r>
      <w:r>
        <w:rPr>
          <w:spacing w:val="2"/>
        </w:rPr>
        <w:t> </w:t>
      </w:r>
      <w:r>
        <w:rPr>
          <w:spacing w:val="-2"/>
        </w:rPr>
        <w:t>Storage: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272" w:after="0"/>
        <w:ind w:left="1463" w:right="0" w:hanging="359"/>
        <w:jc w:val="left"/>
        <w:rPr>
          <w:sz w:val="24"/>
        </w:rPr>
      </w:pP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structured data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MongoDB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7" w:after="0"/>
        <w:ind w:left="1463" w:right="0" w:hanging="359"/>
        <w:jc w:val="left"/>
        <w:rPr>
          <w:sz w:val="24"/>
        </w:rPr>
      </w:pPr>
      <w:r>
        <w:rPr>
          <w:sz w:val="24"/>
        </w:rPr>
        <w:t>Files/images</w:t>
      </w:r>
      <w:r>
        <w:rPr>
          <w:spacing w:val="-4"/>
          <w:sz w:val="24"/>
        </w:rPr>
        <w:t> </w:t>
      </w:r>
      <w:r>
        <w:rPr>
          <w:sz w:val="24"/>
        </w:rPr>
        <w:t>stored</w:t>
      </w:r>
      <w:r>
        <w:rPr>
          <w:spacing w:val="-1"/>
          <w:sz w:val="24"/>
        </w:rPr>
        <w:t> </w:t>
      </w:r>
      <w:r>
        <w:rPr>
          <w:sz w:val="24"/>
        </w:rPr>
        <w:t>via</w:t>
      </w:r>
      <w:r>
        <w:rPr>
          <w:spacing w:val="-2"/>
          <w:sz w:val="24"/>
        </w:rPr>
        <w:t> </w:t>
      </w:r>
      <w:r>
        <w:rPr>
          <w:sz w:val="24"/>
        </w:rPr>
        <w:t>Firebase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AWS</w:t>
      </w:r>
      <w:r>
        <w:rPr>
          <w:spacing w:val="-1"/>
          <w:sz w:val="24"/>
        </w:rPr>
        <w:t> </w:t>
      </w:r>
      <w:r>
        <w:rPr>
          <w:sz w:val="24"/>
        </w:rPr>
        <w:t>S3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(optional)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</w:pPr>
      <w:r>
        <w:rPr/>
        <w:t>ML</w:t>
      </w:r>
      <w:r>
        <w:rPr>
          <w:spacing w:val="-3"/>
        </w:rPr>
        <w:t> </w:t>
      </w:r>
      <w:r>
        <w:rPr/>
        <w:t>Model </w:t>
      </w:r>
      <w:r>
        <w:rPr>
          <w:spacing w:val="-2"/>
        </w:rPr>
        <w:t>(Optional):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40" w:lineRule="auto" w:before="0" w:after="0"/>
        <w:ind w:left="1463" w:right="0" w:hanging="359"/>
        <w:jc w:val="left"/>
        <w:rPr>
          <w:sz w:val="24"/>
        </w:rPr>
      </w:pPr>
      <w:r>
        <w:rPr>
          <w:sz w:val="24"/>
        </w:rPr>
        <w:t>Future-ready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smart</w:t>
      </w:r>
      <w:r>
        <w:rPr>
          <w:spacing w:val="2"/>
          <w:sz w:val="24"/>
        </w:rPr>
        <w:t> </w:t>
      </w:r>
      <w:r>
        <w:rPr>
          <w:sz w:val="24"/>
        </w:rPr>
        <w:t>routing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auto-prioritization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ML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6840" w:h="11910" w:orient="landscape"/>
          <w:pgMar w:top="1340" w:bottom="280" w:left="1417" w:right="850"/>
        </w:sectPr>
      </w:pPr>
    </w:p>
    <w:p>
      <w:pPr>
        <w:spacing w:before="93"/>
        <w:ind w:left="23" w:right="0" w:firstLine="0"/>
        <w:jc w:val="left"/>
        <w:rPr>
          <w:b/>
          <w:sz w:val="24"/>
        </w:rPr>
      </w:pPr>
      <w:bookmarkStart w:name="Table-1: Components &amp; Technologies" w:id="3"/>
      <w:bookmarkEnd w:id="3"/>
      <w:r>
        <w:rPr/>
      </w:r>
      <w:r>
        <w:rPr>
          <w:b/>
          <w:sz w:val="24"/>
        </w:rPr>
        <w:t>Table-1: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Components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&amp; </w:t>
      </w:r>
      <w:r>
        <w:rPr>
          <w:b/>
          <w:spacing w:val="-2"/>
          <w:sz w:val="24"/>
        </w:rPr>
        <w:t>Technologies</w:t>
      </w:r>
    </w:p>
    <w:p>
      <w:pPr>
        <w:pStyle w:val="BodyText"/>
        <w:spacing w:before="7" w:after="1"/>
        <w:rPr>
          <w:b/>
          <w:sz w:val="13"/>
        </w:rPr>
      </w:pPr>
    </w:p>
    <w:tbl>
      <w:tblPr>
        <w:tblW w:w="0" w:type="auto"/>
        <w:jc w:val="left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8"/>
        <w:gridCol w:w="2331"/>
        <w:gridCol w:w="6019"/>
        <w:gridCol w:w="5026"/>
      </w:tblGrid>
      <w:tr>
        <w:trPr>
          <w:trHeight w:val="389" w:hRule="atLeast"/>
        </w:trPr>
        <w:tc>
          <w:tcPr>
            <w:tcW w:w="568" w:type="dxa"/>
          </w:tcPr>
          <w:p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S.No</w:t>
            </w:r>
          </w:p>
        </w:tc>
        <w:tc>
          <w:tcPr>
            <w:tcW w:w="2331" w:type="dxa"/>
          </w:tcPr>
          <w:p>
            <w:pPr>
              <w:pStyle w:val="TableParagraph"/>
              <w:spacing w:line="266" w:lineRule="exact"/>
              <w:ind w:left="68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Component</w:t>
            </w:r>
          </w:p>
        </w:tc>
        <w:tc>
          <w:tcPr>
            <w:tcW w:w="6019" w:type="dxa"/>
          </w:tcPr>
          <w:p>
            <w:pPr>
              <w:pStyle w:val="TableParagraph"/>
              <w:spacing w:line="266" w:lineRule="exact"/>
              <w:ind w:left="31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5026" w:type="dxa"/>
          </w:tcPr>
          <w:p>
            <w:pPr>
              <w:pStyle w:val="TableParagraph"/>
              <w:spacing w:line="266" w:lineRule="exact"/>
              <w:ind w:left="226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Technology</w:t>
            </w:r>
          </w:p>
        </w:tc>
      </w:tr>
      <w:tr>
        <w:trPr>
          <w:trHeight w:val="813" w:hRule="atLeast"/>
        </w:trPr>
        <w:tc>
          <w:tcPr>
            <w:tcW w:w="568" w:type="dxa"/>
          </w:tcPr>
          <w:p>
            <w:pPr>
              <w:pStyle w:val="TableParagraph"/>
              <w:spacing w:before="26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31" w:type="dxa"/>
          </w:tcPr>
          <w:p>
            <w:pPr>
              <w:pStyle w:val="TableParagraph"/>
              <w:spacing w:before="267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Interface</w:t>
            </w:r>
          </w:p>
        </w:tc>
        <w:tc>
          <w:tcPr>
            <w:tcW w:w="6019" w:type="dxa"/>
          </w:tcPr>
          <w:p>
            <w:pPr>
              <w:pStyle w:val="TableParagraph"/>
              <w:spacing w:before="262"/>
              <w:ind w:left="267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interacts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(Web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UI,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026" w:type="dxa"/>
          </w:tcPr>
          <w:p>
            <w:pPr>
              <w:pStyle w:val="TableParagraph"/>
              <w:spacing w:line="259" w:lineRule="auto" w:before="113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React.js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HTML</w:t>
            </w:r>
            <w:r>
              <w:rPr>
                <w:sz w:val="24"/>
              </w:rPr>
              <w:t>,</w:t>
            </w:r>
            <w:r>
              <w:rPr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CSS</w:t>
            </w:r>
            <w:r>
              <w:rPr>
                <w:sz w:val="24"/>
              </w:rPr>
              <w:t>,</w:t>
            </w:r>
            <w:r>
              <w:rPr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JavaScript</w:t>
            </w:r>
            <w:r>
              <w:rPr>
                <w:sz w:val="24"/>
              </w:rPr>
              <w:t>,</w:t>
            </w:r>
            <w:r>
              <w:rPr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Material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UI</w:t>
            </w:r>
            <w:r>
              <w:rPr>
                <w:sz w:val="24"/>
              </w:rPr>
              <w:t>, </w:t>
            </w:r>
            <w:r>
              <w:rPr>
                <w:spacing w:val="-2"/>
                <w:sz w:val="24"/>
              </w:rPr>
              <w:t>Bootstrap</w:t>
            </w:r>
          </w:p>
        </w:tc>
      </w:tr>
      <w:tr>
        <w:trPr>
          <w:trHeight w:val="521" w:hRule="atLeast"/>
        </w:trPr>
        <w:tc>
          <w:tcPr>
            <w:tcW w:w="568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331" w:type="dxa"/>
          </w:tcPr>
          <w:p>
            <w:pPr>
              <w:pStyle w:val="TableParagraph"/>
              <w:spacing w:before="121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Logic-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019" w:type="dxa"/>
          </w:tcPr>
          <w:p>
            <w:pPr>
              <w:pStyle w:val="TableParagraph"/>
              <w:spacing w:before="116"/>
              <w:ind w:left="267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complaint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submission,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status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update,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routing</w:t>
            </w:r>
          </w:p>
        </w:tc>
        <w:tc>
          <w:tcPr>
            <w:tcW w:w="5026" w:type="dxa"/>
          </w:tcPr>
          <w:p>
            <w:pPr>
              <w:pStyle w:val="TableParagraph"/>
              <w:spacing w:before="116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Node.js</w:t>
            </w:r>
            <w:r>
              <w:rPr>
                <w:sz w:val="24"/>
              </w:rPr>
              <w:t>,</w:t>
            </w:r>
            <w:r>
              <w:rPr>
                <w:spacing w:val="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Express.js</w:t>
            </w:r>
          </w:p>
        </w:tc>
      </w:tr>
      <w:tr>
        <w:trPr>
          <w:trHeight w:val="813" w:hRule="atLeast"/>
        </w:trPr>
        <w:tc>
          <w:tcPr>
            <w:tcW w:w="568" w:type="dxa"/>
          </w:tcPr>
          <w:p>
            <w:pPr>
              <w:pStyle w:val="TableParagraph"/>
              <w:spacing w:before="26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331" w:type="dxa"/>
          </w:tcPr>
          <w:p>
            <w:pPr>
              <w:pStyle w:val="TableParagraph"/>
              <w:spacing w:before="267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Logic-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019" w:type="dxa"/>
          </w:tcPr>
          <w:p>
            <w:pPr>
              <w:pStyle w:val="TableParagraph"/>
              <w:spacing w:line="259" w:lineRule="auto" w:before="113"/>
              <w:ind w:left="267"/>
              <w:rPr>
                <w:sz w:val="24"/>
              </w:rPr>
            </w:pPr>
            <w:r>
              <w:rPr>
                <w:sz w:val="24"/>
              </w:rPr>
              <w:t>Voice-to-text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service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verbal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complaints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(future </w:t>
            </w:r>
            <w:r>
              <w:rPr>
                <w:spacing w:val="-2"/>
                <w:sz w:val="24"/>
              </w:rPr>
              <w:t>enhancement)</w:t>
            </w:r>
          </w:p>
        </w:tc>
        <w:tc>
          <w:tcPr>
            <w:tcW w:w="5026" w:type="dxa"/>
          </w:tcPr>
          <w:p>
            <w:pPr>
              <w:pStyle w:val="TableParagraph"/>
              <w:spacing w:before="267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IBM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Watson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Speech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Text </w:t>
            </w:r>
            <w:r>
              <w:rPr>
                <w:b/>
                <w:spacing w:val="-4"/>
                <w:sz w:val="24"/>
              </w:rPr>
              <w:t>(STT)</w:t>
            </w:r>
          </w:p>
        </w:tc>
      </w:tr>
      <w:tr>
        <w:trPr>
          <w:trHeight w:val="816" w:hRule="atLeast"/>
        </w:trPr>
        <w:tc>
          <w:tcPr>
            <w:tcW w:w="568" w:type="dxa"/>
          </w:tcPr>
          <w:p>
            <w:pPr>
              <w:pStyle w:val="TableParagraph"/>
              <w:spacing w:before="26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331" w:type="dxa"/>
          </w:tcPr>
          <w:p>
            <w:pPr>
              <w:pStyle w:val="TableParagraph"/>
              <w:spacing w:before="270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Logic-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6019" w:type="dxa"/>
          </w:tcPr>
          <w:p>
            <w:pPr>
              <w:pStyle w:val="TableParagraph"/>
              <w:spacing w:line="259" w:lineRule="auto" w:before="116"/>
              <w:ind w:left="267"/>
              <w:rPr>
                <w:sz w:val="24"/>
              </w:rPr>
            </w:pPr>
            <w:r>
              <w:rPr>
                <w:sz w:val="24"/>
              </w:rPr>
              <w:t>Chatbot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guide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during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complaint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submission </w:t>
            </w:r>
            <w:r>
              <w:rPr>
                <w:spacing w:val="-2"/>
                <w:sz w:val="24"/>
              </w:rPr>
              <w:t>(optional)</w:t>
            </w:r>
          </w:p>
        </w:tc>
        <w:tc>
          <w:tcPr>
            <w:tcW w:w="5026" w:type="dxa"/>
          </w:tcPr>
          <w:p>
            <w:pPr>
              <w:pStyle w:val="TableParagraph"/>
              <w:spacing w:before="27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IBM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Watson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Assistant</w:t>
            </w:r>
          </w:p>
        </w:tc>
      </w:tr>
      <w:tr>
        <w:trPr>
          <w:trHeight w:val="520" w:hRule="atLeast"/>
        </w:trPr>
        <w:tc>
          <w:tcPr>
            <w:tcW w:w="568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331" w:type="dxa"/>
          </w:tcPr>
          <w:p>
            <w:pPr>
              <w:pStyle w:val="TableParagraph"/>
              <w:spacing w:before="121"/>
              <w:ind w:left="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Database</w:t>
            </w:r>
          </w:p>
        </w:tc>
        <w:tc>
          <w:tcPr>
            <w:tcW w:w="6019" w:type="dxa"/>
          </w:tcPr>
          <w:p>
            <w:pPr>
              <w:pStyle w:val="TableParagraph"/>
              <w:spacing w:before="116"/>
              <w:ind w:left="267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storage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users,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complaints, chats, </w:t>
            </w:r>
            <w:r>
              <w:rPr>
                <w:spacing w:val="-4"/>
                <w:sz w:val="24"/>
              </w:rPr>
              <w:t>etc.</w:t>
            </w:r>
          </w:p>
        </w:tc>
        <w:tc>
          <w:tcPr>
            <w:tcW w:w="5026" w:type="dxa"/>
          </w:tcPr>
          <w:p>
            <w:pPr>
              <w:pStyle w:val="TableParagraph"/>
              <w:spacing w:before="12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MongoDB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(NoSQL)</w:t>
            </w:r>
          </w:p>
        </w:tc>
      </w:tr>
      <w:tr>
        <w:trPr>
          <w:trHeight w:val="516" w:hRule="atLeast"/>
        </w:trPr>
        <w:tc>
          <w:tcPr>
            <w:tcW w:w="568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331" w:type="dxa"/>
          </w:tcPr>
          <w:p>
            <w:pPr>
              <w:pStyle w:val="TableParagraph"/>
              <w:spacing w:before="118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Database</w:t>
            </w:r>
          </w:p>
        </w:tc>
        <w:tc>
          <w:tcPr>
            <w:tcW w:w="6019" w:type="dxa"/>
          </w:tcPr>
          <w:p>
            <w:pPr>
              <w:pStyle w:val="TableParagraph"/>
              <w:spacing w:before="114"/>
              <w:ind w:left="267"/>
              <w:rPr>
                <w:sz w:val="24"/>
              </w:rPr>
            </w:pPr>
            <w:r>
              <w:rPr>
                <w:sz w:val="24"/>
              </w:rPr>
              <w:t>Cloud-hosted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services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(optional)</w:t>
            </w:r>
          </w:p>
        </w:tc>
        <w:tc>
          <w:tcPr>
            <w:tcW w:w="5026" w:type="dxa"/>
          </w:tcPr>
          <w:p>
            <w:pPr>
              <w:pStyle w:val="TableParagraph"/>
              <w:spacing w:before="114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MongoDB Atlas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IBM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Cloudant</w:t>
            </w:r>
          </w:p>
        </w:tc>
      </w:tr>
      <w:tr>
        <w:trPr>
          <w:trHeight w:val="516" w:hRule="atLeast"/>
        </w:trPr>
        <w:tc>
          <w:tcPr>
            <w:tcW w:w="568" w:type="dxa"/>
          </w:tcPr>
          <w:p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331" w:type="dxa"/>
          </w:tcPr>
          <w:p>
            <w:pPr>
              <w:pStyle w:val="TableParagraph"/>
              <w:spacing w:before="116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File</w:t>
            </w:r>
            <w:r>
              <w:rPr>
                <w:b/>
                <w:spacing w:val="-2"/>
                <w:sz w:val="24"/>
              </w:rPr>
              <w:t> Storage</w:t>
            </w:r>
          </w:p>
        </w:tc>
        <w:tc>
          <w:tcPr>
            <w:tcW w:w="6019" w:type="dxa"/>
          </w:tcPr>
          <w:p>
            <w:pPr>
              <w:pStyle w:val="TableParagraph"/>
              <w:spacing w:before="111"/>
              <w:ind w:left="267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document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uploads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complaints</w:t>
            </w:r>
          </w:p>
        </w:tc>
        <w:tc>
          <w:tcPr>
            <w:tcW w:w="5026" w:type="dxa"/>
          </w:tcPr>
          <w:p>
            <w:pPr>
              <w:pStyle w:val="TableParagraph"/>
              <w:spacing w:before="11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Local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Filesystem</w:t>
            </w:r>
            <w:r>
              <w:rPr>
                <w:sz w:val="24"/>
              </w:rPr>
              <w:t>,</w:t>
            </w:r>
            <w:r>
              <w:rPr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Cloudinary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AWS </w:t>
            </w:r>
            <w:r>
              <w:rPr>
                <w:b/>
                <w:spacing w:val="-5"/>
                <w:sz w:val="24"/>
              </w:rPr>
              <w:t>S3</w:t>
            </w:r>
          </w:p>
        </w:tc>
      </w:tr>
      <w:tr>
        <w:trPr>
          <w:trHeight w:val="518" w:hRule="atLeast"/>
        </w:trPr>
        <w:tc>
          <w:tcPr>
            <w:tcW w:w="568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331" w:type="dxa"/>
          </w:tcPr>
          <w:p>
            <w:pPr>
              <w:pStyle w:val="TableParagraph"/>
              <w:spacing w:before="118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External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API-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6019" w:type="dxa"/>
          </w:tcPr>
          <w:p>
            <w:pPr>
              <w:pStyle w:val="TableParagraph"/>
              <w:spacing w:before="114"/>
              <w:ind w:left="267"/>
              <w:rPr>
                <w:sz w:val="24"/>
              </w:rPr>
            </w:pPr>
            <w:r>
              <w:rPr>
                <w:sz w:val="24"/>
              </w:rPr>
              <w:t>Weather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complaint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weather-</w:t>
            </w:r>
            <w:r>
              <w:rPr>
                <w:spacing w:val="-2"/>
                <w:sz w:val="24"/>
              </w:rPr>
              <w:t>related</w:t>
            </w:r>
          </w:p>
        </w:tc>
        <w:tc>
          <w:tcPr>
            <w:tcW w:w="5026" w:type="dxa"/>
          </w:tcPr>
          <w:p>
            <w:pPr>
              <w:pStyle w:val="TableParagraph"/>
              <w:spacing w:before="114"/>
              <w:ind w:left="119"/>
              <w:rPr>
                <w:sz w:val="24"/>
              </w:rPr>
            </w:pPr>
            <w:r>
              <w:rPr>
                <w:b/>
                <w:sz w:val="24"/>
              </w:rPr>
              <w:t>OpenWeatherMap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API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pacing w:val="-2"/>
                <w:sz w:val="24"/>
              </w:rPr>
              <w:t>(example)</w:t>
            </w:r>
          </w:p>
        </w:tc>
      </w:tr>
      <w:tr>
        <w:trPr>
          <w:trHeight w:val="521" w:hRule="atLeast"/>
        </w:trPr>
        <w:tc>
          <w:tcPr>
            <w:tcW w:w="568" w:type="dxa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331" w:type="dxa"/>
          </w:tcPr>
          <w:p>
            <w:pPr>
              <w:pStyle w:val="TableParagraph"/>
              <w:spacing w:before="118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External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API-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019" w:type="dxa"/>
          </w:tcPr>
          <w:p>
            <w:pPr>
              <w:pStyle w:val="TableParagraph"/>
              <w:spacing w:before="113"/>
              <w:ind w:left="267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identity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verification</w:t>
            </w:r>
          </w:p>
        </w:tc>
        <w:tc>
          <w:tcPr>
            <w:tcW w:w="5026" w:type="dxa"/>
          </w:tcPr>
          <w:p>
            <w:pPr>
              <w:pStyle w:val="TableParagraph"/>
              <w:spacing w:before="118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UIDAI Aadhar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API</w:t>
            </w:r>
          </w:p>
        </w:tc>
      </w:tr>
      <w:tr>
        <w:trPr>
          <w:trHeight w:val="813" w:hRule="atLeast"/>
        </w:trPr>
        <w:tc>
          <w:tcPr>
            <w:tcW w:w="568" w:type="dxa"/>
          </w:tcPr>
          <w:p>
            <w:pPr>
              <w:pStyle w:val="TableParagraph"/>
              <w:spacing w:before="26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331" w:type="dxa"/>
          </w:tcPr>
          <w:p>
            <w:pPr>
              <w:pStyle w:val="TableParagraph"/>
              <w:spacing w:line="259" w:lineRule="auto" w:before="116"/>
              <w:ind w:left="29" w:right="397"/>
              <w:rPr>
                <w:b/>
                <w:sz w:val="24"/>
              </w:rPr>
            </w:pPr>
            <w:r>
              <w:rPr>
                <w:b/>
                <w:sz w:val="24"/>
              </w:rPr>
              <w:t>Machine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Learning </w:t>
            </w: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6019" w:type="dxa"/>
          </w:tcPr>
          <w:p>
            <w:pPr>
              <w:pStyle w:val="TableParagraph"/>
              <w:spacing w:before="260"/>
              <w:ind w:left="267"/>
              <w:rPr>
                <w:sz w:val="24"/>
              </w:rPr>
            </w:pPr>
            <w:r>
              <w:rPr>
                <w:sz w:val="24"/>
              </w:rPr>
              <w:t>Predict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complaint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urgency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sentiment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(future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scope)</w:t>
            </w:r>
          </w:p>
        </w:tc>
        <w:tc>
          <w:tcPr>
            <w:tcW w:w="5026" w:type="dxa"/>
          </w:tcPr>
          <w:p>
            <w:pPr>
              <w:pStyle w:val="TableParagraph"/>
              <w:spacing w:before="260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Sentiment Analysis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Model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Classifier</w:t>
            </w:r>
          </w:p>
        </w:tc>
      </w:tr>
      <w:tr>
        <w:trPr>
          <w:trHeight w:val="692" w:hRule="atLeast"/>
        </w:trPr>
        <w:tc>
          <w:tcPr>
            <w:tcW w:w="568" w:type="dxa"/>
          </w:tcPr>
          <w:p>
            <w:pPr>
              <w:pStyle w:val="TableParagraph"/>
              <w:spacing w:before="262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331" w:type="dxa"/>
          </w:tcPr>
          <w:p>
            <w:pPr>
              <w:pStyle w:val="TableParagraph"/>
              <w:spacing w:before="267"/>
              <w:ind w:left="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Infrastructure</w:t>
            </w:r>
          </w:p>
        </w:tc>
        <w:tc>
          <w:tcPr>
            <w:tcW w:w="6019" w:type="dxa"/>
          </w:tcPr>
          <w:p>
            <w:pPr>
              <w:pStyle w:val="TableParagraph"/>
              <w:spacing w:before="262"/>
              <w:ind w:left="267"/>
              <w:rPr>
                <w:sz w:val="24"/>
              </w:rPr>
            </w:pPr>
            <w:r>
              <w:rPr>
                <w:sz w:val="24"/>
              </w:rPr>
              <w:t>Hosting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backend/frontend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cloud/local</w:t>
            </w:r>
          </w:p>
        </w:tc>
        <w:tc>
          <w:tcPr>
            <w:tcW w:w="5026" w:type="dxa"/>
          </w:tcPr>
          <w:p>
            <w:pPr>
              <w:pStyle w:val="TableParagraph"/>
              <w:spacing w:line="300" w:lineRule="atLeast" w:before="72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Localhost</w:t>
            </w:r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Render</w:t>
            </w:r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Railway</w:t>
            </w:r>
            <w:r>
              <w:rPr>
                <w:sz w:val="24"/>
              </w:rPr>
              <w:t>,</w:t>
            </w:r>
            <w:r>
              <w:rPr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Cloud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Foundry</w:t>
            </w:r>
            <w:r>
              <w:rPr>
                <w:sz w:val="24"/>
              </w:rPr>
              <w:t>, </w:t>
            </w:r>
            <w:r>
              <w:rPr>
                <w:b/>
                <w:spacing w:val="-2"/>
                <w:sz w:val="24"/>
              </w:rPr>
              <w:t>Kubernetes</w:t>
            </w:r>
          </w:p>
        </w:tc>
      </w:tr>
    </w:tbl>
    <w:p>
      <w:pPr>
        <w:pStyle w:val="TableParagraph"/>
        <w:spacing w:after="0" w:line="300" w:lineRule="atLeast"/>
        <w:rPr>
          <w:b/>
          <w:sz w:val="24"/>
        </w:rPr>
        <w:sectPr>
          <w:pgSz w:w="16840" w:h="11910" w:orient="landscape"/>
          <w:pgMar w:top="1340" w:bottom="280" w:left="1417" w:right="850"/>
        </w:sectPr>
      </w:pPr>
    </w:p>
    <w:p>
      <w:pPr>
        <w:spacing w:before="93"/>
        <w:ind w:left="23" w:right="0" w:firstLine="0"/>
        <w:jc w:val="left"/>
        <w:rPr>
          <w:b/>
          <w:sz w:val="24"/>
        </w:rPr>
      </w:pPr>
      <w:bookmarkStart w:name="Table-2: Application Characteristics" w:id="4"/>
      <w:bookmarkEnd w:id="4"/>
      <w:r>
        <w:rPr/>
      </w:r>
      <w:r>
        <w:rPr>
          <w:b/>
          <w:sz w:val="24"/>
        </w:rPr>
        <w:t>Table-2: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> Characteristics</w:t>
      </w:r>
    </w:p>
    <w:p>
      <w:pPr>
        <w:pStyle w:val="BodyText"/>
        <w:spacing w:before="7" w:after="1"/>
        <w:rPr>
          <w:b/>
          <w:sz w:val="13"/>
        </w:rPr>
      </w:pPr>
    </w:p>
    <w:tbl>
      <w:tblPr>
        <w:tblW w:w="0" w:type="auto"/>
        <w:jc w:val="left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8"/>
        <w:gridCol w:w="2731"/>
        <w:gridCol w:w="4916"/>
        <w:gridCol w:w="6301"/>
      </w:tblGrid>
      <w:tr>
        <w:trPr>
          <w:trHeight w:val="392" w:hRule="atLeast"/>
        </w:trPr>
        <w:tc>
          <w:tcPr>
            <w:tcW w:w="568" w:type="dxa"/>
          </w:tcPr>
          <w:p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S.No</w:t>
            </w:r>
          </w:p>
        </w:tc>
        <w:tc>
          <w:tcPr>
            <w:tcW w:w="2731" w:type="dxa"/>
          </w:tcPr>
          <w:p>
            <w:pPr>
              <w:pStyle w:val="TableParagraph"/>
              <w:spacing w:line="266" w:lineRule="exact"/>
              <w:ind w:left="5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Characteristics</w:t>
            </w:r>
          </w:p>
        </w:tc>
        <w:tc>
          <w:tcPr>
            <w:tcW w:w="4916" w:type="dxa"/>
          </w:tcPr>
          <w:p>
            <w:pPr>
              <w:pStyle w:val="TableParagraph"/>
              <w:spacing w:line="266" w:lineRule="exact"/>
              <w:ind w:left="36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6301" w:type="dxa"/>
          </w:tcPr>
          <w:p>
            <w:pPr>
              <w:pStyle w:val="TableParagraph"/>
              <w:spacing w:line="266" w:lineRule="exact"/>
              <w:ind w:left="3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Used</w:t>
            </w:r>
          </w:p>
        </w:tc>
      </w:tr>
      <w:tr>
        <w:trPr>
          <w:trHeight w:val="813" w:hRule="atLeast"/>
        </w:trPr>
        <w:tc>
          <w:tcPr>
            <w:tcW w:w="568" w:type="dxa"/>
          </w:tcPr>
          <w:p>
            <w:pPr>
              <w:pStyle w:val="TableParagraph"/>
              <w:spacing w:before="26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31" w:type="dxa"/>
          </w:tcPr>
          <w:p>
            <w:pPr>
              <w:pStyle w:val="TableParagraph"/>
              <w:spacing w:line="259" w:lineRule="auto" w:before="116"/>
              <w:ind w:left="29" w:right="11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Open-</w:t>
            </w:r>
            <w:r>
              <w:rPr>
                <w:b/>
                <w:spacing w:val="-2"/>
                <w:sz w:val="24"/>
              </w:rPr>
              <w:t>Source Frameworks</w:t>
            </w:r>
          </w:p>
        </w:tc>
        <w:tc>
          <w:tcPr>
            <w:tcW w:w="4916" w:type="dxa"/>
          </w:tcPr>
          <w:p>
            <w:pPr>
              <w:pStyle w:val="TableParagraph"/>
              <w:spacing w:before="260"/>
              <w:ind w:left="59"/>
              <w:rPr>
                <w:sz w:val="24"/>
              </w:rPr>
            </w:pPr>
            <w:r>
              <w:rPr>
                <w:sz w:val="24"/>
              </w:rPr>
              <w:t>Libraries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frameworks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used</w:t>
            </w:r>
          </w:p>
        </w:tc>
        <w:tc>
          <w:tcPr>
            <w:tcW w:w="6301" w:type="dxa"/>
          </w:tcPr>
          <w:p>
            <w:pPr>
              <w:pStyle w:val="TableParagraph"/>
              <w:spacing w:before="260"/>
              <w:ind w:left="366"/>
              <w:rPr>
                <w:b/>
                <w:sz w:val="24"/>
              </w:rPr>
            </w:pPr>
            <w:r>
              <w:rPr>
                <w:b/>
                <w:sz w:val="24"/>
              </w:rPr>
              <w:t>React.js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Express.js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Node.js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Mongoose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Socket.io</w:t>
            </w:r>
          </w:p>
        </w:tc>
      </w:tr>
      <w:tr>
        <w:trPr>
          <w:trHeight w:val="518" w:hRule="atLeast"/>
        </w:trPr>
        <w:tc>
          <w:tcPr>
            <w:tcW w:w="568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731" w:type="dxa"/>
          </w:tcPr>
          <w:p>
            <w:pPr>
              <w:pStyle w:val="TableParagraph"/>
              <w:spacing w:before="118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Implementations</w:t>
            </w:r>
          </w:p>
        </w:tc>
        <w:tc>
          <w:tcPr>
            <w:tcW w:w="4916" w:type="dxa"/>
          </w:tcPr>
          <w:p>
            <w:pPr>
              <w:pStyle w:val="TableParagraph"/>
              <w:spacing w:before="114"/>
              <w:ind w:left="59"/>
              <w:rPr>
                <w:sz w:val="24"/>
              </w:rPr>
            </w:pPr>
            <w:r>
              <w:rPr>
                <w:sz w:val="24"/>
              </w:rPr>
              <w:t>Authentication,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Authorization,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Protection</w:t>
            </w:r>
          </w:p>
        </w:tc>
        <w:tc>
          <w:tcPr>
            <w:tcW w:w="6301" w:type="dxa"/>
          </w:tcPr>
          <w:p>
            <w:pPr>
              <w:pStyle w:val="TableParagraph"/>
              <w:spacing w:before="114"/>
              <w:ind w:left="366"/>
              <w:rPr>
                <w:b/>
                <w:sz w:val="24"/>
              </w:rPr>
            </w:pPr>
            <w:r>
              <w:rPr>
                <w:b/>
                <w:sz w:val="24"/>
              </w:rPr>
              <w:t>JWT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bcrypt.js</w:t>
            </w:r>
            <w:r>
              <w:rPr>
                <w:sz w:val="24"/>
              </w:rPr>
              <w:t>, </w:t>
            </w:r>
            <w:r>
              <w:rPr>
                <w:b/>
                <w:sz w:val="24"/>
              </w:rPr>
              <w:t>CORS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HTTPS</w:t>
            </w:r>
            <w:r>
              <w:rPr>
                <w:sz w:val="24"/>
              </w:rPr>
              <w:t>, </w:t>
            </w:r>
            <w:r>
              <w:rPr>
                <w:b/>
                <w:sz w:val="24"/>
              </w:rPr>
              <w:t>SHA-256</w:t>
            </w:r>
            <w:r>
              <w:rPr>
                <w:sz w:val="24"/>
              </w:rPr>
              <w:t>, </w:t>
            </w:r>
            <w:r>
              <w:rPr>
                <w:b/>
                <w:spacing w:val="-2"/>
                <w:sz w:val="24"/>
              </w:rPr>
              <w:t>Helmet</w:t>
            </w:r>
          </w:p>
        </w:tc>
      </w:tr>
      <w:tr>
        <w:trPr>
          <w:trHeight w:val="518" w:hRule="atLeast"/>
        </w:trPr>
        <w:tc>
          <w:tcPr>
            <w:tcW w:w="568" w:type="dxa"/>
          </w:tcPr>
          <w:p>
            <w:pPr>
              <w:pStyle w:val="TableParagraph"/>
              <w:spacing w:before="11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731" w:type="dxa"/>
          </w:tcPr>
          <w:p>
            <w:pPr>
              <w:pStyle w:val="TableParagraph"/>
              <w:spacing w:before="118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Scalable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Architecture</w:t>
            </w:r>
          </w:p>
        </w:tc>
        <w:tc>
          <w:tcPr>
            <w:tcW w:w="4916" w:type="dxa"/>
          </w:tcPr>
          <w:p>
            <w:pPr>
              <w:pStyle w:val="TableParagraph"/>
              <w:spacing w:before="113"/>
              <w:ind w:left="59"/>
              <w:rPr>
                <w:sz w:val="24"/>
              </w:rPr>
            </w:pPr>
            <w:r>
              <w:rPr>
                <w:sz w:val="24"/>
              </w:rPr>
              <w:t>Modular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growth</w:t>
            </w:r>
          </w:p>
        </w:tc>
        <w:tc>
          <w:tcPr>
            <w:tcW w:w="6301" w:type="dxa"/>
          </w:tcPr>
          <w:p>
            <w:pPr>
              <w:pStyle w:val="TableParagraph"/>
              <w:spacing w:before="113"/>
              <w:ind w:left="366"/>
              <w:rPr>
                <w:b/>
                <w:sz w:val="24"/>
              </w:rPr>
            </w:pPr>
            <w:r>
              <w:rPr>
                <w:b/>
                <w:sz w:val="24"/>
              </w:rPr>
              <w:t>3-tier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architecture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Microservices-ready</w:t>
            </w:r>
            <w:r>
              <w:rPr>
                <w:sz w:val="24"/>
              </w:rPr>
              <w:t>, </w:t>
            </w:r>
            <w:r>
              <w:rPr>
                <w:b/>
                <w:sz w:val="24"/>
              </w:rPr>
              <w:t>REST</w:t>
            </w:r>
            <w:r>
              <w:rPr>
                <w:b/>
                <w:spacing w:val="-4"/>
                <w:sz w:val="24"/>
              </w:rPr>
              <w:t> APIs</w:t>
            </w:r>
          </w:p>
        </w:tc>
      </w:tr>
      <w:tr>
        <w:trPr>
          <w:trHeight w:val="518" w:hRule="atLeast"/>
        </w:trPr>
        <w:tc>
          <w:tcPr>
            <w:tcW w:w="568" w:type="dxa"/>
          </w:tcPr>
          <w:p>
            <w:pPr>
              <w:pStyle w:val="TableParagraph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731" w:type="dxa"/>
          </w:tcPr>
          <w:p>
            <w:pPr>
              <w:pStyle w:val="TableParagraph"/>
              <w:spacing w:before="119"/>
              <w:ind w:left="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Availability</w:t>
            </w:r>
          </w:p>
        </w:tc>
        <w:tc>
          <w:tcPr>
            <w:tcW w:w="4916" w:type="dxa"/>
          </w:tcPr>
          <w:p>
            <w:pPr>
              <w:pStyle w:val="TableParagraph"/>
              <w:spacing w:before="114"/>
              <w:ind w:left="59"/>
              <w:rPr>
                <w:sz w:val="24"/>
              </w:rPr>
            </w:pPr>
            <w:r>
              <w:rPr>
                <w:sz w:val="24"/>
              </w:rPr>
              <w:t>Ensures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uptime,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handles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traffic</w:t>
            </w:r>
          </w:p>
        </w:tc>
        <w:tc>
          <w:tcPr>
            <w:tcW w:w="6301" w:type="dxa"/>
          </w:tcPr>
          <w:p>
            <w:pPr>
              <w:pStyle w:val="TableParagraph"/>
              <w:spacing w:before="114"/>
              <w:ind w:left="366"/>
              <w:rPr>
                <w:b/>
                <w:sz w:val="24"/>
              </w:rPr>
            </w:pPr>
            <w:r>
              <w:rPr>
                <w:b/>
                <w:sz w:val="24"/>
              </w:rPr>
              <w:t>Load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Balancers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Cloud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Deployment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Clustered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MongoDB</w:t>
            </w:r>
          </w:p>
        </w:tc>
      </w:tr>
      <w:tr>
        <w:trPr>
          <w:trHeight w:val="687" w:hRule="atLeast"/>
        </w:trPr>
        <w:tc>
          <w:tcPr>
            <w:tcW w:w="568" w:type="dxa"/>
          </w:tcPr>
          <w:p>
            <w:pPr>
              <w:pStyle w:val="TableParagraph"/>
              <w:spacing w:before="262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731" w:type="dxa"/>
          </w:tcPr>
          <w:p>
            <w:pPr>
              <w:pStyle w:val="TableParagraph"/>
              <w:spacing w:before="267"/>
              <w:ind w:left="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Performance</w:t>
            </w:r>
          </w:p>
        </w:tc>
        <w:tc>
          <w:tcPr>
            <w:tcW w:w="4916" w:type="dxa"/>
          </w:tcPr>
          <w:p>
            <w:pPr>
              <w:pStyle w:val="TableParagraph"/>
              <w:spacing w:line="290" w:lineRule="atLeast" w:before="87"/>
              <w:ind w:left="59"/>
              <w:rPr>
                <w:sz w:val="24"/>
              </w:rPr>
            </w:pPr>
            <w:r>
              <w:rPr>
                <w:sz w:val="24"/>
              </w:rPr>
              <w:t>Optimized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response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time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user </w:t>
            </w:r>
            <w:r>
              <w:rPr>
                <w:spacing w:val="-2"/>
                <w:sz w:val="24"/>
              </w:rPr>
              <w:t>experience</w:t>
            </w:r>
          </w:p>
        </w:tc>
        <w:tc>
          <w:tcPr>
            <w:tcW w:w="6301" w:type="dxa"/>
          </w:tcPr>
          <w:p>
            <w:pPr>
              <w:pStyle w:val="TableParagraph"/>
              <w:spacing w:before="262"/>
              <w:ind w:left="366"/>
              <w:rPr>
                <w:b/>
                <w:sz w:val="24"/>
              </w:rPr>
            </w:pPr>
            <w:r>
              <w:rPr>
                <w:b/>
                <w:sz w:val="24"/>
              </w:rPr>
              <w:t>Axios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CDN</w:t>
            </w:r>
            <w:r>
              <w:rPr>
                <w:sz w:val="24"/>
              </w:rPr>
              <w:t>, </w:t>
            </w:r>
            <w:r>
              <w:rPr>
                <w:b/>
                <w:sz w:val="24"/>
              </w:rPr>
              <w:t>Caching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(Redis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optional)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Lazy</w:t>
            </w:r>
            <w:r>
              <w:rPr>
                <w:b/>
                <w:spacing w:val="-2"/>
                <w:sz w:val="24"/>
              </w:rPr>
              <w:t> Loading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260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bookmarkStart w:name="References" w:id="5"/>
      <w:bookmarkEnd w:id="5"/>
      <w:r>
        <w:rPr/>
      </w:r>
      <w:r>
        <w:rPr>
          <w:b/>
          <w:spacing w:val="-2"/>
          <w:sz w:val="24"/>
        </w:rPr>
        <w:t>References</w:t>
      </w:r>
    </w:p>
    <w:p>
      <w:pPr>
        <w:pStyle w:val="BodyText"/>
        <w:spacing w:before="2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4"/>
        </w:rPr>
      </w:pPr>
      <w:r>
        <w:rPr>
          <w:sz w:val="24"/>
        </w:rPr>
        <w:t>C4</w:t>
      </w:r>
      <w:r>
        <w:rPr>
          <w:spacing w:val="-6"/>
          <w:sz w:val="24"/>
        </w:rPr>
        <w:t> </w:t>
      </w:r>
      <w:r>
        <w:rPr>
          <w:sz w:val="24"/>
        </w:rPr>
        <w:t>Model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Visualising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z w:val="24"/>
        </w:rPr>
        <w:t>Architecture.</w:t>
      </w:r>
      <w:r>
        <w:rPr>
          <w:spacing w:val="-6"/>
          <w:sz w:val="24"/>
        </w:rPr>
        <w:t> </w:t>
      </w:r>
      <w:r>
        <w:rPr>
          <w:sz w:val="24"/>
        </w:rPr>
        <w:t>Retrieved from:</w:t>
      </w:r>
      <w:r>
        <w:rPr>
          <w:spacing w:val="7"/>
          <w:sz w:val="24"/>
        </w:rPr>
        <w:t> </w:t>
      </w:r>
      <w:hyperlink r:id="rId6">
        <w:r>
          <w:rPr>
            <w:color w:val="0462C1"/>
            <w:spacing w:val="-2"/>
            <w:sz w:val="24"/>
            <w:u w:val="single" w:color="0462C1"/>
          </w:rPr>
          <w:t>https://c4model.com/</w:t>
        </w:r>
      </w:hyperlink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37" w:lineRule="auto" w:before="4" w:after="0"/>
        <w:ind w:left="743" w:right="911" w:hanging="360"/>
        <w:jc w:val="left"/>
        <w:rPr>
          <w:sz w:val="24"/>
        </w:rPr>
      </w:pPr>
      <w:r>
        <w:rPr>
          <w:sz w:val="24"/>
        </w:rPr>
        <w:t>IBM</w:t>
      </w:r>
      <w:r>
        <w:rPr>
          <w:spacing w:val="-7"/>
          <w:sz w:val="24"/>
        </w:rPr>
        <w:t> </w:t>
      </w:r>
      <w:r>
        <w:rPr>
          <w:sz w:val="24"/>
        </w:rPr>
        <w:t>Developer:</w:t>
      </w:r>
      <w:r>
        <w:rPr>
          <w:spacing w:val="-5"/>
          <w:sz w:val="24"/>
        </w:rPr>
        <w:t> </w:t>
      </w:r>
      <w:r>
        <w:rPr>
          <w:sz w:val="24"/>
        </w:rPr>
        <w:t>Online</w:t>
      </w:r>
      <w:r>
        <w:rPr>
          <w:spacing w:val="-6"/>
          <w:sz w:val="24"/>
        </w:rPr>
        <w:t> </w:t>
      </w:r>
      <w:r>
        <w:rPr>
          <w:sz w:val="24"/>
        </w:rPr>
        <w:t>Order</w:t>
      </w:r>
      <w:r>
        <w:rPr>
          <w:spacing w:val="-4"/>
          <w:sz w:val="24"/>
        </w:rPr>
        <w:t> </w:t>
      </w:r>
      <w:r>
        <w:rPr>
          <w:sz w:val="24"/>
        </w:rPr>
        <w:t>Processing</w:t>
      </w:r>
      <w:r>
        <w:rPr>
          <w:spacing w:val="-5"/>
          <w:sz w:val="24"/>
        </w:rPr>
        <w:t> </w:t>
      </w:r>
      <w:r>
        <w:rPr>
          <w:sz w:val="24"/>
        </w:rPr>
        <w:t>System</w:t>
      </w:r>
      <w:r>
        <w:rPr>
          <w:spacing w:val="-9"/>
          <w:sz w:val="24"/>
        </w:rPr>
        <w:t> </w:t>
      </w:r>
      <w:r>
        <w:rPr>
          <w:sz w:val="24"/>
        </w:rPr>
        <w:t>During</w:t>
      </w:r>
      <w:r>
        <w:rPr>
          <w:spacing w:val="-5"/>
          <w:sz w:val="24"/>
        </w:rPr>
        <w:t> </w:t>
      </w:r>
      <w:r>
        <w:rPr>
          <w:sz w:val="24"/>
        </w:rPr>
        <w:t>Pandemic.</w:t>
      </w:r>
      <w:r>
        <w:rPr>
          <w:spacing w:val="-3"/>
          <w:sz w:val="24"/>
        </w:rPr>
        <w:t> </w:t>
      </w:r>
      <w:r>
        <w:rPr>
          <w:sz w:val="24"/>
        </w:rPr>
        <w:t>Retrieved</w:t>
      </w:r>
      <w:r>
        <w:rPr>
          <w:spacing w:val="-1"/>
          <w:sz w:val="24"/>
        </w:rPr>
        <w:t> </w:t>
      </w:r>
      <w:r>
        <w:rPr>
          <w:sz w:val="24"/>
        </w:rPr>
        <w:t>from: </w:t>
      </w:r>
      <w:hyperlink r:id="rId7">
        <w:r>
          <w:rPr>
            <w:color w:val="0462C1"/>
            <w:sz w:val="24"/>
            <w:u w:val="single" w:color="0462C1"/>
          </w:rPr>
          <w:t>https://developer.ibm.com/patterns/online-order-</w:t>
        </w:r>
      </w:hyperlink>
      <w:r>
        <w:rPr>
          <w:color w:val="0462C1"/>
          <w:sz w:val="24"/>
        </w:rPr>
        <w:t> </w:t>
      </w:r>
      <w:hyperlink r:id="rId7">
        <w:r>
          <w:rPr>
            <w:color w:val="0462C1"/>
            <w:spacing w:val="-2"/>
            <w:sz w:val="24"/>
            <w:u w:val="single" w:color="0462C1"/>
          </w:rPr>
          <w:t>processing-system-during-pandemic/</w:t>
        </w:r>
      </w:hyperlink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75" w:lineRule="exact" w:before="4" w:after="0"/>
        <w:ind w:left="742" w:right="0" w:hanging="359"/>
        <w:jc w:val="left"/>
        <w:rPr>
          <w:sz w:val="24"/>
        </w:rPr>
      </w:pPr>
      <w:r>
        <w:rPr>
          <w:sz w:val="24"/>
        </w:rPr>
        <w:t>IBM</w:t>
      </w:r>
      <w:r>
        <w:rPr>
          <w:spacing w:val="-8"/>
          <w:sz w:val="24"/>
        </w:rPr>
        <w:t> </w:t>
      </w:r>
      <w:r>
        <w:rPr>
          <w:sz w:val="24"/>
        </w:rPr>
        <w:t>Cloud</w:t>
      </w:r>
      <w:r>
        <w:rPr>
          <w:spacing w:val="-3"/>
          <w:sz w:val="24"/>
        </w:rPr>
        <w:t> </w:t>
      </w:r>
      <w:r>
        <w:rPr>
          <w:sz w:val="24"/>
        </w:rPr>
        <w:t>Architecture</w:t>
      </w:r>
      <w:r>
        <w:rPr>
          <w:spacing w:val="-5"/>
          <w:sz w:val="24"/>
        </w:rPr>
        <w:t> </w:t>
      </w:r>
      <w:r>
        <w:rPr>
          <w:sz w:val="24"/>
        </w:rPr>
        <w:t>Center.</w:t>
      </w:r>
      <w:r>
        <w:rPr>
          <w:spacing w:val="-6"/>
          <w:sz w:val="24"/>
        </w:rPr>
        <w:t> </w:t>
      </w:r>
      <w:r>
        <w:rPr>
          <w:sz w:val="24"/>
        </w:rPr>
        <w:t>Retrieved from:</w:t>
      </w:r>
      <w:r>
        <w:rPr>
          <w:spacing w:val="8"/>
          <w:sz w:val="24"/>
        </w:rPr>
        <w:t> </w:t>
      </w:r>
      <w:hyperlink r:id="rId8">
        <w:r>
          <w:rPr>
            <w:color w:val="0462C1"/>
            <w:spacing w:val="-2"/>
            <w:sz w:val="24"/>
            <w:u w:val="single" w:color="0462C1"/>
          </w:rPr>
          <w:t>https://www.ibm.com/cloud/architecture</w:t>
        </w:r>
      </w:hyperlink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275" w:lineRule="exact" w:before="0" w:after="0"/>
        <w:ind w:left="742" w:right="0" w:hanging="359"/>
        <w:jc w:val="left"/>
        <w:rPr>
          <w:sz w:val="24"/>
        </w:rPr>
      </w:pPr>
      <w:r>
        <w:rPr>
          <w:sz w:val="24"/>
        </w:rPr>
        <w:t>AWS</w:t>
      </w:r>
      <w:r>
        <w:rPr>
          <w:spacing w:val="-3"/>
          <w:sz w:val="24"/>
        </w:rPr>
        <w:t> </w:t>
      </w:r>
      <w:r>
        <w:rPr>
          <w:sz w:val="24"/>
        </w:rPr>
        <w:t>Architecture</w:t>
      </w:r>
      <w:r>
        <w:rPr>
          <w:spacing w:val="-6"/>
          <w:sz w:val="24"/>
        </w:rPr>
        <w:t> </w:t>
      </w:r>
      <w:r>
        <w:rPr>
          <w:sz w:val="24"/>
        </w:rPr>
        <w:t>Center.</w:t>
      </w:r>
      <w:r>
        <w:rPr>
          <w:spacing w:val="-7"/>
          <w:sz w:val="24"/>
        </w:rPr>
        <w:t> </w:t>
      </w:r>
      <w:r>
        <w:rPr>
          <w:sz w:val="24"/>
        </w:rPr>
        <w:t>Retrieved</w:t>
      </w:r>
      <w:r>
        <w:rPr>
          <w:spacing w:val="-1"/>
          <w:sz w:val="24"/>
        </w:rPr>
        <w:t> </w:t>
      </w:r>
      <w:r>
        <w:rPr>
          <w:sz w:val="24"/>
        </w:rPr>
        <w:t>from:</w:t>
      </w:r>
      <w:r>
        <w:rPr>
          <w:spacing w:val="5"/>
          <w:sz w:val="24"/>
        </w:rPr>
        <w:t> </w:t>
      </w:r>
      <w:hyperlink r:id="rId9">
        <w:r>
          <w:rPr>
            <w:color w:val="0462C1"/>
            <w:spacing w:val="-2"/>
            <w:sz w:val="24"/>
            <w:u w:val="single" w:color="0462C1"/>
          </w:rPr>
          <w:t>https://aws.amazon.com/architecture</w:t>
        </w:r>
      </w:hyperlink>
    </w:p>
    <w:p>
      <w:pPr>
        <w:pStyle w:val="ListParagraph"/>
        <w:numPr>
          <w:ilvl w:val="0"/>
          <w:numId w:val="2"/>
        </w:numPr>
        <w:tabs>
          <w:tab w:pos="743" w:val="left" w:leader="none"/>
        </w:tabs>
        <w:spacing w:line="242" w:lineRule="auto" w:before="3" w:after="0"/>
        <w:ind w:left="743" w:right="196" w:hanging="360"/>
        <w:jc w:val="left"/>
        <w:rPr>
          <w:sz w:val="24"/>
        </w:rPr>
      </w:pPr>
      <w:r>
        <w:rPr>
          <w:sz w:val="24"/>
        </w:rPr>
        <w:t>“How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Draw</w:t>
      </w:r>
      <w:r>
        <w:rPr>
          <w:spacing w:val="-4"/>
          <w:sz w:val="24"/>
        </w:rPr>
        <w:t> </w:t>
      </w:r>
      <w:r>
        <w:rPr>
          <w:sz w:val="24"/>
        </w:rPr>
        <w:t>Useful</w:t>
      </w:r>
      <w:r>
        <w:rPr>
          <w:spacing w:val="-7"/>
          <w:sz w:val="24"/>
        </w:rPr>
        <w:t> </w:t>
      </w:r>
      <w:r>
        <w:rPr>
          <w:sz w:val="24"/>
        </w:rPr>
        <w:t>Technical</w:t>
      </w:r>
      <w:r>
        <w:rPr>
          <w:spacing w:val="-7"/>
          <w:sz w:val="24"/>
        </w:rPr>
        <w:t> </w:t>
      </w:r>
      <w:r>
        <w:rPr>
          <w:sz w:val="24"/>
        </w:rPr>
        <w:t>Architecture</w:t>
      </w:r>
      <w:r>
        <w:rPr>
          <w:spacing w:val="-4"/>
          <w:sz w:val="24"/>
        </w:rPr>
        <w:t> </w:t>
      </w:r>
      <w:r>
        <w:rPr>
          <w:sz w:val="24"/>
        </w:rPr>
        <w:t>Diagrams” –</w:t>
      </w:r>
      <w:r>
        <w:rPr>
          <w:spacing w:val="-3"/>
          <w:sz w:val="24"/>
        </w:rPr>
        <w:t> </w:t>
      </w:r>
      <w:r>
        <w:rPr>
          <w:sz w:val="24"/>
        </w:rPr>
        <w:t>Medium</w:t>
      </w:r>
      <w:r>
        <w:rPr>
          <w:spacing w:val="-7"/>
          <w:sz w:val="24"/>
        </w:rPr>
        <w:t> </w:t>
      </w:r>
      <w:r>
        <w:rPr>
          <w:sz w:val="24"/>
        </w:rPr>
        <w:t>Article.</w:t>
      </w:r>
      <w:r>
        <w:rPr>
          <w:spacing w:val="-1"/>
          <w:sz w:val="24"/>
        </w:rPr>
        <w:t> </w:t>
      </w:r>
      <w:r>
        <w:rPr>
          <w:sz w:val="24"/>
        </w:rPr>
        <w:t>Retrieved from: </w:t>
      </w:r>
      <w:hyperlink r:id="rId10">
        <w:r>
          <w:rPr>
            <w:color w:val="0462C1"/>
            <w:sz w:val="24"/>
            <w:u w:val="single" w:color="0462C1"/>
          </w:rPr>
          <w:t>https://medium.com/the-internal-startup/how-to-</w:t>
        </w:r>
      </w:hyperlink>
      <w:r>
        <w:rPr>
          <w:color w:val="0462C1"/>
          <w:sz w:val="24"/>
        </w:rPr>
        <w:t> </w:t>
      </w:r>
      <w:hyperlink r:id="rId10">
        <w:r>
          <w:rPr>
            <w:color w:val="0462C1"/>
            <w:spacing w:val="-2"/>
            <w:sz w:val="24"/>
            <w:u w:val="single" w:color="0462C1"/>
          </w:rPr>
          <w:t>draw-useful-technical-architecture-diagrams-2d20c9fda90d</w:t>
        </w:r>
      </w:hyperlink>
    </w:p>
    <w:sectPr>
      <w:pgSz w:w="16840" w:h="11910" w:orient="landscape"/>
      <w:pgMar w:top="1340" w:bottom="280" w:left="1417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3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2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0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464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2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57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63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c4model.com/" TargetMode="External"/><Relationship Id="rId7" Type="http://schemas.openxmlformats.org/officeDocument/2006/relationships/hyperlink" Target="https://developer.ibm.com/patterns/online-order-processing-system-during-pandemic/" TargetMode="External"/><Relationship Id="rId8" Type="http://schemas.openxmlformats.org/officeDocument/2006/relationships/hyperlink" Target="https://www.ibm.com/cloud/architecture" TargetMode="External"/><Relationship Id="rId9" Type="http://schemas.openxmlformats.org/officeDocument/2006/relationships/hyperlink" Target="https://aws.amazon.com/architecture" TargetMode="External"/><Relationship Id="rId10" Type="http://schemas.openxmlformats.org/officeDocument/2006/relationships/hyperlink" Target="https://medium.com/the-internal-startup/how-to-draw-useful-technical-architecture-diagrams-2d20c9fda90d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2025-06-27T06:09:20Z</dcterms:created>
  <dcterms:modified xsi:type="dcterms:W3CDTF">2025-06-27T06:09:20Z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2025-06-27T00:00:00Z</vt:filetime>
  </property>
  <property fmtid="{D5CDD505-2E9C-101B-9397-08002B2CF9AE}" pid="5" name="Producer">
    <vt:lpwstr>www.ilovepdf.com</vt:lpwstr>
  </property>
</Properties>
</file>